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97D49">
      <w:r>
        <w:rPr>
          <w:rFonts w:hint="default"/>
        </w:rPr>
        <w:t>1. Назначение</w:t>
      </w:r>
    </w:p>
    <w:p w14:paraId="5F534E01">
      <w:r>
        <w:rPr>
          <w:rFonts w:hint="default"/>
        </w:rPr>
        <w:t>Система авторизации пользователей с защитой от подбора паролей через капчу.</w:t>
      </w:r>
    </w:p>
    <w:p w14:paraId="5134BBDD">
      <w:pPr>
        <w:rPr>
          <w:rFonts w:hint="default"/>
        </w:rPr>
      </w:pPr>
      <w:r>
        <w:rPr>
          <w:rFonts w:hint="default"/>
        </w:rPr>
        <w:t>2. Функции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17DD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491BC99C">
            <w:r>
              <w:rPr>
                <w:rFonts w:hint="default"/>
                <w:lang w:val="en-US" w:eastAsia="zh-CN"/>
              </w:rPr>
              <w:t>Функция</w:t>
            </w:r>
          </w:p>
        </w:tc>
        <w:tc>
          <w:tcPr>
            <w:tcW w:w="4261" w:type="dxa"/>
            <w:vAlign w:val="center"/>
          </w:tcPr>
          <w:p w14:paraId="5DB1439A">
            <w:r>
              <w:rPr>
                <w:rFonts w:hint="default"/>
                <w:lang w:val="en-US" w:eastAsia="zh-CN"/>
              </w:rPr>
              <w:t>Описание</w:t>
            </w:r>
          </w:p>
        </w:tc>
      </w:tr>
      <w:tr w14:paraId="3351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F2EF769">
            <w:r>
              <w:rPr>
                <w:rFonts w:hint="default"/>
                <w:lang w:val="en-US" w:eastAsia="zh-CN"/>
              </w:rPr>
              <w:t>Вход по логину/паролю</w:t>
            </w:r>
          </w:p>
        </w:tc>
        <w:tc>
          <w:tcPr>
            <w:tcW w:w="4261" w:type="dxa"/>
            <w:vAlign w:val="center"/>
          </w:tcPr>
          <w:p w14:paraId="40144F90">
            <w:r>
              <w:rPr>
                <w:rFonts w:hint="default"/>
                <w:lang w:val="en-US" w:eastAsia="zh-CN"/>
              </w:rPr>
              <w:t>Проверка учетных данных</w:t>
            </w:r>
          </w:p>
        </w:tc>
      </w:tr>
      <w:tr w14:paraId="39B0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C605E79">
            <w:r>
              <w:rPr>
                <w:rFonts w:hint="default"/>
                <w:lang w:val="en-US" w:eastAsia="zh-CN"/>
              </w:rPr>
              <w:t>Капча</w:t>
            </w:r>
          </w:p>
        </w:tc>
        <w:tc>
          <w:tcPr>
            <w:tcW w:w="4261" w:type="dxa"/>
            <w:vAlign w:val="center"/>
          </w:tcPr>
          <w:p w14:paraId="010F5C65">
            <w:r>
              <w:rPr>
                <w:rFonts w:hint="default"/>
                <w:lang w:val="en-US" w:eastAsia="zh-CN"/>
              </w:rPr>
              <w:t>Сборка картинки из 4 частей ползунком</w:t>
            </w:r>
          </w:p>
        </w:tc>
      </w:tr>
      <w:tr w14:paraId="4514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86AB55B">
            <w:r>
              <w:rPr>
                <w:rFonts w:hint="default"/>
                <w:lang w:val="en-US" w:eastAsia="zh-CN"/>
              </w:rPr>
              <w:t>Блокировка</w:t>
            </w:r>
          </w:p>
        </w:tc>
        <w:tc>
          <w:tcPr>
            <w:tcW w:w="4261" w:type="dxa"/>
            <w:vAlign w:val="center"/>
          </w:tcPr>
          <w:p w14:paraId="555D8E39">
            <w:r>
              <w:rPr>
                <w:rFonts w:hint="default"/>
                <w:lang w:val="en-US" w:eastAsia="zh-CN"/>
              </w:rPr>
              <w:t>После 3 ошибок → </w:t>
            </w:r>
            <w:r>
              <w:rPr>
                <w:lang w:val="en-US" w:eastAsia="zh-CN"/>
              </w:rPr>
              <w:t>is_active = false</w:t>
            </w:r>
          </w:p>
        </w:tc>
      </w:tr>
      <w:tr w14:paraId="3995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A5A890B">
            <w:r>
              <w:rPr>
                <w:rFonts w:hint="default"/>
                <w:lang w:val="en-US" w:eastAsia="zh-CN"/>
              </w:rPr>
              <w:t>Администрирование</w:t>
            </w:r>
          </w:p>
        </w:tc>
        <w:tc>
          <w:tcPr>
            <w:tcW w:w="4261" w:type="dxa"/>
            <w:vAlign w:val="center"/>
          </w:tcPr>
          <w:p w14:paraId="3C508282">
            <w:r>
              <w:rPr>
                <w:rFonts w:hint="default"/>
                <w:lang w:val="en-US" w:eastAsia="zh-CN"/>
              </w:rPr>
              <w:t>CRUD пользователей</w:t>
            </w:r>
          </w:p>
        </w:tc>
      </w:tr>
    </w:tbl>
    <w:p w14:paraId="2908A775"/>
    <w:p w14:paraId="3565A2EA">
      <w:pPr>
        <w:rPr>
          <w:rFonts w:hint="default"/>
        </w:rPr>
      </w:pPr>
      <w:r>
        <w:rPr>
          <w:rFonts w:hint="default"/>
        </w:rPr>
        <w:t>3. База данных</w:t>
      </w:r>
    </w:p>
    <w:p w14:paraId="1782A887">
      <w:pPr>
        <w:rPr>
          <w:rFonts w:hint="default"/>
        </w:rPr>
      </w:pPr>
      <w:r>
        <w:rPr>
          <w:rFonts w:hint="default"/>
        </w:rPr>
        <w:t>sql</w:t>
      </w:r>
    </w:p>
    <w:p w14:paraId="6CEA184D">
      <w:pPr>
        <w:rPr>
          <w:rFonts w:hint="default"/>
        </w:rPr>
      </w:pPr>
      <w:r>
        <w:rPr>
          <w:rFonts w:hint="default"/>
        </w:rPr>
        <w:t>CREATE TABLE program_user (</w:t>
      </w:r>
    </w:p>
    <w:p w14:paraId="63D4FD27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45EBB091">
      <w:pPr>
        <w:rPr>
          <w:rFonts w:hint="default"/>
        </w:rPr>
      </w:pPr>
      <w:r>
        <w:rPr>
          <w:rFonts w:hint="default"/>
        </w:rPr>
        <w:t xml:space="preserve">    login VARCHAR(20) NOT NULL,</w:t>
      </w:r>
    </w:p>
    <w:p w14:paraId="085DCF5B">
      <w:pPr>
        <w:rPr>
          <w:rFonts w:hint="default"/>
        </w:rPr>
      </w:pPr>
      <w:r>
        <w:rPr>
          <w:rFonts w:hint="default"/>
        </w:rPr>
        <w:t xml:space="preserve">    password VARCHAR(20) NOT NULL,</w:t>
      </w:r>
    </w:p>
    <w:p w14:paraId="11549442">
      <w:pPr>
        <w:rPr>
          <w:rFonts w:hint="default"/>
        </w:rPr>
      </w:pPr>
      <w:r>
        <w:rPr>
          <w:rFonts w:hint="default"/>
        </w:rPr>
        <w:t xml:space="preserve">    role VARCHAR(20) NOT NULL,</w:t>
      </w:r>
    </w:p>
    <w:p w14:paraId="34E8FA72">
      <w:pPr>
        <w:rPr>
          <w:rFonts w:hint="default"/>
        </w:rPr>
      </w:pPr>
      <w:r>
        <w:rPr>
          <w:rFonts w:hint="default"/>
        </w:rPr>
        <w:t xml:space="preserve">    is_active BOOLEAN NOT NULL</w:t>
      </w:r>
    </w:p>
    <w:p w14:paraId="758EAEFE">
      <w:pPr>
        <w:rPr>
          <w:rFonts w:hint="default"/>
        </w:rPr>
      </w:pPr>
      <w:r>
        <w:rPr>
          <w:rFonts w:hint="default"/>
        </w:rPr>
        <w:t>);</w:t>
      </w:r>
    </w:p>
    <w:p w14:paraId="3EBB9805">
      <w:pPr>
        <w:rPr>
          <w:rFonts w:hint="default"/>
        </w:rPr>
      </w:pPr>
    </w:p>
    <w:p w14:paraId="3DC44EB9">
      <w:r>
        <w:rPr>
          <w:rFonts w:hint="default"/>
        </w:rPr>
        <w:t>4. Основные методы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EDD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 w14:paraId="105187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Класс</w:t>
            </w:r>
          </w:p>
        </w:tc>
        <w:tc>
          <w:tcPr>
            <w:tcW w:w="2130" w:type="dxa"/>
            <w:vAlign w:val="center"/>
          </w:tcPr>
          <w:p w14:paraId="13C298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Метод</w:t>
            </w:r>
          </w:p>
        </w:tc>
        <w:tc>
          <w:tcPr>
            <w:tcW w:w="2131" w:type="dxa"/>
            <w:vAlign w:val="center"/>
          </w:tcPr>
          <w:p w14:paraId="791D66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Параметры</w:t>
            </w:r>
          </w:p>
        </w:tc>
        <w:tc>
          <w:tcPr>
            <w:tcW w:w="2131" w:type="dxa"/>
            <w:vAlign w:val="center"/>
          </w:tcPr>
          <w:p w14:paraId="626575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Действие</w:t>
            </w:r>
          </w:p>
        </w:tc>
      </w:tr>
      <w:tr w14:paraId="0AAD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4073AFC">
            <w:pPr>
              <w:rPr>
                <w:rFonts w:hint="default"/>
              </w:rPr>
            </w:pPr>
            <w:r>
              <w:rPr>
                <w:lang w:val="en-US" w:eastAsia="zh-CN"/>
              </w:rPr>
              <w:t>AuthForm</w:t>
            </w:r>
          </w:p>
        </w:tc>
        <w:tc>
          <w:tcPr>
            <w:tcW w:w="2130" w:type="dxa"/>
            <w:vAlign w:val="center"/>
          </w:tcPr>
          <w:p w14:paraId="41DA34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AuthenticateUser</w:t>
            </w:r>
          </w:p>
        </w:tc>
        <w:tc>
          <w:tcPr>
            <w:tcW w:w="2131" w:type="dxa"/>
            <w:vAlign w:val="center"/>
          </w:tcPr>
          <w:p w14:paraId="390900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login, password</w:t>
            </w:r>
          </w:p>
        </w:tc>
        <w:tc>
          <w:tcPr>
            <w:tcW w:w="2131" w:type="dxa"/>
            <w:vAlign w:val="center"/>
          </w:tcPr>
          <w:p w14:paraId="05563D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Проверка пароля</w:t>
            </w:r>
          </w:p>
        </w:tc>
      </w:tr>
      <w:tr w14:paraId="7062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1596E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AuthForm</w:t>
            </w:r>
          </w:p>
        </w:tc>
        <w:tc>
          <w:tcPr>
            <w:tcW w:w="2130" w:type="dxa"/>
            <w:vAlign w:val="center"/>
          </w:tcPr>
          <w:p w14:paraId="5DC5DE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BlockUser</w:t>
            </w:r>
          </w:p>
        </w:tc>
        <w:tc>
          <w:tcPr>
            <w:tcW w:w="2131" w:type="dxa"/>
            <w:vAlign w:val="center"/>
          </w:tcPr>
          <w:p w14:paraId="22FE7B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login</w:t>
            </w:r>
          </w:p>
        </w:tc>
        <w:tc>
          <w:tcPr>
            <w:tcW w:w="2131" w:type="dxa"/>
            <w:vAlign w:val="center"/>
          </w:tcPr>
          <w:p w14:paraId="6F81D7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Блокировка в БД</w:t>
            </w:r>
          </w:p>
        </w:tc>
      </w:tr>
      <w:tr w14:paraId="2686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D7343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CapchaForm</w:t>
            </w:r>
          </w:p>
        </w:tc>
        <w:tc>
          <w:tcPr>
            <w:tcW w:w="2130" w:type="dxa"/>
            <w:vAlign w:val="center"/>
          </w:tcPr>
          <w:p w14:paraId="527F5D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UpdatePicture</w:t>
            </w:r>
          </w:p>
        </w:tc>
        <w:tc>
          <w:tcPr>
            <w:tcW w:w="2131" w:type="dxa"/>
            <w:vAlign w:val="center"/>
          </w:tcPr>
          <w:p w14:paraId="7486C4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pic, position</w:t>
            </w:r>
          </w:p>
        </w:tc>
        <w:tc>
          <w:tcPr>
            <w:tcW w:w="2131" w:type="dxa"/>
            <w:vAlign w:val="center"/>
          </w:tcPr>
          <w:p w14:paraId="7E0522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Отображение капчи</w:t>
            </w:r>
          </w:p>
        </w:tc>
      </w:tr>
      <w:tr w14:paraId="5349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FDEC4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CapchaForm</w:t>
            </w:r>
          </w:p>
        </w:tc>
        <w:tc>
          <w:tcPr>
            <w:tcW w:w="2130" w:type="dxa"/>
            <w:vAlign w:val="center"/>
          </w:tcPr>
          <w:p w14:paraId="508EDD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BlockUserInDatabase</w:t>
            </w:r>
          </w:p>
        </w:tc>
        <w:tc>
          <w:tcPr>
            <w:tcW w:w="2131" w:type="dxa"/>
            <w:vAlign w:val="center"/>
          </w:tcPr>
          <w:p w14:paraId="7F7313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login</w:t>
            </w:r>
          </w:p>
        </w:tc>
        <w:tc>
          <w:tcPr>
            <w:tcW w:w="2131" w:type="dxa"/>
            <w:vAlign w:val="center"/>
          </w:tcPr>
          <w:p w14:paraId="54A9F9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Блокировка после 3 ошибок</w:t>
            </w:r>
          </w:p>
        </w:tc>
      </w:tr>
      <w:tr w14:paraId="73D7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9B7D7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AdminForm</w:t>
            </w:r>
          </w:p>
        </w:tc>
        <w:tc>
          <w:tcPr>
            <w:tcW w:w="2130" w:type="dxa"/>
            <w:vAlign w:val="center"/>
          </w:tcPr>
          <w:p w14:paraId="273D2C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LoadUsers</w:t>
            </w:r>
          </w:p>
        </w:tc>
        <w:tc>
          <w:tcPr>
            <w:tcW w:w="2131" w:type="dxa"/>
            <w:vAlign w:val="center"/>
          </w:tcPr>
          <w:p w14:paraId="4DC979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2131" w:type="dxa"/>
            <w:vAlign w:val="center"/>
          </w:tcPr>
          <w:p w14:paraId="710C70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Загрузка пользователей</w:t>
            </w:r>
          </w:p>
        </w:tc>
      </w:tr>
      <w:tr w14:paraId="7D40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E3887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AdminForm</w:t>
            </w:r>
          </w:p>
        </w:tc>
        <w:tc>
          <w:tcPr>
            <w:tcW w:w="2130" w:type="dxa"/>
            <w:vAlign w:val="center"/>
          </w:tcPr>
          <w:p w14:paraId="3F76E5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btnSave_Click</w:t>
            </w:r>
          </w:p>
        </w:tc>
        <w:tc>
          <w:tcPr>
            <w:tcW w:w="2131" w:type="dxa"/>
            <w:vAlign w:val="center"/>
          </w:tcPr>
          <w:p w14:paraId="25540C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sender, e</w:t>
            </w:r>
          </w:p>
        </w:tc>
        <w:tc>
          <w:tcPr>
            <w:tcW w:w="2131" w:type="dxa"/>
            <w:vAlign w:val="center"/>
          </w:tcPr>
          <w:p w14:paraId="499160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Сохранение изменений</w:t>
            </w:r>
          </w:p>
        </w:tc>
      </w:tr>
    </w:tbl>
    <w:p w14:paraId="56A3FA53">
      <w:pPr>
        <w:rPr>
          <w:rFonts w:hint="default"/>
        </w:rPr>
      </w:pPr>
    </w:p>
    <w:p w14:paraId="689EB987">
      <w:pPr>
        <w:rPr>
          <w:rFonts w:hint="default"/>
        </w:rPr>
      </w:pPr>
      <w:r>
        <w:rPr>
          <w:rFonts w:hint="default"/>
        </w:rPr>
        <w:t>5. Логика блокировки</w:t>
      </w:r>
    </w:p>
    <w:p w14:paraId="0F2B9B34">
      <w:pPr>
        <w:rPr>
          <w:rFonts w:hint="default"/>
        </w:rPr>
      </w:pPr>
      <w:r>
        <w:rPr>
          <w:rFonts w:hint="default"/>
        </w:rPr>
        <w:t>Ошибка → счетчик++ → 3 ошибки → UPDATE is_active = false</w:t>
      </w:r>
    </w:p>
    <w:p w14:paraId="702BF423">
      <w:pPr>
        <w:rPr>
          <w:rFonts w:hint="default"/>
        </w:rPr>
      </w:pPr>
      <w:r>
        <w:rPr>
          <w:rFonts w:hint="default"/>
        </w:rPr>
        <w:t>Успех → счетчик = 0</w:t>
      </w:r>
    </w:p>
    <w:p w14:paraId="19F61D02">
      <w:pPr>
        <w:rPr>
          <w:rFonts w:hint="default"/>
        </w:rPr>
      </w:pPr>
    </w:p>
    <w:p w14:paraId="4A9EB64D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</w:rPr>
        <w:t>Строка подключения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 бд</w:t>
      </w:r>
    </w:p>
    <w:p w14:paraId="45C7F45C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Host=localhost;Port=5432;Database=demo2;Username=postgres;password=12345678;</w:t>
      </w:r>
      <w:bookmarkStart w:id="0" w:name="_GoBack"/>
      <w:bookmarkEnd w:id="0"/>
    </w:p>
    <w:p w14:paraId="67BF8BDF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13C916"/>
    <w:multiLevelType w:val="singleLevel"/>
    <w:tmpl w:val="5B13C916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31182"/>
    <w:rsid w:val="5F93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2026-06-14T21:42:00Z</dcterms:created>
  <dc:creator>Trita</dc:creator>
  <cp:lastModifiedBy>Маргарита Трифо�</cp:lastModifiedBy>
  <dcterms:modified xsi:type="dcterms:W3CDTF">2026-06-14T21:44:55Z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7A4E9006996A4221A2A66B875ACD651E_11</vt:lpwstr>
  </property>
</Properties>
</file>