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A1A2E"/>
          <w:sz w:val="30"/>
          <w:szCs w:val="30"/>
        </w:rPr>
        <w:t xml:space="preserve">Tishk International University</w:t>
      </w:r>
    </w:p>
    <w:p>
      <w:pPr>
        <w:spacing w:after="600"/>
        <w:jc w:val="center"/>
      </w:pPr>
      <w:r>
        <w:rPr>
          <w:color w:val="555555"/>
          <w:sz w:val="22"/>
          <w:szCs w:val="22"/>
        </w:rPr>
        <w:t xml:space="preserve">Faculty of Engineering — Information Technology</w:t>
      </w:r>
    </w:p>
    <w:p>
      <w:pPr>
        <w:pBdr>
          <w:bottom w:val="single" w:color="6D4FD9" w:sz="8" w:space="6"/>
        </w:pBdr>
        <w:spacing w:after="60" w:before="400"/>
        <w:jc w:val="center"/>
      </w:pPr>
      <w:r>
        <w:rPr>
          <w:b/>
          <w:bCs/>
          <w:color w:val="6D4FD9"/>
          <w:sz w:val="56"/>
          <w:szCs w:val="56"/>
        </w:rPr>
        <w:t xml:space="preserve">MR HELPER</w:t>
      </w:r>
    </w:p>
    <w:p>
      <w:pPr>
        <w:spacing w:after="40"/>
        <w:jc w:val="center"/>
      </w:pPr>
      <w:r>
        <w:rPr>
          <w:b/>
          <w:bCs/>
          <w:color w:val="1A1A2E"/>
          <w:sz w:val="30"/>
          <w:szCs w:val="30"/>
        </w:rPr>
        <w:t xml:space="preserve">Web Application Security Analyzer</w:t>
      </w:r>
    </w:p>
    <w:p>
      <w:pPr>
        <w:spacing w:after="600"/>
        <w:jc w:val="center"/>
      </w:pPr>
      <w:r>
        <w:rPr>
          <w:i/>
          <w:iCs/>
          <w:color w:val="555555"/>
          <w:sz w:val="22"/>
          <w:szCs w:val="22"/>
        </w:rPr>
        <w:t xml:space="preserve">A Mobile Database-Backed Security Assessment Application</w:t>
      </w:r>
    </w:p>
    <w:p>
      <w:pPr>
        <w:spacing w:after="100"/>
        <w:jc w:val="center"/>
      </w:pPr>
      <w:r>
        <w:rPr>
          <w:b/>
          <w:bCs/>
          <w:color w:val="1A1A2E"/>
          <w:sz w:val="26"/>
          <w:szCs w:val="26"/>
        </w:rPr>
        <w:t xml:space="preserve">Project Report</w:t>
      </w:r>
    </w:p>
    <w:p>
      <w:pPr>
        <w:spacing w:after="300" w:before="300"/>
        <w:jc w:val="center"/>
      </w:pPr>
      <w:r>
        <w:rPr>
          <w:b/>
          <w:bCs/>
          <w:sz w:val="24"/>
          <w:szCs w:val="24"/>
        </w:rPr>
        <w:t xml:space="preserve">Course: Database Administration and Security  (ICT605)</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Course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Database Administration and Security</w:t>
            </w:r>
          </w:p>
        </w:tc>
      </w:tr>
      <w:t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Course Code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ICT605</w:t>
            </w:r>
          </w:p>
        </w:tc>
      </w:tr>
      <w:t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Instructor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Bawar A. Haji</w:t>
            </w:r>
          </w:p>
        </w:tc>
      </w:tr>
      <w:t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Students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Zhanyar Dldar · Danyal Soran · Yusf Mhamad · Rahand Farhad</w:t>
            </w:r>
          </w:p>
        </w:tc>
      </w:tr>
    </w:tbl>
    <w:p>
      <w:pPr>
        <w:spacing w:before="800"/>
        <w:jc w:val="center"/>
      </w:pPr>
      <w:r>
        <w:rPr>
          <w:color w:val="555555"/>
          <w:sz w:val="20"/>
          <w:szCs w:val="20"/>
        </w:rPr>
        <w:t xml:space="preserve">Academic Year 2025–2026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20" w:line="276"/>
        <w:jc w:val="both"/>
      </w:pPr>
      <w:r>
        <w:rPr>
          <w:sz w:val="22"/>
          <w:szCs w:val="22"/>
        </w:rPr>
        <w:t xml:space="preserve">MR HELPER is a mobile application that analyzes the security posture of any website and stores the results in a cloud database for later review, comparison, and reporting. While the application acts as a security-assessment tool, its design is centered on sound database administration and security practices: it uses Google Firebase Cloud Firestore as a NoSQL database to persist scan results, performs structured Create, Read, and Delete operations, aggregates data for statistics, and protects access through authentication and platform security controls. This report describes the system, with particular emphasis on the database design, the database connection, the administration of stored data, and the security measures applied at both the database and application layers.</w:t>
      </w:r>
    </w:p>
    <w:p>
      <w:pPr>
        <w:pStyle w:val="Heading1"/>
      </w:pPr>
      <w:r>
        <w:t xml:space="preserve">2. Introduction</w:t>
      </w:r>
    </w:p>
    <w:p>
      <w:pPr>
        <w:spacing w:after="120" w:line="276"/>
        <w:jc w:val="both"/>
      </w:pPr>
      <w:r>
        <w:rPr>
          <w:sz w:val="22"/>
          <w:szCs w:val="22"/>
        </w:rPr>
        <w:t xml:space="preserve">Websites are exposed to a wide range of security weaknesses that are often invisible to ordinary users — missing security headers, expired TLS certificates, weak email-authentication records, and publicly exposed sensitive files. MR HELPER was built to make the discovery of these weaknesses simple and accessible, even for non-experts, through a clean mobile interface available in both English and Kurdish.</w:t>
      </w:r>
    </w:p>
    <w:p>
      <w:pPr>
        <w:spacing w:after="120" w:line="276"/>
        <w:jc w:val="both"/>
      </w:pPr>
      <w:r>
        <w:rPr>
          <w:sz w:val="22"/>
          <w:szCs w:val="22"/>
        </w:rPr>
        <w:t xml:space="preserve">From the perspective of the Database Administration and Security course, the project is a practical case study: every scan a user performs produces structured data that must be reliably stored, efficiently queried, aggregated into statistics, and protected from unauthorized access. The application therefore demonstrates the full lifecycle of data — from generation, to persistence, to retrieval and analysis, to controlled deletion.</w:t>
      </w:r>
    </w:p>
    <w:p>
      <w:pPr>
        <w:pStyle w:val="Heading1"/>
      </w:pPr>
      <w:r>
        <w:t xml:space="preserve">3. Objectives</w:t>
      </w:r>
    </w:p>
    <w:p>
      <w:pPr>
        <w:pStyle w:val="ListParagraph"/>
        <w:numPr>
          <w:ilvl w:val="0"/>
          <w:numId w:val="2"/>
        </w:numPr>
        <w:spacing w:after="60"/>
      </w:pPr>
      <w:r>
        <w:rPr>
          <w:sz w:val="22"/>
          <w:szCs w:val="22"/>
        </w:rPr>
        <w:t xml:space="preserve">Design a clear, scalable database schema to store website security-scan results.</w:t>
      </w:r>
    </w:p>
    <w:p>
      <w:pPr>
        <w:pStyle w:val="ListParagraph"/>
        <w:numPr>
          <w:ilvl w:val="0"/>
          <w:numId w:val="2"/>
        </w:numPr>
        <w:spacing w:after="60"/>
      </w:pPr>
      <w:r>
        <w:rPr>
          <w:sz w:val="22"/>
          <w:szCs w:val="22"/>
        </w:rPr>
        <w:t xml:space="preserve">Establish a reliable connection between the mobile application and a cloud database.</w:t>
      </w:r>
    </w:p>
    <w:p>
      <w:pPr>
        <w:pStyle w:val="ListParagraph"/>
        <w:numPr>
          <w:ilvl w:val="0"/>
          <w:numId w:val="2"/>
        </w:numPr>
        <w:spacing w:after="60"/>
      </w:pPr>
      <w:r>
        <w:rPr>
          <w:sz w:val="22"/>
          <w:szCs w:val="22"/>
        </w:rPr>
        <w:t xml:space="preserve">Implement core database administration operations (create, read, query, aggregate, delete).</w:t>
      </w:r>
    </w:p>
    <w:p>
      <w:pPr>
        <w:pStyle w:val="ListParagraph"/>
        <w:numPr>
          <w:ilvl w:val="0"/>
          <w:numId w:val="2"/>
        </w:numPr>
        <w:spacing w:after="60"/>
      </w:pPr>
      <w:r>
        <w:rPr>
          <w:sz w:val="22"/>
          <w:szCs w:val="22"/>
        </w:rPr>
        <w:t xml:space="preserve">Apply database and application security measures to protect the stored data.</w:t>
      </w:r>
    </w:p>
    <w:p>
      <w:pPr>
        <w:pStyle w:val="ListParagraph"/>
        <w:numPr>
          <w:ilvl w:val="0"/>
          <w:numId w:val="2"/>
        </w:numPr>
        <w:spacing w:after="60"/>
      </w:pPr>
      <w:r>
        <w:rPr>
          <w:sz w:val="22"/>
          <w:szCs w:val="22"/>
        </w:rPr>
        <w:t xml:space="preserve">Present the analyzed data through reports, statistics, and historical comparison.</w:t>
      </w:r>
    </w:p>
    <w:p>
      <w:pPr>
        <w:pStyle w:val="Heading1"/>
      </w:pPr>
      <w:r>
        <w:t xml:space="preserve">4. System Overview &amp; Architecture</w:t>
      </w:r>
    </w:p>
    <w:p>
      <w:pPr>
        <w:spacing w:after="120" w:line="276"/>
        <w:jc w:val="both"/>
      </w:pPr>
      <w:r>
        <w:rPr>
          <w:sz w:val="22"/>
          <w:szCs w:val="22"/>
        </w:rPr>
        <w:t xml:space="preserve">The application follows a layered architecture that separates the user interface, the application logic, the service layer, and the data layer. This separation keeps the database access code isolated and maintainable.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Layer</w:t>
            </w:r>
          </w:p>
        </w:tc>
        <w:tc>
          <w:tcPr>
            <w:tcW w:type="dxa" w:w="676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Responsibility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Presentation (UI)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Screens the user interacts with: scanner, report, history, statistics.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State / Logic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Coordinates scans, manages history and statistics in memory.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Service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FirestoreService (database access) and SecurityScannerService (scanning).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Data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The ScanResult data model and the Cloud Firestore database.</w:t>
            </w:r>
          </w:p>
        </w:tc>
      </w:tr>
    </w:tbl>
    <w:p>
      <w:pPr>
        <w:spacing w:after="120" w:line="276"/>
        <w:jc w:val="both"/>
      </w:pPr>
      <w:r>
        <w:rPr>
          <w:sz w:val="22"/>
          <w:szCs w:val="22"/>
        </w:rPr>
        <w:t xml:space="preserve">This design means the rest of the application never talks to the database directly; all reads and writes pass through a single service class, which centralizes database administration and security.</w:t>
      </w:r>
    </w:p>
    <w:p>
      <w:pPr>
        <w:pStyle w:val="Heading1"/>
      </w:pPr>
      <w:r>
        <w:t xml:space="preserve">5. Database Design</w:t>
      </w:r>
    </w:p>
    <w:p>
      <w:pPr>
        <w:pStyle w:val="Heading2"/>
      </w:pPr>
      <w:r>
        <w:t xml:space="preserve">5.1 Database Technology</w:t>
      </w:r>
    </w:p>
    <w:p>
      <w:pPr>
        <w:spacing w:after="120" w:line="276"/>
        <w:jc w:val="both"/>
      </w:pPr>
      <w:r>
        <w:rPr>
          <w:sz w:val="22"/>
          <w:szCs w:val="22"/>
        </w:rPr>
        <w:t xml:space="preserve">The project uses Google Cloud Firestore, a managed NoSQL document database. Firestore was chosen because it offers real-time synchronization, automatic scaling, offline support, and strong integration with mobile applications — removing the need to administer servers manually while still requiring careful schema and security design.</w:t>
      </w:r>
    </w:p>
    <w:p>
      <w:pPr>
        <w:pStyle w:val="Heading2"/>
      </w:pPr>
      <w:r>
        <w:t xml:space="preserve">5.2 Data Model</w:t>
      </w:r>
    </w:p>
    <w:p>
      <w:pPr>
        <w:spacing w:after="120" w:line="276"/>
        <w:jc w:val="both"/>
      </w:pPr>
      <w:r>
        <w:rPr>
          <w:sz w:val="22"/>
          <w:szCs w:val="22"/>
        </w:rPr>
        <w:t xml:space="preserve">Firestore organizes data into collections of documents. The application uses a single top-level collection named "scans". Each document represents one security scan and is identified by an auto-generated document ID. The document schema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The scanned website address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Number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Normalized security score (0–100)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risk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Risk level (Low / Medium / High / Critical)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https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Whether HTTPS is enabled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headers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Presence of each security header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cookies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Cookie security flags (Secure, HttpOnly, SameSite)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serverInfo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Disclosed server software / version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certificate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TLS certificate details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dnsInfo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DNS &amp; email records (SPF, DMARC, MX, A, NS, TXT)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discoveryInfo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Exposed-file and well-known path results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findings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Array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List of issues, each with severity and remediation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timestamp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Server-generated date/time of the scan</w:t>
            </w:r>
          </w:p>
        </w:tc>
      </w:tr>
    </w:tbl>
    <w:p>
      <w:pPr>
        <w:spacing w:after="120" w:line="276"/>
        <w:jc w:val="both"/>
      </w:pPr>
      <w:r>
        <w:rPr>
          <w:sz w:val="22"/>
          <w:szCs w:val="22"/>
        </w:rPr>
        <w:t xml:space="preserve">Using nested maps and arrays inside a single document keeps all data for one scan together, which makes reads fast and avoids the need for join operations that a relational database would require.</w:t>
      </w:r>
    </w:p>
    <w:p>
      <w:pPr>
        <w:pStyle w:val="Heading1"/>
      </w:pPr>
      <w:r>
        <w:t xml:space="preserve">6. Database Connection &amp; Configuration</w:t>
      </w:r>
    </w:p>
    <w:p>
      <w:pPr>
        <w:spacing w:after="120" w:line="276"/>
        <w:jc w:val="both"/>
      </w:pPr>
      <w:r>
        <w:rPr>
          <w:sz w:val="22"/>
          <w:szCs w:val="22"/>
        </w:rPr>
        <w:t xml:space="preserve">Before any data operation can take place, the application must establish a connection to the Firebase project. This happens in three stages:</w:t>
      </w:r>
    </w:p>
    <w:p>
      <w:pPr>
        <w:pStyle w:val="Heading2"/>
      </w:pPr>
      <w:r>
        <w:t xml:space="preserve">6.1 Project Configuration</w:t>
      </w:r>
    </w:p>
    <w:p>
      <w:pPr>
        <w:spacing w:after="120" w:line="276"/>
        <w:jc w:val="both"/>
      </w:pPr>
      <w:r>
        <w:rPr>
          <w:sz w:val="22"/>
          <w:szCs w:val="22"/>
        </w:rPr>
        <w:t xml:space="preserve">The connection credentials (project ID, API key, application ID) are generated for each platform and stored in a configuration file. These values identify which Firebase project the application connects to.</w:t>
      </w:r>
    </w:p>
    <w:p>
      <w:pPr>
        <w:pStyle w:val="Heading2"/>
      </w:pPr>
      <w:r>
        <w:t xml:space="preserve">6.2 Initialization at Startup</w:t>
      </w:r>
    </w:p>
    <w:p>
      <w:pPr>
        <w:spacing w:after="120" w:line="276"/>
        <w:jc w:val="both"/>
      </w:pPr>
      <w:r>
        <w:rPr>
          <w:sz w:val="22"/>
          <w:szCs w:val="22"/>
        </w:rPr>
        <w:t xml:space="preserve">When the application launches, it initializes the Firebase connection once, before the user interface is shown. If initialization fails, the error is handled gracefully so the application still runs:</w:t>
      </w:r>
    </w:p>
    <w:p>
      <w:pPr>
        <w:pBdr>
          <w:left w:val="single" w:color="6D4FD9" w:sz="18" w:space="8"/>
        </w:pBdr>
        <w:shd w:fill="F3F1FA" w:val="clear"/>
        <w:spacing w:after="120"/>
      </w:pPr>
      <w:r>
        <w:rPr>
          <w:rFonts w:ascii="Consolas" w:cs="Consolas" w:eastAsia="Consolas" w:hAnsi="Consolas"/>
          <w:color w:val="333333"/>
          <w:sz w:val="18"/>
          <w:szCs w:val="18"/>
        </w:rPr>
        <w:t xml:space="preserve">await Firebase.initializeApp(
    options: DefaultFirebaseOptions.currentPlatform,
);</w:t>
      </w:r>
    </w:p>
    <w:p>
      <w:pPr>
        <w:pStyle w:val="Heading2"/>
      </w:pPr>
      <w:r>
        <w:t xml:space="preserve">6.3 Obtaining the Database Instance</w:t>
      </w:r>
    </w:p>
    <w:p>
      <w:pPr>
        <w:spacing w:after="120" w:line="276"/>
        <w:jc w:val="both"/>
      </w:pPr>
      <w:r>
        <w:rPr>
          <w:sz w:val="22"/>
          <w:szCs w:val="22"/>
        </w:rPr>
        <w:t xml:space="preserve">After initialization, the service layer obtains a single shared reference to the Firestore database and to the "scans" collection. All subsequent operations use this reference:</w:t>
      </w:r>
    </w:p>
    <w:p>
      <w:pPr>
        <w:pBdr>
          <w:left w:val="single" w:color="6D4FD9" w:sz="18" w:space="8"/>
        </w:pBdr>
        <w:shd w:fill="F3F1FA" w:val="clear"/>
        <w:spacing w:after="120"/>
      </w:pPr>
      <w:r>
        <w:rPr>
          <w:rFonts w:ascii="Consolas" w:cs="Consolas" w:eastAsia="Consolas" w:hAnsi="Consolas"/>
          <w:color w:val="333333"/>
          <w:sz w:val="18"/>
          <w:szCs w:val="18"/>
        </w:rPr>
        <w:t xml:space="preserve">final _firestore = FirebaseFirestore.instance;
get _scansCollection =&gt; _firestore.collection('scans');</w:t>
      </w:r>
    </w:p>
    <w:p>
      <w:pPr>
        <w:spacing w:after="120" w:line="276"/>
        <w:jc w:val="both"/>
      </w:pPr>
      <w:r>
        <w:rPr>
          <w:sz w:val="22"/>
          <w:szCs w:val="22"/>
        </w:rPr>
        <w:t xml:space="preserve">Centralizing the connection in one place is an important administration practice: it guarantees a single, consistent point of access and makes it easy to apply policies, logging, or changes to the database.</w:t>
      </w:r>
    </w:p>
    <w:p>
      <w:pPr>
        <w:pStyle w:val="Heading1"/>
      </w:pPr>
      <w:r>
        <w:t xml:space="preserve">7. Database Administration: Operations &amp; Queries</w:t>
      </w:r>
    </w:p>
    <w:p>
      <w:pPr>
        <w:spacing w:after="120" w:line="276"/>
        <w:jc w:val="both"/>
      </w:pPr>
      <w:r>
        <w:rPr>
          <w:sz w:val="22"/>
          <w:szCs w:val="22"/>
        </w:rPr>
        <w:t xml:space="preserve">All data operations are implemented in a dedicated service class. This section summarizes the administrative operations the application performs.</w:t>
      </w:r>
    </w:p>
    <w:p>
      <w:pPr>
        <w:pStyle w:val="Heading2"/>
      </w:pPr>
      <w:r>
        <w:t xml:space="preserve">7.1 Create</w:t>
      </w:r>
    </w:p>
    <w:p>
      <w:pPr>
        <w:spacing w:after="120" w:line="276"/>
        <w:jc w:val="both"/>
      </w:pPr>
      <w:r>
        <w:rPr>
          <w:sz w:val="22"/>
          <w:szCs w:val="22"/>
        </w:rPr>
        <w:t xml:space="preserve">When a scan completes, the result is written to the database as a new document. The timestamp is generated by the server to ensure consistency regardless of the device clock.</w:t>
      </w:r>
    </w:p>
    <w:p>
      <w:pPr>
        <w:pBdr>
          <w:left w:val="single" w:color="6D4FD9" w:sz="18" w:space="8"/>
        </w:pBdr>
        <w:shd w:fill="F3F1FA" w:val="clear"/>
        <w:spacing w:after="120"/>
      </w:pPr>
      <w:r>
        <w:rPr>
          <w:rFonts w:ascii="Consolas" w:cs="Consolas" w:eastAsia="Consolas" w:hAnsi="Consolas"/>
          <w:color w:val="333333"/>
          <w:sz w:val="18"/>
          <w:szCs w:val="18"/>
        </w:rPr>
        <w:t xml:space="preserve">await _scansCollection.add(result.toFirestore());</w:t>
      </w:r>
    </w:p>
    <w:p>
      <w:pPr>
        <w:pStyle w:val="Heading2"/>
      </w:pPr>
      <w:r>
        <w:t xml:space="preserve">7.2 Read &amp; Query</w:t>
      </w:r>
    </w:p>
    <w:p>
      <w:pPr>
        <w:spacing w:after="120" w:line="276"/>
        <w:jc w:val="both"/>
      </w:pPr>
      <w:r>
        <w:rPr>
          <w:sz w:val="22"/>
          <w:szCs w:val="22"/>
        </w:rPr>
        <w:t xml:space="preserve">Scan history is retrieved using an ordered query that returns documents sorted by time, newest first. The application also supports real-time streaming, so the history updates automatically when data changes:</w:t>
      </w:r>
    </w:p>
    <w:p>
      <w:pPr>
        <w:pBdr>
          <w:left w:val="single" w:color="6D4FD9" w:sz="18" w:space="8"/>
        </w:pBdr>
        <w:shd w:fill="F3F1FA" w:val="clear"/>
        <w:spacing w:after="120"/>
      </w:pPr>
      <w:r>
        <w:rPr>
          <w:rFonts w:ascii="Consolas" w:cs="Consolas" w:eastAsia="Consolas" w:hAnsi="Consolas"/>
          <w:color w:val="333333"/>
          <w:sz w:val="18"/>
          <w:szCs w:val="18"/>
        </w:rPr>
        <w:t xml:space="preserve">_scansCollection.orderBy('timestamp', descending: true).get();</w:t>
      </w:r>
    </w:p>
    <w:p>
      <w:pPr>
        <w:pStyle w:val="Heading2"/>
      </w:pPr>
      <w:r>
        <w:t xml:space="preserve">7.3 Aggregation for Statistics</w:t>
      </w:r>
    </w:p>
    <w:p>
      <w:pPr>
        <w:spacing w:after="120" w:line="276"/>
        <w:jc w:val="both"/>
      </w:pPr>
      <w:r>
        <w:rPr>
          <w:sz w:val="22"/>
          <w:szCs w:val="22"/>
        </w:rPr>
        <w:t xml:space="preserve">The statistics dashboard is produced by reading the collection and computing values in the application: the total number of scans, the average security score, the distribution of risk levels, and the most frequently scanned websites. These aggregations turn raw stored data into meaningful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Statistic</w:t>
            </w:r>
          </w:p>
        </w:tc>
        <w:tc>
          <w:tcPr>
            <w:tcW w:type="dxa" w:w="468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How it is produced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Total scans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Count of documents in the collection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Average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Sum of all scores ÷ number of documents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Risk distribution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Grouping documents by their risk field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Most scanned sites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Grouping by hostname and ranking by frequency</w:t>
            </w:r>
          </w:p>
        </w:tc>
      </w:tr>
    </w:tbl>
    <w:p>
      <w:pPr>
        <w:pStyle w:val="Heading2"/>
      </w:pPr>
      <w:r>
        <w:t xml:space="preserve">7.4 Delete</w:t>
      </w:r>
    </w:p>
    <w:p>
      <w:pPr>
        <w:spacing w:after="120" w:line="276"/>
        <w:jc w:val="both"/>
      </w:pPr>
      <w:r>
        <w:rPr>
          <w:sz w:val="22"/>
          <w:szCs w:val="22"/>
        </w:rPr>
        <w:t xml:space="preserve">Individual scans can be removed by document ID, and multiple scans can be deleted together using a batch operation, which executes all deletions as a single atomic unit:</w:t>
      </w:r>
    </w:p>
    <w:p>
      <w:pPr>
        <w:pBdr>
          <w:left w:val="single" w:color="6D4FD9" w:sz="18" w:space="8"/>
        </w:pBdr>
        <w:shd w:fill="F3F1FA" w:val="clear"/>
        <w:spacing w:after="120"/>
      </w:pPr>
      <w:r>
        <w:rPr>
          <w:rFonts w:ascii="Consolas" w:cs="Consolas" w:eastAsia="Consolas" w:hAnsi="Consolas"/>
          <w:color w:val="333333"/>
          <w:sz w:val="18"/>
          <w:szCs w:val="18"/>
        </w:rPr>
        <w:t xml:space="preserve">final batch = _firestore.batch();
for (final id in ids) { batch.delete(_scansCollection.doc(id)); }
await batch.commit();</w:t>
      </w:r>
    </w:p>
    <w:p>
      <w:pPr>
        <w:spacing w:after="120" w:line="276"/>
        <w:jc w:val="both"/>
      </w:pPr>
      <w:r>
        <w:rPr>
          <w:sz w:val="22"/>
          <w:szCs w:val="22"/>
        </w:rPr>
        <w:t xml:space="preserve">Historical comparison is also supported: when viewing a report, the application queries previous scans of the same website and computes the change in score and the new or resolved issues.</w:t>
      </w:r>
    </w:p>
    <w:p>
      <w:pPr>
        <w:pStyle w:val="Heading1"/>
      </w:pPr>
      <w:r>
        <w:t xml:space="preserve">8. Database &amp; Application Security</w:t>
      </w:r>
    </w:p>
    <w:p>
      <w:pPr>
        <w:spacing w:after="120" w:line="276"/>
        <w:jc w:val="both"/>
      </w:pPr>
      <w:r>
        <w:rPr>
          <w:sz w:val="22"/>
          <w:szCs w:val="22"/>
        </w:rPr>
        <w:t xml:space="preserve">Because the course focuses on security, particular attention was given to protecting the stored data at multiple levels.</w:t>
      </w:r>
    </w:p>
    <w:p>
      <w:pPr>
        <w:pStyle w:val="Heading2"/>
      </w:pPr>
      <w:r>
        <w:t xml:space="preserve">8.1 Database-Level Security (Firestore Rules)</w:t>
      </w:r>
    </w:p>
    <w:p>
      <w:pPr>
        <w:spacing w:after="120" w:line="276"/>
        <w:jc w:val="both"/>
      </w:pPr>
      <w:r>
        <w:rPr>
          <w:sz w:val="22"/>
          <w:szCs w:val="22"/>
        </w:rPr>
        <w:t xml:space="preserve">Firestore access is governed by server-side security rules that are enforced by Google's infrastructure and cannot be bypassed by the client. Rules can restrict who may read or write, and validate the structure of incoming data. A representative rule set for the "scans" collection is:</w:t>
      </w:r>
    </w:p>
    <w:p>
      <w:pPr>
        <w:pBdr>
          <w:left w:val="single" w:color="6D4FD9" w:sz="18" w:space="8"/>
        </w:pBdr>
        <w:shd w:fill="F3F1FA" w:val="clear"/>
        <w:spacing w:after="120"/>
      </w:pPr>
      <w:r>
        <w:rPr>
          <w:rFonts w:ascii="Consolas" w:cs="Consolas" w:eastAsia="Consolas" w:hAnsi="Consolas"/>
          <w:color w:val="333333"/>
          <w:sz w:val="18"/>
          <w:szCs w:val="18"/>
        </w:rPr>
        <w:t xml:space="preserve">match /scans/{scanId} {
  allow read, write: if request.auth != null;
}</w:t>
      </w:r>
    </w:p>
    <w:p>
      <w:pPr>
        <w:spacing w:after="120" w:line="276"/>
        <w:jc w:val="both"/>
      </w:pPr>
      <w:r>
        <w:rPr>
          <w:sz w:val="22"/>
          <w:szCs w:val="22"/>
        </w:rPr>
        <w:t xml:space="preserve">This ensures that only authenticated requests can access the collection. Rules can be extended to validate field types and value ranges (for example, that the score is a number between 0 and 100), enforcing data integrity at the database layer.</w:t>
      </w:r>
    </w:p>
    <w:p>
      <w:pPr>
        <w:pStyle w:val="Heading2"/>
      </w:pPr>
      <w:r>
        <w:t xml:space="preserve">8.2 Application-Level Security</w:t>
      </w:r>
    </w:p>
    <w:p>
      <w:pPr>
        <w:pStyle w:val="ListParagraph"/>
        <w:numPr>
          <w:ilvl w:val="0"/>
          <w:numId w:val="3"/>
        </w:numPr>
        <w:spacing w:after="60"/>
      </w:pPr>
      <w:r>
        <w:rPr>
          <w:sz w:val="22"/>
          <w:szCs w:val="22"/>
        </w:rPr>
        <w:t xml:space="preserve">Biometric app lock: scan history can be protected behind fingerprint or device-PIN authentication.</w:t>
      </w:r>
    </w:p>
    <w:p>
      <w:pPr>
        <w:pStyle w:val="ListParagraph"/>
        <w:numPr>
          <w:ilvl w:val="0"/>
          <w:numId w:val="3"/>
        </w:numPr>
        <w:spacing w:after="60"/>
      </w:pPr>
      <w:r>
        <w:rPr>
          <w:sz w:val="22"/>
          <w:szCs w:val="22"/>
        </w:rPr>
        <w:t xml:space="preserve">Server-generated timestamps: prevent tampering with the recorded scan time.</w:t>
      </w:r>
    </w:p>
    <w:p>
      <w:pPr>
        <w:pStyle w:val="ListParagraph"/>
        <w:numPr>
          <w:ilvl w:val="0"/>
          <w:numId w:val="3"/>
        </w:numPr>
        <w:spacing w:after="60"/>
      </w:pPr>
      <w:r>
        <w:rPr>
          <w:sz w:val="22"/>
          <w:szCs w:val="22"/>
        </w:rPr>
        <w:t xml:space="preserve">Centralized, validated data access: all writes pass through the data model, ensuring a consistent document structure.</w:t>
      </w:r>
    </w:p>
    <w:p>
      <w:pPr>
        <w:pStyle w:val="ListParagraph"/>
        <w:numPr>
          <w:ilvl w:val="0"/>
          <w:numId w:val="3"/>
        </w:numPr>
        <w:spacing w:after="60"/>
      </w:pPr>
      <w:r>
        <w:rPr>
          <w:sz w:val="22"/>
          <w:szCs w:val="22"/>
        </w:rPr>
        <w:t xml:space="preserve">Least-data principle: only the scanned URL and its results are stored — no personal user data is collected.</w:t>
      </w:r>
    </w:p>
    <w:p>
      <w:pPr>
        <w:pStyle w:val="Heading2"/>
      </w:pPr>
      <w:r>
        <w:t xml:space="preserve">8.3 The Application as a Security Tool</w:t>
      </w:r>
    </w:p>
    <w:p>
      <w:pPr>
        <w:spacing w:after="120" w:line="276"/>
        <w:jc w:val="both"/>
      </w:pPr>
      <w:r>
        <w:rPr>
          <w:sz w:val="22"/>
          <w:szCs w:val="22"/>
        </w:rPr>
        <w:t xml:space="preserve">Beyond protecting its own data, MR HELPER assesses the security of other systems. It evaluates security headers, TLS certificates, DNS and email-authentication records (SPF, DMARC, DKIM), cookie flags, and publicly exposed sensitive files, then assigns a normalized score and severity-ranked findings.</w:t>
      </w:r>
    </w:p>
    <w:p>
      <w:pPr>
        <w:pStyle w:val="Heading1"/>
      </w:pPr>
      <w:r>
        <w:t xml:space="preserve">9. How the Application Works</w:t>
      </w:r>
    </w:p>
    <w:p>
      <w:pPr>
        <w:spacing w:after="120" w:line="276"/>
        <w:jc w:val="both"/>
      </w:pPr>
      <w:r>
        <w:rPr>
          <w:sz w:val="22"/>
          <w:szCs w:val="22"/>
        </w:rPr>
        <w:t xml:space="preserve">From the user's point of view, the workflow has three simple steps:</w:t>
      </w:r>
    </w:p>
    <w:p>
      <w:pPr>
        <w:pStyle w:val="ListParagraph"/>
        <w:numPr>
          <w:ilvl w:val="0"/>
          <w:numId w:val="2"/>
        </w:numPr>
        <w:spacing w:after="60"/>
      </w:pPr>
      <w:r>
        <w:rPr>
          <w:sz w:val="22"/>
          <w:szCs w:val="22"/>
        </w:rPr>
        <w:t xml:space="preserve">The user enters a website address and starts a scan.</w:t>
      </w:r>
    </w:p>
    <w:p>
      <w:pPr>
        <w:pStyle w:val="ListParagraph"/>
        <w:numPr>
          <w:ilvl w:val="0"/>
          <w:numId w:val="2"/>
        </w:numPr>
        <w:spacing w:after="60"/>
      </w:pPr>
      <w:r>
        <w:rPr>
          <w:sz w:val="22"/>
          <w:szCs w:val="22"/>
        </w:rPr>
        <w:t xml:space="preserve">The application performs several checks in parallel — headers, certificate, DNS/email, exposed files — then computes a score and a list of findings.</w:t>
      </w:r>
    </w:p>
    <w:p>
      <w:pPr>
        <w:pStyle w:val="ListParagraph"/>
        <w:numPr>
          <w:ilvl w:val="0"/>
          <w:numId w:val="2"/>
        </w:numPr>
        <w:spacing w:after="60"/>
      </w:pPr>
      <w:r>
        <w:rPr>
          <w:sz w:val="22"/>
          <w:szCs w:val="22"/>
        </w:rPr>
        <w:t xml:space="preserve">The result is saved to the database and displayed as a detailed report that can be compared with previous scans, exported as a PDF, or monitored over time.</w:t>
      </w:r>
    </w:p>
    <w:p>
      <w:pPr>
        <w:pStyle w:val="Heading1"/>
      </w:pPr>
      <w:r>
        <w:t xml:space="preserve">10.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Description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Security header analysis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CSP, HSTS, X-Frame-Options, and more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DNS &amp; email security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SPF, DMARC, DKIM, MX over DNS-over-HTTPS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TLS certificate inspection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Validity, issuer, and expiry</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Exposed-file discovery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Detects exposed .git, .env, config files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Scoring &amp; grading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0–100 score with A–F grade and risk level</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Cloud history (database)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All scans stored and queried in Firestore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Statistics 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Aggregated charts from stored data</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Historical comparison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Score and issue changes vs. previous scan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Continuous monitoring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Periodic re-scans with alert notifications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PDF reports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Shareable report in English or Kurdish</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Biometric 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Protects access to stored history</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Bilingual interface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Full Kurdish (RTL) and English</w:t>
            </w:r>
          </w:p>
        </w:tc>
      </w:tr>
    </w:tbl>
    <w:p>
      <w:pPr>
        <w:pStyle w:val="Heading1"/>
      </w:pPr>
      <w:r>
        <w:t xml:space="preserve">11.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Technology</w:t>
            </w:r>
          </w:p>
        </w:tc>
        <w:tc>
          <w:tcPr>
            <w:tcW w:type="dxa" w:w="6160"/>
            <w:tcBorders>
              <w:top w:val="single" w:color="CCCCCC" w:sz="1"/>
              <w:left w:val="single" w:color="CCCCCC" w:sz="1"/>
              <w:bottom w:val="single" w:color="CCCCCC" w:sz="1"/>
              <w:right w:val="single" w:color="CCCCCC" w:sz="1"/>
            </w:tcBorders>
            <w:shd w:fill="6D4FD9" w:val="clear"/>
            <w:tcMar>
              <w:top w:type="dxa" w:w="80"/>
              <w:left w:type="dxa" w:w="120"/>
              <w:bottom w:type="dxa" w:w="80"/>
              <w:right w:type="dxa" w:w="120"/>
            </w:tcMar>
            <w:vAlign w:val="center"/>
          </w:tcPr>
          <w:p>
            <w:r>
              <w:rPr>
                <w:b/>
                <w:bCs/>
                <w:color w:val="FFFFFF"/>
                <w:sz w:val="20"/>
                <w:szCs w:val="20"/>
              </w:rPr>
              <w:t xml:space="preserve">Role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Flutter / Dart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Cross-platform mobile application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Firebase Cloud Firestore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NoSQL cloud database (data storage)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Firebase 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Database connection &amp; initialization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DNS-over-HTTPS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DNS and email-record lookups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Local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Biometric protection of stored data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PDF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Exporting reports</w:t>
            </w:r>
          </w:p>
        </w:tc>
      </w:tr>
    </w:tbl>
    <w:p>
      <w:pPr>
        <w:pStyle w:val="Heading1"/>
      </w:pPr>
      <w:r>
        <w:t xml:space="preserve">12. Importance, Benefits &amp; Target Audience</w:t>
      </w:r>
    </w:p>
    <w:p>
      <w:pPr>
        <w:pStyle w:val="Heading2"/>
      </w:pPr>
      <w:r>
        <w:t xml:space="preserve">12.1 Importance</w:t>
      </w:r>
    </w:p>
    <w:p>
      <w:pPr>
        <w:spacing w:after="120" w:line="276"/>
        <w:jc w:val="both"/>
      </w:pPr>
      <w:r>
        <w:rPr>
          <w:sz w:val="22"/>
          <w:szCs w:val="22"/>
        </w:rPr>
        <w:t xml:space="preserve">Cyber security is one of the most pressing issues of the digital age. Many breaches occur because of simple, undetected weaknesses. MR HELPER makes the detection of such weaknesses accessible, educates users by explaining each issue, and — uniquely — provides this capability in the Kurdish language. From a data perspective, it demonstrates how security-assessment results can be reliably stored, secured, and analyzed.</w:t>
      </w:r>
    </w:p>
    <w:p>
      <w:pPr>
        <w:pStyle w:val="Heading2"/>
      </w:pPr>
      <w:r>
        <w:t xml:space="preserve">12.2 Benefits</w:t>
      </w:r>
    </w:p>
    <w:p>
      <w:pPr>
        <w:pStyle w:val="ListParagraph"/>
        <w:numPr>
          <w:ilvl w:val="0"/>
          <w:numId w:val="3"/>
        </w:numPr>
        <w:spacing w:after="60"/>
      </w:pPr>
      <w:r>
        <w:rPr>
          <w:sz w:val="22"/>
          <w:szCs w:val="22"/>
        </w:rPr>
        <w:t xml:space="preserve">For organizations: protects reputation and customer trust by catching weaknesses early.</w:t>
      </w:r>
    </w:p>
    <w:p>
      <w:pPr>
        <w:pStyle w:val="ListParagraph"/>
        <w:numPr>
          <w:ilvl w:val="0"/>
          <w:numId w:val="3"/>
        </w:numPr>
        <w:spacing w:after="60"/>
      </w:pPr>
      <w:r>
        <w:rPr>
          <w:sz w:val="22"/>
          <w:szCs w:val="22"/>
        </w:rPr>
        <w:t xml:space="preserve">For developers: a fast, clear assessment with actionable remediation and exportable reports.</w:t>
      </w:r>
    </w:p>
    <w:p>
      <w:pPr>
        <w:pStyle w:val="ListParagraph"/>
        <w:numPr>
          <w:ilvl w:val="0"/>
          <w:numId w:val="3"/>
        </w:numPr>
        <w:spacing w:after="60"/>
      </w:pPr>
      <w:r>
        <w:rPr>
          <w:sz w:val="22"/>
          <w:szCs w:val="22"/>
        </w:rPr>
        <w:t xml:space="preserve">For individuals: simple insight into whether a website is safe.</w:t>
      </w:r>
    </w:p>
    <w:p>
      <w:pPr>
        <w:pStyle w:val="ListParagraph"/>
        <w:numPr>
          <w:ilvl w:val="0"/>
          <w:numId w:val="3"/>
        </w:numPr>
        <w:spacing w:after="60"/>
      </w:pPr>
      <w:r>
        <w:rPr>
          <w:sz w:val="22"/>
          <w:szCs w:val="22"/>
        </w:rPr>
        <w:t xml:space="preserve">Database value: a growing, queryable history that supports trends, comparison, and monitoring.</w:t>
      </w:r>
    </w:p>
    <w:p>
      <w:pPr>
        <w:pStyle w:val="Heading2"/>
      </w:pPr>
      <w:r>
        <w:t xml:space="preserve">12.3 Target Audience</w:t>
      </w:r>
    </w:p>
    <w:p>
      <w:pPr>
        <w:pStyle w:val="ListParagraph"/>
        <w:numPr>
          <w:ilvl w:val="0"/>
          <w:numId w:val="3"/>
        </w:numPr>
        <w:spacing w:after="60"/>
      </w:pPr>
      <w:r>
        <w:rPr>
          <w:sz w:val="22"/>
          <w:szCs w:val="22"/>
        </w:rPr>
        <w:t xml:space="preserve">Web developers and IT teams</w:t>
      </w:r>
    </w:p>
    <w:p>
      <w:pPr>
        <w:pStyle w:val="ListParagraph"/>
        <w:numPr>
          <w:ilvl w:val="0"/>
          <w:numId w:val="3"/>
        </w:numPr>
        <w:spacing w:after="60"/>
      </w:pPr>
      <w:r>
        <w:rPr>
          <w:sz w:val="22"/>
          <w:szCs w:val="22"/>
        </w:rPr>
        <w:t xml:space="preserve">Companies and small businesses protecting their websites and email</w:t>
      </w:r>
    </w:p>
    <w:p>
      <w:pPr>
        <w:pStyle w:val="ListParagraph"/>
        <w:numPr>
          <w:ilvl w:val="0"/>
          <w:numId w:val="3"/>
        </w:numPr>
        <w:spacing w:after="60"/>
      </w:pPr>
      <w:r>
        <w:rPr>
          <w:sz w:val="22"/>
          <w:szCs w:val="22"/>
        </w:rPr>
        <w:t xml:space="preserve">Security practitioners needing a quick first assessment</w:t>
      </w:r>
    </w:p>
    <w:p>
      <w:pPr>
        <w:pStyle w:val="ListParagraph"/>
        <w:numPr>
          <w:ilvl w:val="0"/>
          <w:numId w:val="3"/>
        </w:numPr>
        <w:spacing w:after="60"/>
      </w:pPr>
      <w:r>
        <w:rPr>
          <w:sz w:val="22"/>
          <w:szCs w:val="22"/>
        </w:rPr>
        <w:t xml:space="preserve">Students learning the fundamentals of web and database security</w:t>
      </w:r>
    </w:p>
    <w:p>
      <w:pPr>
        <w:pStyle w:val="Heading1"/>
      </w:pPr>
      <w:r>
        <w:t xml:space="preserve">13. Challenges &amp; Limitations</w:t>
      </w:r>
    </w:p>
    <w:p>
      <w:pPr>
        <w:pStyle w:val="ListParagraph"/>
        <w:numPr>
          <w:ilvl w:val="0"/>
          <w:numId w:val="3"/>
        </w:numPr>
        <w:spacing w:after="60"/>
      </w:pPr>
      <w:r>
        <w:rPr>
          <w:sz w:val="22"/>
          <w:szCs w:val="22"/>
        </w:rPr>
        <w:t xml:space="preserve">Mobile-first design: web browsers block the required cross-origin requests, so scanning runs natively on mobile.</w:t>
      </w:r>
    </w:p>
    <w:p>
      <w:pPr>
        <w:pStyle w:val="ListParagraph"/>
        <w:numPr>
          <w:ilvl w:val="0"/>
          <w:numId w:val="3"/>
        </w:numPr>
        <w:spacing w:after="60"/>
      </w:pPr>
      <w:r>
        <w:rPr>
          <w:sz w:val="22"/>
          <w:szCs w:val="22"/>
        </w:rPr>
        <w:t xml:space="preserve">DKIM detection relies on probing common selectors and may not find custom configurations.</w:t>
      </w:r>
    </w:p>
    <w:p>
      <w:pPr>
        <w:pStyle w:val="ListParagraph"/>
        <w:numPr>
          <w:ilvl w:val="0"/>
          <w:numId w:val="3"/>
        </w:numPr>
        <w:spacing w:after="60"/>
      </w:pPr>
      <w:r>
        <w:rPr>
          <w:sz w:val="22"/>
          <w:szCs w:val="22"/>
        </w:rPr>
        <w:t xml:space="preserve">The scan is passive: it observes configuration but does not perform intrusive testing.</w:t>
      </w:r>
    </w:p>
    <w:p>
      <w:pPr>
        <w:pStyle w:val="Heading1"/>
      </w:pPr>
      <w:r>
        <w:t xml:space="preserve">14. Future Work</w:t>
      </w:r>
    </w:p>
    <w:p>
      <w:pPr>
        <w:pStyle w:val="ListParagraph"/>
        <w:numPr>
          <w:ilvl w:val="0"/>
          <w:numId w:val="3"/>
        </w:numPr>
        <w:spacing w:after="60"/>
      </w:pPr>
      <w:r>
        <w:rPr>
          <w:sz w:val="22"/>
          <w:szCs w:val="22"/>
        </w:rPr>
        <w:t xml:space="preserve">Per-user authentication and isolated history using Firebase Authentication.</w:t>
      </w:r>
    </w:p>
    <w:p>
      <w:pPr>
        <w:pStyle w:val="ListParagraph"/>
        <w:numPr>
          <w:ilvl w:val="0"/>
          <w:numId w:val="3"/>
        </w:numPr>
        <w:spacing w:after="60"/>
      </w:pPr>
      <w:r>
        <w:rPr>
          <w:sz w:val="22"/>
          <w:szCs w:val="22"/>
        </w:rPr>
        <w:t xml:space="preserve">Vulnerability (CVE) database integration based on detected software versions.</w:t>
      </w:r>
    </w:p>
    <w:p>
      <w:pPr>
        <w:pStyle w:val="ListParagraph"/>
        <w:numPr>
          <w:ilvl w:val="0"/>
          <w:numId w:val="3"/>
        </w:numPr>
        <w:spacing w:after="60"/>
      </w:pPr>
      <w:r>
        <w:rPr>
          <w:sz w:val="22"/>
          <w:szCs w:val="22"/>
        </w:rPr>
        <w:t xml:space="preserve">Tighter, field-validated Firestore security rules and cloud-side aggregation.</w:t>
      </w:r>
    </w:p>
    <w:p>
      <w:pPr>
        <w:pStyle w:val="ListParagraph"/>
        <w:numPr>
          <w:ilvl w:val="0"/>
          <w:numId w:val="3"/>
        </w:numPr>
        <w:spacing w:after="60"/>
      </w:pPr>
      <w:r>
        <w:rPr>
          <w:sz w:val="22"/>
          <w:szCs w:val="22"/>
        </w:rPr>
        <w:t xml:space="preserve">WHOIS and dark-web breach checks.</w:t>
      </w:r>
    </w:p>
    <w:p>
      <w:pPr>
        <w:pStyle w:val="Heading1"/>
      </w:pPr>
      <w:r>
        <w:t xml:space="preserve">15. Conclusion</w:t>
      </w:r>
    </w:p>
    <w:p>
      <w:pPr>
        <w:spacing w:after="120" w:line="276"/>
        <w:jc w:val="both"/>
      </w:pPr>
      <w:r>
        <w:rPr>
          <w:sz w:val="22"/>
          <w:szCs w:val="22"/>
        </w:rPr>
        <w:t xml:space="preserve">MR HELPER successfully combines a practical cyber-security tool with sound database administration and security practices. It establishes a reliable connection to a cloud NoSQL database, stores structured scan results, performs create, read, aggregate, and delete operations, and protects the data through server-side rules and application-level authentication. The project demonstrates the complete data lifecycle taught in the Database Administration and Security course, while delivering real value to its users — particularly the Kurdish-speaking community.</w:t>
      </w:r>
    </w:p>
    <w:p>
      <w:pPr>
        <w:pStyle w:val="Heading1"/>
      </w:pPr>
      <w:r>
        <w:t xml:space="preserve">References</w:t>
      </w:r>
    </w:p>
    <w:p>
      <w:pPr>
        <w:pStyle w:val="ListParagraph"/>
        <w:numPr>
          <w:ilvl w:val="0"/>
          <w:numId w:val="3"/>
        </w:numPr>
        <w:spacing w:after="60"/>
      </w:pPr>
      <w:r>
        <w:rPr>
          <w:sz w:val="22"/>
          <w:szCs w:val="22"/>
        </w:rPr>
        <w:t xml:space="preserve">Google Firebase Documentation — Cloud Firestore. https://firebase.google.com/docs/firestore</w:t>
      </w:r>
    </w:p>
    <w:p>
      <w:pPr>
        <w:pStyle w:val="ListParagraph"/>
        <w:numPr>
          <w:ilvl w:val="0"/>
          <w:numId w:val="3"/>
        </w:numPr>
        <w:spacing w:after="60"/>
      </w:pPr>
      <w:r>
        <w:rPr>
          <w:sz w:val="22"/>
          <w:szCs w:val="22"/>
        </w:rPr>
        <w:t xml:space="preserve">Firebase Security Rules. https://firebase.google.com/docs/rules</w:t>
      </w:r>
    </w:p>
    <w:p>
      <w:pPr>
        <w:pStyle w:val="ListParagraph"/>
        <w:numPr>
          <w:ilvl w:val="0"/>
          <w:numId w:val="3"/>
        </w:numPr>
        <w:spacing w:after="60"/>
      </w:pPr>
      <w:r>
        <w:rPr>
          <w:sz w:val="22"/>
          <w:szCs w:val="22"/>
        </w:rPr>
        <w:t xml:space="preserve">OWASP Secure Headers Project. https://owasp.org/www-project-secure-headers/</w:t>
      </w:r>
    </w:p>
    <w:p>
      <w:pPr>
        <w:pStyle w:val="ListParagraph"/>
        <w:numPr>
          <w:ilvl w:val="0"/>
          <w:numId w:val="3"/>
        </w:numPr>
        <w:spacing w:after="60"/>
      </w:pPr>
      <w:r>
        <w:rPr>
          <w:sz w:val="22"/>
          <w:szCs w:val="22"/>
        </w:rPr>
        <w:t xml:space="preserve">Mozilla Web Security Guidelines. https://infosec.mozilla.org/guidelines/web_security</w:t>
      </w:r>
    </w:p>
    <w:p>
      <w:pPr>
        <w:pStyle w:val="ListParagraph"/>
        <w:numPr>
          <w:ilvl w:val="0"/>
          <w:numId w:val="3"/>
        </w:numPr>
        <w:spacing w:after="60"/>
      </w:pPr>
      <w:r>
        <w:rPr>
          <w:sz w:val="22"/>
          <w:szCs w:val="22"/>
        </w:rPr>
        <w:t xml:space="preserve">Flutter Documentation. https://docs.flutter.dev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ICT605 — Database Administration and Security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F2" w:sz="4" w:space="4"/>
      </w:pBdr>
      <w:jc w:val="right"/>
    </w:pPr>
    <w:r>
      <w:rPr>
        <w:color w:val="555555"/>
        <w:sz w:val="16"/>
        <w:szCs w:val="16"/>
      </w:rPr>
      <w:t xml:space="preserve">MR HELPER — Web Security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2F2" w:sz="4" w:space="4"/>
      </w:pBdr>
      <w:spacing w:after="140" w:before="280"/>
      <w:outlineLvl w:val="0"/>
    </w:pPr>
    <w:rPr>
      <w:rFonts w:ascii="Arial" w:cs="Arial" w:eastAsia="Arial" w:hAnsi="Arial"/>
      <w:b/>
      <w:bCs/>
      <w:color w:val="6D4FD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HELPER — Project Report (ICT605)</dc:title>
  <dc:creator>MR HELPER Team</dc:creator>
  <cp:lastModifiedBy>Un-named</cp:lastModifiedBy>
  <cp:revision>1</cp:revision>
  <dcterms:created xsi:type="dcterms:W3CDTF">2026-06-25T18:00:40.849Z</dcterms:created>
  <dcterms:modified xsi:type="dcterms:W3CDTF">2026-06-25T18:00:40.851Z</dcterms:modified>
</cp:coreProperties>
</file>

<file path=docProps/custom.xml><?xml version="1.0" encoding="utf-8"?>
<Properties xmlns="http://schemas.openxmlformats.org/officeDocument/2006/custom-properties" xmlns:vt="http://schemas.openxmlformats.org/officeDocument/2006/docPropsVTypes"/>
</file>