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ind w:left="0" w:firstLine="0"/>
        <w:jc w:val="center"/>
        <w:rPr>
          <w:b w:val="1"/>
          <w:smallCaps w:val="1"/>
          <w:sz w:val="40"/>
          <w:szCs w:val="40"/>
        </w:rPr>
      </w:pPr>
      <w:r w:rsidDel="00000000" w:rsidR="00000000" w:rsidRPr="00000000">
        <w:rPr>
          <w:b w:val="1"/>
          <w:smallCaps w:val="1"/>
          <w:sz w:val="40"/>
          <w:szCs w:val="40"/>
          <w:rtl w:val="0"/>
        </w:rPr>
        <w:t xml:space="preserve">SOFTWARE SPECIFICATION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omic Sans MS" w:cs="Comic Sans MS" w:eastAsia="Comic Sans MS" w:hAnsi="Comic Sans MS"/>
          <w:b w:val="1"/>
          <w:i w:val="1"/>
        </w:rPr>
      </w:pPr>
      <w:r w:rsidDel="00000000" w:rsidR="00000000" w:rsidRPr="00000000">
        <w:rPr>
          <w:rFonts w:ascii="Comic Sans MS" w:cs="Comic Sans MS" w:eastAsia="Comic Sans MS" w:hAnsi="Comic Sans MS"/>
          <w:b w:val="1"/>
          <w:i w:val="1"/>
          <w:sz w:val="32"/>
          <w:szCs w:val="32"/>
          <w:rtl w:val="0"/>
        </w:rPr>
        <w:t xml:space="preserve">Jolly Online Shopping – JOS</w:t>
        <w:br w:type="textWrapping"/>
      </w:r>
      <w:r w:rsidDel="00000000" w:rsidR="00000000" w:rsidRPr="00000000">
        <w:rPr>
          <w:rFonts w:ascii="Comic Sans MS" w:cs="Comic Sans MS" w:eastAsia="Comic Sans MS" w:hAnsi="Comic Sans MS"/>
          <w:b w:val="1"/>
          <w:i w:val="1"/>
          <w:rtl w:val="0"/>
        </w:rPr>
        <w:t xml:space="preserve">(e-commerce website)</w:t>
      </w:r>
    </w:p>
    <w:p w:rsidR="00000000" w:rsidDel="00000000" w:rsidP="00000000" w:rsidRDefault="00000000" w:rsidRPr="00000000" w14:paraId="00000003">
      <w:pPr>
        <w:spacing w:after="160" w:line="259" w:lineRule="auto"/>
        <w:jc w:val="left"/>
        <w:rPr>
          <w:rFonts w:ascii="Comic Sans MS" w:cs="Comic Sans MS" w:eastAsia="Comic Sans MS" w:hAnsi="Comic Sans MS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Software Architecture </w:t>
      </w:r>
    </w:p>
    <w:p w:rsidR="00000000" w:rsidDel="00000000" w:rsidP="00000000" w:rsidRDefault="00000000" w:rsidRPr="00000000" w14:paraId="00000005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5746440" cy="3162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44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Use Case Diagram</w:t>
      </w:r>
    </w:p>
    <w:p w:rsidR="00000000" w:rsidDel="00000000" w:rsidP="00000000" w:rsidRDefault="00000000" w:rsidRPr="00000000" w14:paraId="00000011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9050" distT="19050" distL="19050" distR="19050">
            <wp:extent cx="6731208" cy="534474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1208" cy="5344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13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ERD</w:t>
      </w:r>
    </w:p>
    <w:p w:rsidR="00000000" w:rsidDel="00000000" w:rsidP="00000000" w:rsidRDefault="00000000" w:rsidRPr="00000000" w14:paraId="00000019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9050" distT="19050" distL="19050" distR="19050">
            <wp:extent cx="5933184" cy="267703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3184" cy="267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Data Diagram</w:t>
      </w:r>
    </w:p>
    <w:p w:rsidR="00000000" w:rsidDel="00000000" w:rsidP="00000000" w:rsidRDefault="00000000" w:rsidRPr="00000000" w14:paraId="0000002B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533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Class Diagram</w:t>
      </w:r>
    </w:p>
    <w:p w:rsidR="00000000" w:rsidDel="00000000" w:rsidP="00000000" w:rsidRDefault="00000000" w:rsidRPr="00000000" w14:paraId="00000038">
      <w:pPr>
        <w:spacing w:after="160" w:line="259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681538" cy="7265955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726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6400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3A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Activity Diagram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52432" cy="788193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432" cy="788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Sequence Diagram</w:t>
      </w:r>
    </w:p>
    <w:p w:rsidR="00000000" w:rsidDel="00000000" w:rsidP="00000000" w:rsidRDefault="00000000" w:rsidRPr="00000000" w14:paraId="0000003D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422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40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i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Flow of screen</w:t>
        <w:br w:type="textWrapping"/>
      </w:r>
      <w:r w:rsidDel="00000000" w:rsidR="00000000" w:rsidRPr="00000000">
        <w:rPr>
          <w:i w:val="1"/>
          <w:rtl w:val="0"/>
        </w:rPr>
        <w:t xml:space="preserve">8.1 Customer Client ScreenFlow</w:t>
        <w:br w:type="textWrapping"/>
      </w:r>
    </w:p>
    <w:p w:rsidR="00000000" w:rsidDel="00000000" w:rsidP="00000000" w:rsidRDefault="00000000" w:rsidRPr="00000000" w14:paraId="0000004B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27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8.2 Admin Client ScreenFlow</w:t>
      </w:r>
    </w:p>
    <w:p w:rsidR="00000000" w:rsidDel="00000000" w:rsidP="00000000" w:rsidRDefault="00000000" w:rsidRPr="00000000" w14:paraId="0000005C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b w:val="1"/>
          <w:sz w:val="26"/>
          <w:szCs w:val="26"/>
        </w:rPr>
      </w:pPr>
      <w:r w:rsidDel="00000000" w:rsidR="00000000" w:rsidRPr="00000000">
        <w:rPr>
          <w:i w:val="1"/>
          <w:rtl w:val="0"/>
        </w:rPr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5943600" cy="4445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jp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