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此模拟器模拟了C接口V4.0</w:t>
      </w:r>
      <w:bookmarkStart w:id="0" w:name="_GoBack"/>
      <w:bookmarkEnd w:id="0"/>
      <w:r>
        <w:rPr>
          <w:rFonts w:hint="eastAsia"/>
          <w:lang w:val="en-US" w:eastAsia="zh-CN"/>
        </w:rPr>
        <w:t>版本的第三方数据库（mysql），以及对应的socket接口（登录、心跳、以及实时监控）</w:t>
      </w:r>
    </w:p>
    <w:p>
      <w:pPr>
        <w:bidi w:val="0"/>
        <w:ind w:firstLine="420" w:firstLineChars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Step1 构建模拟器的第三方库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手工命令，在mysql客户端中用root登录后， 创建第三方库的空库： 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create database test_lsc351；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</w:t>
      </w:r>
      <w:r>
        <w:rPr>
          <w:rFonts w:hint="eastAsia"/>
          <w:color w:val="0000FF"/>
          <w:lang w:val="en-US" w:eastAsia="zh-CN"/>
        </w:rPr>
        <w:t>config.py</w:t>
      </w:r>
      <w:r>
        <w:rPr>
          <w:rFonts w:hint="eastAsia"/>
          <w:lang w:val="en-US" w:eastAsia="zh-CN"/>
        </w:rPr>
        <w:t xml:space="preserve"> ，设置数据库连接及库名后，执行: </w:t>
      </w:r>
      <w:r>
        <w:rPr>
          <w:rFonts w:hint="eastAsia"/>
          <w:color w:val="0000FF"/>
          <w:lang w:val="en-US" w:eastAsia="zh-CN"/>
        </w:rPr>
        <w:t>module.py</w:t>
      </w:r>
      <w:r>
        <w:rPr>
          <w:rFonts w:hint="eastAsia"/>
          <w:lang w:val="en-US" w:eastAsia="zh-CN"/>
        </w:rPr>
        <w:t>， 用于生成第三方库的表结构</w:t>
      </w: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09800" cy="1742440"/>
            <wp:effectExtent l="0" t="0" r="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查看或者修改“lsc351_data.xlsx”文件，主要是前几个标签页。</w:t>
      </w:r>
    </w:p>
    <w:p>
      <w:pPr>
        <w:ind w:firstLine="420" w:firstLineChars="0"/>
      </w:pPr>
      <w:r>
        <w:drawing>
          <wp:inline distT="0" distB="0" distL="114300" distR="114300">
            <wp:extent cx="3074670" cy="1683385"/>
            <wp:effectExtent l="0" t="0" r="11430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其中m_signal标签页会根据类型字段，分别写入第三方库的4张测点表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082925" cy="1685290"/>
            <wp:effectExtent l="0" t="0" r="317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确定基础数据库，执行脚本入库：</w:t>
      </w:r>
      <w:r>
        <w:rPr>
          <w:rFonts w:hint="eastAsia"/>
          <w:color w:val="0000FF"/>
          <w:lang w:val="en-US" w:eastAsia="zh-CN"/>
        </w:rPr>
        <w:t>python 数据准备.py</w:t>
      </w:r>
    </w:p>
    <w:p>
      <w:pPr>
        <w:ind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执行完之后，excel中的数据均会写入到中间库，包含了m_area, m_station,m_device,以及4张测点表(m_aic, m_aoc, m_dic, m_doc)</w:t>
      </w:r>
      <w:r>
        <w:rPr>
          <w:rFonts w:hint="eastAsia"/>
          <w:color w:val="0000FF"/>
          <w:lang w:val="en-US" w:eastAsia="zh-CN"/>
        </w:rPr>
        <w:br w:type="textWrapping"/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lang w:val="en-US" w:eastAsia="zh-CN"/>
        </w:rPr>
        <w:t>Step2 配置cinterface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向t_cfg_cserverinfo表新增一条记录，其中前2位需要没用过的，例如</w:t>
      </w:r>
      <w:r>
        <w:rPr>
          <w:rFonts w:hint="eastAsia"/>
          <w:color w:val="0000FF"/>
          <w:lang w:val="en-US" w:eastAsia="zh-CN"/>
        </w:rPr>
        <w:t>40</w:t>
      </w:r>
      <w:r>
        <w:rPr>
          <w:rFonts w:hint="eastAsia"/>
          <w:lang w:val="en-US" w:eastAsia="zh-CN"/>
        </w:rPr>
        <w:t>1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4310" cy="1156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096010"/>
            <wp:effectExtent l="0" t="0" r="1206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Step3 数据稽核同步 - 机房/设备/测点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新增站点接入，根据省份（广东），选择中间库（mapping表中01-01的多条记录）；选择某个中间库后，下面会自动筛选该中间库的站点或者区域（这个操作其实是连接上中间库了，从中间库的M_area表列出所有记录）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345055"/>
            <wp:effectExtent l="0" t="0" r="1651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站点建好后，就可以在“配置-站点空间管理”手工刷新，启动全量的数据稽核同步了</w:t>
      </w:r>
      <w:r>
        <w:br w:type="textWrapping"/>
      </w:r>
      <w:r>
        <w:drawing>
          <wp:inline distT="0" distB="0" distL="114300" distR="114300">
            <wp:extent cx="5268595" cy="2298700"/>
            <wp:effectExtent l="0" t="0" r="825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Step4 实时监控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12925"/>
            <wp:effectExtent l="0" t="0" r="952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textWrapping"/>
      </w:r>
      <w:r>
        <w:drawing>
          <wp:inline distT="0" distB="0" distL="114300" distR="114300">
            <wp:extent cx="5268595" cy="2440940"/>
            <wp:effectExtent l="0" t="0" r="8255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59070" cy="2535555"/>
            <wp:effectExtent l="0" t="0" r="1778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566E1"/>
    <w:rsid w:val="199E1248"/>
    <w:rsid w:val="1D5614AE"/>
    <w:rsid w:val="30C4153F"/>
    <w:rsid w:val="5CA67502"/>
    <w:rsid w:val="6FAA79E8"/>
    <w:rsid w:val="7E56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2 Char"/>
    <w:link w:val="2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2024-04-02T08:52:00Z</dcterms:created>
  <dc:creator>chenzw</dc:creator>
  <cp:lastModifiedBy>Administrator</cp:lastModifiedBy>
  <dcterms:modified xsi:type="dcterms:W3CDTF">2024-05-23T11:49:03Z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7732FBF061184E848A3947766C7BCBCB</vt:lpwstr>
  </property>
</Properties>
</file>