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19CB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1.13告警视图-操作栏交互优化</w:t>
      </w:r>
    </w:p>
    <w:p w14:paraId="1FD8957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1、页面默认展示与需求不一致、默认只展示红色框圈选的字段</w:t>
      </w:r>
    </w:p>
    <w:p w14:paraId="4A0637B2">
      <w:r>
        <w:drawing>
          <wp:inline distT="0" distB="0" distL="114300" distR="114300">
            <wp:extent cx="5271135" cy="2420620"/>
            <wp:effectExtent l="0" t="0" r="1206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814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导出文件字段也与需求默认展示字段不一致</w:t>
      </w:r>
    </w:p>
    <w:p w14:paraId="15F4E30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384935"/>
            <wp:effectExtent l="0" t="0" r="571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C83BF0"/>
    <w:multiLevelType w:val="singleLevel"/>
    <w:tmpl w:val="5BC83BF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54203"/>
    <w:rsid w:val="035A74AD"/>
    <w:rsid w:val="042B5119"/>
    <w:rsid w:val="0D9261C3"/>
    <w:rsid w:val="13201BEB"/>
    <w:rsid w:val="1E8F3E81"/>
    <w:rsid w:val="1F9B42EE"/>
    <w:rsid w:val="20801F1B"/>
    <w:rsid w:val="2F6B1FE9"/>
    <w:rsid w:val="31E921DC"/>
    <w:rsid w:val="4D0B52D5"/>
    <w:rsid w:val="51B66C9C"/>
    <w:rsid w:val="57ED508E"/>
    <w:rsid w:val="6F155084"/>
    <w:rsid w:val="6FAA342C"/>
    <w:rsid w:val="72B700A2"/>
    <w:rsid w:val="7CEF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46</Characters>
  <Lines>0</Lines>
  <Paragraphs>0</Paragraphs>
  <TotalTime>3</TotalTime>
  <ScaleCrop>false</ScaleCrop>
  <LinksUpToDate>false</LinksUpToDate>
  <CharactersWithSpaces>46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2025-08-11T09:07:00Z</dcterms:created>
  <dc:creator>Administrator</dc:creator>
  <cp:lastModifiedBy>Sun</cp:lastModifiedBy>
  <dcterms:modified xsi:type="dcterms:W3CDTF">2025-08-11T09:13:27Z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698123F5137442E2A7727F0548C3ED15_12</vt:lpwstr>
  </property>
</Properties>
</file>