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9D42D">
      <w:pPr>
        <w:pStyle w:val="2"/>
        <w:bidi w:val="0"/>
      </w:pPr>
      <w:r>
        <w:rPr>
          <w:rFonts w:hint="eastAsia"/>
          <w:lang w:val="en-US" w:eastAsia="zh-CN"/>
        </w:rPr>
        <w:t>3.2 敏感信息未脱敏</w:t>
      </w:r>
    </w:p>
    <w:p w14:paraId="0A05496C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1577F096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告警管理-邮件配置</w:t>
      </w:r>
      <w:r>
        <w:rPr>
          <w:rFonts w:hint="eastAsia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敏感信息未脱敏</w:t>
      </w:r>
      <w:r>
        <w:rPr>
          <w:rFonts w:hint="eastAsia"/>
          <w:lang w:val="en-US" w:eastAsia="zh-CN"/>
        </w:rPr>
        <w:t>)</w:t>
      </w:r>
    </w:p>
    <w:p w14:paraId="3E22D4FF">
      <w:r>
        <w:drawing>
          <wp:inline distT="0" distB="0" distL="114300" distR="114300">
            <wp:extent cx="5265420" cy="225488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3808A">
      <w:r>
        <w:drawing>
          <wp:inline distT="0" distB="0" distL="114300" distR="114300">
            <wp:extent cx="5269230" cy="147764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6515F">
      <w:r>
        <w:br w:type="page"/>
      </w:r>
    </w:p>
    <w:p w14:paraId="34CA3113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告警管理-短信配置</w:t>
      </w:r>
      <w:r>
        <w:rPr>
          <w:rFonts w:hint="eastAsia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敏感信息未脱敏</w:t>
      </w:r>
      <w:r>
        <w:rPr>
          <w:rFonts w:hint="eastAsia"/>
          <w:lang w:val="en-US" w:eastAsia="zh-CN"/>
        </w:rPr>
        <w:t>)</w:t>
      </w:r>
    </w:p>
    <w:p w14:paraId="1A0C19AF">
      <w:pPr>
        <w:rPr>
          <w:rFonts w:hint="eastAsia"/>
        </w:rPr>
      </w:pPr>
      <w:r>
        <w:drawing>
          <wp:inline distT="0" distB="0" distL="114300" distR="114300">
            <wp:extent cx="5271770" cy="1791335"/>
            <wp:effectExtent l="0" t="0" r="1143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899C">
      <w:r>
        <w:drawing>
          <wp:inline distT="0" distB="0" distL="114300" distR="114300">
            <wp:extent cx="5267325" cy="159321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1802">
      <w:r>
        <w:br w:type="page"/>
      </w:r>
    </w:p>
    <w:p w14:paraId="2CC0E79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能耗管理-楼宇基础信息维护</w:t>
      </w:r>
      <w:r>
        <w:rPr>
          <w:rFonts w:hint="eastAsia"/>
          <w:lang w:val="en-US" w:eastAsia="zh-CN"/>
        </w:rPr>
        <w:t xml:space="preserve"> - 新增楼宇(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敏感信息未脱敏</w:t>
      </w:r>
      <w:r>
        <w:rPr>
          <w:rFonts w:hint="eastAsia"/>
          <w:lang w:val="en-US" w:eastAsia="zh-CN"/>
        </w:rPr>
        <w:t>)</w:t>
      </w:r>
    </w:p>
    <w:p w14:paraId="6F6B0906">
      <w:r>
        <w:drawing>
          <wp:inline distT="0" distB="0" distL="114300" distR="114300">
            <wp:extent cx="5268595" cy="2332990"/>
            <wp:effectExtent l="0" t="0" r="190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C7FF"/>
    <w:p w14:paraId="302FC96B"/>
    <w:p w14:paraId="7F4FC6C5"/>
    <w:p w14:paraId="552A60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1175095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上传文件（bpm）</w:t>
      </w:r>
    </w:p>
    <w:p w14:paraId="68FECA17">
      <w:r>
        <w:drawing>
          <wp:inline distT="0" distB="0" distL="114300" distR="114300">
            <wp:extent cx="5269230" cy="2077720"/>
            <wp:effectExtent l="0" t="0" r="127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9F1A">
      <w:r>
        <w:drawing>
          <wp:inline distT="0" distB="0" distL="114300" distR="114300">
            <wp:extent cx="5266690" cy="237299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3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2D1D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最新bug</w:t>
      </w:r>
    </w:p>
    <w:p w14:paraId="19A1587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进入能耗管理-楼宇基础信息维护</w:t>
      </w:r>
    </w:p>
    <w:p w14:paraId="0D68E1F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点击新增</w:t>
      </w:r>
    </w:p>
    <w:p w14:paraId="5E94551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2E2E9"/>
          <w:spacing w:val="0"/>
          <w:sz w:val="18"/>
          <w:szCs w:val="18"/>
          <w:shd w:val="clear" w:fill="24262B"/>
        </w:rPr>
        <w:t>v1/configManagement/getSubListByUpPrecinctId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E2E2E9"/>
          <w:spacing w:val="0"/>
          <w:sz w:val="18"/>
          <w:szCs w:val="18"/>
          <w:shd w:val="clear" w:fill="24262B"/>
          <w:lang w:val="en-US" w:eastAsia="zh-CN"/>
        </w:rPr>
        <w:t xml:space="preserve"> 接口手机号码还未脱敏</w:t>
      </w:r>
    </w:p>
    <w:p w14:paraId="3B6549E7">
      <w:r>
        <w:drawing>
          <wp:inline distT="0" distB="0" distL="114300" distR="114300">
            <wp:extent cx="5259070" cy="2720975"/>
            <wp:effectExtent l="0" t="0" r="17780" b="31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489E"/>
    <w:p w14:paraId="3DBE4A8D"/>
    <w:p w14:paraId="645C7DC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进入告警管理-短信配置（未脱敏问题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675B97F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2E2E9"/>
          <w:spacing w:val="0"/>
          <w:sz w:val="18"/>
          <w:szCs w:val="18"/>
          <w:shd w:val="clear" w:fill="24262B"/>
        </w:rPr>
        <w:t>v1/alertNotify/message/getMessageDetailList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E2E2E9"/>
          <w:spacing w:val="0"/>
          <w:sz w:val="18"/>
          <w:szCs w:val="18"/>
          <w:shd w:val="clear" w:fill="24262B"/>
          <w:lang w:val="en-US" w:eastAsia="zh-CN"/>
        </w:rPr>
        <w:t>接口  是限制所有用户都是400吗</w:t>
      </w:r>
    </w:p>
    <w:p w14:paraId="1B2329E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23085"/>
            <wp:effectExtent l="0" t="0" r="3810" b="57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1D67C"/>
    <w:multiLevelType w:val="singleLevel"/>
    <w:tmpl w:val="8B81D67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E493579"/>
    <w:multiLevelType w:val="singleLevel"/>
    <w:tmpl w:val="5E49357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A03A7"/>
    <w:rsid w:val="04AF4DBE"/>
    <w:rsid w:val="0AB712F0"/>
    <w:rsid w:val="228458A6"/>
    <w:rsid w:val="28B41B84"/>
    <w:rsid w:val="2DB46201"/>
    <w:rsid w:val="34781430"/>
    <w:rsid w:val="3A676085"/>
    <w:rsid w:val="5223678D"/>
    <w:rsid w:val="62902C2B"/>
    <w:rsid w:val="6C47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</Words>
  <Characters>82</Characters>
  <Lines>0</Lines>
  <Paragraphs>0</Paragraphs>
  <TotalTime>134</TotalTime>
  <ScaleCrop>false</ScaleCrop>
  <LinksUpToDate>false</LinksUpToDate>
  <CharactersWithSpaces>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2026-01-19T05:41:00Z</dcterms:created>
  <dc:creator>Administrator</dc:creator>
  <cp:lastModifiedBy>Sun</cp:lastModifiedBy>
  <dcterms:modified xsi:type="dcterms:W3CDTF">2026-01-19T14:25:11Z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25ACC13A85BA47318988A7AEF99DDAC1_12</vt:lpwstr>
  </property>
</Properties>
</file>