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BF" w:rsidRDefault="00D076BF" w:rsidP="00D076BF">
      <w:pPr>
        <w:tabs>
          <w:tab w:val="left" w:pos="5560"/>
        </w:tabs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850F1" w:rsidRDefault="009850F1" w:rsidP="008074B3">
      <w:pPr>
        <w:spacing w:line="240" w:lineRule="auto"/>
        <w:rPr>
          <w:b/>
          <w:color w:val="0070C0"/>
          <w:sz w:val="56"/>
          <w:szCs w:val="56"/>
          <w:u w:val="single"/>
        </w:rPr>
      </w:pPr>
      <w:r>
        <w:rPr>
          <w:noProof/>
          <w:lang w:eastAsia="fr-FR"/>
        </w:rPr>
        <w:drawing>
          <wp:inline distT="0" distB="0" distL="0" distR="0" wp14:anchorId="340424A1" wp14:editId="1DFDFC92">
            <wp:extent cx="5760720" cy="1539091"/>
            <wp:effectExtent l="0" t="0" r="0" b="4445"/>
            <wp:docPr id="29" name="Image 29" descr="http://ufrima.imag.fr/IMG/jpg/LOGO_IM2AG_UJ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http://ufrima.imag.fr/IMG/jpg/LOGO_IM2AG_UJ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F1" w:rsidRDefault="009850F1" w:rsidP="009850F1">
      <w:pPr>
        <w:spacing w:line="240" w:lineRule="auto"/>
        <w:jc w:val="center"/>
        <w:rPr>
          <w:b/>
          <w:color w:val="0070C0"/>
          <w:sz w:val="56"/>
          <w:szCs w:val="56"/>
          <w:u w:val="single"/>
        </w:rPr>
      </w:pPr>
    </w:p>
    <w:p w:rsidR="009850F1" w:rsidRDefault="009850F1" w:rsidP="009850F1">
      <w:pPr>
        <w:spacing w:line="240" w:lineRule="auto"/>
        <w:jc w:val="center"/>
        <w:rPr>
          <w:b/>
          <w:color w:val="0070C0"/>
          <w:sz w:val="56"/>
          <w:szCs w:val="56"/>
          <w:u w:val="single"/>
        </w:rPr>
      </w:pPr>
    </w:p>
    <w:p w:rsidR="009850F1" w:rsidRDefault="009850F1" w:rsidP="009850F1">
      <w:pPr>
        <w:spacing w:line="240" w:lineRule="auto"/>
        <w:jc w:val="center"/>
        <w:rPr>
          <w:b/>
          <w:color w:val="0070C0"/>
          <w:sz w:val="56"/>
          <w:szCs w:val="56"/>
          <w:u w:val="single"/>
        </w:rPr>
      </w:pPr>
    </w:p>
    <w:p w:rsidR="009850F1" w:rsidRPr="00DA5157" w:rsidRDefault="009850F1" w:rsidP="009850F1">
      <w:pPr>
        <w:spacing w:line="240" w:lineRule="auto"/>
        <w:jc w:val="center"/>
        <w:rPr>
          <w:b/>
          <w:color w:val="0070C0"/>
          <w:sz w:val="96"/>
          <w:szCs w:val="96"/>
          <w:u w:val="single"/>
        </w:rPr>
      </w:pPr>
      <w:r w:rsidRPr="00DA5157">
        <w:rPr>
          <w:b/>
          <w:color w:val="0070C0"/>
          <w:sz w:val="96"/>
          <w:szCs w:val="96"/>
          <w:u w:val="single"/>
        </w:rPr>
        <w:t xml:space="preserve">Imagerie </w:t>
      </w:r>
      <w:r w:rsidRPr="001E7EDB">
        <w:rPr>
          <w:b/>
          <w:color w:val="0070C0"/>
          <w:sz w:val="96"/>
          <w:szCs w:val="96"/>
          <w:u w:val="single"/>
        </w:rPr>
        <w:t>Médicale</w:t>
      </w:r>
    </w:p>
    <w:p w:rsidR="009850F1" w:rsidRPr="00DA5157" w:rsidRDefault="009850F1" w:rsidP="009850F1">
      <w:pPr>
        <w:pStyle w:val="Sansinterligne"/>
      </w:pPr>
    </w:p>
    <w:p w:rsidR="009850F1" w:rsidRPr="00DA5157" w:rsidRDefault="009850F1" w:rsidP="009850F1">
      <w:pPr>
        <w:pStyle w:val="Sansinterligne"/>
      </w:pPr>
    </w:p>
    <w:p w:rsidR="009850F1" w:rsidRPr="00DA5157" w:rsidRDefault="009850F1" w:rsidP="009850F1">
      <w:pPr>
        <w:pStyle w:val="Sansinterligne"/>
      </w:pPr>
    </w:p>
    <w:p w:rsidR="009850F1" w:rsidRPr="00DA5157" w:rsidRDefault="009850F1" w:rsidP="009850F1">
      <w:pPr>
        <w:pStyle w:val="Sansinterligne"/>
      </w:pPr>
    </w:p>
    <w:p w:rsidR="009850F1" w:rsidRPr="00DA5157" w:rsidRDefault="009850F1" w:rsidP="009850F1">
      <w:pPr>
        <w:pStyle w:val="Sansinterligne"/>
      </w:pPr>
    </w:p>
    <w:p w:rsidR="009850F1" w:rsidRPr="00DA5157" w:rsidRDefault="009850F1" w:rsidP="009850F1">
      <w:pPr>
        <w:pStyle w:val="Sansinterligne"/>
      </w:pPr>
    </w:p>
    <w:p w:rsidR="009850F1" w:rsidRPr="00DA5157" w:rsidRDefault="009850F1" w:rsidP="009850F1">
      <w:pPr>
        <w:pStyle w:val="Sansinterligne"/>
      </w:pPr>
    </w:p>
    <w:p w:rsidR="009850F1" w:rsidRPr="00DA5157" w:rsidRDefault="009850F1" w:rsidP="009850F1">
      <w:pPr>
        <w:pStyle w:val="Sansinterligne"/>
      </w:pPr>
    </w:p>
    <w:p w:rsidR="009850F1" w:rsidRPr="00DA5157" w:rsidRDefault="009850F1" w:rsidP="009850F1">
      <w:pPr>
        <w:pStyle w:val="Sansinterligne"/>
      </w:pPr>
    </w:p>
    <w:p w:rsidR="009850F1" w:rsidRPr="00DA5157" w:rsidRDefault="009850F1" w:rsidP="009850F1">
      <w:pPr>
        <w:spacing w:line="240" w:lineRule="auto"/>
        <w:ind w:firstLine="708"/>
        <w:rPr>
          <w:rFonts w:cs="Times New Roman"/>
          <w:szCs w:val="24"/>
        </w:rPr>
      </w:pPr>
      <w:r w:rsidRPr="00DA5157">
        <w:rPr>
          <w:rFonts w:cs="Times New Roman"/>
          <w:szCs w:val="24"/>
        </w:rPr>
        <w:t>Henry Lefèvre – M2 Mia Parcours GICAO</w:t>
      </w:r>
    </w:p>
    <w:p w:rsidR="009850F1" w:rsidRPr="00DF682C" w:rsidRDefault="009850F1" w:rsidP="009850F1">
      <w:pPr>
        <w:spacing w:line="240" w:lineRule="auto"/>
        <w:ind w:firstLine="708"/>
        <w:rPr>
          <w:rFonts w:cs="Times New Roman"/>
          <w:szCs w:val="24"/>
          <w:lang w:val="en-US"/>
        </w:rPr>
      </w:pPr>
      <w:r w:rsidRPr="00DF682C">
        <w:rPr>
          <w:rFonts w:cs="Times New Roman"/>
          <w:szCs w:val="24"/>
          <w:lang w:val="en-US"/>
        </w:rPr>
        <w:t xml:space="preserve">Aymeric Seguret – M2 Mia </w:t>
      </w:r>
      <w:proofErr w:type="spellStart"/>
      <w:r w:rsidRPr="00DF682C">
        <w:rPr>
          <w:rFonts w:cs="Times New Roman"/>
          <w:szCs w:val="24"/>
          <w:lang w:val="en-US"/>
        </w:rPr>
        <w:t>Parcours</w:t>
      </w:r>
      <w:proofErr w:type="spellEnd"/>
      <w:r w:rsidRPr="00DF682C">
        <w:rPr>
          <w:rFonts w:cs="Times New Roman"/>
          <w:szCs w:val="24"/>
          <w:lang w:val="en-US"/>
        </w:rPr>
        <w:t xml:space="preserve"> GICAO</w:t>
      </w:r>
    </w:p>
    <w:p w:rsidR="009850F1" w:rsidRPr="00DF682C" w:rsidRDefault="009850F1" w:rsidP="009850F1">
      <w:pPr>
        <w:spacing w:line="240" w:lineRule="auto"/>
        <w:rPr>
          <w:lang w:val="en-US"/>
        </w:rPr>
      </w:pPr>
    </w:p>
    <w:p w:rsidR="009850F1" w:rsidRPr="00DF682C" w:rsidRDefault="009850F1" w:rsidP="009850F1">
      <w:pPr>
        <w:spacing w:line="240" w:lineRule="auto"/>
        <w:rPr>
          <w:lang w:val="en-US"/>
        </w:rPr>
      </w:pPr>
    </w:p>
    <w:p w:rsidR="009850F1" w:rsidRPr="00DF682C" w:rsidRDefault="009850F1" w:rsidP="009850F1">
      <w:pPr>
        <w:spacing w:line="240" w:lineRule="auto"/>
        <w:rPr>
          <w:lang w:val="en-US"/>
        </w:rPr>
      </w:pPr>
    </w:p>
    <w:p w:rsidR="009850F1" w:rsidRPr="00DF682C" w:rsidRDefault="009850F1" w:rsidP="009850F1">
      <w:pPr>
        <w:spacing w:line="240" w:lineRule="auto"/>
        <w:rPr>
          <w:lang w:val="en-US"/>
        </w:rPr>
      </w:pPr>
    </w:p>
    <w:p w:rsidR="009850F1" w:rsidRPr="00DF682C" w:rsidRDefault="009850F1" w:rsidP="009850F1">
      <w:pPr>
        <w:spacing w:line="240" w:lineRule="auto"/>
        <w:rPr>
          <w:lang w:val="en-US"/>
        </w:rPr>
      </w:pPr>
    </w:p>
    <w:p w:rsidR="009850F1" w:rsidRPr="00DF682C" w:rsidRDefault="009850F1" w:rsidP="009850F1">
      <w:pPr>
        <w:spacing w:line="240" w:lineRule="auto"/>
        <w:rPr>
          <w:lang w:val="en-US"/>
        </w:rPr>
      </w:pPr>
    </w:p>
    <w:p w:rsidR="009850F1" w:rsidRPr="00DF682C" w:rsidRDefault="009850F1" w:rsidP="009850F1">
      <w:pPr>
        <w:spacing w:line="240" w:lineRule="auto"/>
        <w:rPr>
          <w:lang w:val="en-US"/>
        </w:rPr>
      </w:pPr>
    </w:p>
    <w:p w:rsidR="00FE2E15" w:rsidRPr="00C530D4" w:rsidRDefault="009850F1" w:rsidP="00C530D4">
      <w:pPr>
        <w:spacing w:line="240" w:lineRule="auto"/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561C32A" wp14:editId="0288ED7D">
            <wp:extent cx="1348884" cy="1558604"/>
            <wp:effectExtent l="0" t="0" r="3810" b="3810"/>
            <wp:docPr id="13" name="Image 13" descr="photo UFR IM2AG Universite Joseph Four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 UFR IM2AG Universite Joseph Fouri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884" cy="155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E15" w:rsidRDefault="00FE2E15" w:rsidP="00BA1E16">
      <w:pPr>
        <w:jc w:val="both"/>
      </w:pPr>
      <w:r>
        <w:lastRenderedPageBreak/>
        <w:t>Le but de ce TP est de résoudre le problème de tomographie par une méthode de rétroprojection filtrée associé à une géométrie fan beam.</w:t>
      </w:r>
    </w:p>
    <w:p w:rsidR="007E1690" w:rsidRDefault="007E1690" w:rsidP="00BA1E16">
      <w:pPr>
        <w:jc w:val="both"/>
      </w:pPr>
    </w:p>
    <w:p w:rsidR="00FE2E15" w:rsidRDefault="00FE2E15" w:rsidP="00BA1E16">
      <w:pPr>
        <w:jc w:val="both"/>
      </w:pPr>
      <w:r>
        <w:t xml:space="preserve">En entrée on dispose de données représentant l'échantillonnage d'un </w:t>
      </w:r>
      <w:r w:rsidR="0091440E">
        <w:t>sinogram</w:t>
      </w:r>
      <w:r w:rsidR="00A135D3">
        <w:t>me</w:t>
      </w:r>
      <w:r>
        <w:t xml:space="preserve"> donné. En pratique cet échantillonnage s'étend sur </w:t>
      </w:r>
      <w:proofErr w:type="spellStart"/>
      <w:r w:rsidR="00BE239D" w:rsidRPr="00BE239D">
        <w:rPr>
          <w:i/>
        </w:rPr>
        <w:t>nproj</w:t>
      </w:r>
      <w:proofErr w:type="spellEnd"/>
      <w:r>
        <w:t xml:space="preserve"> positions angulaires </w:t>
      </w:r>
      <w:proofErr w:type="spellStart"/>
      <w:r w:rsidR="00BE239D" w:rsidRPr="00BE239D">
        <w:t>équirépartie</w:t>
      </w:r>
      <w:r w:rsidR="00BE239D">
        <w:t>s</w:t>
      </w:r>
      <w:proofErr w:type="spellEnd"/>
      <w:r>
        <w:t xml:space="preserve"> sur [0, </w:t>
      </w:r>
      <w:r w:rsidR="000C66C5">
        <w:t>2*</w:t>
      </w:r>
      <w:r>
        <w:t>PI]</w:t>
      </w:r>
      <w:r w:rsidR="00BE239D">
        <w:t xml:space="preserve"> </w:t>
      </w:r>
      <w:r w:rsidR="00CC04EA">
        <w:t>(</w:t>
      </w:r>
      <w:r w:rsidR="00BE239D">
        <w:t>représ</w:t>
      </w:r>
      <w:r w:rsidR="00CC04EA">
        <w:t>entant la position de la source),</w:t>
      </w:r>
      <w:r>
        <w:t xml:space="preserve"> à partir desquelles </w:t>
      </w:r>
      <w:proofErr w:type="spellStart"/>
      <w:r w:rsidR="00CC04EA" w:rsidRPr="00CC04EA">
        <w:rPr>
          <w:i/>
        </w:rPr>
        <w:t>ndet</w:t>
      </w:r>
      <w:proofErr w:type="spellEnd"/>
      <w:r>
        <w:t xml:space="preserve"> droites du</w:t>
      </w:r>
      <w:r w:rsidR="00CC04EA">
        <w:t xml:space="preserve"> plan ont été scannées entre [-</w:t>
      </w:r>
      <w:proofErr w:type="spellStart"/>
      <w:r w:rsidR="00CC04EA" w:rsidRPr="008644BE">
        <w:rPr>
          <w:i/>
        </w:rPr>
        <w:t>dfa</w:t>
      </w:r>
      <w:proofErr w:type="spellEnd"/>
      <w:r w:rsidR="00CC04EA">
        <w:t xml:space="preserve">, </w:t>
      </w:r>
      <w:proofErr w:type="spellStart"/>
      <w:r w:rsidR="00CC04EA" w:rsidRPr="008644BE">
        <w:rPr>
          <w:i/>
        </w:rPr>
        <w:t>dfa</w:t>
      </w:r>
      <w:proofErr w:type="spellEnd"/>
      <w:r>
        <w:t>]</w:t>
      </w:r>
      <w:r w:rsidR="00CC04EA">
        <w:t xml:space="preserve"> (</w:t>
      </w:r>
      <w:proofErr w:type="spellStart"/>
      <w:r w:rsidR="00CC04EA" w:rsidRPr="008644BE">
        <w:rPr>
          <w:i/>
        </w:rPr>
        <w:t>dfa</w:t>
      </w:r>
      <w:proofErr w:type="spellEnd"/>
      <w:r w:rsidR="00CC04EA">
        <w:t xml:space="preserve"> étant le demi angle d’ouverture</w:t>
      </w:r>
      <w:r w:rsidR="00ED7CDE">
        <w:t xml:space="preserve"> des rayons scannés</w:t>
      </w:r>
      <w:r w:rsidR="00CC04EA">
        <w:t>)</w:t>
      </w:r>
      <w:r>
        <w:t>.</w:t>
      </w:r>
    </w:p>
    <w:p w:rsidR="00FE2E15" w:rsidRDefault="00FE2E15" w:rsidP="00BA1E16">
      <w:pPr>
        <w:jc w:val="both"/>
      </w:pPr>
    </w:p>
    <w:p w:rsidR="00AF5752" w:rsidRDefault="00AF5752" w:rsidP="00BA1E16">
      <w:pPr>
        <w:jc w:val="both"/>
      </w:pPr>
      <w:r>
        <w:t>A l’affichage on obtient les images suivantes pour les deux jeux de données :</w:t>
      </w:r>
    </w:p>
    <w:p w:rsidR="001461DF" w:rsidRDefault="001461DF" w:rsidP="00BA1E16">
      <w:pPr>
        <w:jc w:val="both"/>
        <w:sectPr w:rsidR="001461DF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461DF" w:rsidRDefault="001461DF" w:rsidP="00BA1E16">
      <w:pPr>
        <w:jc w:val="both"/>
      </w:pPr>
    </w:p>
    <w:p w:rsidR="001461DF" w:rsidRDefault="001461DF" w:rsidP="00BA1E16">
      <w:pPr>
        <w:jc w:val="both"/>
      </w:pPr>
    </w:p>
    <w:p w:rsidR="001461DF" w:rsidRDefault="001461DF" w:rsidP="00BA1E16">
      <w:pPr>
        <w:jc w:val="both"/>
      </w:pPr>
    </w:p>
    <w:p w:rsidR="001461DF" w:rsidRPr="001461DF" w:rsidRDefault="001461DF" w:rsidP="00BA1E16">
      <w:pPr>
        <w:jc w:val="both"/>
      </w:pPr>
    </w:p>
    <w:p w:rsidR="00AF5752" w:rsidRDefault="001461DF" w:rsidP="00BA1E16">
      <w:pPr>
        <w:jc w:val="both"/>
      </w:pPr>
      <w:r>
        <w:rPr>
          <w:noProof/>
          <w:lang w:eastAsia="fr-FR"/>
        </w:rPr>
        <w:drawing>
          <wp:inline distT="0" distB="0" distL="0" distR="0" wp14:anchorId="4E052BCF" wp14:editId="376E878E">
            <wp:extent cx="2968876" cy="2154804"/>
            <wp:effectExtent l="0" t="0" r="3175" b="0"/>
            <wp:docPr id="1" name="Image 1" descr="Z:\Documents\M2\M2-S1\Imagerie_medicale\TP_FBtomo\Image\da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cuments\M2\M2-S1\Imagerie_medicale\TP_FBtomo\Image\data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57" cy="216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DF" w:rsidRDefault="001461DF" w:rsidP="00BA1E16">
      <w:pPr>
        <w:jc w:val="both"/>
        <w:sectPr w:rsidR="001461DF" w:rsidSect="001461D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1461DF">
        <w:rPr>
          <w:noProof/>
          <w:lang w:eastAsia="fr-FR"/>
        </w:rPr>
        <w:lastRenderedPageBreak/>
        <w:drawing>
          <wp:inline distT="0" distB="0" distL="0" distR="0" wp14:anchorId="265326E2" wp14:editId="5F076CD7">
            <wp:extent cx="2313830" cy="3705308"/>
            <wp:effectExtent l="0" t="0" r="0" b="0"/>
            <wp:docPr id="2" name="Image 2" descr="Z:\Documents\M2\M2-S1\Imagerie_medicale\TP_FBtomo\Image\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M2\M2-S1\Imagerie_medicale\TP_FBtomo\Image\data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78" cy="370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A49" w:rsidRDefault="00404A49" w:rsidP="00BA1E16">
      <w:pPr>
        <w:jc w:val="both"/>
      </w:pPr>
      <w:bookmarkStart w:id="0" w:name="_GoBack"/>
      <w:bookmarkEnd w:id="0"/>
    </w:p>
    <w:p w:rsidR="007E0F22" w:rsidRDefault="007E0F22" w:rsidP="00BA1E16">
      <w:pPr>
        <w:pStyle w:val="Titre1"/>
        <w:jc w:val="both"/>
      </w:pPr>
      <w:r>
        <w:t>Filtrage des données</w:t>
      </w:r>
    </w:p>
    <w:p w:rsidR="007E0F22" w:rsidRDefault="007E0F22" w:rsidP="00BA1E16">
      <w:pPr>
        <w:jc w:val="both"/>
      </w:pPr>
    </w:p>
    <w:p w:rsidR="00B526BB" w:rsidRDefault="002243AA" w:rsidP="00BA1E16">
      <w:pPr>
        <w:jc w:val="both"/>
      </w:pPr>
      <w:r>
        <w:t xml:space="preserve">La première </w:t>
      </w:r>
      <w:r w:rsidR="00F823A5">
        <w:t>phase</w:t>
      </w:r>
      <w:r>
        <w:t xml:space="preserve"> consiste à pondérer les données puis </w:t>
      </w:r>
      <w:r w:rsidR="00B16CA9">
        <w:t xml:space="preserve">à </w:t>
      </w:r>
      <w:r>
        <w:t>leur appliquer un filtre.</w:t>
      </w:r>
      <w:r w:rsidR="00FB7B9A" w:rsidRPr="00FB7B9A">
        <w:t xml:space="preserve"> </w:t>
      </w:r>
      <w:r w:rsidR="00FB7B9A">
        <w:t>Les résultats présentés ci-dessous sont obtenus par application de cette étape</w:t>
      </w:r>
      <w:r w:rsidR="00741F5C">
        <w:t xml:space="preserve"> sur chaque projection</w:t>
      </w:r>
      <w:r w:rsidR="00B526BB">
        <w:t>.</w:t>
      </w:r>
    </w:p>
    <w:p w:rsidR="00195740" w:rsidRDefault="00195740" w:rsidP="00BA1E16">
      <w:pPr>
        <w:jc w:val="both"/>
        <w:sectPr w:rsidR="00195740" w:rsidSect="001461D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56D44" w:rsidRDefault="00456D44" w:rsidP="00BA1E16">
      <w:pPr>
        <w:jc w:val="both"/>
        <w:sectPr w:rsidR="00456D44" w:rsidSect="00456D4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56D44" w:rsidRDefault="00456D44" w:rsidP="00BA1E16">
      <w:pPr>
        <w:jc w:val="both"/>
        <w:sectPr w:rsidR="00456D44" w:rsidSect="00456D4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56D44" w:rsidRDefault="00456D44" w:rsidP="00BA1E16">
      <w:pPr>
        <w:jc w:val="both"/>
        <w:sectPr w:rsidR="00456D44" w:rsidSect="00456D4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A432A" w:rsidRDefault="00CA432A" w:rsidP="00BA1E16">
      <w:pPr>
        <w:jc w:val="both"/>
      </w:pPr>
    </w:p>
    <w:p w:rsidR="00C77685" w:rsidRDefault="00C77685" w:rsidP="00BA1E1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AE74B8C" wp14:editId="564A12B9">
            <wp:extent cx="2600077" cy="1887132"/>
            <wp:effectExtent l="0" t="0" r="0" b="0"/>
            <wp:docPr id="5" name="Image 5" descr="Z:\Documents\M2\M2-S1\Imagerie_medicale\TP_FBtomo\Image\data1_weigh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ocuments\M2\M2-S1\Imagerie_medicale\TP_FBtomo\Image\data1_weighti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115" cy="188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0D8" w:rsidRDefault="003B10D8" w:rsidP="00BA1E16">
      <w:pPr>
        <w:jc w:val="both"/>
      </w:pPr>
    </w:p>
    <w:p w:rsidR="003B10D8" w:rsidRDefault="003B10D8" w:rsidP="00BA1E16">
      <w:pPr>
        <w:jc w:val="center"/>
      </w:pPr>
      <w:r>
        <w:rPr>
          <w:noProof/>
          <w:lang w:eastAsia="fr-FR"/>
        </w:rPr>
        <w:drawing>
          <wp:inline distT="0" distB="0" distL="0" distR="0" wp14:anchorId="72BD2D61" wp14:editId="5E82CAD6">
            <wp:extent cx="2655570" cy="1924050"/>
            <wp:effectExtent l="0" t="0" r="0" b="0"/>
            <wp:docPr id="7" name="Image 7" descr="Z:\Documents\M2\M2-S1\Imagerie_medicale\TP_FBtomo\Image\data1_Fil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Documents\M2\M2-S1\Imagerie_medicale\TP_FBtomo\Image\data1_Filt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85" w:rsidRDefault="00C77685" w:rsidP="00BA1E16">
      <w:pPr>
        <w:sectPr w:rsidR="00C77685" w:rsidSect="00C7768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  <w:lang w:eastAsia="fr-FR"/>
        </w:rPr>
        <w:lastRenderedPageBreak/>
        <w:drawing>
          <wp:inline distT="0" distB="0" distL="0" distR="0" wp14:anchorId="5AAC6375" wp14:editId="2270790A">
            <wp:extent cx="1261752" cy="3508807"/>
            <wp:effectExtent l="0" t="0" r="0" b="0"/>
            <wp:docPr id="6" name="Image 6" descr="Z:\Documents\M2\M2-S1\Imagerie_medicale\TP_FBtomo\Image\data2_weigh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Documents\M2\M2-S1\Imagerie_medicale\TP_FBtomo\Image\data2_weight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170" cy="351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0D8">
        <w:rPr>
          <w:noProof/>
          <w:lang w:eastAsia="fr-FR"/>
        </w:rPr>
        <w:drawing>
          <wp:inline distT="0" distB="0" distL="0" distR="0" wp14:anchorId="4FE03FEF" wp14:editId="6901A2B7">
            <wp:extent cx="1391479" cy="3473371"/>
            <wp:effectExtent l="0" t="0" r="0" b="0"/>
            <wp:docPr id="8" name="Image 8" descr="Z:\Documents\M2\M2-S1\Imagerie_medicale\TP_FBtomo\Image\data2_fil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Documents\M2\M2-S1\Imagerie_medicale\TP_FBtomo\Image\data2_filt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108" cy="34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44" w:rsidRDefault="00456D44" w:rsidP="00BA1E16">
      <w:pPr>
        <w:jc w:val="both"/>
      </w:pPr>
    </w:p>
    <w:p w:rsidR="00CB1655" w:rsidRDefault="00CB1655" w:rsidP="00BA1E16">
      <w:pPr>
        <w:pStyle w:val="Titre1"/>
        <w:jc w:val="both"/>
      </w:pPr>
      <w:r>
        <w:t>Rétroprojection filtrée</w:t>
      </w:r>
    </w:p>
    <w:p w:rsidR="00CB1655" w:rsidRDefault="00CB1655" w:rsidP="00BA1E16">
      <w:pPr>
        <w:jc w:val="both"/>
      </w:pPr>
    </w:p>
    <w:p w:rsidR="00BA5DE9" w:rsidRDefault="002C13A9" w:rsidP="00BA1E16">
      <w:pPr>
        <w:jc w:val="both"/>
      </w:pPr>
      <w:r>
        <w:t>Pour recréer une image (disons de 200x200 pixels), il faut trouver la contribution de chacune des mesures de chaque projection sur les pixel</w:t>
      </w:r>
      <w:r w:rsidR="00BA5DE9">
        <w:t xml:space="preserve">s de l'image. L’idée est exactement la même qu’en géométrie parallèle, sauf que l’on travaille sur des angles qui varient entre </w:t>
      </w:r>
      <w:r w:rsidR="00BA5DE9" w:rsidRPr="00DA5157">
        <w:rPr>
          <w:i/>
        </w:rPr>
        <w:t>–</w:t>
      </w:r>
      <w:proofErr w:type="spellStart"/>
      <w:r w:rsidR="00BA5DE9" w:rsidRPr="00DA5157">
        <w:rPr>
          <w:i/>
        </w:rPr>
        <w:t>dfa</w:t>
      </w:r>
      <w:proofErr w:type="spellEnd"/>
      <w:r w:rsidR="00BA5DE9">
        <w:t xml:space="preserve"> et </w:t>
      </w:r>
      <w:proofErr w:type="spellStart"/>
      <w:r w:rsidR="00BA5DE9" w:rsidRPr="00DA5157">
        <w:rPr>
          <w:i/>
        </w:rPr>
        <w:t>dfa</w:t>
      </w:r>
      <w:proofErr w:type="spellEnd"/>
      <w:r w:rsidR="00BA5DE9">
        <w:t>.</w:t>
      </w:r>
    </w:p>
    <w:p w:rsidR="00BA5DE9" w:rsidRDefault="00BA5DE9" w:rsidP="00BA1E16">
      <w:pPr>
        <w:jc w:val="both"/>
      </w:pPr>
    </w:p>
    <w:p w:rsidR="007C0D8C" w:rsidRDefault="007C0D8C" w:rsidP="00BA1E16">
      <w:pPr>
        <w:jc w:val="both"/>
      </w:pPr>
      <w:r>
        <w:t xml:space="preserve">Dans le cadre du TP, </w:t>
      </w:r>
      <w:r w:rsidR="00A96911">
        <w:t>la position de la source est repéré par</w:t>
      </w:r>
      <w:r w:rsidR="00045EBE">
        <w:t> :</w:t>
      </w:r>
    </w:p>
    <w:p w:rsidR="00A96911" w:rsidRPr="0047700E" w:rsidRDefault="00A96911" w:rsidP="00BA1E16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-R*θ(t)</m:t>
          </m:r>
        </m:oMath>
      </m:oMathPara>
    </w:p>
    <w:p w:rsidR="00045EBE" w:rsidRDefault="00045EBE" w:rsidP="00BA1E16">
      <w:pPr>
        <w:jc w:val="both"/>
        <w:rPr>
          <w:rFonts w:eastAsiaTheme="minorEastAsia"/>
        </w:rPr>
      </w:pPr>
    </w:p>
    <w:p w:rsidR="00BA5DE9" w:rsidRPr="00045EBE" w:rsidRDefault="00045EBE" w:rsidP="00BA1E16">
      <w:pPr>
        <w:jc w:val="both"/>
        <w:rPr>
          <w:rFonts w:eastAsiaTheme="minorEastAsia"/>
        </w:rPr>
      </w:pPr>
      <w:r>
        <w:rPr>
          <w:rFonts w:eastAsiaTheme="minorEastAsia"/>
        </w:rPr>
        <w:t>Dans ces conditions, l’axe des abscisses de la base (</w:t>
      </w:r>
      <w:r>
        <w:rPr>
          <w:rFonts w:eastAsiaTheme="minorEastAsia" w:cs="Times New Roman"/>
        </w:rPr>
        <w:t>θ</w:t>
      </w:r>
      <w:r>
        <w:rPr>
          <w:rFonts w:eastAsiaTheme="minorEastAsia"/>
        </w:rPr>
        <w:t xml:space="preserve">, </w:t>
      </w:r>
      <w:r>
        <w:rPr>
          <w:rFonts w:eastAsiaTheme="minorEastAsia" w:cs="Times New Roman"/>
        </w:rPr>
        <w:t>ζ</w:t>
      </w:r>
      <w:r>
        <w:rPr>
          <w:rFonts w:eastAsiaTheme="minorEastAsia"/>
        </w:rPr>
        <w:t xml:space="preserve">) sera toujours orienté vers le centre du système. </w:t>
      </w:r>
      <w:r w:rsidR="00BA5DE9">
        <w:t>Notre calcul s’appuie sur un chan</w:t>
      </w:r>
      <w:r>
        <w:t xml:space="preserve">gement de base vers cette dernière afin de trouver l’angle formé par le pixel courant avec l’axe </w:t>
      </w:r>
      <w:r>
        <w:rPr>
          <w:rFonts w:cs="Times New Roman"/>
        </w:rPr>
        <w:t>θ</w:t>
      </w:r>
      <w:r>
        <w:t>.</w:t>
      </w:r>
      <w:r w:rsidR="00AE7856">
        <w:t xml:space="preserve"> L’angle trouvé nous permet ensuite de déterminer par interpolation linéaire la valeur à accumuler dans l’image en (</w:t>
      </w:r>
      <w:proofErr w:type="spellStart"/>
      <w:r w:rsidR="00AE7856">
        <w:t>x</w:t>
      </w:r>
      <w:proofErr w:type="gramStart"/>
      <w:r w:rsidR="00AE7856">
        <w:t>,y</w:t>
      </w:r>
      <w:proofErr w:type="spellEnd"/>
      <w:proofErr w:type="gramEnd"/>
      <w:r w:rsidR="00AE7856">
        <w:t>)</w:t>
      </w:r>
    </w:p>
    <w:p w:rsidR="002C13A9" w:rsidRDefault="002C13A9" w:rsidP="00BA1E16">
      <w:pPr>
        <w:jc w:val="both"/>
      </w:pPr>
    </w:p>
    <w:p w:rsidR="002C13A9" w:rsidRDefault="002C13A9" w:rsidP="00BA1E16">
      <w:pPr>
        <w:jc w:val="both"/>
      </w:pPr>
      <w:r>
        <w:t>L'algorithme donne le résultat suivant pour le</w:t>
      </w:r>
      <w:r w:rsidR="0075007F">
        <w:t>s</w:t>
      </w:r>
      <w:r>
        <w:t xml:space="preserve"> fichier</w:t>
      </w:r>
      <w:r w:rsidR="0075007F">
        <w:t>s</w:t>
      </w:r>
      <w:r>
        <w:t xml:space="preserve"> </w:t>
      </w:r>
      <w:r w:rsidR="0075007F">
        <w:t>"data387x125"</w:t>
      </w:r>
      <w:r w:rsidR="00501621">
        <w:t xml:space="preserve"> </w:t>
      </w:r>
      <w:r w:rsidR="0075007F">
        <w:t xml:space="preserve">et </w:t>
      </w:r>
      <w:r>
        <w:t>"data127x80"</w:t>
      </w:r>
      <w:r w:rsidR="0075007F">
        <w:t> :</w:t>
      </w:r>
    </w:p>
    <w:p w:rsidR="00E668FB" w:rsidRDefault="00E668FB" w:rsidP="00BA1E16">
      <w:pPr>
        <w:jc w:val="both"/>
      </w:pPr>
    </w:p>
    <w:p w:rsidR="009D7593" w:rsidRDefault="009D7593" w:rsidP="00BA1E16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ECC4016" wp14:editId="7CC384A0">
            <wp:extent cx="5247640" cy="3808730"/>
            <wp:effectExtent l="0" t="0" r="0" b="1270"/>
            <wp:docPr id="9" name="Image 9" descr="Z:\Documents\M2\M2-S1\Imagerie_medicale\TP_FBtomo\Image\data1_F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Documents\M2\M2-S1\Imagerie_medicale\TP_FBtomo\Image\data1_FB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593" w:rsidRDefault="009D7593" w:rsidP="00BA1E16">
      <w:pPr>
        <w:jc w:val="center"/>
      </w:pPr>
      <w:r>
        <w:rPr>
          <w:noProof/>
          <w:lang w:eastAsia="fr-FR"/>
        </w:rPr>
        <w:drawing>
          <wp:inline distT="0" distB="0" distL="0" distR="0" wp14:anchorId="73C3D90B" wp14:editId="3B6A82FE">
            <wp:extent cx="4770755" cy="4763135"/>
            <wp:effectExtent l="0" t="0" r="0" b="0"/>
            <wp:docPr id="10" name="Image 10" descr="Z:\Documents\M2\M2-S1\Imagerie_medicale\TP_FBtomo\Image\data2_F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Documents\M2\M2-S1\Imagerie_medicale\TP_FBtomo\Image\data2_FB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23" w:rsidRDefault="001F3223" w:rsidP="00BA1E16">
      <w:pPr>
        <w:jc w:val="both"/>
      </w:pPr>
    </w:p>
    <w:p w:rsidR="001F3223" w:rsidRDefault="005832D5" w:rsidP="00BA1E16">
      <w:pPr>
        <w:pStyle w:val="Titre1"/>
        <w:jc w:val="both"/>
      </w:pPr>
      <w:r>
        <w:lastRenderedPageBreak/>
        <w:t>Ajout personnel</w:t>
      </w:r>
    </w:p>
    <w:p w:rsidR="001F3223" w:rsidRDefault="001F3223" w:rsidP="00BA1E16">
      <w:pPr>
        <w:jc w:val="both"/>
      </w:pPr>
    </w:p>
    <w:p w:rsidR="00D156C2" w:rsidRDefault="001F3223" w:rsidP="00BA1E16">
      <w:pPr>
        <w:jc w:val="both"/>
      </w:pPr>
      <w:r>
        <w:t xml:space="preserve">Nous avons voulu testé </w:t>
      </w:r>
      <w:r w:rsidR="00D156C2">
        <w:t>l’algorithme</w:t>
      </w:r>
      <w:r w:rsidR="006805F0">
        <w:t xml:space="preserve"> de reconstructions</w:t>
      </w:r>
      <w:r w:rsidR="00D156C2">
        <w:t xml:space="preserve"> sur </w:t>
      </w:r>
      <w:r w:rsidR="006805F0">
        <w:t xml:space="preserve">d’autres </w:t>
      </w:r>
      <w:r w:rsidR="00D156C2">
        <w:t xml:space="preserve">jeux de données </w:t>
      </w:r>
      <w:r w:rsidR="006805F0">
        <w:t xml:space="preserve">à partir </w:t>
      </w:r>
      <w:r w:rsidR="00D156C2">
        <w:t>d’</w:t>
      </w:r>
      <w:r w:rsidR="0008339D">
        <w:t>une image trouvée sur internet.</w:t>
      </w:r>
    </w:p>
    <w:p w:rsidR="00D156C2" w:rsidRDefault="00D156C2" w:rsidP="00BA1E16">
      <w:pPr>
        <w:jc w:val="both"/>
      </w:pPr>
    </w:p>
    <w:p w:rsidR="00D156C2" w:rsidRDefault="00D156C2" w:rsidP="00BA1E16">
      <w:pPr>
        <w:jc w:val="both"/>
      </w:pPr>
      <w:r>
        <w:t>Le sinogramme</w:t>
      </w:r>
      <w:r w:rsidR="00B02499">
        <w:t xml:space="preserve"> en fan beam géométrie</w:t>
      </w:r>
      <w:r>
        <w:t xml:space="preserve"> ainsi que sa reconstruction nous est donnée par l’image ci-dessous :</w:t>
      </w:r>
    </w:p>
    <w:p w:rsidR="00D156C2" w:rsidRDefault="00D156C2" w:rsidP="00BA1E16">
      <w:pPr>
        <w:jc w:val="center"/>
      </w:pPr>
      <w:r>
        <w:rPr>
          <w:noProof/>
          <w:lang w:eastAsia="fr-FR"/>
        </w:rPr>
        <w:drawing>
          <wp:inline distT="0" distB="0" distL="0" distR="0" wp14:anchorId="003017D4" wp14:editId="500ED36A">
            <wp:extent cx="4993420" cy="2434472"/>
            <wp:effectExtent l="0" t="0" r="0" b="4445"/>
            <wp:docPr id="11" name="Image 11" descr="C:\Users\lefevreh.E-IM2AG.001\Desktop\sinogram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fevreh.E-IM2AG.001\Desktop\sinogramme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563" cy="243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C2" w:rsidRDefault="00D156C2" w:rsidP="00BA1E16">
      <w:pPr>
        <w:jc w:val="both"/>
      </w:pPr>
    </w:p>
    <w:p w:rsidR="00D156C2" w:rsidRDefault="00D156C2" w:rsidP="00BA1E16">
      <w:pPr>
        <w:jc w:val="both"/>
      </w:pPr>
    </w:p>
    <w:p w:rsidR="006805F0" w:rsidRDefault="0008339D" w:rsidP="00BA1E16">
      <w:pPr>
        <w:jc w:val="both"/>
      </w:pPr>
      <w:r>
        <w:t xml:space="preserve">Pris en entrée dans l’algorithme, </w:t>
      </w:r>
      <w:r w:rsidR="00ED6FBB">
        <w:t>l’</w:t>
      </w:r>
      <w:r>
        <w:t>image</w:t>
      </w:r>
      <w:r w:rsidR="00ED6FBB">
        <w:t xml:space="preserve"> du sinogramme</w:t>
      </w:r>
      <w:r w:rsidR="00BE1896">
        <w:t xml:space="preserve"> de 565x50</w:t>
      </w:r>
      <w:r>
        <w:t>1</w:t>
      </w:r>
      <w:r w:rsidR="00B02499">
        <w:t xml:space="preserve"> nous fournit ce résultat</w:t>
      </w:r>
      <w:r w:rsidR="006C710D">
        <w:t> :</w:t>
      </w:r>
    </w:p>
    <w:p w:rsidR="004A497C" w:rsidRDefault="0070359B" w:rsidP="00BA1E16">
      <w:pPr>
        <w:jc w:val="center"/>
      </w:pPr>
      <w:r>
        <w:rPr>
          <w:noProof/>
          <w:lang w:eastAsia="fr-FR"/>
        </w:rPr>
        <w:drawing>
          <wp:inline distT="0" distB="0" distL="0" distR="0" wp14:anchorId="63D17A93" wp14:editId="7658454C">
            <wp:extent cx="3593989" cy="2689833"/>
            <wp:effectExtent l="0" t="0" r="6985" b="0"/>
            <wp:docPr id="12" name="Image 12" descr="C:\Users\lefevreh.E-IM2AG.001\Desktop\imgS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fevreh.E-IM2AG.001\Desktop\imgSin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56" cy="268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2" w:rsidRDefault="0070359B" w:rsidP="00BA1E16">
      <w:pPr>
        <w:jc w:val="both"/>
      </w:pPr>
      <w:r>
        <w:t>Remarque : ici nous avons choisi R = 15</w:t>
      </w:r>
      <w:r w:rsidR="00BC2B22">
        <w:t xml:space="preserve">, ce </w:t>
      </w:r>
      <w:r w:rsidR="00B90649">
        <w:t>choix</w:t>
      </w:r>
      <w:r w:rsidR="00BC2B22">
        <w:t xml:space="preserve"> est</w:t>
      </w:r>
      <w:r w:rsidR="00B90649">
        <w:t xml:space="preserve"> purement arbitraire</w:t>
      </w:r>
    </w:p>
    <w:p w:rsidR="001F6433" w:rsidRDefault="001F6433" w:rsidP="00BA1E16">
      <w:pPr>
        <w:jc w:val="both"/>
      </w:pPr>
    </w:p>
    <w:p w:rsidR="00F968B2" w:rsidRDefault="00F968B2" w:rsidP="00BA1E16">
      <w:pPr>
        <w:jc w:val="both"/>
      </w:pPr>
      <w:r>
        <w:t>On retrouve globalement l’image attendue</w:t>
      </w:r>
      <w:r w:rsidR="00722837">
        <w:t>. Le filtre utilisé dans l’exemple</w:t>
      </w:r>
      <w:r w:rsidR="00557D86">
        <w:t xml:space="preserve"> doit être plus adapté que le nô</w:t>
      </w:r>
      <w:r w:rsidR="00722837">
        <w:t>tre. Par ailleurs, on pense que la perte des détails provient d’une part du choix de R, et d’autre part de l’image du sinogramme qui a pu être compressée.</w:t>
      </w:r>
    </w:p>
    <w:p w:rsidR="004F260F" w:rsidRDefault="004F260F" w:rsidP="00BA1E16">
      <w:pPr>
        <w:jc w:val="both"/>
      </w:pPr>
    </w:p>
    <w:sectPr w:rsidR="004F260F" w:rsidSect="001461D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6BF" w:rsidRDefault="00D076BF" w:rsidP="00D076BF">
      <w:pPr>
        <w:spacing w:line="240" w:lineRule="auto"/>
      </w:pPr>
      <w:r>
        <w:separator/>
      </w:r>
    </w:p>
  </w:endnote>
  <w:endnote w:type="continuationSeparator" w:id="0">
    <w:p w:rsidR="00D076BF" w:rsidRDefault="00D076BF" w:rsidP="00D076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BF" w:rsidRDefault="00D076BF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Géométrie Fan Beam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>PAGE   \* MERGEFORMAT</w:instrText>
    </w:r>
    <w:r>
      <w:rPr>
        <w:rFonts w:asciiTheme="minorHAnsi" w:eastAsiaTheme="minorEastAsia" w:hAnsiTheme="minorHAnsi"/>
      </w:rPr>
      <w:fldChar w:fldCharType="separate"/>
    </w:r>
    <w:r w:rsidR="00A63AD1" w:rsidRPr="00A63AD1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:rsidR="00D076BF" w:rsidRDefault="00D076B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6BF" w:rsidRDefault="00D076BF" w:rsidP="00D076BF">
      <w:pPr>
        <w:spacing w:line="240" w:lineRule="auto"/>
      </w:pPr>
      <w:r>
        <w:separator/>
      </w:r>
    </w:p>
  </w:footnote>
  <w:footnote w:type="continuationSeparator" w:id="0">
    <w:p w:rsidR="00D076BF" w:rsidRDefault="00D076BF" w:rsidP="00D076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A3"/>
    <w:rsid w:val="00045EBE"/>
    <w:rsid w:val="000657AB"/>
    <w:rsid w:val="0008339D"/>
    <w:rsid w:val="000C66C5"/>
    <w:rsid w:val="001461DF"/>
    <w:rsid w:val="00160D1C"/>
    <w:rsid w:val="00195740"/>
    <w:rsid w:val="001D513A"/>
    <w:rsid w:val="001E7EDB"/>
    <w:rsid w:val="001F3223"/>
    <w:rsid w:val="001F6433"/>
    <w:rsid w:val="002243AA"/>
    <w:rsid w:val="00257A03"/>
    <w:rsid w:val="002619D9"/>
    <w:rsid w:val="002A2A96"/>
    <w:rsid w:val="002C13A9"/>
    <w:rsid w:val="003B10D8"/>
    <w:rsid w:val="00404A49"/>
    <w:rsid w:val="00424C0E"/>
    <w:rsid w:val="00435C88"/>
    <w:rsid w:val="00441328"/>
    <w:rsid w:val="00456D44"/>
    <w:rsid w:val="004707A6"/>
    <w:rsid w:val="0047700E"/>
    <w:rsid w:val="004A497C"/>
    <w:rsid w:val="004B2065"/>
    <w:rsid w:val="004F260F"/>
    <w:rsid w:val="00501621"/>
    <w:rsid w:val="00554E06"/>
    <w:rsid w:val="00557D86"/>
    <w:rsid w:val="005832D5"/>
    <w:rsid w:val="006805F0"/>
    <w:rsid w:val="006C710D"/>
    <w:rsid w:val="0070359B"/>
    <w:rsid w:val="00722837"/>
    <w:rsid w:val="00741F5C"/>
    <w:rsid w:val="0075007F"/>
    <w:rsid w:val="007C0D8C"/>
    <w:rsid w:val="007E0F22"/>
    <w:rsid w:val="007E1690"/>
    <w:rsid w:val="008074B3"/>
    <w:rsid w:val="008644BE"/>
    <w:rsid w:val="008B76F4"/>
    <w:rsid w:val="0091440E"/>
    <w:rsid w:val="0093466B"/>
    <w:rsid w:val="009850F1"/>
    <w:rsid w:val="009D7593"/>
    <w:rsid w:val="00A135D3"/>
    <w:rsid w:val="00A4208A"/>
    <w:rsid w:val="00A46DFE"/>
    <w:rsid w:val="00A63AD1"/>
    <w:rsid w:val="00A96911"/>
    <w:rsid w:val="00AA58F8"/>
    <w:rsid w:val="00AE7856"/>
    <w:rsid w:val="00AF5752"/>
    <w:rsid w:val="00B021E8"/>
    <w:rsid w:val="00B02499"/>
    <w:rsid w:val="00B16CA9"/>
    <w:rsid w:val="00B526BB"/>
    <w:rsid w:val="00B90649"/>
    <w:rsid w:val="00BA0E74"/>
    <w:rsid w:val="00BA1E16"/>
    <w:rsid w:val="00BA5DE9"/>
    <w:rsid w:val="00BC2B22"/>
    <w:rsid w:val="00BE1896"/>
    <w:rsid w:val="00BE239D"/>
    <w:rsid w:val="00C467A3"/>
    <w:rsid w:val="00C530D4"/>
    <w:rsid w:val="00C77685"/>
    <w:rsid w:val="00CA432A"/>
    <w:rsid w:val="00CB1655"/>
    <w:rsid w:val="00CC04EA"/>
    <w:rsid w:val="00CF60DD"/>
    <w:rsid w:val="00D076BF"/>
    <w:rsid w:val="00D156C2"/>
    <w:rsid w:val="00D815D5"/>
    <w:rsid w:val="00DA5157"/>
    <w:rsid w:val="00DD049E"/>
    <w:rsid w:val="00E668FB"/>
    <w:rsid w:val="00ED5A55"/>
    <w:rsid w:val="00ED6FBB"/>
    <w:rsid w:val="00ED7CDE"/>
    <w:rsid w:val="00EF7A6F"/>
    <w:rsid w:val="00F5547D"/>
    <w:rsid w:val="00F823A5"/>
    <w:rsid w:val="00F968B2"/>
    <w:rsid w:val="00FB7B9A"/>
    <w:rsid w:val="00FE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15"/>
    <w:pPr>
      <w:spacing w:after="0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20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5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8F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42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D076B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6BF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076B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6BF"/>
    <w:rPr>
      <w:rFonts w:ascii="Times New Roman" w:hAnsi="Times New Roman"/>
      <w:sz w:val="24"/>
    </w:rPr>
  </w:style>
  <w:style w:type="paragraph" w:styleId="Sansinterligne">
    <w:name w:val="No Spacing"/>
    <w:aliases w:val="Sous-titre-perso"/>
    <w:uiPriority w:val="1"/>
    <w:qFormat/>
    <w:rsid w:val="009850F1"/>
    <w:pPr>
      <w:spacing w:after="0" w:line="240" w:lineRule="auto"/>
    </w:pPr>
    <w:rPr>
      <w:rFonts w:ascii="Times New Roman" w:hAnsi="Times New Roman"/>
      <w:b/>
      <w:sz w:val="28"/>
      <w:u w:val="single"/>
    </w:rPr>
  </w:style>
  <w:style w:type="character" w:styleId="Textedelespacerserv">
    <w:name w:val="Placeholder Text"/>
    <w:basedOn w:val="Policepardfaut"/>
    <w:uiPriority w:val="99"/>
    <w:semiHidden/>
    <w:rsid w:val="00A969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15"/>
    <w:pPr>
      <w:spacing w:after="0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20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A58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8F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42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D076B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76BF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076B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6BF"/>
    <w:rPr>
      <w:rFonts w:ascii="Times New Roman" w:hAnsi="Times New Roman"/>
      <w:sz w:val="24"/>
    </w:rPr>
  </w:style>
  <w:style w:type="paragraph" w:styleId="Sansinterligne">
    <w:name w:val="No Spacing"/>
    <w:aliases w:val="Sous-titre-perso"/>
    <w:uiPriority w:val="1"/>
    <w:qFormat/>
    <w:rsid w:val="009850F1"/>
    <w:pPr>
      <w:spacing w:after="0" w:line="240" w:lineRule="auto"/>
    </w:pPr>
    <w:rPr>
      <w:rFonts w:ascii="Times New Roman" w:hAnsi="Times New Roman"/>
      <w:b/>
      <w:sz w:val="28"/>
      <w:u w:val="single"/>
    </w:rPr>
  </w:style>
  <w:style w:type="character" w:styleId="Textedelespacerserv">
    <w:name w:val="Placeholder Text"/>
    <w:basedOn w:val="Policepardfaut"/>
    <w:uiPriority w:val="99"/>
    <w:semiHidden/>
    <w:rsid w:val="00A969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43E61-7C89-40D4-A8CC-1F2E27DA0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Lefevre</dc:creator>
  <cp:lastModifiedBy>Henry Lefevre</cp:lastModifiedBy>
  <cp:revision>79</cp:revision>
  <cp:lastPrinted>2015-12-08T13:11:00Z</cp:lastPrinted>
  <dcterms:created xsi:type="dcterms:W3CDTF">2015-12-08T09:28:00Z</dcterms:created>
  <dcterms:modified xsi:type="dcterms:W3CDTF">2015-12-08T13:11:00Z</dcterms:modified>
</cp:coreProperties>
</file>