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F2" w:rsidRDefault="00CA0CF2" w:rsidP="00CA0CF2">
      <w:pPr>
        <w:spacing w:after="0" w:line="240" w:lineRule="auto"/>
        <w:jc w:val="center"/>
        <w:rPr>
          <w:b/>
          <w:color w:val="0070C0"/>
          <w:sz w:val="56"/>
          <w:szCs w:val="56"/>
          <w:u w:val="single"/>
        </w:rPr>
      </w:pPr>
      <w:r>
        <w:rPr>
          <w:noProof/>
          <w:lang w:eastAsia="fr-FR"/>
        </w:rPr>
        <w:drawing>
          <wp:inline distT="0" distB="0" distL="0" distR="0" wp14:anchorId="08018230" wp14:editId="3CEC20DD">
            <wp:extent cx="5760720" cy="1539091"/>
            <wp:effectExtent l="0" t="0" r="0" b="4445"/>
            <wp:docPr id="29" name="Image 29" descr="http://ufrima.imag.fr/IMG/jpg/LOGO_IM2AG_UJ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ufrima.imag.fr/IMG/jpg/LOGO_IM2AG_UJ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F2" w:rsidRDefault="00CA0CF2" w:rsidP="00CA0CF2">
      <w:pPr>
        <w:spacing w:after="0"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CA0CF2" w:rsidRDefault="00CA0CF2" w:rsidP="00CA0CF2">
      <w:pPr>
        <w:spacing w:after="0"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CA0CF2" w:rsidRDefault="00CA0CF2" w:rsidP="00CA0CF2">
      <w:pPr>
        <w:spacing w:after="0"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CA0CF2" w:rsidRPr="00E83DBA" w:rsidRDefault="00DE1DD8" w:rsidP="00CA0CF2">
      <w:pPr>
        <w:spacing w:after="0" w:line="240" w:lineRule="auto"/>
        <w:jc w:val="center"/>
        <w:rPr>
          <w:b/>
          <w:color w:val="0070C0"/>
          <w:sz w:val="96"/>
          <w:szCs w:val="96"/>
          <w:u w:val="single"/>
        </w:rPr>
      </w:pPr>
      <w:r>
        <w:rPr>
          <w:b/>
          <w:color w:val="0070C0"/>
          <w:sz w:val="96"/>
          <w:szCs w:val="96"/>
          <w:u w:val="single"/>
        </w:rPr>
        <w:t>Fonction</w:t>
      </w:r>
      <w:r w:rsidR="005C44B9">
        <w:rPr>
          <w:b/>
          <w:color w:val="0070C0"/>
          <w:sz w:val="96"/>
          <w:szCs w:val="96"/>
          <w:u w:val="single"/>
        </w:rPr>
        <w:t>s</w:t>
      </w:r>
      <w:r>
        <w:rPr>
          <w:b/>
          <w:color w:val="0070C0"/>
          <w:sz w:val="96"/>
          <w:szCs w:val="96"/>
          <w:u w:val="single"/>
        </w:rPr>
        <w:t xml:space="preserve"> implicites</w:t>
      </w:r>
    </w:p>
    <w:p w:rsidR="00CA0CF2" w:rsidRDefault="00CA0CF2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DF682C" w:rsidRDefault="00DF682C" w:rsidP="00CA0CF2">
      <w:pPr>
        <w:pStyle w:val="Sansinterligne"/>
      </w:pPr>
    </w:p>
    <w:p w:rsidR="00CA0CF2" w:rsidRPr="00DF682C" w:rsidRDefault="00CA0CF2" w:rsidP="00CA0CF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Henry </w:t>
      </w:r>
      <w:proofErr w:type="spellStart"/>
      <w:r w:rsidRPr="00DF682C">
        <w:rPr>
          <w:rFonts w:ascii="Times New Roman" w:hAnsi="Times New Roman" w:cs="Times New Roman"/>
          <w:sz w:val="24"/>
          <w:szCs w:val="24"/>
          <w:lang w:val="en-US"/>
        </w:rPr>
        <w:t>Lefèvre</w:t>
      </w:r>
      <w:proofErr w:type="spellEnd"/>
      <w:r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– M2 Mia </w:t>
      </w:r>
      <w:proofErr w:type="spellStart"/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>Parcours</w:t>
      </w:r>
      <w:proofErr w:type="spellEnd"/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 GICAO</w:t>
      </w:r>
    </w:p>
    <w:p w:rsidR="00CA0CF2" w:rsidRPr="00DF682C" w:rsidRDefault="00CA0CF2" w:rsidP="00CA0CF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F682C">
        <w:rPr>
          <w:rFonts w:ascii="Times New Roman" w:hAnsi="Times New Roman" w:cs="Times New Roman"/>
          <w:sz w:val="24"/>
          <w:szCs w:val="24"/>
          <w:lang w:val="en-US"/>
        </w:rPr>
        <w:t>Aymeric Seguret</w:t>
      </w:r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 – M2 Mia </w:t>
      </w:r>
      <w:proofErr w:type="spellStart"/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>Parcours</w:t>
      </w:r>
      <w:proofErr w:type="spellEnd"/>
      <w:r w:rsidR="00DF682C" w:rsidRPr="00DF682C">
        <w:rPr>
          <w:rFonts w:ascii="Times New Roman" w:hAnsi="Times New Roman" w:cs="Times New Roman"/>
          <w:sz w:val="24"/>
          <w:szCs w:val="24"/>
          <w:lang w:val="en-US"/>
        </w:rPr>
        <w:t xml:space="preserve"> GICAO</w:t>
      </w:r>
    </w:p>
    <w:p w:rsidR="00CA0CF2" w:rsidRPr="00DF682C" w:rsidRDefault="00CA0CF2" w:rsidP="00CA0CF2">
      <w:pPr>
        <w:spacing w:after="0" w:line="240" w:lineRule="auto"/>
        <w:rPr>
          <w:lang w:val="en-US"/>
        </w:rPr>
      </w:pPr>
    </w:p>
    <w:p w:rsidR="00DF682C" w:rsidRPr="00DF682C" w:rsidRDefault="00DF682C" w:rsidP="00CA0CF2">
      <w:pPr>
        <w:spacing w:after="0" w:line="240" w:lineRule="auto"/>
        <w:rPr>
          <w:lang w:val="en-US"/>
        </w:rPr>
      </w:pPr>
    </w:p>
    <w:p w:rsidR="00DF682C" w:rsidRPr="00DF682C" w:rsidRDefault="00DF682C" w:rsidP="00CA0CF2">
      <w:pPr>
        <w:spacing w:after="0" w:line="240" w:lineRule="auto"/>
        <w:rPr>
          <w:lang w:val="en-US"/>
        </w:rPr>
      </w:pPr>
    </w:p>
    <w:p w:rsidR="00DF682C" w:rsidRPr="00DF682C" w:rsidRDefault="00DF682C" w:rsidP="00CA0CF2">
      <w:pPr>
        <w:spacing w:after="0" w:line="240" w:lineRule="auto"/>
        <w:rPr>
          <w:lang w:val="en-US"/>
        </w:rPr>
      </w:pPr>
    </w:p>
    <w:p w:rsidR="00DF682C" w:rsidRPr="00DF682C" w:rsidRDefault="00DF682C" w:rsidP="00CA0CF2">
      <w:pPr>
        <w:spacing w:after="0" w:line="240" w:lineRule="auto"/>
        <w:rPr>
          <w:lang w:val="en-US"/>
        </w:rPr>
      </w:pPr>
    </w:p>
    <w:p w:rsidR="00DF682C" w:rsidRPr="00DF682C" w:rsidRDefault="00DF682C" w:rsidP="00CA0CF2">
      <w:pPr>
        <w:spacing w:after="0" w:line="240" w:lineRule="auto"/>
        <w:rPr>
          <w:lang w:val="en-US"/>
        </w:rPr>
      </w:pPr>
    </w:p>
    <w:p w:rsidR="00CA0CF2" w:rsidRPr="00DF682C" w:rsidRDefault="00CA0CF2" w:rsidP="00CA0CF2">
      <w:pPr>
        <w:spacing w:after="0" w:line="240" w:lineRule="auto"/>
        <w:rPr>
          <w:lang w:val="en-US"/>
        </w:rPr>
      </w:pPr>
    </w:p>
    <w:p w:rsidR="00CA0CF2" w:rsidRPr="00DF682C" w:rsidRDefault="000B7E7F" w:rsidP="00CA0CF2">
      <w:pPr>
        <w:spacing w:after="0" w:line="240" w:lineRule="auto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42D451" wp14:editId="28D7E1DF">
            <wp:extent cx="1348884" cy="1558604"/>
            <wp:effectExtent l="0" t="0" r="3810" b="3810"/>
            <wp:docPr id="8" name="Image 8" descr="photo UFR IM2AG Universite Joseph Fou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UFR IM2AG Universite Joseph Four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84" cy="15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F2" w:rsidRDefault="00CA0CF2">
      <w:pPr>
        <w:rPr>
          <w:b/>
          <w:sz w:val="28"/>
          <w:u w:val="single"/>
        </w:rPr>
      </w:pPr>
      <w:bookmarkStart w:id="0" w:name="_GoBack"/>
      <w:bookmarkEnd w:id="0"/>
    </w:p>
    <w:p w:rsidR="000360FB" w:rsidRDefault="00207CCA" w:rsidP="00B65491">
      <w:pPr>
        <w:pStyle w:val="NormalWeb"/>
        <w:spacing w:before="0" w:beforeAutospacing="0" w:after="0"/>
        <w:jc w:val="both"/>
      </w:pPr>
      <w:r>
        <w:lastRenderedPageBreak/>
        <w:t xml:space="preserve">Dans le cadre du TP, nous cherchons à représenter une surface vue comme l’isopotentiel </w:t>
      </w:r>
      <w:r w:rsidR="00A62792">
        <w:t>d’un champ scalaire</w:t>
      </w:r>
      <w:r w:rsidR="0079504C">
        <w:t xml:space="preserve"> de l’espace</w:t>
      </w:r>
      <w:r w:rsidR="000360FB">
        <w:t>. C’est-à-dire</w:t>
      </w:r>
      <w:r w:rsidR="001175B8">
        <w:t xml:space="preserve">, </w:t>
      </w:r>
      <w:r w:rsidR="00452A8E">
        <w:t>qu’une surface est définie par un ensemble de point</w:t>
      </w:r>
      <w:r w:rsidR="00125325">
        <w:t>s</w:t>
      </w:r>
      <w:r w:rsidR="00452A8E">
        <w:t xml:space="preserve"> </w:t>
      </w:r>
      <w:r w:rsidR="00D973AF">
        <w:t xml:space="preserve">de l’espace </w:t>
      </w:r>
      <w:r w:rsidR="00125325">
        <w:t xml:space="preserve">qui vérifient </w:t>
      </w:r>
      <w:r w:rsidR="00452A8E">
        <w:t>f</w:t>
      </w:r>
      <w:r w:rsidR="001175B8">
        <w:t>(</w:t>
      </w:r>
      <w:proofErr w:type="spellStart"/>
      <w:r w:rsidR="001175B8">
        <w:t>x</w:t>
      </w:r>
      <w:proofErr w:type="gramStart"/>
      <w:r w:rsidR="001175B8">
        <w:t>,y,z</w:t>
      </w:r>
      <w:proofErr w:type="spellEnd"/>
      <w:proofErr w:type="gramEnd"/>
      <w:r w:rsidR="001175B8">
        <w:t xml:space="preserve">) </w:t>
      </w:r>
      <w:r w:rsidR="00125325">
        <w:t>= k, avec k l’isopotentiel choisi.</w:t>
      </w:r>
    </w:p>
    <w:p w:rsidR="00FB3C14" w:rsidRDefault="00FB3C14" w:rsidP="00B65491">
      <w:pPr>
        <w:pStyle w:val="NormalWeb"/>
        <w:spacing w:before="0" w:beforeAutospacing="0" w:after="0"/>
        <w:jc w:val="both"/>
      </w:pPr>
    </w:p>
    <w:p w:rsidR="009F4F2B" w:rsidRDefault="009F4F2B" w:rsidP="00B65491">
      <w:pPr>
        <w:pStyle w:val="NormalWeb"/>
        <w:spacing w:before="0" w:beforeAutospacing="0" w:after="0"/>
        <w:jc w:val="both"/>
      </w:pPr>
    </w:p>
    <w:p w:rsidR="003D3355" w:rsidRPr="004B6257" w:rsidRDefault="003D3355" w:rsidP="00B65491">
      <w:pPr>
        <w:pStyle w:val="Titre"/>
        <w:numPr>
          <w:ilvl w:val="0"/>
          <w:numId w:val="3"/>
        </w:numPr>
        <w:jc w:val="both"/>
        <w:rPr>
          <w:sz w:val="40"/>
          <w:szCs w:val="40"/>
        </w:rPr>
      </w:pPr>
      <w:r w:rsidRPr="004B6257">
        <w:rPr>
          <w:sz w:val="40"/>
          <w:szCs w:val="40"/>
        </w:rPr>
        <w:t>Primitives de base</w:t>
      </w:r>
    </w:p>
    <w:p w:rsidR="004F7487" w:rsidRDefault="004F7487" w:rsidP="00B65491">
      <w:pPr>
        <w:pStyle w:val="NormalWeb"/>
        <w:spacing w:before="0" w:beforeAutospacing="0" w:after="0"/>
        <w:jc w:val="both"/>
      </w:pPr>
    </w:p>
    <w:p w:rsidR="00254EFC" w:rsidRDefault="006A422B" w:rsidP="00B65491">
      <w:pPr>
        <w:pStyle w:val="NormalWeb"/>
        <w:spacing w:before="0" w:beforeAutospacing="0" w:after="0"/>
        <w:jc w:val="both"/>
      </w:pPr>
      <w:r>
        <w:t>A partir de la base donnée du TP</w:t>
      </w:r>
      <w:r w:rsidR="007D72A8">
        <w:t xml:space="preserve">, nous avons créé une classe pour chaque </w:t>
      </w:r>
      <w:r w:rsidR="008526A4">
        <w:t>primitive</w:t>
      </w:r>
      <w:r w:rsidR="007D72A8">
        <w:t xml:space="preserve"> que l'on souhaitait modéliser. Chaque classe hérite de l'objet </w:t>
      </w:r>
      <w:proofErr w:type="spellStart"/>
      <w:r w:rsidR="007D72A8">
        <w:t>MyImplicitFunction</w:t>
      </w:r>
      <w:proofErr w:type="spellEnd"/>
      <w:r w:rsidR="007D72A8">
        <w:t xml:space="preserve"> afin de redéfinir les deux fonctions </w:t>
      </w:r>
      <w:proofErr w:type="spellStart"/>
      <w:r w:rsidR="007D72A8">
        <w:t>Eval</w:t>
      </w:r>
      <w:proofErr w:type="spellEnd"/>
      <w:r w:rsidR="00254EFC">
        <w:t xml:space="preserve"> et </w:t>
      </w:r>
      <w:proofErr w:type="spellStart"/>
      <w:r w:rsidR="007D72A8">
        <w:t>EvalDev</w:t>
      </w:r>
      <w:proofErr w:type="spellEnd"/>
      <w:r w:rsidR="00254EFC">
        <w:t>.</w:t>
      </w:r>
    </w:p>
    <w:p w:rsidR="00592D38" w:rsidRDefault="00592D38" w:rsidP="00B65491">
      <w:pPr>
        <w:pStyle w:val="NormalWeb"/>
        <w:spacing w:before="0" w:beforeAutospacing="0" w:after="0"/>
        <w:jc w:val="both"/>
      </w:pPr>
    </w:p>
    <w:p w:rsidR="00D973AF" w:rsidRDefault="00592D38" w:rsidP="00B65491">
      <w:pPr>
        <w:pStyle w:val="NormalWeb"/>
        <w:spacing w:before="0" w:beforeAutospacing="0" w:after="0"/>
        <w:jc w:val="both"/>
      </w:pPr>
      <w:r>
        <w:t xml:space="preserve">La fonction </w:t>
      </w:r>
      <w:proofErr w:type="spellStart"/>
      <w:r w:rsidR="00254EFC">
        <w:t>Eval</w:t>
      </w:r>
      <w:proofErr w:type="spellEnd"/>
      <w:r w:rsidR="00254EFC">
        <w:t> </w:t>
      </w:r>
      <w:r>
        <w:t>représente</w:t>
      </w:r>
      <w:r w:rsidR="00254EFC">
        <w:t xml:space="preserve"> </w:t>
      </w:r>
      <w:r>
        <w:t>l’</w:t>
      </w:r>
      <w:r w:rsidR="00254EFC">
        <w:t>évaluation du champ scalaire en un point de l’espace</w:t>
      </w:r>
      <w:r>
        <w:t xml:space="preserve">. </w:t>
      </w:r>
      <w:r w:rsidR="006E294F">
        <w:t>De même</w:t>
      </w:r>
      <w:r>
        <w:t xml:space="preserve"> </w:t>
      </w:r>
      <w:proofErr w:type="spellStart"/>
      <w:r w:rsidR="00254EFC">
        <w:t>EvalDev</w:t>
      </w:r>
      <w:proofErr w:type="spellEnd"/>
      <w:r w:rsidR="00254EFC">
        <w:t> </w:t>
      </w:r>
      <w:r>
        <w:t>représente l’</w:t>
      </w:r>
      <w:r w:rsidR="00254EFC">
        <w:t xml:space="preserve">évaluation </w:t>
      </w:r>
      <w:r w:rsidR="004C64E9">
        <w:t>du gradient.</w:t>
      </w:r>
    </w:p>
    <w:p w:rsidR="000E1EBB" w:rsidRDefault="000E1EBB" w:rsidP="00B65491">
      <w:pPr>
        <w:pStyle w:val="NormalWeb"/>
        <w:spacing w:before="0" w:beforeAutospacing="0" w:after="0"/>
        <w:jc w:val="both"/>
      </w:pPr>
    </w:p>
    <w:p w:rsidR="000D240D" w:rsidRDefault="000D240D" w:rsidP="00B65491">
      <w:pPr>
        <w:pStyle w:val="NormalWeb"/>
        <w:spacing w:before="0" w:beforeAutospacing="0" w:after="0"/>
        <w:jc w:val="both"/>
      </w:pPr>
    </w:p>
    <w:p w:rsidR="006D53A6" w:rsidRPr="00D95571" w:rsidRDefault="006D53A6" w:rsidP="00B65491">
      <w:pPr>
        <w:pStyle w:val="NormalWeb"/>
        <w:spacing w:before="0" w:beforeAutospacing="0" w:after="0"/>
        <w:ind w:firstLine="708"/>
        <w:jc w:val="both"/>
        <w:rPr>
          <w:u w:val="single"/>
        </w:rPr>
      </w:pPr>
      <w:r w:rsidRPr="00D95571">
        <w:rPr>
          <w:u w:val="single"/>
        </w:rPr>
        <w:t>Principe des différences finies pour le calcul d</w:t>
      </w:r>
      <w:r w:rsidR="00DB4558" w:rsidRPr="00D95571">
        <w:rPr>
          <w:u w:val="single"/>
        </w:rPr>
        <w:t>u gradient</w:t>
      </w:r>
      <w:r w:rsidRPr="00D95571">
        <w:rPr>
          <w:u w:val="single"/>
        </w:rPr>
        <w:t> :</w:t>
      </w:r>
    </w:p>
    <w:p w:rsidR="00E21806" w:rsidRDefault="00E21806" w:rsidP="00B65491">
      <w:pPr>
        <w:pStyle w:val="NormalWeb"/>
        <w:spacing w:before="0" w:beforeAutospacing="0" w:after="0"/>
        <w:jc w:val="both"/>
      </w:pPr>
    </w:p>
    <w:p w:rsidR="000F1B3F" w:rsidRDefault="00E21806" w:rsidP="00B65491">
      <w:pPr>
        <w:pStyle w:val="NormalWeb"/>
        <w:spacing w:before="0" w:beforeAutospacing="0" w:after="0"/>
        <w:jc w:val="both"/>
      </w:pPr>
      <w:r>
        <w:t>Le calcul</w:t>
      </w:r>
      <w:r w:rsidR="00783AD7">
        <w:t xml:space="preserve"> revient à </w:t>
      </w:r>
      <w:r w:rsidR="007102C4">
        <w:t xml:space="preserve">approximer le </w:t>
      </w:r>
      <w:r w:rsidR="00E435B9">
        <w:t>vect</w:t>
      </w:r>
      <w:r w:rsidR="00A94FA8">
        <w:t>e</w:t>
      </w:r>
      <w:r w:rsidR="00E435B9">
        <w:t>u</w:t>
      </w:r>
      <w:r w:rsidR="00A94FA8">
        <w:t xml:space="preserve">r </w:t>
      </w:r>
      <w:r w:rsidR="007102C4">
        <w:t xml:space="preserve">gradient </w:t>
      </w:r>
      <w:r w:rsidR="00EE5CEE">
        <w:t xml:space="preserve">grâce </w:t>
      </w:r>
      <w:r w:rsidR="007102C4">
        <w:t>à l’évaluation locale de</w:t>
      </w:r>
      <w:r w:rsidR="00783AD7">
        <w:t xml:space="preserve"> la surface</w:t>
      </w:r>
      <w:r w:rsidR="00067D11">
        <w:t>. A</w:t>
      </w:r>
      <w:r w:rsidR="00BC4F92">
        <w:t>utrement dit faire une dérivation implicite</w:t>
      </w:r>
      <w:r w:rsidR="00DF4D09">
        <w:t xml:space="preserve">. </w:t>
      </w:r>
      <w:r w:rsidR="000F1B3F">
        <w:t>Le schéma correspondant </w:t>
      </w:r>
      <w:r w:rsidR="0053723B">
        <w:t xml:space="preserve">pour ce calcul est le suivant </w:t>
      </w:r>
      <w:r w:rsidR="000F1B3F">
        <w:t>:</w:t>
      </w:r>
    </w:p>
    <w:p w:rsidR="000F1B3F" w:rsidRDefault="000F1B3F" w:rsidP="007D72A8">
      <w:pPr>
        <w:pStyle w:val="NormalWeb"/>
        <w:spacing w:before="0" w:beforeAutospacing="0"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2E1E" w:rsidTr="00472E1E">
        <w:tc>
          <w:tcPr>
            <w:tcW w:w="9212" w:type="dxa"/>
          </w:tcPr>
          <w:p w:rsidR="00472E1E" w:rsidRDefault="00472E1E" w:rsidP="007D72A8">
            <w:pPr>
              <w:pStyle w:val="NormalWeb"/>
              <w:spacing w:before="0" w:beforeAutospacing="0" w:after="0"/>
            </w:pPr>
          </w:p>
          <w:p w:rsidR="00472E1E" w:rsidRDefault="005214E7" w:rsidP="00472E1E">
            <w:pPr>
              <w:pStyle w:val="NormalWeb"/>
              <w:spacing w:before="0" w:beforeAutospacing="0" w:after="0"/>
            </w:pPr>
            <w:proofErr w:type="spellStart"/>
            <w:r>
              <w:t>glm</w:t>
            </w:r>
            <w:proofErr w:type="spellEnd"/>
            <w:r>
              <w:t>::vec3 XXX</w:t>
            </w:r>
            <w:r w:rsidR="00472E1E">
              <w:t>::</w:t>
            </w:r>
            <w:proofErr w:type="spellStart"/>
            <w:r w:rsidR="00472E1E">
              <w:t>EvalDev</w:t>
            </w:r>
            <w:proofErr w:type="spellEnd"/>
            <w:r w:rsidR="00472E1E">
              <w:t>(</w:t>
            </w:r>
            <w:proofErr w:type="spellStart"/>
            <w:r w:rsidR="00472E1E">
              <w:t>glm</w:t>
            </w:r>
            <w:proofErr w:type="spellEnd"/>
            <w:r w:rsidR="00472E1E">
              <w:t xml:space="preserve">::vec3 p) </w:t>
            </w:r>
            <w:proofErr w:type="spellStart"/>
            <w:r w:rsidR="00472E1E">
              <w:t>const</w:t>
            </w:r>
            <w:proofErr w:type="spellEnd"/>
            <w:r w:rsidR="00472E1E">
              <w:t xml:space="preserve"> {</w:t>
            </w:r>
            <w:r w:rsidR="00472E1E">
              <w:br/>
              <w:t>    float d = 0.01;</w:t>
            </w:r>
            <w:r w:rsidR="00472E1E">
              <w:br/>
              <w:t>    </w:t>
            </w:r>
            <w:proofErr w:type="spellStart"/>
            <w:r w:rsidR="00472E1E">
              <w:t>float</w:t>
            </w:r>
            <w:proofErr w:type="spellEnd"/>
            <w:r w:rsidR="00472E1E">
              <w:t xml:space="preserve"> </w:t>
            </w:r>
            <w:proofErr w:type="spellStart"/>
            <w:r w:rsidR="00766F38">
              <w:t>d</w:t>
            </w:r>
            <w:r w:rsidR="00472E1E">
              <w:t>X</w:t>
            </w:r>
            <w:proofErr w:type="spellEnd"/>
            <w:r w:rsidR="00472E1E">
              <w:t xml:space="preserve"> =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p.x+d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</w:t>
            </w:r>
            <w:proofErr w:type="spellEnd"/>
            <w:r w:rsidR="00472E1E">
              <w:t xml:space="preserve">)) -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p.x-d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</w:t>
            </w:r>
            <w:proofErr w:type="spellEnd"/>
            <w:r w:rsidR="00472E1E">
              <w:t>));</w:t>
            </w:r>
            <w:r w:rsidR="00472E1E">
              <w:br/>
              <w:t>    </w:t>
            </w:r>
            <w:proofErr w:type="spellStart"/>
            <w:r w:rsidR="00472E1E">
              <w:t>float</w:t>
            </w:r>
            <w:proofErr w:type="spellEnd"/>
            <w:r w:rsidR="00472E1E">
              <w:t xml:space="preserve"> </w:t>
            </w:r>
            <w:proofErr w:type="spellStart"/>
            <w:r w:rsidR="00766F38">
              <w:t>d</w:t>
            </w:r>
            <w:r w:rsidR="00472E1E">
              <w:t>Y</w:t>
            </w:r>
            <w:proofErr w:type="spellEnd"/>
            <w:r w:rsidR="00472E1E">
              <w:t xml:space="preserve"> =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p.y+d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</w:t>
            </w:r>
            <w:proofErr w:type="spellEnd"/>
            <w:r w:rsidR="00472E1E">
              <w:t xml:space="preserve">)) -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p.y-d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</w:t>
            </w:r>
            <w:proofErr w:type="spellEnd"/>
            <w:r w:rsidR="00472E1E">
              <w:t>));</w:t>
            </w:r>
            <w:r w:rsidR="00472E1E">
              <w:br/>
              <w:t>    </w:t>
            </w:r>
            <w:proofErr w:type="spellStart"/>
            <w:r w:rsidR="00472E1E">
              <w:t>float</w:t>
            </w:r>
            <w:proofErr w:type="spellEnd"/>
            <w:r w:rsidR="00472E1E">
              <w:t xml:space="preserve"> </w:t>
            </w:r>
            <w:proofErr w:type="spellStart"/>
            <w:r w:rsidR="00766F38">
              <w:t>d</w:t>
            </w:r>
            <w:r w:rsidR="00472E1E">
              <w:t>Z</w:t>
            </w:r>
            <w:proofErr w:type="spellEnd"/>
            <w:r w:rsidR="00472E1E">
              <w:t xml:space="preserve"> =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p.z+d</w:t>
            </w:r>
            <w:proofErr w:type="spellEnd"/>
            <w:r w:rsidR="00472E1E">
              <w:t xml:space="preserve">)) - </w:t>
            </w:r>
            <w:proofErr w:type="spellStart"/>
            <w:r w:rsidR="00472E1E">
              <w:t>Eval</w:t>
            </w:r>
            <w:proofErr w:type="spellEnd"/>
            <w:r w:rsidR="00472E1E">
              <w:t>(vec3(</w:t>
            </w:r>
            <w:proofErr w:type="spellStart"/>
            <w:r w:rsidR="00472E1E">
              <w:t>p.x</w:t>
            </w:r>
            <w:proofErr w:type="spellEnd"/>
            <w:r w:rsidR="00472E1E">
              <w:t xml:space="preserve">, </w:t>
            </w:r>
            <w:proofErr w:type="spellStart"/>
            <w:r w:rsidR="00472E1E">
              <w:t>p.y</w:t>
            </w:r>
            <w:proofErr w:type="spellEnd"/>
            <w:r w:rsidR="00472E1E">
              <w:t xml:space="preserve">, </w:t>
            </w:r>
            <w:proofErr w:type="spellStart"/>
            <w:r w:rsidR="00472E1E">
              <w:t>p.z-d</w:t>
            </w:r>
            <w:proofErr w:type="spellEnd"/>
            <w:r w:rsidR="00472E1E">
              <w:t>));</w:t>
            </w:r>
            <w:r w:rsidR="00472E1E">
              <w:br/>
            </w:r>
            <w:r w:rsidR="00472E1E">
              <w:br/>
              <w:t>    return vec3(</w:t>
            </w:r>
            <w:proofErr w:type="spellStart"/>
            <w:r w:rsidR="00766F38">
              <w:t>dX</w:t>
            </w:r>
            <w:proofErr w:type="spellEnd"/>
            <w:r w:rsidR="00766F38">
              <w:t xml:space="preserve">, </w:t>
            </w:r>
            <w:proofErr w:type="spellStart"/>
            <w:r w:rsidR="00766F38">
              <w:t>dY</w:t>
            </w:r>
            <w:proofErr w:type="spellEnd"/>
            <w:r w:rsidR="00766F38">
              <w:t xml:space="preserve">, </w:t>
            </w:r>
            <w:proofErr w:type="spellStart"/>
            <w:r w:rsidR="00766F38">
              <w:t>dZ</w:t>
            </w:r>
            <w:proofErr w:type="spellEnd"/>
            <w:r w:rsidR="00472E1E">
              <w:t>);</w:t>
            </w:r>
            <w:r w:rsidR="00472E1E">
              <w:br/>
              <w:t>}</w:t>
            </w:r>
          </w:p>
          <w:p w:rsidR="00472E1E" w:rsidRDefault="00472E1E" w:rsidP="007D72A8">
            <w:pPr>
              <w:pStyle w:val="NormalWeb"/>
              <w:spacing w:before="0" w:beforeAutospacing="0" w:after="0"/>
            </w:pPr>
          </w:p>
        </w:tc>
      </w:tr>
    </w:tbl>
    <w:p w:rsidR="00472E1E" w:rsidRDefault="00472E1E" w:rsidP="007D72A8">
      <w:pPr>
        <w:pStyle w:val="NormalWeb"/>
        <w:spacing w:before="0" w:beforeAutospacing="0" w:after="0"/>
      </w:pPr>
    </w:p>
    <w:p w:rsidR="00A94FA8" w:rsidRDefault="00A94FA8" w:rsidP="00B65491">
      <w:pPr>
        <w:pStyle w:val="NormalWeb"/>
        <w:spacing w:before="0" w:beforeAutospacing="0" w:after="0"/>
        <w:jc w:val="both"/>
      </w:pPr>
      <w:r>
        <w:t xml:space="preserve">Les 3 composantes du gradient sont calculées </w:t>
      </w:r>
      <w:r w:rsidR="00B430DF">
        <w:t xml:space="preserve">par différences de l’élément suivant par le précédent. Les éléments sont </w:t>
      </w:r>
      <w:r w:rsidR="00614A44">
        <w:t>repérés</w:t>
      </w:r>
      <w:r w:rsidR="00B430DF">
        <w:t xml:space="preserve"> grâce au pas de disc</w:t>
      </w:r>
      <w:r w:rsidR="00C444BC">
        <w:t>rétisation qui est ici égal à 0,</w:t>
      </w:r>
      <w:r w:rsidR="00B430DF">
        <w:t>01.</w:t>
      </w:r>
    </w:p>
    <w:p w:rsidR="000F1B3F" w:rsidRDefault="000F1B3F" w:rsidP="00B65491">
      <w:pPr>
        <w:pStyle w:val="NormalWeb"/>
        <w:spacing w:before="0" w:beforeAutospacing="0" w:after="0"/>
        <w:jc w:val="both"/>
      </w:pPr>
    </w:p>
    <w:p w:rsidR="000E1EBB" w:rsidRDefault="009326B8" w:rsidP="00B65491">
      <w:pPr>
        <w:pStyle w:val="NormalWeb"/>
        <w:spacing w:before="0" w:beforeAutospacing="0" w:after="0"/>
        <w:jc w:val="both"/>
      </w:pPr>
      <w:r>
        <w:t>Cependant, nous n’utilisons pas le principe des différences finies.</w:t>
      </w:r>
      <w:r w:rsidR="00A2325A">
        <w:t xml:space="preserve"> A la place </w:t>
      </w:r>
      <w:r>
        <w:t xml:space="preserve">nous </w:t>
      </w:r>
      <w:r w:rsidR="00196642">
        <w:t xml:space="preserve">évaluons </w:t>
      </w:r>
      <w:r>
        <w:t>les normales en fonction de la surface représentée</w:t>
      </w:r>
      <w:r w:rsidR="000E1EBB">
        <w:t>.</w:t>
      </w:r>
    </w:p>
    <w:p w:rsidR="004B3310" w:rsidRDefault="004B3310" w:rsidP="00B65491">
      <w:pPr>
        <w:pStyle w:val="NormalWeb"/>
        <w:spacing w:before="0" w:beforeAutospacing="0" w:after="0"/>
        <w:jc w:val="both"/>
      </w:pPr>
    </w:p>
    <w:p w:rsidR="00E615B9" w:rsidRDefault="00E615B9" w:rsidP="00B65491">
      <w:pPr>
        <w:pStyle w:val="NormalWeb"/>
        <w:spacing w:before="0" w:beforeAutospacing="0" w:after="0"/>
        <w:jc w:val="both"/>
      </w:pPr>
      <w:r>
        <w:t>Ainsi, nous avons pu modéliser 3 primitives de bases qui sont : la sphère, le cylindre et le tore</w:t>
      </w:r>
    </w:p>
    <w:p w:rsidR="007D72A8" w:rsidRDefault="007D72A8" w:rsidP="007D72A8">
      <w:pPr>
        <w:pStyle w:val="NormalWeb"/>
        <w:spacing w:before="0" w:beforeAutospacing="0" w:after="0"/>
      </w:pPr>
    </w:p>
    <w:p w:rsidR="007D72A8" w:rsidRDefault="000F56DD" w:rsidP="007D72A8">
      <w:pPr>
        <w:pStyle w:val="NormalWeb"/>
        <w:numPr>
          <w:ilvl w:val="0"/>
          <w:numId w:val="1"/>
        </w:numPr>
        <w:spacing w:before="0" w:beforeAutospacing="0" w:after="0"/>
      </w:pPr>
      <w:r>
        <w:t>L</w:t>
      </w:r>
      <w:r w:rsidR="007D72A8">
        <w:t>a sphère</w:t>
      </w:r>
    </w:p>
    <w:p w:rsidR="007D72A8" w:rsidRDefault="007D72A8" w:rsidP="007D72A8">
      <w:pPr>
        <w:pStyle w:val="NormalWeb"/>
        <w:spacing w:before="0" w:beforeAutospacing="0" w:after="0"/>
      </w:pPr>
    </w:p>
    <w:p w:rsidR="007D72A8" w:rsidRDefault="00B7798C" w:rsidP="00B65491">
      <w:pPr>
        <w:pStyle w:val="NormalWeb"/>
        <w:spacing w:before="0" w:beforeAutospacing="0" w:after="0"/>
        <w:jc w:val="both"/>
      </w:pPr>
      <w:r>
        <w:t>L'équation cartésienne d'une sphè</w:t>
      </w:r>
      <w:r w:rsidR="007D72A8">
        <w:t>re de rayon r et centrée à l'origine est :</w:t>
      </w:r>
    </w:p>
    <w:p w:rsidR="007D72A8" w:rsidRDefault="007D72A8" w:rsidP="00B65491">
      <w:pPr>
        <w:pStyle w:val="NormalWeb"/>
        <w:spacing w:before="0" w:beforeAutospacing="0" w:after="0"/>
        <w:jc w:val="both"/>
      </w:pPr>
    </w:p>
    <w:p w:rsidR="00204532" w:rsidRPr="00204532" w:rsidRDefault="00204532" w:rsidP="00B65491">
      <w:pPr>
        <w:pStyle w:val="NormalWeb"/>
        <w:spacing w:before="0" w:beforeAutospacing="0" w:after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D72A8" w:rsidRDefault="007D72A8" w:rsidP="00B65491">
      <w:pPr>
        <w:pStyle w:val="NormalWeb"/>
        <w:spacing w:before="0" w:beforeAutospacing="0" w:after="0"/>
        <w:jc w:val="both"/>
      </w:pPr>
    </w:p>
    <w:p w:rsidR="007D72A8" w:rsidRDefault="00840138" w:rsidP="00B65491">
      <w:pPr>
        <w:pStyle w:val="NormalWeb"/>
        <w:spacing w:before="0" w:beforeAutospacing="0" w:after="0"/>
        <w:jc w:val="both"/>
      </w:pPr>
      <w:r>
        <w:t>Dans le cas de la sphère, le</w:t>
      </w:r>
      <w:r w:rsidR="00E012C2">
        <w:t xml:space="preserve"> champ scalaire correspond à la distance entre le point considéré et le centre de la sphère. </w:t>
      </w:r>
      <w:r w:rsidR="009F0EDC">
        <w:t>On en a déduit l</w:t>
      </w:r>
      <w:r w:rsidR="007D72A8">
        <w:t>a fonction implicite</w:t>
      </w:r>
      <w:r w:rsidR="001F6D55">
        <w:t xml:space="preserve"> f de l’espace </w:t>
      </w:r>
      <w:r w:rsidR="00542093">
        <w:t xml:space="preserve">qui </w:t>
      </w:r>
      <w:r w:rsidR="001F6D55">
        <w:t>correspond à</w:t>
      </w:r>
      <w:r w:rsidR="007D72A8">
        <w:t> :</w:t>
      </w:r>
    </w:p>
    <w:p w:rsidR="003A6A99" w:rsidRDefault="003A6A99" w:rsidP="00B65491">
      <w:pPr>
        <w:pStyle w:val="NormalWeb"/>
        <w:spacing w:before="0" w:beforeAutospacing="0" w:after="0"/>
        <w:jc w:val="both"/>
      </w:pPr>
    </w:p>
    <w:p w:rsidR="007D72A8" w:rsidRDefault="00204532" w:rsidP="00B65491">
      <w:pPr>
        <w:pStyle w:val="NormalWeb"/>
        <w:spacing w:before="0" w:beforeAutospacing="0" w:after="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D72A8" w:rsidRDefault="007D72A8" w:rsidP="00B65491">
      <w:pPr>
        <w:pStyle w:val="NormalWeb"/>
        <w:spacing w:before="0" w:beforeAutospacing="0" w:after="0"/>
        <w:jc w:val="both"/>
      </w:pPr>
    </w:p>
    <w:p w:rsidR="007D72A8" w:rsidRDefault="00415237" w:rsidP="00B65491">
      <w:pPr>
        <w:pStyle w:val="NormalWeb"/>
        <w:spacing w:before="0" w:beforeAutospacing="0" w:after="0"/>
        <w:jc w:val="both"/>
      </w:pPr>
      <w:r>
        <w:t xml:space="preserve">Dans notre cas, </w:t>
      </w:r>
      <w:r w:rsidR="00DE0A1B">
        <w:t>n</w:t>
      </w:r>
      <w:r>
        <w:t>ous retournons donc la distance à l’origine</w:t>
      </w:r>
      <w:r w:rsidR="00EA11D4">
        <w:t>.</w:t>
      </w:r>
      <w:r w:rsidR="00B75160">
        <w:t xml:space="preserve"> </w:t>
      </w:r>
      <w:r w:rsidR="00A726CB">
        <w:t>Ici l'isopotentiel</w:t>
      </w:r>
      <w:r w:rsidR="007D72A8">
        <w:t xml:space="preserve"> r</w:t>
      </w:r>
      <w:r w:rsidR="000D240D">
        <w:t>eprésente le rayon de la sphère</w:t>
      </w:r>
      <w:r w:rsidR="00A558B1">
        <w:t xml:space="preserve">, nous avons choisi pour cet exemple </w:t>
      </w:r>
      <w:r w:rsidR="00BF67CA">
        <w:t xml:space="preserve">un isopotentiel </w:t>
      </w:r>
      <w:r w:rsidR="00A558B1">
        <w:t>k = 0.5</w:t>
      </w:r>
    </w:p>
    <w:p w:rsidR="00810E95" w:rsidRDefault="00810E95" w:rsidP="00D27BE0">
      <w:pPr>
        <w:pStyle w:val="NormalWeb"/>
        <w:spacing w:before="0" w:beforeAutospacing="0"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6"/>
      </w:tblGrid>
      <w:tr w:rsidR="007D72A8" w:rsidTr="007D72A8">
        <w:tc>
          <w:tcPr>
            <w:tcW w:w="9212" w:type="dxa"/>
          </w:tcPr>
          <w:p w:rsidR="00FF11AB" w:rsidRDefault="00FF11AB" w:rsidP="00AA1CD5">
            <w:pPr>
              <w:jc w:val="center"/>
              <w:rPr>
                <w:b/>
              </w:rPr>
            </w:pPr>
          </w:p>
          <w:p w:rsidR="007D72A8" w:rsidRDefault="00E63C4D" w:rsidP="00AA1CD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753100" cy="4752975"/>
                  <wp:effectExtent l="0" t="0" r="0" b="9525"/>
                  <wp:docPr id="6" name="Image 6" descr="Z:\Documents\M2\M2-S1\Modelisation_surfacique_ulysse\TP1\Image\sph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Documents\M2\M2-S1\Modelisation_surfacique_ulysse\TP1\Image\sphe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2A8" w:rsidRDefault="007D72A8" w:rsidP="007D72A8"/>
        </w:tc>
      </w:tr>
      <w:tr w:rsidR="007D72A8" w:rsidTr="007D72A8">
        <w:tc>
          <w:tcPr>
            <w:tcW w:w="9212" w:type="dxa"/>
          </w:tcPr>
          <w:p w:rsidR="007D72A8" w:rsidRPr="00033115" w:rsidRDefault="007D72A8" w:rsidP="007D72A8">
            <w:pPr>
              <w:rPr>
                <w:b/>
                <w:lang w:val="en-US"/>
              </w:rPr>
            </w:pPr>
            <w:proofErr w:type="spellStart"/>
            <w:r w:rsidRPr="00033115">
              <w:rPr>
                <w:b/>
                <w:lang w:val="en-US"/>
              </w:rPr>
              <w:t>Eval</w:t>
            </w:r>
            <w:proofErr w:type="spellEnd"/>
          </w:p>
          <w:p w:rsidR="007D72A8" w:rsidRDefault="007D72A8" w:rsidP="007D72A8">
            <w:pPr>
              <w:rPr>
                <w:lang w:val="en-US"/>
              </w:rPr>
            </w:pPr>
          </w:p>
          <w:p w:rsidR="007D72A8" w:rsidRPr="007D72A8" w:rsidRDefault="007D72A8" w:rsidP="007D72A8">
            <w:pPr>
              <w:rPr>
                <w:lang w:val="en-US"/>
              </w:rPr>
            </w:pPr>
            <w:r w:rsidRPr="007D72A8">
              <w:rPr>
                <w:lang w:val="en-US"/>
              </w:rPr>
              <w:t xml:space="preserve">float </w:t>
            </w:r>
            <w:proofErr w:type="spellStart"/>
            <w:r w:rsidRPr="007D72A8">
              <w:rPr>
                <w:lang w:val="en-US"/>
              </w:rPr>
              <w:t>MyImplicitSphere</w:t>
            </w:r>
            <w:proofErr w:type="spellEnd"/>
            <w:r w:rsidRPr="007D72A8">
              <w:rPr>
                <w:lang w:val="en-US"/>
              </w:rPr>
              <w:t>::</w:t>
            </w:r>
            <w:proofErr w:type="spellStart"/>
            <w:r w:rsidRPr="007D72A8">
              <w:rPr>
                <w:lang w:val="en-US"/>
              </w:rPr>
              <w:t>Eval</w:t>
            </w:r>
            <w:proofErr w:type="spellEnd"/>
            <w:r w:rsidRPr="007D72A8">
              <w:rPr>
                <w:lang w:val="en-US"/>
              </w:rPr>
              <w:t>(</w:t>
            </w:r>
            <w:proofErr w:type="spellStart"/>
            <w:r w:rsidRPr="007D72A8">
              <w:rPr>
                <w:lang w:val="en-US"/>
              </w:rPr>
              <w:t>glm</w:t>
            </w:r>
            <w:proofErr w:type="spellEnd"/>
            <w:r w:rsidRPr="007D72A8">
              <w:rPr>
                <w:lang w:val="en-US"/>
              </w:rPr>
              <w:t xml:space="preserve">::vec3 p) </w:t>
            </w:r>
            <w:proofErr w:type="spellStart"/>
            <w:r w:rsidRPr="007D72A8">
              <w:rPr>
                <w:lang w:val="en-US"/>
              </w:rPr>
              <w:t>const</w:t>
            </w:r>
            <w:proofErr w:type="spellEnd"/>
            <w:r w:rsidRPr="007D72A8">
              <w:rPr>
                <w:lang w:val="en-US"/>
              </w:rPr>
              <w:t>{</w:t>
            </w:r>
          </w:p>
          <w:p w:rsidR="007D72A8" w:rsidRPr="007D72A8" w:rsidRDefault="007D72A8" w:rsidP="007D72A8">
            <w:pPr>
              <w:rPr>
                <w:lang w:val="en-US"/>
              </w:rPr>
            </w:pPr>
            <w:r w:rsidRPr="007D72A8">
              <w:rPr>
                <w:lang w:val="en-US"/>
              </w:rPr>
              <w:t xml:space="preserve">    return </w:t>
            </w:r>
            <w:proofErr w:type="spellStart"/>
            <w:r w:rsidRPr="007D72A8">
              <w:rPr>
                <w:lang w:val="en-US"/>
              </w:rPr>
              <w:t>glm</w:t>
            </w:r>
            <w:proofErr w:type="spellEnd"/>
            <w:r w:rsidRPr="007D72A8">
              <w:rPr>
                <w:lang w:val="en-US"/>
              </w:rPr>
              <w:t>::length(p);</w:t>
            </w:r>
          </w:p>
          <w:p w:rsidR="007D72A8" w:rsidRDefault="007D72A8" w:rsidP="007D72A8">
            <w:r>
              <w:t>}</w:t>
            </w:r>
          </w:p>
          <w:p w:rsidR="00AA1CD5" w:rsidRDefault="00AA1CD5" w:rsidP="007D72A8"/>
        </w:tc>
      </w:tr>
      <w:tr w:rsidR="007D72A8" w:rsidTr="007D72A8">
        <w:tc>
          <w:tcPr>
            <w:tcW w:w="9212" w:type="dxa"/>
          </w:tcPr>
          <w:p w:rsidR="007D72A8" w:rsidRPr="00033115" w:rsidRDefault="007D72A8" w:rsidP="007D72A8">
            <w:pPr>
              <w:rPr>
                <w:b/>
                <w:lang w:val="en-US"/>
              </w:rPr>
            </w:pPr>
            <w:proofErr w:type="spellStart"/>
            <w:r w:rsidRPr="00033115">
              <w:rPr>
                <w:b/>
                <w:lang w:val="en-US"/>
              </w:rPr>
              <w:t>EvalDev</w:t>
            </w:r>
            <w:proofErr w:type="spellEnd"/>
          </w:p>
          <w:p w:rsidR="007D72A8" w:rsidRDefault="007D72A8" w:rsidP="007D72A8">
            <w:pPr>
              <w:rPr>
                <w:lang w:val="en-US"/>
              </w:rPr>
            </w:pPr>
          </w:p>
          <w:p w:rsidR="007D72A8" w:rsidRPr="007D72A8" w:rsidRDefault="007D72A8" w:rsidP="007D72A8">
            <w:pPr>
              <w:rPr>
                <w:lang w:val="en-US"/>
              </w:rPr>
            </w:pPr>
            <w:proofErr w:type="spellStart"/>
            <w:r w:rsidRPr="007D72A8">
              <w:rPr>
                <w:lang w:val="en-US"/>
              </w:rPr>
              <w:t>glm</w:t>
            </w:r>
            <w:proofErr w:type="spellEnd"/>
            <w:r w:rsidRPr="007D72A8">
              <w:rPr>
                <w:lang w:val="en-US"/>
              </w:rPr>
              <w:t xml:space="preserve">::vec3 </w:t>
            </w:r>
            <w:proofErr w:type="spellStart"/>
            <w:r w:rsidRPr="007D72A8">
              <w:rPr>
                <w:lang w:val="en-US"/>
              </w:rPr>
              <w:t>MyImplicitSphere</w:t>
            </w:r>
            <w:proofErr w:type="spellEnd"/>
            <w:r w:rsidRPr="007D72A8">
              <w:rPr>
                <w:lang w:val="en-US"/>
              </w:rPr>
              <w:t>::</w:t>
            </w:r>
            <w:proofErr w:type="spellStart"/>
            <w:r w:rsidRPr="007D72A8">
              <w:rPr>
                <w:lang w:val="en-US"/>
              </w:rPr>
              <w:t>EvalDev</w:t>
            </w:r>
            <w:proofErr w:type="spellEnd"/>
            <w:r w:rsidRPr="007D72A8">
              <w:rPr>
                <w:lang w:val="en-US"/>
              </w:rPr>
              <w:t>(</w:t>
            </w:r>
            <w:proofErr w:type="spellStart"/>
            <w:r w:rsidRPr="007D72A8">
              <w:rPr>
                <w:lang w:val="en-US"/>
              </w:rPr>
              <w:t>glm</w:t>
            </w:r>
            <w:proofErr w:type="spellEnd"/>
            <w:r w:rsidRPr="007D72A8">
              <w:rPr>
                <w:lang w:val="en-US"/>
              </w:rPr>
              <w:t xml:space="preserve">::vec3 p) </w:t>
            </w:r>
            <w:proofErr w:type="spellStart"/>
            <w:r w:rsidRPr="007D72A8">
              <w:rPr>
                <w:lang w:val="en-US"/>
              </w:rPr>
              <w:t>const</w:t>
            </w:r>
            <w:proofErr w:type="spellEnd"/>
            <w:r w:rsidRPr="007D72A8">
              <w:rPr>
                <w:lang w:val="en-US"/>
              </w:rPr>
              <w:t xml:space="preserve">{ </w:t>
            </w:r>
          </w:p>
          <w:p w:rsidR="007D72A8" w:rsidRPr="007D72A8" w:rsidRDefault="007D72A8" w:rsidP="007D72A8">
            <w:pPr>
              <w:rPr>
                <w:lang w:val="en-US"/>
              </w:rPr>
            </w:pPr>
            <w:r w:rsidRPr="007D72A8">
              <w:rPr>
                <w:lang w:val="en-US"/>
              </w:rPr>
              <w:t xml:space="preserve">    return p;</w:t>
            </w:r>
          </w:p>
          <w:p w:rsidR="007D72A8" w:rsidRDefault="007D72A8" w:rsidP="007D72A8">
            <w:r>
              <w:t>}</w:t>
            </w:r>
          </w:p>
          <w:p w:rsidR="00AA1CD5" w:rsidRDefault="00AA1CD5" w:rsidP="007D72A8"/>
        </w:tc>
      </w:tr>
    </w:tbl>
    <w:p w:rsidR="00B506DE" w:rsidRDefault="00B506DE" w:rsidP="007D72A8"/>
    <w:p w:rsidR="00181BD1" w:rsidRPr="00706232" w:rsidRDefault="004A6959" w:rsidP="00B045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81BD1" w:rsidRPr="00706232">
        <w:rPr>
          <w:rFonts w:ascii="Times New Roman" w:hAnsi="Times New Roman" w:cs="Times New Roman"/>
          <w:sz w:val="24"/>
          <w:szCs w:val="24"/>
        </w:rPr>
        <w:t>e cylindre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6"/>
      </w:tblGrid>
      <w:tr w:rsidR="00E63C4D" w:rsidTr="00783AD7">
        <w:tc>
          <w:tcPr>
            <w:tcW w:w="9212" w:type="dxa"/>
          </w:tcPr>
          <w:p w:rsidR="00E63C4D" w:rsidRPr="00E63C4D" w:rsidRDefault="00E63C4D" w:rsidP="00783AD7">
            <w:pPr>
              <w:jc w:val="center"/>
            </w:pPr>
          </w:p>
          <w:p w:rsidR="00E63C4D" w:rsidRPr="00E63C4D" w:rsidRDefault="00E63C4D" w:rsidP="00E63C4D">
            <w:pPr>
              <w:jc w:val="center"/>
              <w:rPr>
                <w:noProof/>
                <w:lang w:eastAsia="fr-FR"/>
              </w:rPr>
            </w:pPr>
            <w:r w:rsidRPr="00E63C4D">
              <w:rPr>
                <w:noProof/>
                <w:lang w:eastAsia="fr-FR"/>
              </w:rPr>
              <w:drawing>
                <wp:inline distT="0" distB="0" distL="0" distR="0" wp14:anchorId="06A8C708" wp14:editId="13E82E3D">
                  <wp:extent cx="5753100" cy="4762500"/>
                  <wp:effectExtent l="0" t="0" r="0" b="0"/>
                  <wp:docPr id="4" name="Image 4" descr="Z:\Documents\M2\M2-S1\Modelisation_surfacique_ulysse\TP1\Image\Cyli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Documents\M2\M2-S1\Modelisation_surfacique_ulysse\TP1\Image\Cyli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C4D" w:rsidRPr="00E63C4D" w:rsidRDefault="00E63C4D" w:rsidP="00783AD7"/>
        </w:tc>
      </w:tr>
      <w:tr w:rsidR="00E63C4D" w:rsidTr="00783AD7">
        <w:tc>
          <w:tcPr>
            <w:tcW w:w="9212" w:type="dxa"/>
          </w:tcPr>
          <w:p w:rsidR="00E63C4D" w:rsidRPr="007915EB" w:rsidRDefault="00E63C4D" w:rsidP="00783AD7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t>Eval</w:t>
            </w:r>
            <w:proofErr w:type="spellEnd"/>
          </w:p>
          <w:p w:rsidR="00E63C4D" w:rsidRPr="006439C4" w:rsidRDefault="00E63C4D" w:rsidP="00783AD7"/>
          <w:p w:rsidR="00765F82" w:rsidRPr="00765F82" w:rsidRDefault="00765F82" w:rsidP="00765F82">
            <w:proofErr w:type="spellStart"/>
            <w:r w:rsidRPr="00765F82">
              <w:t>float</w:t>
            </w:r>
            <w:proofErr w:type="spellEnd"/>
            <w:r w:rsidRPr="00765F82">
              <w:t xml:space="preserve"> </w:t>
            </w:r>
            <w:proofErr w:type="spellStart"/>
            <w:r w:rsidRPr="00765F82">
              <w:t>MyImplicitCylindre</w:t>
            </w:r>
            <w:proofErr w:type="spellEnd"/>
            <w:proofErr w:type="gramStart"/>
            <w:r w:rsidRPr="00765F82">
              <w:t>::</w:t>
            </w:r>
            <w:proofErr w:type="spellStart"/>
            <w:r w:rsidRPr="00765F82">
              <w:t>Eval</w:t>
            </w:r>
            <w:proofErr w:type="spellEnd"/>
            <w:proofErr w:type="gramEnd"/>
            <w:r w:rsidRPr="00765F82">
              <w:t>(</w:t>
            </w:r>
            <w:proofErr w:type="spellStart"/>
            <w:r w:rsidRPr="00765F82">
              <w:t>glm</w:t>
            </w:r>
            <w:proofErr w:type="spellEnd"/>
            <w:r w:rsidRPr="00765F82">
              <w:t xml:space="preserve">::vec3 p) </w:t>
            </w:r>
            <w:proofErr w:type="spellStart"/>
            <w:r w:rsidRPr="00765F82">
              <w:t>const</w:t>
            </w:r>
            <w:proofErr w:type="spellEnd"/>
            <w:r w:rsidRPr="00765F82">
              <w:t>{</w:t>
            </w:r>
          </w:p>
          <w:p w:rsidR="00765F82" w:rsidRPr="006439C4" w:rsidRDefault="00765F82" w:rsidP="00765F82">
            <w:r w:rsidRPr="00765F82">
              <w:t xml:space="preserve">  </w:t>
            </w:r>
            <w:proofErr w:type="spellStart"/>
            <w:r w:rsidRPr="006439C4">
              <w:t>float</w:t>
            </w:r>
            <w:proofErr w:type="spellEnd"/>
            <w:r w:rsidRPr="006439C4">
              <w:t xml:space="preserve"> </w:t>
            </w:r>
            <w:proofErr w:type="spellStart"/>
            <w:r w:rsidRPr="006439C4">
              <w:t>res</w:t>
            </w:r>
            <w:proofErr w:type="spellEnd"/>
            <w:r w:rsidRPr="006439C4">
              <w:t xml:space="preserve"> = 0;</w:t>
            </w:r>
          </w:p>
          <w:p w:rsidR="00765F82" w:rsidRPr="006439C4" w:rsidRDefault="00765F82" w:rsidP="00765F82">
            <w:r w:rsidRPr="006439C4">
              <w:t xml:space="preserve">  </w:t>
            </w:r>
            <w:proofErr w:type="spellStart"/>
            <w:r w:rsidRPr="006439C4">
              <w:t>res</w:t>
            </w:r>
            <w:proofErr w:type="spellEnd"/>
            <w:r w:rsidRPr="006439C4">
              <w:t xml:space="preserve"> = </w:t>
            </w:r>
            <w:proofErr w:type="spellStart"/>
            <w:proofErr w:type="gramStart"/>
            <w:r w:rsidRPr="006439C4">
              <w:t>sqrt</w:t>
            </w:r>
            <w:proofErr w:type="spellEnd"/>
            <w:r w:rsidRPr="006439C4">
              <w:t>(</w:t>
            </w:r>
            <w:proofErr w:type="spellStart"/>
            <w:proofErr w:type="gramEnd"/>
            <w:r w:rsidRPr="006439C4">
              <w:t>p.x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p.y</w:t>
            </w:r>
            <w:proofErr w:type="spellEnd"/>
            <w:r w:rsidRPr="006439C4">
              <w:t>);</w:t>
            </w:r>
          </w:p>
          <w:p w:rsidR="00765F82" w:rsidRPr="00765F82" w:rsidRDefault="00765F82" w:rsidP="00765F82">
            <w:pPr>
              <w:rPr>
                <w:lang w:val="en-US"/>
              </w:rPr>
            </w:pPr>
            <w:r w:rsidRPr="006439C4">
              <w:t xml:space="preserve">  </w:t>
            </w:r>
            <w:r w:rsidRPr="00765F82">
              <w:rPr>
                <w:lang w:val="en-US"/>
              </w:rPr>
              <w:t>return res;</w:t>
            </w:r>
          </w:p>
          <w:p w:rsidR="00E63C4D" w:rsidRPr="00E63C4D" w:rsidRDefault="00765F82" w:rsidP="00765F82">
            <w:r w:rsidRPr="00765F82">
              <w:rPr>
                <w:lang w:val="en-US"/>
              </w:rPr>
              <w:t>}</w:t>
            </w:r>
          </w:p>
        </w:tc>
      </w:tr>
      <w:tr w:rsidR="00E63C4D" w:rsidTr="00783AD7">
        <w:tc>
          <w:tcPr>
            <w:tcW w:w="9212" w:type="dxa"/>
          </w:tcPr>
          <w:p w:rsidR="00E63C4D" w:rsidRPr="007915EB" w:rsidRDefault="00E63C4D" w:rsidP="00783AD7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t>EvalDev</w:t>
            </w:r>
            <w:proofErr w:type="spellEnd"/>
          </w:p>
          <w:p w:rsidR="00E63C4D" w:rsidRPr="006439C4" w:rsidRDefault="00E63C4D" w:rsidP="00783AD7"/>
          <w:p w:rsidR="008507BC" w:rsidRPr="008507BC" w:rsidRDefault="008507BC" w:rsidP="008507BC">
            <w:proofErr w:type="spellStart"/>
            <w:r w:rsidRPr="008507BC">
              <w:t>glm</w:t>
            </w:r>
            <w:proofErr w:type="spellEnd"/>
            <w:proofErr w:type="gramStart"/>
            <w:r w:rsidRPr="008507BC">
              <w:t>::vec3</w:t>
            </w:r>
            <w:proofErr w:type="gramEnd"/>
            <w:r w:rsidRPr="008507BC">
              <w:t xml:space="preserve"> </w:t>
            </w:r>
            <w:proofErr w:type="spellStart"/>
            <w:r w:rsidRPr="008507BC">
              <w:t>MyImplicitCylindre</w:t>
            </w:r>
            <w:proofErr w:type="spellEnd"/>
            <w:r w:rsidRPr="008507BC">
              <w:t>::</w:t>
            </w:r>
            <w:proofErr w:type="spellStart"/>
            <w:r w:rsidRPr="008507BC">
              <w:t>EvalDev</w:t>
            </w:r>
            <w:proofErr w:type="spellEnd"/>
            <w:r w:rsidRPr="008507BC">
              <w:t>(</w:t>
            </w:r>
            <w:proofErr w:type="spellStart"/>
            <w:r w:rsidRPr="008507BC">
              <w:t>glm</w:t>
            </w:r>
            <w:proofErr w:type="spellEnd"/>
            <w:r w:rsidRPr="008507BC">
              <w:t xml:space="preserve">::vec3 p) </w:t>
            </w:r>
            <w:proofErr w:type="spellStart"/>
            <w:r w:rsidRPr="008507BC">
              <w:t>const</w:t>
            </w:r>
            <w:proofErr w:type="spellEnd"/>
            <w:r w:rsidRPr="008507BC">
              <w:t xml:space="preserve">{ </w:t>
            </w:r>
          </w:p>
          <w:p w:rsidR="008507BC" w:rsidRPr="008507BC" w:rsidRDefault="008507BC" w:rsidP="008507BC">
            <w:r w:rsidRPr="008507BC">
              <w:t xml:space="preserve">  vec3 </w:t>
            </w:r>
            <w:proofErr w:type="spellStart"/>
            <w:proofErr w:type="gramStart"/>
            <w:r w:rsidRPr="008507BC">
              <w:t>res</w:t>
            </w:r>
            <w:proofErr w:type="spellEnd"/>
            <w:r w:rsidRPr="008507BC">
              <w:t>(</w:t>
            </w:r>
            <w:proofErr w:type="spellStart"/>
            <w:proofErr w:type="gramEnd"/>
            <w:r w:rsidRPr="008507BC">
              <w:t>p.x</w:t>
            </w:r>
            <w:proofErr w:type="spellEnd"/>
            <w:r w:rsidRPr="008507BC">
              <w:t xml:space="preserve">, </w:t>
            </w:r>
            <w:proofErr w:type="spellStart"/>
            <w:r w:rsidRPr="008507BC">
              <w:t>p.y</w:t>
            </w:r>
            <w:proofErr w:type="spellEnd"/>
            <w:r w:rsidRPr="008507BC">
              <w:t>, 0);</w:t>
            </w:r>
          </w:p>
          <w:p w:rsidR="008507BC" w:rsidRPr="008507BC" w:rsidRDefault="008507BC" w:rsidP="008507BC">
            <w:pPr>
              <w:rPr>
                <w:lang w:val="en-US"/>
              </w:rPr>
            </w:pPr>
            <w:r w:rsidRPr="008507BC">
              <w:t xml:space="preserve">  </w:t>
            </w:r>
            <w:r w:rsidRPr="008507BC">
              <w:rPr>
                <w:lang w:val="en-US"/>
              </w:rPr>
              <w:t>return res;</w:t>
            </w:r>
          </w:p>
          <w:p w:rsidR="00E63C4D" w:rsidRPr="00E63C4D" w:rsidRDefault="008507BC" w:rsidP="008507BC">
            <w:r w:rsidRPr="008507BC">
              <w:rPr>
                <w:lang w:val="en-US"/>
              </w:rPr>
              <w:t>}</w:t>
            </w:r>
          </w:p>
        </w:tc>
      </w:tr>
    </w:tbl>
    <w:p w:rsidR="00E63C4D" w:rsidRDefault="00E63C4D" w:rsidP="00E63C4D"/>
    <w:p w:rsidR="00CE4981" w:rsidRPr="0032718F" w:rsidRDefault="004A6959" w:rsidP="00CE498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E4981" w:rsidRPr="0032718F">
        <w:rPr>
          <w:rFonts w:ascii="Times New Roman" w:hAnsi="Times New Roman" w:cs="Times New Roman"/>
          <w:sz w:val="24"/>
          <w:szCs w:val="24"/>
        </w:rPr>
        <w:t>e tore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6"/>
      </w:tblGrid>
      <w:tr w:rsidR="00E63C4D" w:rsidTr="00783AD7">
        <w:tc>
          <w:tcPr>
            <w:tcW w:w="9212" w:type="dxa"/>
          </w:tcPr>
          <w:p w:rsidR="00E63C4D" w:rsidRDefault="00E63C4D" w:rsidP="00783AD7">
            <w:pPr>
              <w:jc w:val="center"/>
              <w:rPr>
                <w:b/>
              </w:rPr>
            </w:pPr>
          </w:p>
          <w:p w:rsidR="00E63C4D" w:rsidRDefault="00E63C4D" w:rsidP="00783AD7">
            <w:pPr>
              <w:jc w:val="center"/>
              <w:rPr>
                <w:b/>
              </w:rPr>
            </w:pPr>
            <w:r w:rsidRPr="00E63C4D">
              <w:rPr>
                <w:noProof/>
                <w:lang w:eastAsia="fr-FR"/>
              </w:rPr>
              <w:lastRenderedPageBreak/>
              <w:drawing>
                <wp:inline distT="0" distB="0" distL="0" distR="0" wp14:anchorId="7A10CF77" wp14:editId="71F3F3AD">
                  <wp:extent cx="5753100" cy="4733925"/>
                  <wp:effectExtent l="0" t="0" r="0" b="9525"/>
                  <wp:docPr id="5" name="Image 5" descr="Z:\Documents\M2\M2-S1\Modelisation_surfacique_ulysse\TP1\Image\GlobuleRou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Documents\M2\M2-S1\Modelisation_surfacique_ulysse\TP1\Image\GlobuleRou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C4D" w:rsidRDefault="00E63C4D" w:rsidP="00783AD7"/>
        </w:tc>
      </w:tr>
      <w:tr w:rsidR="00E63C4D" w:rsidTr="00783AD7">
        <w:tc>
          <w:tcPr>
            <w:tcW w:w="9212" w:type="dxa"/>
          </w:tcPr>
          <w:p w:rsidR="00E63C4D" w:rsidRPr="00033115" w:rsidRDefault="00E63C4D" w:rsidP="00783AD7">
            <w:pPr>
              <w:rPr>
                <w:b/>
                <w:lang w:val="en-US"/>
              </w:rPr>
            </w:pPr>
            <w:proofErr w:type="spellStart"/>
            <w:r w:rsidRPr="00033115">
              <w:rPr>
                <w:b/>
                <w:lang w:val="en-US"/>
              </w:rPr>
              <w:lastRenderedPageBreak/>
              <w:t>Eval</w:t>
            </w:r>
            <w:proofErr w:type="spellEnd"/>
          </w:p>
          <w:p w:rsidR="00E63C4D" w:rsidRDefault="00E63C4D" w:rsidP="00783AD7">
            <w:pPr>
              <w:rPr>
                <w:lang w:val="en-US"/>
              </w:rPr>
            </w:pPr>
          </w:p>
          <w:p w:rsidR="00091DD6" w:rsidRPr="00091DD6" w:rsidRDefault="00091DD6" w:rsidP="00091DD6">
            <w:pPr>
              <w:rPr>
                <w:lang w:val="en-US"/>
              </w:rPr>
            </w:pPr>
            <w:r w:rsidRPr="00091DD6">
              <w:rPr>
                <w:lang w:val="en-US"/>
              </w:rPr>
              <w:t xml:space="preserve">float </w:t>
            </w:r>
            <w:proofErr w:type="spellStart"/>
            <w:r w:rsidRPr="00091DD6">
              <w:rPr>
                <w:lang w:val="en-US"/>
              </w:rPr>
              <w:t>MyImplicitTore</w:t>
            </w:r>
            <w:proofErr w:type="spellEnd"/>
            <w:r w:rsidRPr="00091DD6">
              <w:rPr>
                <w:lang w:val="en-US"/>
              </w:rPr>
              <w:t>::</w:t>
            </w:r>
            <w:proofErr w:type="spellStart"/>
            <w:r w:rsidRPr="00091DD6">
              <w:rPr>
                <w:lang w:val="en-US"/>
              </w:rPr>
              <w:t>Eval</w:t>
            </w:r>
            <w:proofErr w:type="spellEnd"/>
            <w:r w:rsidRPr="00091DD6">
              <w:rPr>
                <w:lang w:val="en-US"/>
              </w:rPr>
              <w:t>(</w:t>
            </w:r>
            <w:proofErr w:type="spellStart"/>
            <w:r w:rsidRPr="00091DD6">
              <w:rPr>
                <w:lang w:val="en-US"/>
              </w:rPr>
              <w:t>glm</w:t>
            </w:r>
            <w:proofErr w:type="spellEnd"/>
            <w:r w:rsidRPr="00091DD6">
              <w:rPr>
                <w:lang w:val="en-US"/>
              </w:rPr>
              <w:t xml:space="preserve">::vec3 p) </w:t>
            </w:r>
            <w:proofErr w:type="spellStart"/>
            <w:r w:rsidRPr="00091DD6">
              <w:rPr>
                <w:lang w:val="en-US"/>
              </w:rPr>
              <w:t>const</w:t>
            </w:r>
            <w:proofErr w:type="spellEnd"/>
            <w:r w:rsidRPr="00091DD6">
              <w:rPr>
                <w:lang w:val="en-US"/>
              </w:rPr>
              <w:t>{</w:t>
            </w:r>
          </w:p>
          <w:p w:rsidR="00091DD6" w:rsidRPr="00091DD6" w:rsidRDefault="00091DD6" w:rsidP="00091DD6">
            <w:r w:rsidRPr="006439C4">
              <w:rPr>
                <w:lang w:val="en-US"/>
              </w:rPr>
              <w:t xml:space="preserve">  </w:t>
            </w:r>
            <w:r w:rsidRPr="00091DD6">
              <w:t>// f(</w:t>
            </w:r>
            <w:proofErr w:type="spellStart"/>
            <w:r w:rsidRPr="00091DD6">
              <w:t>x</w:t>
            </w:r>
            <w:proofErr w:type="gramStart"/>
            <w:r w:rsidRPr="00091DD6">
              <w:t>,y,z</w:t>
            </w:r>
            <w:proofErr w:type="spellEnd"/>
            <w:proofErr w:type="gramEnd"/>
            <w:r w:rsidRPr="00091DD6">
              <w:t>) = (x² + y² + z² + R² - r²)² - 4 R² (x² + z²)</w:t>
            </w:r>
          </w:p>
          <w:p w:rsidR="00091DD6" w:rsidRPr="00091DD6" w:rsidRDefault="00091DD6" w:rsidP="00091DD6">
            <w:r w:rsidRPr="00091DD6">
              <w:t xml:space="preserve">  </w:t>
            </w:r>
            <w:proofErr w:type="spellStart"/>
            <w:r w:rsidRPr="00091DD6">
              <w:t>float</w:t>
            </w:r>
            <w:proofErr w:type="spellEnd"/>
            <w:r w:rsidRPr="00091DD6">
              <w:t xml:space="preserve"> k = (</w:t>
            </w:r>
            <w:proofErr w:type="spellStart"/>
            <w:r w:rsidRPr="00091DD6">
              <w:t>p.x</w:t>
            </w:r>
            <w:proofErr w:type="spellEnd"/>
            <w:r w:rsidRPr="00091DD6">
              <w:t xml:space="preserve"> * </w:t>
            </w:r>
            <w:proofErr w:type="spellStart"/>
            <w:r w:rsidRPr="00091DD6">
              <w:t>p.x</w:t>
            </w:r>
            <w:proofErr w:type="spellEnd"/>
            <w:r w:rsidRPr="00091DD6">
              <w:t xml:space="preserve"> + </w:t>
            </w:r>
            <w:proofErr w:type="spellStart"/>
            <w:r w:rsidRPr="00091DD6">
              <w:t>p.y</w:t>
            </w:r>
            <w:proofErr w:type="spellEnd"/>
            <w:r w:rsidRPr="00091DD6">
              <w:t xml:space="preserve"> * </w:t>
            </w:r>
            <w:proofErr w:type="spellStart"/>
            <w:r w:rsidRPr="00091DD6">
              <w:t>p.y</w:t>
            </w:r>
            <w:proofErr w:type="spellEnd"/>
            <w:r w:rsidRPr="00091DD6">
              <w:t xml:space="preserve"> + </w:t>
            </w:r>
            <w:proofErr w:type="spellStart"/>
            <w:r w:rsidRPr="00091DD6">
              <w:t>p.z</w:t>
            </w:r>
            <w:proofErr w:type="spellEnd"/>
            <w:r w:rsidRPr="00091DD6">
              <w:t xml:space="preserve"> * </w:t>
            </w:r>
            <w:proofErr w:type="spellStart"/>
            <w:r w:rsidRPr="00091DD6">
              <w:t>p.z</w:t>
            </w:r>
            <w:proofErr w:type="spellEnd"/>
            <w:r w:rsidRPr="00091DD6">
              <w:t xml:space="preserve"> + R * R - r * r);</w:t>
            </w:r>
          </w:p>
          <w:p w:rsidR="00091DD6" w:rsidRPr="00091DD6" w:rsidRDefault="00091DD6" w:rsidP="00091DD6">
            <w:pPr>
              <w:rPr>
                <w:lang w:val="en-US"/>
              </w:rPr>
            </w:pPr>
            <w:r w:rsidRPr="00091DD6">
              <w:t xml:space="preserve">  </w:t>
            </w:r>
            <w:r w:rsidRPr="00091DD6">
              <w:rPr>
                <w:lang w:val="en-US"/>
              </w:rPr>
              <w:t>float res = k*k - 4*R*R*(</w:t>
            </w:r>
            <w:proofErr w:type="spellStart"/>
            <w:r w:rsidRPr="00091DD6">
              <w:rPr>
                <w:lang w:val="en-US"/>
              </w:rPr>
              <w:t>p.x</w:t>
            </w:r>
            <w:proofErr w:type="spellEnd"/>
            <w:r w:rsidRPr="00091DD6">
              <w:rPr>
                <w:lang w:val="en-US"/>
              </w:rPr>
              <w:t xml:space="preserve"> * </w:t>
            </w:r>
            <w:proofErr w:type="spellStart"/>
            <w:r w:rsidRPr="00091DD6">
              <w:rPr>
                <w:lang w:val="en-US"/>
              </w:rPr>
              <w:t>p.x</w:t>
            </w:r>
            <w:proofErr w:type="spellEnd"/>
            <w:r w:rsidRPr="00091DD6">
              <w:rPr>
                <w:lang w:val="en-US"/>
              </w:rPr>
              <w:t xml:space="preserve"> + </w:t>
            </w:r>
            <w:proofErr w:type="spellStart"/>
            <w:r w:rsidRPr="00091DD6">
              <w:rPr>
                <w:lang w:val="en-US"/>
              </w:rPr>
              <w:t>p.z</w:t>
            </w:r>
            <w:proofErr w:type="spellEnd"/>
            <w:r w:rsidRPr="00091DD6">
              <w:rPr>
                <w:lang w:val="en-US"/>
              </w:rPr>
              <w:t xml:space="preserve"> * </w:t>
            </w:r>
            <w:proofErr w:type="spellStart"/>
            <w:r w:rsidRPr="00091DD6">
              <w:rPr>
                <w:lang w:val="en-US"/>
              </w:rPr>
              <w:t>p.z</w:t>
            </w:r>
            <w:proofErr w:type="spellEnd"/>
            <w:r w:rsidRPr="00091DD6">
              <w:rPr>
                <w:lang w:val="en-US"/>
              </w:rPr>
              <w:t>) ;</w:t>
            </w:r>
          </w:p>
          <w:p w:rsidR="00091DD6" w:rsidRPr="00091DD6" w:rsidRDefault="00091DD6" w:rsidP="00091DD6">
            <w:pPr>
              <w:rPr>
                <w:lang w:val="en-US"/>
              </w:rPr>
            </w:pPr>
            <w:r w:rsidRPr="00091DD6">
              <w:rPr>
                <w:lang w:val="en-US"/>
              </w:rPr>
              <w:t xml:space="preserve">  </w:t>
            </w:r>
          </w:p>
          <w:p w:rsidR="00091DD6" w:rsidRPr="00091DD6" w:rsidRDefault="00091DD6" w:rsidP="00091DD6">
            <w:pPr>
              <w:rPr>
                <w:lang w:val="en-US"/>
              </w:rPr>
            </w:pPr>
            <w:r w:rsidRPr="00091DD6">
              <w:rPr>
                <w:lang w:val="en-US"/>
              </w:rPr>
              <w:t xml:space="preserve">  return res;</w:t>
            </w:r>
          </w:p>
          <w:p w:rsidR="00E63C4D" w:rsidRDefault="00091DD6" w:rsidP="00091DD6">
            <w:r w:rsidRPr="00091DD6">
              <w:rPr>
                <w:lang w:val="en-US"/>
              </w:rPr>
              <w:t>}</w:t>
            </w:r>
          </w:p>
        </w:tc>
      </w:tr>
      <w:tr w:rsidR="00E63C4D" w:rsidTr="00783AD7">
        <w:tc>
          <w:tcPr>
            <w:tcW w:w="9212" w:type="dxa"/>
          </w:tcPr>
          <w:p w:rsidR="00E63C4D" w:rsidRPr="006439C4" w:rsidRDefault="00E63C4D" w:rsidP="00783AD7">
            <w:pPr>
              <w:rPr>
                <w:b/>
              </w:rPr>
            </w:pPr>
            <w:proofErr w:type="spellStart"/>
            <w:r w:rsidRPr="006439C4">
              <w:rPr>
                <w:b/>
              </w:rPr>
              <w:t>EvalDev</w:t>
            </w:r>
            <w:proofErr w:type="spellEnd"/>
          </w:p>
          <w:p w:rsidR="00E63C4D" w:rsidRPr="006439C4" w:rsidRDefault="00E63C4D" w:rsidP="00783AD7"/>
          <w:p w:rsidR="00420C59" w:rsidRPr="006439C4" w:rsidRDefault="00420C59" w:rsidP="00420C59">
            <w:proofErr w:type="spellStart"/>
            <w:r w:rsidRPr="006439C4">
              <w:t>glm</w:t>
            </w:r>
            <w:proofErr w:type="spellEnd"/>
            <w:proofErr w:type="gramStart"/>
            <w:r w:rsidRPr="006439C4">
              <w:t>::vec3</w:t>
            </w:r>
            <w:proofErr w:type="gramEnd"/>
            <w:r w:rsidRPr="006439C4">
              <w:t xml:space="preserve"> </w:t>
            </w:r>
            <w:proofErr w:type="spellStart"/>
            <w:r w:rsidRPr="006439C4">
              <w:t>MyImplicitTore</w:t>
            </w:r>
            <w:proofErr w:type="spellEnd"/>
            <w:r w:rsidRPr="006439C4">
              <w:t>::</w:t>
            </w:r>
            <w:proofErr w:type="spellStart"/>
            <w:r w:rsidRPr="006439C4">
              <w:t>EvalDev</w:t>
            </w:r>
            <w:proofErr w:type="spellEnd"/>
            <w:r w:rsidRPr="006439C4">
              <w:t>(</w:t>
            </w:r>
            <w:proofErr w:type="spellStart"/>
            <w:r w:rsidRPr="006439C4">
              <w:t>glm</w:t>
            </w:r>
            <w:proofErr w:type="spellEnd"/>
            <w:r w:rsidRPr="006439C4">
              <w:t xml:space="preserve">::vec3 p) </w:t>
            </w:r>
            <w:proofErr w:type="spellStart"/>
            <w:r w:rsidRPr="006439C4">
              <w:t>const</w:t>
            </w:r>
            <w:proofErr w:type="spellEnd"/>
            <w:r w:rsidRPr="006439C4">
              <w:t xml:space="preserve">{ </w:t>
            </w:r>
          </w:p>
          <w:p w:rsidR="00420C59" w:rsidRPr="006439C4" w:rsidRDefault="00420C59" w:rsidP="00420C59">
            <w:r w:rsidRPr="006439C4">
              <w:t xml:space="preserve">  </w:t>
            </w:r>
            <w:proofErr w:type="spellStart"/>
            <w:r w:rsidRPr="006439C4">
              <w:t>glm</w:t>
            </w:r>
            <w:proofErr w:type="spellEnd"/>
            <w:proofErr w:type="gramStart"/>
            <w:r w:rsidRPr="006439C4">
              <w:t>::vec3</w:t>
            </w:r>
            <w:proofErr w:type="gramEnd"/>
            <w:r w:rsidRPr="006439C4">
              <w:t xml:space="preserve"> </w:t>
            </w:r>
            <w:proofErr w:type="spellStart"/>
            <w:r w:rsidRPr="006439C4">
              <w:t>res</w:t>
            </w:r>
            <w:proofErr w:type="spellEnd"/>
            <w:r w:rsidRPr="006439C4">
              <w:t>;</w:t>
            </w:r>
          </w:p>
          <w:p w:rsidR="00420C59" w:rsidRPr="006439C4" w:rsidRDefault="00420C59" w:rsidP="00420C59">
            <w:r w:rsidRPr="006439C4">
              <w:t xml:space="preserve">  </w:t>
            </w:r>
            <w:proofErr w:type="spellStart"/>
            <w:r w:rsidRPr="006439C4">
              <w:t>res.x</w:t>
            </w:r>
            <w:proofErr w:type="spellEnd"/>
            <w:r w:rsidRPr="006439C4">
              <w:t xml:space="preserve"> = 4 * 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* (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+ R * R - r * r) - 8 * R * R * </w:t>
            </w:r>
            <w:proofErr w:type="spellStart"/>
            <w:r w:rsidRPr="006439C4">
              <w:t>p.x</w:t>
            </w:r>
            <w:proofErr w:type="spellEnd"/>
            <w:r w:rsidRPr="006439C4">
              <w:t>;</w:t>
            </w:r>
          </w:p>
          <w:p w:rsidR="00420C59" w:rsidRPr="006439C4" w:rsidRDefault="00420C59" w:rsidP="00420C59">
            <w:r w:rsidRPr="006439C4">
              <w:t xml:space="preserve">  </w:t>
            </w:r>
            <w:proofErr w:type="spellStart"/>
            <w:r w:rsidRPr="006439C4">
              <w:t>res.y</w:t>
            </w:r>
            <w:proofErr w:type="spellEnd"/>
            <w:r w:rsidRPr="006439C4">
              <w:t xml:space="preserve"> = 4 *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* (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+ R * R - r * r);</w:t>
            </w:r>
          </w:p>
          <w:p w:rsidR="00420C59" w:rsidRPr="006439C4" w:rsidRDefault="00420C59" w:rsidP="00420C59">
            <w:r w:rsidRPr="006439C4">
              <w:t xml:space="preserve">  </w:t>
            </w:r>
            <w:proofErr w:type="spellStart"/>
            <w:r w:rsidRPr="006439C4">
              <w:t>res.z</w:t>
            </w:r>
            <w:proofErr w:type="spellEnd"/>
            <w:r w:rsidRPr="006439C4">
              <w:t xml:space="preserve"> = 4 *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* (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p.x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p.y</w:t>
            </w:r>
            <w:proofErr w:type="spellEnd"/>
            <w:r w:rsidRPr="006439C4">
              <w:t xml:space="preserve"> +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* </w:t>
            </w:r>
            <w:proofErr w:type="spellStart"/>
            <w:r w:rsidRPr="006439C4">
              <w:t>p.z</w:t>
            </w:r>
            <w:proofErr w:type="spellEnd"/>
            <w:r w:rsidRPr="006439C4">
              <w:t xml:space="preserve"> + R * R - r * r) - 8 * R * R * </w:t>
            </w:r>
            <w:proofErr w:type="spellStart"/>
            <w:r w:rsidRPr="006439C4">
              <w:t>p.z</w:t>
            </w:r>
            <w:proofErr w:type="spellEnd"/>
            <w:r w:rsidRPr="006439C4">
              <w:t>;</w:t>
            </w:r>
          </w:p>
          <w:p w:rsidR="00420C59" w:rsidRPr="00420C59" w:rsidRDefault="00420C59" w:rsidP="00420C59">
            <w:pPr>
              <w:rPr>
                <w:lang w:val="en-US"/>
              </w:rPr>
            </w:pPr>
            <w:r w:rsidRPr="006439C4">
              <w:t xml:space="preserve">  </w:t>
            </w:r>
            <w:r w:rsidRPr="00420C59">
              <w:rPr>
                <w:lang w:val="en-US"/>
              </w:rPr>
              <w:t>return res;</w:t>
            </w:r>
          </w:p>
          <w:p w:rsidR="00E63C4D" w:rsidRDefault="00420C59" w:rsidP="00420C59">
            <w:r w:rsidRPr="00420C59">
              <w:rPr>
                <w:lang w:val="en-US"/>
              </w:rPr>
              <w:t>}</w:t>
            </w:r>
          </w:p>
        </w:tc>
      </w:tr>
    </w:tbl>
    <w:p w:rsidR="00CC3CE6" w:rsidRDefault="00CC3CE6"/>
    <w:p w:rsidR="00F321B5" w:rsidRPr="004B6257" w:rsidRDefault="00CC3CE6" w:rsidP="004B6257">
      <w:pPr>
        <w:pStyle w:val="Titre"/>
        <w:numPr>
          <w:ilvl w:val="0"/>
          <w:numId w:val="3"/>
        </w:numPr>
        <w:rPr>
          <w:sz w:val="40"/>
          <w:szCs w:val="40"/>
        </w:rPr>
      </w:pPr>
      <w:r w:rsidRPr="004B6257">
        <w:rPr>
          <w:sz w:val="40"/>
          <w:szCs w:val="40"/>
        </w:rPr>
        <w:t>Opérateur sur les fonctions implicites</w:t>
      </w:r>
    </w:p>
    <w:p w:rsidR="00310A71" w:rsidRDefault="00B65491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Une fois les primitives </w:t>
      </w:r>
      <w:r w:rsidR="00B379BD">
        <w:rPr>
          <w:rFonts w:ascii="Times New Roman" w:hAnsi="Times New Roman" w:cs="Times New Roman"/>
          <w:sz w:val="24"/>
          <w:szCs w:val="24"/>
        </w:rPr>
        <w:t>créées, nous avons défini des opérateurs pour combiner plusieurs fonctions implicites</w:t>
      </w:r>
      <w:r w:rsidR="00E0182E">
        <w:rPr>
          <w:rFonts w:ascii="Times New Roman" w:hAnsi="Times New Roman" w:cs="Times New Roman"/>
          <w:sz w:val="24"/>
          <w:szCs w:val="24"/>
        </w:rPr>
        <w:t xml:space="preserve">. Sur le même principe d’héritage que précédemment, chaque classe implémentant un opérateur hérite de la classe </w:t>
      </w:r>
      <w:proofErr w:type="spellStart"/>
      <w:r w:rsidR="00E0182E">
        <w:rPr>
          <w:rFonts w:ascii="Times New Roman" w:hAnsi="Times New Roman" w:cs="Times New Roman"/>
          <w:sz w:val="24"/>
          <w:szCs w:val="24"/>
        </w:rPr>
        <w:t>MyImplicitFunction</w:t>
      </w:r>
      <w:proofErr w:type="spellEnd"/>
      <w:r w:rsidR="00E0182E">
        <w:rPr>
          <w:rFonts w:ascii="Times New Roman" w:hAnsi="Times New Roman" w:cs="Times New Roman"/>
          <w:sz w:val="24"/>
          <w:szCs w:val="24"/>
        </w:rPr>
        <w:t>. Un opérateur prend en entré 2 fonctions implicites</w:t>
      </w:r>
      <w:r w:rsidR="009B7C28">
        <w:rPr>
          <w:rFonts w:ascii="Times New Roman" w:hAnsi="Times New Roman" w:cs="Times New Roman"/>
          <w:sz w:val="24"/>
          <w:szCs w:val="24"/>
        </w:rPr>
        <w:t xml:space="preserve"> que l’on a appelé f1 et f2</w:t>
      </w:r>
      <w:r w:rsidR="00E0182E">
        <w:rPr>
          <w:rFonts w:ascii="Times New Roman" w:hAnsi="Times New Roman" w:cs="Times New Roman"/>
          <w:sz w:val="24"/>
          <w:szCs w:val="24"/>
        </w:rPr>
        <w:t xml:space="preserve">. La redéfinition des fonctions </w:t>
      </w:r>
      <w:proofErr w:type="spellStart"/>
      <w:r w:rsidR="00E0182E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="00E0182E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E0182E">
        <w:rPr>
          <w:rFonts w:ascii="Times New Roman" w:hAnsi="Times New Roman" w:cs="Times New Roman"/>
          <w:sz w:val="24"/>
          <w:szCs w:val="24"/>
        </w:rPr>
        <w:t>Eval</w:t>
      </w:r>
      <w:r w:rsidR="004A55E3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4A55E3">
        <w:rPr>
          <w:rFonts w:ascii="Times New Roman" w:hAnsi="Times New Roman" w:cs="Times New Roman"/>
          <w:sz w:val="24"/>
          <w:szCs w:val="24"/>
        </w:rPr>
        <w:t xml:space="preserve"> va représenter la manière de combiner</w:t>
      </w:r>
      <w:r w:rsidR="00E0182E">
        <w:rPr>
          <w:rFonts w:ascii="Times New Roman" w:hAnsi="Times New Roman" w:cs="Times New Roman"/>
          <w:sz w:val="24"/>
          <w:szCs w:val="24"/>
        </w:rPr>
        <w:t xml:space="preserve"> </w:t>
      </w:r>
      <w:r w:rsidR="002233D3">
        <w:rPr>
          <w:rFonts w:ascii="Times New Roman" w:hAnsi="Times New Roman" w:cs="Times New Roman"/>
          <w:sz w:val="24"/>
          <w:szCs w:val="24"/>
        </w:rPr>
        <w:t>c</w:t>
      </w:r>
      <w:r w:rsidR="00E0182E">
        <w:rPr>
          <w:rFonts w:ascii="Times New Roman" w:hAnsi="Times New Roman" w:cs="Times New Roman"/>
          <w:sz w:val="24"/>
          <w:szCs w:val="24"/>
        </w:rPr>
        <w:t>es deux fonctions.</w:t>
      </w:r>
    </w:p>
    <w:p w:rsidR="00A87B54" w:rsidRDefault="00A87B54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B54" w:rsidRDefault="00147FA9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ainsi écrit deux opérateur</w:t>
      </w:r>
      <w:r w:rsidR="009148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qui sont : l’union et l’intersection de deux fonctions implicit</w:t>
      </w:r>
      <w:r w:rsidR="009148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C47DD">
        <w:rPr>
          <w:rFonts w:ascii="Times New Roman" w:hAnsi="Times New Roman" w:cs="Times New Roman"/>
          <w:sz w:val="24"/>
          <w:szCs w:val="24"/>
        </w:rPr>
        <w:t>.</w:t>
      </w:r>
    </w:p>
    <w:p w:rsidR="00914891" w:rsidRDefault="00914891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49E" w:rsidRDefault="002E6866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L’union retourne le minimum des deux fonctions f1 et f2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EvalDev</w:t>
      </w:r>
      <w:proofErr w:type="spellEnd"/>
      <w:r w:rsidR="009557F7">
        <w:rPr>
          <w:rFonts w:ascii="Times New Roman" w:hAnsi="Times New Roman" w:cs="Times New Roman"/>
          <w:sz w:val="24"/>
          <w:szCs w:val="24"/>
        </w:rPr>
        <w:t>. Tandis que l’intersection retourne l</w:t>
      </w:r>
      <w:r w:rsidR="00245B5A">
        <w:rPr>
          <w:rFonts w:ascii="Times New Roman" w:hAnsi="Times New Roman" w:cs="Times New Roman"/>
          <w:sz w:val="24"/>
          <w:szCs w:val="24"/>
        </w:rPr>
        <w:t>e</w:t>
      </w:r>
      <w:r w:rsidR="009557F7">
        <w:rPr>
          <w:rFonts w:ascii="Times New Roman" w:hAnsi="Times New Roman" w:cs="Times New Roman"/>
          <w:sz w:val="24"/>
          <w:szCs w:val="24"/>
        </w:rPr>
        <w:t xml:space="preserve"> maximum.</w:t>
      </w:r>
      <w:r w:rsidR="007518B5">
        <w:rPr>
          <w:rFonts w:ascii="Times New Roman" w:hAnsi="Times New Roman" w:cs="Times New Roman"/>
          <w:sz w:val="24"/>
          <w:szCs w:val="24"/>
        </w:rPr>
        <w:t xml:space="preserve"> Les exemples ci-dessous ont été effectués avec le tore et le cylindre.</w:t>
      </w:r>
    </w:p>
    <w:p w:rsidR="002E6866" w:rsidRDefault="002E6866" w:rsidP="00B65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4891" w:rsidRDefault="007E049E" w:rsidP="007E049E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L’union</w:t>
      </w:r>
    </w:p>
    <w:p w:rsidR="00E13801" w:rsidRPr="00E13801" w:rsidRDefault="00E13801" w:rsidP="00E138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6"/>
      </w:tblGrid>
      <w:tr w:rsidR="007E049E" w:rsidTr="00C82DA1">
        <w:tc>
          <w:tcPr>
            <w:tcW w:w="9212" w:type="dxa"/>
          </w:tcPr>
          <w:p w:rsidR="007E049E" w:rsidRPr="00E63C4D" w:rsidRDefault="007E049E" w:rsidP="00C82DA1">
            <w:pPr>
              <w:jc w:val="center"/>
            </w:pPr>
          </w:p>
          <w:p w:rsidR="007E049E" w:rsidRPr="00E63C4D" w:rsidRDefault="007E049E" w:rsidP="00C82DA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753100" cy="4733925"/>
                  <wp:effectExtent l="0" t="0" r="0" b="9525"/>
                  <wp:docPr id="2" name="Image 2" descr="Z:\Documents\M2\M2-S1\Modelisation_surfacique_ulysse\TP1\Image\Addition_ToreCyli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Documents\M2\M2-S1\Modelisation_surfacique_ulysse\TP1\Image\Addition_ToreCyli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49E" w:rsidRPr="00E63C4D" w:rsidRDefault="007E049E" w:rsidP="00C82DA1"/>
        </w:tc>
      </w:tr>
      <w:tr w:rsidR="007E049E" w:rsidTr="00C82DA1">
        <w:tc>
          <w:tcPr>
            <w:tcW w:w="9212" w:type="dxa"/>
          </w:tcPr>
          <w:p w:rsidR="007E049E" w:rsidRPr="007915EB" w:rsidRDefault="007E049E" w:rsidP="00C82DA1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t>Eval</w:t>
            </w:r>
            <w:proofErr w:type="spellEnd"/>
          </w:p>
          <w:p w:rsidR="007E049E" w:rsidRPr="006439C4" w:rsidRDefault="007E049E" w:rsidP="00C82DA1"/>
          <w:p w:rsidR="002E6866" w:rsidRDefault="002E6866" w:rsidP="002E6866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MyImplicitAddition</w:t>
            </w:r>
            <w:proofErr w:type="spellEnd"/>
            <w:proofErr w:type="gramStart"/>
            <w:r>
              <w:t>::</w:t>
            </w:r>
            <w:proofErr w:type="spellStart"/>
            <w:r>
              <w:t>Eval</w:t>
            </w:r>
            <w:proofErr w:type="spellEnd"/>
            <w:proofErr w:type="gramEnd"/>
            <w:r>
              <w:t>(</w:t>
            </w:r>
            <w:proofErr w:type="spellStart"/>
            <w:r>
              <w:t>glm</w:t>
            </w:r>
            <w:proofErr w:type="spellEnd"/>
            <w:r>
              <w:t xml:space="preserve">::vec3 p) </w:t>
            </w:r>
            <w:proofErr w:type="spellStart"/>
            <w:r>
              <w:t>const</w:t>
            </w:r>
            <w:proofErr w:type="spellEnd"/>
            <w:r>
              <w:t>{</w:t>
            </w:r>
          </w:p>
          <w:p w:rsidR="002E6866" w:rsidRDefault="002E6866" w:rsidP="002E6866">
            <w:r>
              <w:t xml:space="preserve">  //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 xml:space="preserve"> f1-&gt;</w:t>
            </w:r>
            <w:proofErr w:type="spellStart"/>
            <w:r>
              <w:t>Eval</w:t>
            </w:r>
            <w:proofErr w:type="spellEnd"/>
            <w:r>
              <w:t>(p), f2-&gt;</w:t>
            </w:r>
            <w:proofErr w:type="spellStart"/>
            <w:r>
              <w:t>Eval</w:t>
            </w:r>
            <w:proofErr w:type="spellEnd"/>
            <w:r>
              <w:t>(p) );</w:t>
            </w:r>
          </w:p>
          <w:p w:rsidR="002E6866" w:rsidRDefault="002E6866" w:rsidP="002E6866">
            <w:r>
              <w:lastRenderedPageBreak/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res1 = f1-&gt;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>
              <w:t xml:space="preserve">  </w:t>
            </w:r>
            <w:r w:rsidRPr="002E6866">
              <w:rPr>
                <w:lang w:val="en-US"/>
              </w:rPr>
              <w:t>float res2 = f2-&gt;</w:t>
            </w:r>
            <w:proofErr w:type="spellStart"/>
            <w:r w:rsidRPr="002E6866">
              <w:rPr>
                <w:lang w:val="en-US"/>
              </w:rPr>
              <w:t>Eval</w:t>
            </w:r>
            <w:proofErr w:type="spellEnd"/>
            <w:r w:rsidRPr="002E6866">
              <w:rPr>
                <w:lang w:val="en-US"/>
              </w:rPr>
              <w:t>(p);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if( res1 &lt;= res2){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  return res1;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}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else{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  return res2;</w:t>
            </w:r>
          </w:p>
          <w:p w:rsidR="002E6866" w:rsidRDefault="002E6866" w:rsidP="002E6866">
            <w:r w:rsidRPr="002E6866">
              <w:rPr>
                <w:lang w:val="en-US"/>
              </w:rPr>
              <w:t xml:space="preserve">  </w:t>
            </w:r>
            <w:r>
              <w:t>}</w:t>
            </w:r>
          </w:p>
          <w:p w:rsidR="007E049E" w:rsidRPr="00E63C4D" w:rsidRDefault="002E6866" w:rsidP="002E6866">
            <w:r>
              <w:t>}</w:t>
            </w:r>
          </w:p>
        </w:tc>
      </w:tr>
      <w:tr w:rsidR="007E049E" w:rsidTr="00C82DA1">
        <w:tc>
          <w:tcPr>
            <w:tcW w:w="9212" w:type="dxa"/>
          </w:tcPr>
          <w:p w:rsidR="007E049E" w:rsidRPr="007915EB" w:rsidRDefault="007E049E" w:rsidP="00C82DA1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lastRenderedPageBreak/>
              <w:t>EvalDev</w:t>
            </w:r>
            <w:proofErr w:type="spellEnd"/>
          </w:p>
          <w:p w:rsidR="007E049E" w:rsidRPr="006439C4" w:rsidRDefault="007E049E" w:rsidP="00C82DA1"/>
          <w:p w:rsidR="002E6866" w:rsidRDefault="002E6866" w:rsidP="002E6866">
            <w:proofErr w:type="spellStart"/>
            <w:r>
              <w:t>glm</w:t>
            </w:r>
            <w:proofErr w:type="spellEnd"/>
            <w:proofErr w:type="gramStart"/>
            <w:r>
              <w:t>::vec3</w:t>
            </w:r>
            <w:proofErr w:type="gramEnd"/>
            <w:r>
              <w:t xml:space="preserve"> </w:t>
            </w:r>
            <w:proofErr w:type="spellStart"/>
            <w:r>
              <w:t>MyImplicitAddition</w:t>
            </w:r>
            <w:proofErr w:type="spellEnd"/>
            <w:r>
              <w:t>::</w:t>
            </w:r>
            <w:proofErr w:type="spellStart"/>
            <w:r>
              <w:t>EvalDev</w:t>
            </w:r>
            <w:proofErr w:type="spellEnd"/>
            <w:r>
              <w:t>(</w:t>
            </w:r>
            <w:proofErr w:type="spellStart"/>
            <w:r>
              <w:t>glm</w:t>
            </w:r>
            <w:proofErr w:type="spellEnd"/>
            <w:r>
              <w:t xml:space="preserve">::vec3 p) </w:t>
            </w:r>
            <w:proofErr w:type="spellStart"/>
            <w:r>
              <w:t>const</w:t>
            </w:r>
            <w:proofErr w:type="spellEnd"/>
            <w:r>
              <w:t xml:space="preserve">{ </w:t>
            </w:r>
          </w:p>
          <w:p w:rsidR="002E6866" w:rsidRDefault="002E6866" w:rsidP="002E6866">
            <w:r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res1 = f1-&gt;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2E6866" w:rsidRDefault="002E6866" w:rsidP="002E6866">
            <w:r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res2 = f2-&gt;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2E6866" w:rsidRDefault="002E6866" w:rsidP="002E6866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 res1 &lt;= res2){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>
              <w:t xml:space="preserve">    </w:t>
            </w:r>
            <w:r w:rsidRPr="002E6866">
              <w:rPr>
                <w:lang w:val="en-US"/>
              </w:rPr>
              <w:t>return f1-&gt;</w:t>
            </w:r>
            <w:proofErr w:type="spellStart"/>
            <w:r w:rsidRPr="002E6866">
              <w:rPr>
                <w:lang w:val="en-US"/>
              </w:rPr>
              <w:t>EvalDev</w:t>
            </w:r>
            <w:proofErr w:type="spellEnd"/>
            <w:r w:rsidRPr="002E6866">
              <w:rPr>
                <w:lang w:val="en-US"/>
              </w:rPr>
              <w:t>(p);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}</w:t>
            </w:r>
          </w:p>
          <w:p w:rsidR="002E6866" w:rsidRPr="002E6866" w:rsidRDefault="002E6866" w:rsidP="002E6866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else{</w:t>
            </w:r>
          </w:p>
          <w:p w:rsidR="002E6866" w:rsidRDefault="002E6866" w:rsidP="002E6866">
            <w:r w:rsidRPr="002E6866">
              <w:rPr>
                <w:lang w:val="en-US"/>
              </w:rPr>
              <w:t xml:space="preserve">    </w:t>
            </w:r>
            <w:r>
              <w:t>return f2-&gt;</w:t>
            </w:r>
            <w:proofErr w:type="spellStart"/>
            <w:r>
              <w:t>EvalDev</w:t>
            </w:r>
            <w:proofErr w:type="spellEnd"/>
            <w:r>
              <w:t>(p);</w:t>
            </w:r>
          </w:p>
          <w:p w:rsidR="002E6866" w:rsidRDefault="002E6866" w:rsidP="002E6866">
            <w:r>
              <w:t xml:space="preserve">  }</w:t>
            </w:r>
          </w:p>
          <w:p w:rsidR="007E049E" w:rsidRPr="00E63C4D" w:rsidRDefault="002E6866" w:rsidP="002E6866">
            <w:r>
              <w:t>}</w:t>
            </w:r>
          </w:p>
        </w:tc>
      </w:tr>
    </w:tbl>
    <w:p w:rsidR="00F45DE2" w:rsidRDefault="00F45DE2" w:rsidP="00F45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5DE2" w:rsidRDefault="00F45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DE2" w:rsidRPr="00F45DE2" w:rsidRDefault="00F45DE2" w:rsidP="00F45DE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5DE2">
        <w:rPr>
          <w:rFonts w:ascii="Times New Roman" w:hAnsi="Times New Roman" w:cs="Times New Roman"/>
          <w:sz w:val="24"/>
          <w:szCs w:val="24"/>
        </w:rPr>
        <w:lastRenderedPageBreak/>
        <w:t>L’</w:t>
      </w:r>
      <w:r w:rsidR="00DD2026" w:rsidRPr="00F45DE2">
        <w:rPr>
          <w:rFonts w:ascii="Times New Roman" w:hAnsi="Times New Roman" w:cs="Times New Roman"/>
          <w:sz w:val="24"/>
          <w:szCs w:val="24"/>
        </w:rPr>
        <w:t>intersection</w:t>
      </w:r>
    </w:p>
    <w:p w:rsidR="00F45DE2" w:rsidRDefault="00F45DE2" w:rsidP="00F45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45DE2" w:rsidTr="00C82DA1">
        <w:tc>
          <w:tcPr>
            <w:tcW w:w="9212" w:type="dxa"/>
          </w:tcPr>
          <w:p w:rsidR="00F45DE2" w:rsidRPr="00E63C4D" w:rsidRDefault="00F45DE2" w:rsidP="00C82DA1">
            <w:pPr>
              <w:jc w:val="center"/>
            </w:pPr>
          </w:p>
          <w:p w:rsidR="00F45DE2" w:rsidRPr="00E63C4D" w:rsidRDefault="00F45DE2" w:rsidP="00C82DA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762625" cy="4752975"/>
                  <wp:effectExtent l="0" t="0" r="9525" b="9525"/>
                  <wp:docPr id="7" name="Image 7" descr="Z:\Documents\M2\M2-S1\Modelisation_surfacique_ulysse\TP1\Image\Soustraction_ToreCyli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Documents\M2\M2-S1\Modelisation_surfacique_ulysse\TP1\Image\Soustraction_ToreCyli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5DE2" w:rsidRPr="00E63C4D" w:rsidRDefault="00F45DE2" w:rsidP="00C82DA1"/>
        </w:tc>
      </w:tr>
      <w:tr w:rsidR="00F45DE2" w:rsidTr="00C82DA1">
        <w:tc>
          <w:tcPr>
            <w:tcW w:w="9212" w:type="dxa"/>
          </w:tcPr>
          <w:p w:rsidR="00F45DE2" w:rsidRPr="007915EB" w:rsidRDefault="00F45DE2" w:rsidP="00C82DA1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t>Eval</w:t>
            </w:r>
            <w:proofErr w:type="spellEnd"/>
          </w:p>
          <w:p w:rsidR="00F45DE2" w:rsidRPr="006439C4" w:rsidRDefault="00F45DE2" w:rsidP="00C82DA1"/>
          <w:p w:rsidR="00F45DE2" w:rsidRDefault="00F45DE2" w:rsidP="00C82DA1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MyImplicitAddition</w:t>
            </w:r>
            <w:proofErr w:type="spellEnd"/>
            <w:proofErr w:type="gramStart"/>
            <w:r>
              <w:t>::</w:t>
            </w:r>
            <w:proofErr w:type="spellStart"/>
            <w:r>
              <w:t>Eval</w:t>
            </w:r>
            <w:proofErr w:type="spellEnd"/>
            <w:proofErr w:type="gramEnd"/>
            <w:r>
              <w:t>(</w:t>
            </w:r>
            <w:proofErr w:type="spellStart"/>
            <w:r>
              <w:t>glm</w:t>
            </w:r>
            <w:proofErr w:type="spellEnd"/>
            <w:r>
              <w:t xml:space="preserve">::vec3 p) </w:t>
            </w:r>
            <w:proofErr w:type="spellStart"/>
            <w:r>
              <w:t>const</w:t>
            </w:r>
            <w:proofErr w:type="spellEnd"/>
            <w:r>
              <w:t>{</w:t>
            </w:r>
          </w:p>
          <w:p w:rsidR="00F45DE2" w:rsidRDefault="00F45DE2" w:rsidP="00C82DA1">
            <w:r>
              <w:t xml:space="preserve">  //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 xml:space="preserve"> f1-&gt;</w:t>
            </w:r>
            <w:proofErr w:type="spellStart"/>
            <w:r>
              <w:t>Eval</w:t>
            </w:r>
            <w:proofErr w:type="spellEnd"/>
            <w:r>
              <w:t>(p), f2-&gt;</w:t>
            </w:r>
            <w:proofErr w:type="spellStart"/>
            <w:r>
              <w:t>Eval</w:t>
            </w:r>
            <w:proofErr w:type="spellEnd"/>
            <w:r>
              <w:t>(p) );</w:t>
            </w:r>
          </w:p>
          <w:p w:rsidR="00F45DE2" w:rsidRDefault="00F45DE2" w:rsidP="00C82DA1">
            <w:r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res1 = f1-&gt;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>
              <w:t xml:space="preserve">  </w:t>
            </w:r>
            <w:r w:rsidRPr="002E6866">
              <w:rPr>
                <w:lang w:val="en-US"/>
              </w:rPr>
              <w:t>float res2 = f2-&gt;</w:t>
            </w:r>
            <w:proofErr w:type="spellStart"/>
            <w:r w:rsidRPr="002E6866">
              <w:rPr>
                <w:lang w:val="en-US"/>
              </w:rPr>
              <w:t>Eval</w:t>
            </w:r>
            <w:proofErr w:type="spellEnd"/>
            <w:r w:rsidRPr="002E6866">
              <w:rPr>
                <w:lang w:val="en-US"/>
              </w:rPr>
              <w:t>(p);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if( res1 &lt;= res2){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  return res1;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}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else{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  return res2;</w:t>
            </w:r>
          </w:p>
          <w:p w:rsidR="00F45DE2" w:rsidRDefault="00F45DE2" w:rsidP="00C82DA1">
            <w:r w:rsidRPr="002E6866">
              <w:rPr>
                <w:lang w:val="en-US"/>
              </w:rPr>
              <w:t xml:space="preserve">  </w:t>
            </w:r>
            <w:r>
              <w:t>}</w:t>
            </w:r>
          </w:p>
          <w:p w:rsidR="00F45DE2" w:rsidRPr="00E63C4D" w:rsidRDefault="00F45DE2" w:rsidP="00C82DA1">
            <w:r>
              <w:t>}</w:t>
            </w:r>
          </w:p>
        </w:tc>
      </w:tr>
      <w:tr w:rsidR="00F45DE2" w:rsidTr="00C82DA1">
        <w:tc>
          <w:tcPr>
            <w:tcW w:w="9212" w:type="dxa"/>
          </w:tcPr>
          <w:p w:rsidR="00F45DE2" w:rsidRPr="007915EB" w:rsidRDefault="00F45DE2" w:rsidP="00C82DA1">
            <w:pPr>
              <w:rPr>
                <w:b/>
              </w:rPr>
            </w:pPr>
            <w:proofErr w:type="spellStart"/>
            <w:r w:rsidRPr="007915EB">
              <w:rPr>
                <w:b/>
              </w:rPr>
              <w:t>EvalDev</w:t>
            </w:r>
            <w:proofErr w:type="spellEnd"/>
          </w:p>
          <w:p w:rsidR="00F45DE2" w:rsidRPr="006439C4" w:rsidRDefault="00F45DE2" w:rsidP="00C82DA1"/>
          <w:p w:rsidR="00F45DE2" w:rsidRDefault="00F45DE2" w:rsidP="00C82DA1">
            <w:proofErr w:type="spellStart"/>
            <w:r>
              <w:t>glm</w:t>
            </w:r>
            <w:proofErr w:type="spellEnd"/>
            <w:proofErr w:type="gramStart"/>
            <w:r>
              <w:t>::vec3</w:t>
            </w:r>
            <w:proofErr w:type="gramEnd"/>
            <w:r>
              <w:t xml:space="preserve"> </w:t>
            </w:r>
            <w:proofErr w:type="spellStart"/>
            <w:r>
              <w:t>MyImplicitAddition</w:t>
            </w:r>
            <w:proofErr w:type="spellEnd"/>
            <w:r>
              <w:t>::</w:t>
            </w:r>
            <w:proofErr w:type="spellStart"/>
            <w:r>
              <w:t>EvalDev</w:t>
            </w:r>
            <w:proofErr w:type="spellEnd"/>
            <w:r>
              <w:t>(</w:t>
            </w:r>
            <w:proofErr w:type="spellStart"/>
            <w:r>
              <w:t>glm</w:t>
            </w:r>
            <w:proofErr w:type="spellEnd"/>
            <w:r>
              <w:t xml:space="preserve">::vec3 p) </w:t>
            </w:r>
            <w:proofErr w:type="spellStart"/>
            <w:r>
              <w:t>const</w:t>
            </w:r>
            <w:proofErr w:type="spellEnd"/>
            <w:r>
              <w:t xml:space="preserve">{ </w:t>
            </w:r>
          </w:p>
          <w:p w:rsidR="00F45DE2" w:rsidRDefault="00F45DE2" w:rsidP="00C82DA1">
            <w:r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res1 = f1-&gt;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F45DE2" w:rsidRDefault="00F45DE2" w:rsidP="00C82DA1">
            <w:r>
              <w:t xml:space="preserve">  </w:t>
            </w:r>
            <w:proofErr w:type="spellStart"/>
            <w:r>
              <w:t>float</w:t>
            </w:r>
            <w:proofErr w:type="spellEnd"/>
            <w:r>
              <w:t xml:space="preserve"> res2 = f2-&gt;</w:t>
            </w:r>
            <w:proofErr w:type="spellStart"/>
            <w:r>
              <w:t>Eval</w:t>
            </w:r>
            <w:proofErr w:type="spellEnd"/>
            <w:r>
              <w:t>(p);</w:t>
            </w:r>
          </w:p>
          <w:p w:rsidR="00F45DE2" w:rsidRDefault="00F45DE2" w:rsidP="00C82DA1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 res1 &lt;= res2){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>
              <w:lastRenderedPageBreak/>
              <w:t xml:space="preserve">    </w:t>
            </w:r>
            <w:r w:rsidRPr="002E6866">
              <w:rPr>
                <w:lang w:val="en-US"/>
              </w:rPr>
              <w:t>return f1-&gt;</w:t>
            </w:r>
            <w:proofErr w:type="spellStart"/>
            <w:r w:rsidRPr="002E6866">
              <w:rPr>
                <w:lang w:val="en-US"/>
              </w:rPr>
              <w:t>EvalDev</w:t>
            </w:r>
            <w:proofErr w:type="spellEnd"/>
            <w:r w:rsidRPr="002E6866">
              <w:rPr>
                <w:lang w:val="en-US"/>
              </w:rPr>
              <w:t>(p);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}</w:t>
            </w:r>
          </w:p>
          <w:p w:rsidR="00F45DE2" w:rsidRPr="002E6866" w:rsidRDefault="00F45DE2" w:rsidP="00C82DA1">
            <w:pPr>
              <w:rPr>
                <w:lang w:val="en-US"/>
              </w:rPr>
            </w:pPr>
            <w:r w:rsidRPr="002E6866">
              <w:rPr>
                <w:lang w:val="en-US"/>
              </w:rPr>
              <w:t xml:space="preserve">  else{</w:t>
            </w:r>
          </w:p>
          <w:p w:rsidR="00F45DE2" w:rsidRDefault="00F45DE2" w:rsidP="00C82DA1">
            <w:r w:rsidRPr="002E6866">
              <w:rPr>
                <w:lang w:val="en-US"/>
              </w:rPr>
              <w:t xml:space="preserve">    </w:t>
            </w:r>
            <w:r>
              <w:t>return f2-&gt;</w:t>
            </w:r>
            <w:proofErr w:type="spellStart"/>
            <w:r>
              <w:t>EvalDev</w:t>
            </w:r>
            <w:proofErr w:type="spellEnd"/>
            <w:r>
              <w:t>(p);</w:t>
            </w:r>
          </w:p>
          <w:p w:rsidR="00F45DE2" w:rsidRDefault="00F45DE2" w:rsidP="00C82DA1">
            <w:r>
              <w:t xml:space="preserve">  }</w:t>
            </w:r>
          </w:p>
          <w:p w:rsidR="00F45DE2" w:rsidRPr="00E63C4D" w:rsidRDefault="00F45DE2" w:rsidP="00C82DA1">
            <w:r>
              <w:t>}</w:t>
            </w:r>
          </w:p>
        </w:tc>
      </w:tr>
    </w:tbl>
    <w:p w:rsidR="00F45DE2" w:rsidRPr="007E049E" w:rsidRDefault="00F45DE2" w:rsidP="007E04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45DE2" w:rsidRPr="007E049E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E2" w:rsidRDefault="00F45DE2" w:rsidP="00F45DE2">
      <w:pPr>
        <w:spacing w:after="0" w:line="240" w:lineRule="auto"/>
      </w:pPr>
      <w:r>
        <w:separator/>
      </w:r>
    </w:p>
  </w:endnote>
  <w:endnote w:type="continuationSeparator" w:id="0">
    <w:p w:rsidR="00F45DE2" w:rsidRDefault="00F45DE2" w:rsidP="00F4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CF2" w:rsidRDefault="005C44B9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Compte Rendu TP1</w:t>
    </w:r>
    <w:r w:rsidR="00CA0CF2">
      <w:rPr>
        <w:rFonts w:asciiTheme="majorHAnsi" w:eastAsiaTheme="majorEastAsia" w:hAnsiTheme="majorHAnsi" w:cstheme="majorBidi"/>
      </w:rPr>
      <w:ptab w:relativeTo="margin" w:alignment="right" w:leader="none"/>
    </w:r>
    <w:r w:rsidR="00CA0CF2">
      <w:rPr>
        <w:rFonts w:asciiTheme="majorHAnsi" w:eastAsiaTheme="majorEastAsia" w:hAnsiTheme="majorHAnsi" w:cstheme="majorBidi"/>
      </w:rPr>
      <w:t xml:space="preserve">Page </w:t>
    </w:r>
    <w:r w:rsidR="00CA0CF2">
      <w:rPr>
        <w:rFonts w:eastAsiaTheme="minorEastAsia"/>
      </w:rPr>
      <w:fldChar w:fldCharType="begin"/>
    </w:r>
    <w:r w:rsidR="00CA0CF2">
      <w:instrText>PAGE   \* MERGEFORMAT</w:instrText>
    </w:r>
    <w:r w:rsidR="00CA0CF2">
      <w:rPr>
        <w:rFonts w:eastAsiaTheme="minorEastAsia"/>
      </w:rPr>
      <w:fldChar w:fldCharType="separate"/>
    </w:r>
    <w:r w:rsidR="00095106" w:rsidRPr="00095106">
      <w:rPr>
        <w:rFonts w:asciiTheme="majorHAnsi" w:eastAsiaTheme="majorEastAsia" w:hAnsiTheme="majorHAnsi" w:cstheme="majorBidi"/>
        <w:noProof/>
      </w:rPr>
      <w:t>3</w:t>
    </w:r>
    <w:r w:rsidR="00CA0CF2">
      <w:rPr>
        <w:rFonts w:asciiTheme="majorHAnsi" w:eastAsiaTheme="majorEastAsia" w:hAnsiTheme="majorHAnsi" w:cstheme="majorBidi"/>
      </w:rPr>
      <w:fldChar w:fldCharType="end"/>
    </w:r>
  </w:p>
  <w:p w:rsidR="00CA0CF2" w:rsidRDefault="00CA0C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E2" w:rsidRDefault="00F45DE2" w:rsidP="00F45DE2">
      <w:pPr>
        <w:spacing w:after="0" w:line="240" w:lineRule="auto"/>
      </w:pPr>
      <w:r>
        <w:separator/>
      </w:r>
    </w:p>
  </w:footnote>
  <w:footnote w:type="continuationSeparator" w:id="0">
    <w:p w:rsidR="00F45DE2" w:rsidRDefault="00F45DE2" w:rsidP="00F4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01"/>
    <w:multiLevelType w:val="hybridMultilevel"/>
    <w:tmpl w:val="E284A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6CE"/>
    <w:multiLevelType w:val="hybridMultilevel"/>
    <w:tmpl w:val="6C268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E03EA"/>
    <w:multiLevelType w:val="multilevel"/>
    <w:tmpl w:val="A6E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016F05"/>
    <w:multiLevelType w:val="hybridMultilevel"/>
    <w:tmpl w:val="D9D0A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60BC3"/>
    <w:multiLevelType w:val="hybridMultilevel"/>
    <w:tmpl w:val="D51A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A8"/>
    <w:rsid w:val="00006167"/>
    <w:rsid w:val="00033115"/>
    <w:rsid w:val="000360FB"/>
    <w:rsid w:val="00067D11"/>
    <w:rsid w:val="00086CFC"/>
    <w:rsid w:val="00091DD6"/>
    <w:rsid w:val="00095106"/>
    <w:rsid w:val="000B7E7F"/>
    <w:rsid w:val="000C39D2"/>
    <w:rsid w:val="000D1520"/>
    <w:rsid w:val="000D240D"/>
    <w:rsid w:val="000E1EBB"/>
    <w:rsid w:val="000F1B3F"/>
    <w:rsid w:val="000F56DD"/>
    <w:rsid w:val="001053D6"/>
    <w:rsid w:val="001175B8"/>
    <w:rsid w:val="00117DA4"/>
    <w:rsid w:val="00125325"/>
    <w:rsid w:val="00147FA9"/>
    <w:rsid w:val="00152BD3"/>
    <w:rsid w:val="001577A9"/>
    <w:rsid w:val="00172BD4"/>
    <w:rsid w:val="001743F2"/>
    <w:rsid w:val="00181BD1"/>
    <w:rsid w:val="00196642"/>
    <w:rsid w:val="001F015E"/>
    <w:rsid w:val="001F6D55"/>
    <w:rsid w:val="00204532"/>
    <w:rsid w:val="00207CCA"/>
    <w:rsid w:val="002233D3"/>
    <w:rsid w:val="00245B5A"/>
    <w:rsid w:val="00254EFC"/>
    <w:rsid w:val="00293742"/>
    <w:rsid w:val="002A2A96"/>
    <w:rsid w:val="002E6866"/>
    <w:rsid w:val="002F4456"/>
    <w:rsid w:val="00310A71"/>
    <w:rsid w:val="0032718F"/>
    <w:rsid w:val="00333396"/>
    <w:rsid w:val="00392B75"/>
    <w:rsid w:val="003A6A99"/>
    <w:rsid w:val="003D3355"/>
    <w:rsid w:val="003E04C2"/>
    <w:rsid w:val="003E627A"/>
    <w:rsid w:val="00415237"/>
    <w:rsid w:val="00420C59"/>
    <w:rsid w:val="00424C0E"/>
    <w:rsid w:val="00441328"/>
    <w:rsid w:val="00452A8E"/>
    <w:rsid w:val="00453A7C"/>
    <w:rsid w:val="004707A6"/>
    <w:rsid w:val="00471F0A"/>
    <w:rsid w:val="00472E1E"/>
    <w:rsid w:val="00491DE5"/>
    <w:rsid w:val="004960A6"/>
    <w:rsid w:val="004A55E3"/>
    <w:rsid w:val="004A6959"/>
    <w:rsid w:val="004B3310"/>
    <w:rsid w:val="004B6257"/>
    <w:rsid w:val="004C64E9"/>
    <w:rsid w:val="004F7487"/>
    <w:rsid w:val="00505A89"/>
    <w:rsid w:val="00515B46"/>
    <w:rsid w:val="005214E7"/>
    <w:rsid w:val="0053723B"/>
    <w:rsid w:val="00542093"/>
    <w:rsid w:val="0056121A"/>
    <w:rsid w:val="00592D38"/>
    <w:rsid w:val="005C44B9"/>
    <w:rsid w:val="0060358A"/>
    <w:rsid w:val="00614A44"/>
    <w:rsid w:val="00617AB1"/>
    <w:rsid w:val="006439C4"/>
    <w:rsid w:val="006A422B"/>
    <w:rsid w:val="006D53A6"/>
    <w:rsid w:val="006E294F"/>
    <w:rsid w:val="00706232"/>
    <w:rsid w:val="007102C4"/>
    <w:rsid w:val="0073637B"/>
    <w:rsid w:val="00743CE6"/>
    <w:rsid w:val="00746679"/>
    <w:rsid w:val="007518B5"/>
    <w:rsid w:val="00765F82"/>
    <w:rsid w:val="00766F38"/>
    <w:rsid w:val="00783AD7"/>
    <w:rsid w:val="007915EB"/>
    <w:rsid w:val="0079504C"/>
    <w:rsid w:val="007B7E41"/>
    <w:rsid w:val="007C42E6"/>
    <w:rsid w:val="007C78AF"/>
    <w:rsid w:val="007D11E6"/>
    <w:rsid w:val="007D72A8"/>
    <w:rsid w:val="007E049E"/>
    <w:rsid w:val="007E418D"/>
    <w:rsid w:val="007F61A5"/>
    <w:rsid w:val="00810E95"/>
    <w:rsid w:val="00820353"/>
    <w:rsid w:val="00820B60"/>
    <w:rsid w:val="00840138"/>
    <w:rsid w:val="008507BC"/>
    <w:rsid w:val="008526A4"/>
    <w:rsid w:val="00863EC2"/>
    <w:rsid w:val="008703F8"/>
    <w:rsid w:val="008B2D99"/>
    <w:rsid w:val="00906C81"/>
    <w:rsid w:val="00914891"/>
    <w:rsid w:val="009251FC"/>
    <w:rsid w:val="009326B8"/>
    <w:rsid w:val="009557F7"/>
    <w:rsid w:val="00990E60"/>
    <w:rsid w:val="00997D40"/>
    <w:rsid w:val="009A12F9"/>
    <w:rsid w:val="009B7C28"/>
    <w:rsid w:val="009C0397"/>
    <w:rsid w:val="009C0C44"/>
    <w:rsid w:val="009E50CB"/>
    <w:rsid w:val="009F0EDC"/>
    <w:rsid w:val="009F4F2B"/>
    <w:rsid w:val="009F6169"/>
    <w:rsid w:val="00A2325A"/>
    <w:rsid w:val="00A3172D"/>
    <w:rsid w:val="00A46DFE"/>
    <w:rsid w:val="00A558B1"/>
    <w:rsid w:val="00A62792"/>
    <w:rsid w:val="00A726CB"/>
    <w:rsid w:val="00A87B54"/>
    <w:rsid w:val="00A94FA8"/>
    <w:rsid w:val="00AA1CD5"/>
    <w:rsid w:val="00B021E8"/>
    <w:rsid w:val="00B045DC"/>
    <w:rsid w:val="00B379BD"/>
    <w:rsid w:val="00B430DF"/>
    <w:rsid w:val="00B506DE"/>
    <w:rsid w:val="00B65491"/>
    <w:rsid w:val="00B75160"/>
    <w:rsid w:val="00B7798C"/>
    <w:rsid w:val="00BA0E74"/>
    <w:rsid w:val="00BA3EB2"/>
    <w:rsid w:val="00BC4F92"/>
    <w:rsid w:val="00BF163F"/>
    <w:rsid w:val="00BF67CA"/>
    <w:rsid w:val="00C43447"/>
    <w:rsid w:val="00C444BC"/>
    <w:rsid w:val="00C924E3"/>
    <w:rsid w:val="00CA0CF2"/>
    <w:rsid w:val="00CA137D"/>
    <w:rsid w:val="00CA32E9"/>
    <w:rsid w:val="00CB54A7"/>
    <w:rsid w:val="00CC3CE6"/>
    <w:rsid w:val="00CE4981"/>
    <w:rsid w:val="00D10360"/>
    <w:rsid w:val="00D27BE0"/>
    <w:rsid w:val="00D649A8"/>
    <w:rsid w:val="00D815D5"/>
    <w:rsid w:val="00D95571"/>
    <w:rsid w:val="00D973AF"/>
    <w:rsid w:val="00DB1B09"/>
    <w:rsid w:val="00DB4558"/>
    <w:rsid w:val="00DC47DD"/>
    <w:rsid w:val="00DD2026"/>
    <w:rsid w:val="00DD70FE"/>
    <w:rsid w:val="00DE0A1B"/>
    <w:rsid w:val="00DE1DD8"/>
    <w:rsid w:val="00DE305C"/>
    <w:rsid w:val="00DF4D09"/>
    <w:rsid w:val="00DF682C"/>
    <w:rsid w:val="00E012C2"/>
    <w:rsid w:val="00E0182E"/>
    <w:rsid w:val="00E13801"/>
    <w:rsid w:val="00E21806"/>
    <w:rsid w:val="00E435B9"/>
    <w:rsid w:val="00E615B9"/>
    <w:rsid w:val="00E63C4D"/>
    <w:rsid w:val="00EA11D4"/>
    <w:rsid w:val="00ED5A55"/>
    <w:rsid w:val="00EE5CEE"/>
    <w:rsid w:val="00F321B5"/>
    <w:rsid w:val="00F45DE2"/>
    <w:rsid w:val="00F50F94"/>
    <w:rsid w:val="00FB3C14"/>
    <w:rsid w:val="00FB7F5E"/>
    <w:rsid w:val="00FC0122"/>
    <w:rsid w:val="00FE0C7C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2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D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2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1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17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7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81B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453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DE2"/>
  </w:style>
  <w:style w:type="paragraph" w:styleId="Pieddepage">
    <w:name w:val="footer"/>
    <w:basedOn w:val="Normal"/>
    <w:link w:val="Pieddepag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DE2"/>
  </w:style>
  <w:style w:type="paragraph" w:styleId="Sansinterligne">
    <w:name w:val="No Spacing"/>
    <w:aliases w:val="Sous-titre-perso"/>
    <w:uiPriority w:val="1"/>
    <w:qFormat/>
    <w:rsid w:val="00CA0CF2"/>
    <w:pPr>
      <w:spacing w:after="0" w:line="240" w:lineRule="auto"/>
    </w:pPr>
    <w:rPr>
      <w:rFonts w:ascii="Times New Roman" w:hAnsi="Times New Roman"/>
      <w:b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2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D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2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1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17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7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81B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453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DE2"/>
  </w:style>
  <w:style w:type="paragraph" w:styleId="Pieddepage">
    <w:name w:val="footer"/>
    <w:basedOn w:val="Normal"/>
    <w:link w:val="Pieddepag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DE2"/>
  </w:style>
  <w:style w:type="paragraph" w:styleId="Sansinterligne">
    <w:name w:val="No Spacing"/>
    <w:aliases w:val="Sous-titre-perso"/>
    <w:uiPriority w:val="1"/>
    <w:qFormat/>
    <w:rsid w:val="00CA0CF2"/>
    <w:pPr>
      <w:spacing w:after="0" w:line="240" w:lineRule="auto"/>
    </w:pPr>
    <w:rPr>
      <w:rFonts w:ascii="Times New Roman" w:hAnsi="Times New Roman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Henry Lefevre</cp:lastModifiedBy>
  <cp:revision>176</cp:revision>
  <cp:lastPrinted>2015-12-07T15:27:00Z</cp:lastPrinted>
  <dcterms:created xsi:type="dcterms:W3CDTF">2015-12-07T12:04:00Z</dcterms:created>
  <dcterms:modified xsi:type="dcterms:W3CDTF">2015-12-07T15:27:00Z</dcterms:modified>
</cp:coreProperties>
</file>