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657C" w:rsidRPr="008F49D8" w:rsidRDefault="00B5657C" w:rsidP="00B5657C">
      <w:pPr>
        <w:jc w:val="center"/>
        <w:rPr>
          <w:rFonts w:cs="Times New Roman"/>
        </w:rPr>
      </w:pPr>
      <w:bookmarkStart w:id="0" w:name="_GoBack"/>
      <w:bookmarkEnd w:id="0"/>
      <w:r w:rsidRPr="008F49D8">
        <w:rPr>
          <w:rFonts w:cs="Times New Roman"/>
          <w:noProof/>
          <w:lang w:eastAsia="fr-FR"/>
        </w:rPr>
        <w:drawing>
          <wp:inline distT="0" distB="0" distL="0" distR="0" wp14:anchorId="24303912" wp14:editId="690A2A4C">
            <wp:extent cx="6044540" cy="1615044"/>
            <wp:effectExtent l="0" t="0" r="0" b="4445"/>
            <wp:docPr id="29" name="Image 29" descr="http://ufrima.imag.fr/IMG/jpg/LOGO_IM2AG_UJ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frima.imag.fr/IMG/jpg/LOGO_IM2AG_UJF.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44540" cy="1615044"/>
                    </a:xfrm>
                    <a:prstGeom prst="rect">
                      <a:avLst/>
                    </a:prstGeom>
                    <a:noFill/>
                    <a:ln>
                      <a:noFill/>
                    </a:ln>
                  </pic:spPr>
                </pic:pic>
              </a:graphicData>
            </a:graphic>
          </wp:inline>
        </w:drawing>
      </w:r>
    </w:p>
    <w:p w:rsidR="00B5657C" w:rsidRPr="008F49D8" w:rsidRDefault="00B5657C" w:rsidP="00B5657C">
      <w:pPr>
        <w:rPr>
          <w:rFonts w:cs="Times New Roman"/>
        </w:rPr>
      </w:pPr>
    </w:p>
    <w:p w:rsidR="00B5657C" w:rsidRPr="008F49D8" w:rsidRDefault="00B5657C" w:rsidP="00B5657C">
      <w:pPr>
        <w:rPr>
          <w:rFonts w:cs="Times New Roman"/>
        </w:rPr>
      </w:pPr>
    </w:p>
    <w:p w:rsidR="00B5657C" w:rsidRPr="008F49D8" w:rsidRDefault="00B5657C" w:rsidP="00B5657C">
      <w:pPr>
        <w:rPr>
          <w:rFonts w:cs="Times New Roman"/>
        </w:rPr>
      </w:pPr>
    </w:p>
    <w:p w:rsidR="00B5657C" w:rsidRPr="008F49D8" w:rsidRDefault="00B5657C" w:rsidP="00B5657C">
      <w:pPr>
        <w:rPr>
          <w:rFonts w:cs="Times New Roman"/>
        </w:rPr>
      </w:pPr>
    </w:p>
    <w:p w:rsidR="00B5657C" w:rsidRPr="008F49D8" w:rsidRDefault="00B5657C" w:rsidP="00B5657C">
      <w:pPr>
        <w:rPr>
          <w:rFonts w:cs="Times New Roman"/>
        </w:rPr>
      </w:pPr>
    </w:p>
    <w:p w:rsidR="00B5657C" w:rsidRPr="008F49D8" w:rsidRDefault="00B5657C" w:rsidP="00B5657C">
      <w:pPr>
        <w:rPr>
          <w:rFonts w:cs="Times New Roman"/>
        </w:rPr>
      </w:pPr>
    </w:p>
    <w:p w:rsidR="00B5657C" w:rsidRPr="008F49D8" w:rsidRDefault="00B5657C" w:rsidP="00B5657C">
      <w:pPr>
        <w:rPr>
          <w:rFonts w:cs="Times New Roman"/>
        </w:rPr>
      </w:pPr>
    </w:p>
    <w:p w:rsidR="00B5657C" w:rsidRPr="008F49D8" w:rsidRDefault="00B5657C" w:rsidP="00B5657C">
      <w:pPr>
        <w:rPr>
          <w:rFonts w:cs="Times New Roman"/>
        </w:rPr>
      </w:pPr>
    </w:p>
    <w:p w:rsidR="00B5657C" w:rsidRPr="008F49D8" w:rsidRDefault="00B5657C" w:rsidP="00B5657C">
      <w:pPr>
        <w:rPr>
          <w:rFonts w:cs="Times New Roman"/>
        </w:rPr>
      </w:pPr>
    </w:p>
    <w:p w:rsidR="00B5657C" w:rsidRPr="008F49D8" w:rsidRDefault="00B5657C" w:rsidP="00B5657C">
      <w:pPr>
        <w:rPr>
          <w:rFonts w:cs="Times New Roman"/>
        </w:rPr>
      </w:pPr>
    </w:p>
    <w:p w:rsidR="00B5657C" w:rsidRPr="008F49D8" w:rsidRDefault="00DB0C92" w:rsidP="00B5657C">
      <w:pPr>
        <w:jc w:val="center"/>
        <w:rPr>
          <w:rFonts w:cs="Times New Roman"/>
          <w:b/>
          <w:color w:val="0070C0"/>
          <w:sz w:val="96"/>
          <w:szCs w:val="96"/>
          <w:u w:val="single"/>
        </w:rPr>
      </w:pPr>
      <w:r>
        <w:rPr>
          <w:rFonts w:cs="Times New Roman"/>
          <w:b/>
          <w:noProof/>
          <w:color w:val="0070C0"/>
          <w:sz w:val="96"/>
          <w:szCs w:val="96"/>
          <w:u w:val="single"/>
          <w:lang w:eastAsia="fr-FR"/>
        </w:rPr>
        <w:t>Modèle géométrique pour l’image</w:t>
      </w:r>
    </w:p>
    <w:p w:rsidR="00B5657C" w:rsidRPr="008F49D8" w:rsidRDefault="00B5657C" w:rsidP="00B5657C">
      <w:pPr>
        <w:rPr>
          <w:rFonts w:cs="Times New Roman"/>
        </w:rPr>
      </w:pPr>
    </w:p>
    <w:p w:rsidR="00B5657C" w:rsidRPr="008F49D8" w:rsidRDefault="00B5657C" w:rsidP="00B5657C">
      <w:pPr>
        <w:rPr>
          <w:rFonts w:cs="Times New Roman"/>
        </w:rPr>
      </w:pPr>
    </w:p>
    <w:p w:rsidR="00B5657C" w:rsidRPr="008F49D8" w:rsidRDefault="00B5657C" w:rsidP="00B5657C">
      <w:pPr>
        <w:rPr>
          <w:rFonts w:cs="Times New Roman"/>
        </w:rPr>
      </w:pPr>
    </w:p>
    <w:p w:rsidR="00B5657C" w:rsidRPr="008F49D8" w:rsidRDefault="00B5657C" w:rsidP="00B5657C">
      <w:pPr>
        <w:rPr>
          <w:rFonts w:cs="Times New Roman"/>
        </w:rPr>
      </w:pPr>
    </w:p>
    <w:p w:rsidR="00B5657C" w:rsidRPr="008F49D8" w:rsidRDefault="00B5657C" w:rsidP="00B5657C">
      <w:pPr>
        <w:rPr>
          <w:rFonts w:cs="Times New Roman"/>
        </w:rPr>
      </w:pPr>
    </w:p>
    <w:p w:rsidR="00B5657C" w:rsidRPr="008F49D8" w:rsidRDefault="00B5657C" w:rsidP="00B5657C">
      <w:pPr>
        <w:rPr>
          <w:rFonts w:cs="Times New Roman"/>
        </w:rPr>
      </w:pPr>
    </w:p>
    <w:p w:rsidR="00B5657C" w:rsidRPr="008F49D8" w:rsidRDefault="00B5657C" w:rsidP="00B5657C">
      <w:pPr>
        <w:rPr>
          <w:rFonts w:cs="Times New Roman"/>
        </w:rPr>
      </w:pPr>
    </w:p>
    <w:p w:rsidR="00B5657C" w:rsidRPr="00B5657C" w:rsidRDefault="00B5657C" w:rsidP="00B5657C">
      <w:pPr>
        <w:rPr>
          <w:rFonts w:cs="Times New Roman"/>
          <w:lang w:val="en-US"/>
        </w:rPr>
      </w:pPr>
      <w:r w:rsidRPr="00B5657C">
        <w:rPr>
          <w:rFonts w:cs="Times New Roman"/>
          <w:lang w:val="en-US"/>
        </w:rPr>
        <w:t>LEFEVRE Henry - M2 MIA</w:t>
      </w:r>
    </w:p>
    <w:p w:rsidR="00B5657C" w:rsidRPr="00B5657C" w:rsidRDefault="00B5657C" w:rsidP="00B5657C">
      <w:pPr>
        <w:rPr>
          <w:rFonts w:cs="Times New Roman"/>
          <w:lang w:val="en-US"/>
        </w:rPr>
      </w:pPr>
      <w:r w:rsidRPr="00B5657C">
        <w:rPr>
          <w:rFonts w:cs="Times New Roman"/>
          <w:lang w:val="en-US"/>
        </w:rPr>
        <w:t>SEGURET Aymeric - M2 MIA</w:t>
      </w:r>
    </w:p>
    <w:p w:rsidR="00B5657C" w:rsidRPr="00B5657C" w:rsidRDefault="00B5657C" w:rsidP="00B5657C">
      <w:pPr>
        <w:rPr>
          <w:rFonts w:cs="Times New Roman"/>
          <w:lang w:val="en-US"/>
        </w:rPr>
      </w:pPr>
    </w:p>
    <w:p w:rsidR="00B5657C" w:rsidRPr="00B5657C" w:rsidRDefault="00B5657C" w:rsidP="00B5657C">
      <w:pPr>
        <w:rPr>
          <w:rFonts w:cs="Times New Roman"/>
          <w:lang w:val="en-US"/>
        </w:rPr>
      </w:pPr>
    </w:p>
    <w:p w:rsidR="00B5657C" w:rsidRPr="00B5657C" w:rsidRDefault="00B5657C" w:rsidP="00B5657C">
      <w:pPr>
        <w:rPr>
          <w:rFonts w:cs="Times New Roman"/>
          <w:lang w:val="en-US"/>
        </w:rPr>
      </w:pPr>
    </w:p>
    <w:p w:rsidR="00B5657C" w:rsidRPr="00B5657C" w:rsidRDefault="00B5657C" w:rsidP="00B5657C">
      <w:pPr>
        <w:rPr>
          <w:rFonts w:cs="Times New Roman"/>
          <w:lang w:val="en-US"/>
        </w:rPr>
      </w:pPr>
    </w:p>
    <w:p w:rsidR="00B5657C" w:rsidRPr="00B5657C" w:rsidRDefault="00B5657C" w:rsidP="00B5657C">
      <w:pPr>
        <w:rPr>
          <w:rFonts w:cs="Times New Roman"/>
          <w:lang w:val="en-US"/>
        </w:rPr>
      </w:pPr>
    </w:p>
    <w:p w:rsidR="00B5657C" w:rsidRPr="00B5657C" w:rsidRDefault="00B5657C" w:rsidP="00B5657C">
      <w:pPr>
        <w:rPr>
          <w:rFonts w:cs="Times New Roman"/>
          <w:lang w:val="en-US"/>
        </w:rPr>
      </w:pPr>
    </w:p>
    <w:p w:rsidR="00B5657C" w:rsidRPr="00B5657C" w:rsidRDefault="00B5657C" w:rsidP="00B5657C">
      <w:pPr>
        <w:rPr>
          <w:rFonts w:cs="Times New Roman"/>
          <w:lang w:val="en-US"/>
        </w:rPr>
      </w:pPr>
    </w:p>
    <w:p w:rsidR="00B5657C" w:rsidRPr="00B5657C" w:rsidRDefault="00B5657C" w:rsidP="00B5657C">
      <w:pPr>
        <w:rPr>
          <w:rFonts w:cs="Times New Roman"/>
          <w:lang w:val="en-US"/>
        </w:rPr>
      </w:pPr>
    </w:p>
    <w:p w:rsidR="00B5657C" w:rsidRPr="00B5657C" w:rsidRDefault="00B5657C" w:rsidP="00B5657C">
      <w:pPr>
        <w:rPr>
          <w:rFonts w:cs="Times New Roman"/>
          <w:lang w:val="en-US"/>
        </w:rPr>
      </w:pPr>
    </w:p>
    <w:p w:rsidR="00B5657C" w:rsidRPr="00B5657C" w:rsidRDefault="00B5657C" w:rsidP="00B5657C">
      <w:pPr>
        <w:rPr>
          <w:rFonts w:cs="Times New Roman"/>
          <w:lang w:val="en-US"/>
        </w:rPr>
      </w:pPr>
    </w:p>
    <w:p w:rsidR="00B5657C" w:rsidRPr="00B5657C" w:rsidRDefault="00B5657C" w:rsidP="00B5657C">
      <w:pPr>
        <w:rPr>
          <w:rFonts w:cs="Times New Roman"/>
          <w:lang w:val="en-US"/>
        </w:rPr>
      </w:pPr>
    </w:p>
    <w:p w:rsidR="00B5657C" w:rsidRPr="00B5657C" w:rsidRDefault="00B5657C" w:rsidP="00B5657C">
      <w:pPr>
        <w:rPr>
          <w:rFonts w:cs="Times New Roman"/>
          <w:lang w:val="en-US"/>
        </w:rPr>
      </w:pPr>
    </w:p>
    <w:p w:rsidR="00B5657C" w:rsidRPr="00B5657C" w:rsidRDefault="00B5657C" w:rsidP="00B5657C">
      <w:pPr>
        <w:rPr>
          <w:rFonts w:cs="Times New Roman"/>
          <w:lang w:val="en-US"/>
        </w:rPr>
      </w:pPr>
      <w:r w:rsidRPr="008F49D8">
        <w:rPr>
          <w:rFonts w:cs="Times New Roman"/>
          <w:noProof/>
          <w:lang w:eastAsia="fr-FR"/>
        </w:rPr>
        <mc:AlternateContent>
          <mc:Choice Requires="wps">
            <w:drawing>
              <wp:anchor distT="0" distB="0" distL="114300" distR="114300" simplePos="0" relativeHeight="251659264" behindDoc="0" locked="0" layoutInCell="1" allowOverlap="1" wp14:anchorId="46059FBE" wp14:editId="60CE18B5">
                <wp:simplePos x="0" y="0"/>
                <wp:positionH relativeFrom="column">
                  <wp:align>center</wp:align>
                </wp:positionH>
                <wp:positionV relativeFrom="paragraph">
                  <wp:posOffset>0</wp:posOffset>
                </wp:positionV>
                <wp:extent cx="5879548" cy="1403985"/>
                <wp:effectExtent l="0" t="0" r="26035" b="14605"/>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9548" cy="1403985"/>
                        </a:xfrm>
                        <a:prstGeom prst="rect">
                          <a:avLst/>
                        </a:prstGeom>
                        <a:solidFill>
                          <a:srgbClr val="FFFFFF"/>
                        </a:solidFill>
                        <a:ln w="9525">
                          <a:solidFill>
                            <a:srgbClr val="000000"/>
                          </a:solidFill>
                          <a:miter lim="800000"/>
                          <a:headEnd/>
                          <a:tailEnd/>
                        </a:ln>
                      </wps:spPr>
                      <wps:txbx>
                        <w:txbxContent>
                          <w:p w:rsidR="00B5657C" w:rsidRPr="00AC150C" w:rsidRDefault="00B5657C" w:rsidP="00B5657C">
                            <w:pPr>
                              <w:jc w:val="center"/>
                              <w:rPr>
                                <w:sz w:val="28"/>
                                <w:szCs w:val="28"/>
                              </w:rPr>
                            </w:pPr>
                            <w:r w:rsidRPr="00AC150C">
                              <w:rPr>
                                <w:sz w:val="28"/>
                                <w:szCs w:val="28"/>
                              </w:rPr>
                              <w:t>Rapport</w:t>
                            </w:r>
                            <w:r>
                              <w:rPr>
                                <w:sz w:val="28"/>
                                <w:szCs w:val="28"/>
                              </w:rPr>
                              <w:t xml:space="preserve"> de Travaux Pratiques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0;margin-top:0;width:462.95pt;height:110.55pt;z-index:25165926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">
                <v:textbox style="mso-fit-shape-to-text:t">
                  <w:txbxContent>
                    <w:p w:rsidR="00B5657C" w:rsidRPr="00AC150C" w:rsidRDefault="00B5657C" w:rsidP="00B5657C">
                      <w:pPr>
                        <w:jc w:val="center"/>
                        <w:rPr>
                          <w:sz w:val="28"/>
                          <w:szCs w:val="28"/>
                        </w:rPr>
                      </w:pPr>
                      <w:r w:rsidRPr="00AC150C">
                        <w:rPr>
                          <w:sz w:val="28"/>
                          <w:szCs w:val="28"/>
                        </w:rPr>
                        <w:t>Rapport</w:t>
                      </w:r>
                      <w:r>
                        <w:rPr>
                          <w:sz w:val="28"/>
                          <w:szCs w:val="28"/>
                        </w:rPr>
                        <w:t xml:space="preserve"> de Travaux Pratiques</w:t>
                      </w:r>
                    </w:p>
                  </w:txbxContent>
                </v:textbox>
              </v:shape>
            </w:pict>
          </mc:Fallback>
        </mc:AlternateContent>
      </w:r>
    </w:p>
    <w:p w:rsidR="00CA693C" w:rsidRPr="00D52105" w:rsidRDefault="00CA693C" w:rsidP="0031501A">
      <w:pPr>
        <w:pStyle w:val="Titre"/>
        <w:spacing w:after="0"/>
        <w:contextualSpacing w:val="0"/>
        <w:jc w:val="both"/>
      </w:pPr>
      <w:r w:rsidRPr="00D52105">
        <w:rPr>
          <w:rStyle w:val="spellingerror"/>
        </w:rPr>
        <w:lastRenderedPageBreak/>
        <w:t>Seuiler</w:t>
      </w:r>
      <w:r w:rsidRPr="00D52105">
        <w:rPr>
          <w:rStyle w:val="normaltextrun"/>
        </w:rPr>
        <w:t xml:space="preserve"> une image</w:t>
      </w:r>
      <w:r w:rsidRPr="00D52105">
        <w:rPr>
          <w:rStyle w:val="eop"/>
        </w:rPr>
        <w:t> </w:t>
      </w:r>
    </w:p>
    <w:p w:rsidR="00CA693C" w:rsidRDefault="00CA693C" w:rsidP="0031501A">
      <w:pPr>
        <w:jc w:val="both"/>
        <w:rPr>
          <w:rStyle w:val="normaltextrun"/>
          <w:rFonts w:ascii="Calibri" w:hAnsi="Calibri" w:cs="Calibri"/>
        </w:rPr>
      </w:pPr>
    </w:p>
    <w:p w:rsidR="00CA693C" w:rsidRDefault="00DB344E" w:rsidP="0031501A">
      <w:pPr>
        <w:jc w:val="both"/>
        <w:rPr>
          <w:rStyle w:val="normaltextrun"/>
          <w:rFonts w:ascii="Calibri" w:hAnsi="Calibri" w:cs="Calibri"/>
        </w:rPr>
      </w:pPr>
      <w:r>
        <w:rPr>
          <w:rStyle w:val="normaltextrun"/>
          <w:rFonts w:ascii="Calibri" w:hAnsi="Calibri" w:cs="Calibri"/>
        </w:rPr>
        <w:t xml:space="preserve">La fonction de seuillage  </w:t>
      </w:r>
      <w:r w:rsidR="00CA693C">
        <w:rPr>
          <w:rStyle w:val="normaltextrun"/>
          <w:rFonts w:ascii="Calibri" w:hAnsi="Calibri" w:cs="Calibri"/>
        </w:rPr>
        <w:t>Notre fonction de seuillage d’une image consiste à mettre à 0 tous les pixels ayant une valeur inférieure à un seuil</w:t>
      </w:r>
      <w:r w:rsidR="00CA5CD2">
        <w:rPr>
          <w:rStyle w:val="normaltextrun"/>
          <w:rFonts w:ascii="Calibri" w:hAnsi="Calibri" w:cs="Calibri"/>
        </w:rPr>
        <w:t xml:space="preserve"> choisi</w:t>
      </w:r>
      <w:r w:rsidR="00CA693C">
        <w:rPr>
          <w:rStyle w:val="normaltextrun"/>
          <w:rFonts w:ascii="Calibri" w:hAnsi="Calibri" w:cs="Calibri"/>
        </w:rPr>
        <w:t>. Et à 255 tous ceux de valeur supérieure.</w:t>
      </w:r>
      <w:r w:rsidR="00CA5CD2">
        <w:rPr>
          <w:rStyle w:val="normaltextrun"/>
          <w:rFonts w:ascii="Calibri" w:hAnsi="Calibri" w:cs="Calibri"/>
        </w:rPr>
        <w:t xml:space="preserve"> Dans notre cas nous </w:t>
      </w:r>
      <w:r w:rsidR="007F2F66">
        <w:rPr>
          <w:rStyle w:val="normaltextrun"/>
          <w:rFonts w:ascii="Calibri" w:hAnsi="Calibri" w:cs="Calibri"/>
        </w:rPr>
        <w:t>présentons</w:t>
      </w:r>
      <w:r w:rsidR="00CA5CD2">
        <w:rPr>
          <w:rStyle w:val="normaltextrun"/>
          <w:rFonts w:ascii="Calibri" w:hAnsi="Calibri" w:cs="Calibri"/>
        </w:rPr>
        <w:t xml:space="preserve"> 3 </w:t>
      </w:r>
      <w:r w:rsidR="0088306D">
        <w:rPr>
          <w:rStyle w:val="normaltextrun"/>
          <w:rFonts w:ascii="Calibri" w:hAnsi="Calibri" w:cs="Calibri"/>
        </w:rPr>
        <w:t>façons différentes</w:t>
      </w:r>
      <w:r w:rsidR="00CA5CD2">
        <w:rPr>
          <w:rStyle w:val="normaltextrun"/>
          <w:rFonts w:ascii="Calibri" w:hAnsi="Calibri" w:cs="Calibri"/>
        </w:rPr>
        <w:t xml:space="preserve"> pour choisir ce seuil :</w:t>
      </w:r>
    </w:p>
    <w:p w:rsidR="00CA602C" w:rsidRDefault="00CA602C" w:rsidP="00CA602C">
      <w:pPr>
        <w:jc w:val="both"/>
        <w:rPr>
          <w:rStyle w:val="normaltextrun"/>
          <w:rFonts w:ascii="Calibri" w:hAnsi="Calibri" w:cs="Calibri"/>
        </w:rPr>
      </w:pPr>
    </w:p>
    <w:p w:rsidR="00DB0C92" w:rsidRPr="00CA602C" w:rsidRDefault="00DB0C92" w:rsidP="00CA602C">
      <w:pPr>
        <w:jc w:val="both"/>
        <w:rPr>
          <w:rStyle w:val="normaltextrun"/>
          <w:rFonts w:ascii="Calibri" w:hAnsi="Calibri" w:cs="Calibri"/>
        </w:rPr>
      </w:pPr>
    </w:p>
    <w:p w:rsidR="00CA693C" w:rsidRDefault="00DB344E" w:rsidP="00842DE0">
      <w:pPr>
        <w:pStyle w:val="Paragraphedeliste"/>
        <w:numPr>
          <w:ilvl w:val="0"/>
          <w:numId w:val="1"/>
        </w:numPr>
        <w:jc w:val="both"/>
        <w:rPr>
          <w:rStyle w:val="normaltextrun"/>
          <w:rFonts w:ascii="Calibri" w:hAnsi="Calibri" w:cs="Calibri"/>
        </w:rPr>
      </w:pPr>
      <w:r>
        <w:rPr>
          <w:rStyle w:val="normaltextrun"/>
          <w:rFonts w:ascii="Calibri" w:hAnsi="Calibri" w:cs="Calibri"/>
        </w:rPr>
        <w:t>Seuil fixe</w:t>
      </w:r>
      <w:r w:rsidR="00CA693C" w:rsidRPr="00842DE0">
        <w:rPr>
          <w:rStyle w:val="normaltextrun"/>
          <w:rFonts w:ascii="Calibri" w:hAnsi="Calibri" w:cs="Calibri"/>
        </w:rPr>
        <w:t> : la valeur est fixée à 150</w:t>
      </w:r>
    </w:p>
    <w:p w:rsidR="00DB0C92" w:rsidRDefault="00DB0C92" w:rsidP="00DB0C92">
      <w:pPr>
        <w:pStyle w:val="Paragraphedeliste"/>
        <w:ind w:left="1065"/>
        <w:jc w:val="both"/>
        <w:rPr>
          <w:rStyle w:val="normaltextrun"/>
          <w:rFonts w:ascii="Calibri" w:hAnsi="Calibri" w:cs="Calibri"/>
        </w:rPr>
      </w:pPr>
    </w:p>
    <w:p w:rsidR="00DB0C92" w:rsidRPr="00842DE0" w:rsidRDefault="00DB0C92" w:rsidP="00DB0C92">
      <w:pPr>
        <w:pStyle w:val="Paragraphedeliste"/>
        <w:ind w:left="1065"/>
        <w:jc w:val="both"/>
        <w:rPr>
          <w:rStyle w:val="normaltextrun"/>
          <w:rFonts w:ascii="Calibri" w:hAnsi="Calibri" w:cs="Calibri"/>
        </w:rPr>
      </w:pPr>
    </w:p>
    <w:p w:rsidR="00842DE0" w:rsidRDefault="00842DE0" w:rsidP="00DB0C92">
      <w:pPr>
        <w:jc w:val="center"/>
        <w:rPr>
          <w:rStyle w:val="normaltextrun"/>
          <w:rFonts w:ascii="Calibri" w:hAnsi="Calibri" w:cs="Calibri"/>
        </w:rPr>
      </w:pPr>
      <w:r>
        <w:rPr>
          <w:rFonts w:ascii="Calibri" w:hAnsi="Calibri" w:cs="Calibri"/>
          <w:noProof/>
          <w:lang w:eastAsia="fr-FR"/>
        </w:rPr>
        <w:drawing>
          <wp:inline distT="0" distB="0" distL="0" distR="0" wp14:anchorId="4454E96E" wp14:editId="088BF64F">
            <wp:extent cx="2456953" cy="2444829"/>
            <wp:effectExtent l="0" t="0" r="635" b="0"/>
            <wp:docPr id="1" name="Image 1" descr="Z:\Documents\M2\M2-S1\Visualisation\Resultats\TP4\seuillagebasiq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Documents\M2\M2-S1\Visualisation\Resultats\TP4\seuillagebasiqu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6994" cy="2444870"/>
                    </a:xfrm>
                    <a:prstGeom prst="rect">
                      <a:avLst/>
                    </a:prstGeom>
                    <a:noFill/>
                    <a:ln>
                      <a:noFill/>
                    </a:ln>
                  </pic:spPr>
                </pic:pic>
              </a:graphicData>
            </a:graphic>
          </wp:inline>
        </w:drawing>
      </w:r>
    </w:p>
    <w:p w:rsidR="00DB0C92" w:rsidRDefault="00DB0C92" w:rsidP="00842DE0">
      <w:pPr>
        <w:rPr>
          <w:rStyle w:val="normaltextrun"/>
          <w:rFonts w:ascii="Calibri" w:hAnsi="Calibri" w:cs="Calibri"/>
        </w:rPr>
      </w:pPr>
    </w:p>
    <w:p w:rsidR="00DB0C92" w:rsidRDefault="00DB0C92" w:rsidP="00842DE0">
      <w:pPr>
        <w:rPr>
          <w:rStyle w:val="normaltextrun"/>
          <w:rFonts w:ascii="Calibri" w:hAnsi="Calibri" w:cs="Calibri"/>
        </w:rPr>
      </w:pPr>
    </w:p>
    <w:p w:rsidR="00842DE0" w:rsidRPr="00842DE0" w:rsidRDefault="00842DE0" w:rsidP="00842DE0">
      <w:pPr>
        <w:jc w:val="both"/>
        <w:rPr>
          <w:rStyle w:val="normaltextrun"/>
          <w:rFonts w:ascii="Calibri" w:hAnsi="Calibri" w:cs="Calibri"/>
        </w:rPr>
      </w:pPr>
    </w:p>
    <w:p w:rsidR="00CA693C" w:rsidRDefault="007300BD" w:rsidP="00842DE0">
      <w:pPr>
        <w:pStyle w:val="Paragraphedeliste"/>
        <w:numPr>
          <w:ilvl w:val="0"/>
          <w:numId w:val="1"/>
        </w:numPr>
        <w:jc w:val="both"/>
        <w:rPr>
          <w:rStyle w:val="normaltextrun"/>
          <w:rFonts w:ascii="Calibri" w:hAnsi="Calibri" w:cs="Calibri"/>
        </w:rPr>
      </w:pPr>
      <w:r>
        <w:rPr>
          <w:rStyle w:val="normaltextrun"/>
          <w:rFonts w:ascii="Calibri" w:hAnsi="Calibri" w:cs="Calibri"/>
        </w:rPr>
        <w:t xml:space="preserve">Seuil moyen : </w:t>
      </w:r>
      <w:r w:rsidR="00CA693C" w:rsidRPr="00842DE0">
        <w:rPr>
          <w:rStyle w:val="normaltextrun"/>
          <w:rFonts w:ascii="Calibri" w:hAnsi="Calibri" w:cs="Calibri"/>
        </w:rPr>
        <w:t>correspond</w:t>
      </w:r>
      <w:r>
        <w:rPr>
          <w:rStyle w:val="normaltextrun"/>
          <w:rFonts w:ascii="Calibri" w:hAnsi="Calibri" w:cs="Calibri"/>
        </w:rPr>
        <w:t xml:space="preserve"> à la valeur moyenne </w:t>
      </w:r>
      <w:r w:rsidR="00CA693C" w:rsidRPr="00842DE0">
        <w:rPr>
          <w:rStyle w:val="normaltextrun"/>
          <w:rFonts w:ascii="Calibri" w:hAnsi="Calibri" w:cs="Calibri"/>
        </w:rPr>
        <w:t>des pixels</w:t>
      </w:r>
    </w:p>
    <w:p w:rsidR="00DB0C92" w:rsidRDefault="00DB0C92" w:rsidP="00DB0C92">
      <w:pPr>
        <w:pStyle w:val="Paragraphedeliste"/>
        <w:ind w:left="1065"/>
        <w:jc w:val="both"/>
        <w:rPr>
          <w:rStyle w:val="normaltextrun"/>
          <w:rFonts w:ascii="Calibri" w:hAnsi="Calibri" w:cs="Calibri"/>
        </w:rPr>
      </w:pPr>
    </w:p>
    <w:p w:rsidR="00DB0C92" w:rsidRPr="00842DE0" w:rsidRDefault="00DB0C92" w:rsidP="00DB0C92">
      <w:pPr>
        <w:pStyle w:val="Paragraphedeliste"/>
        <w:ind w:left="1065"/>
        <w:jc w:val="both"/>
        <w:rPr>
          <w:rStyle w:val="normaltextrun"/>
          <w:rFonts w:ascii="Calibri" w:hAnsi="Calibri" w:cs="Calibri"/>
        </w:rPr>
      </w:pPr>
    </w:p>
    <w:p w:rsidR="00842DE0" w:rsidRDefault="00842DE0" w:rsidP="00DB0C92">
      <w:pPr>
        <w:jc w:val="center"/>
        <w:rPr>
          <w:rStyle w:val="normaltextrun"/>
          <w:rFonts w:ascii="Calibri" w:hAnsi="Calibri" w:cs="Calibri"/>
        </w:rPr>
      </w:pPr>
      <w:r>
        <w:rPr>
          <w:rFonts w:ascii="Calibri" w:hAnsi="Calibri" w:cs="Calibri"/>
          <w:noProof/>
          <w:lang w:eastAsia="fr-FR"/>
        </w:rPr>
        <w:drawing>
          <wp:inline distT="0" distB="0" distL="0" distR="0">
            <wp:extent cx="2441051" cy="2429006"/>
            <wp:effectExtent l="0" t="0" r="0" b="9525"/>
            <wp:docPr id="2" name="Image 2" descr="Z:\Documents\M2\M2-S1\Visualisation\Resultats\TP4\seuillageMoyen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Documents\M2\M2-S1\Visualisation\Resultats\TP4\seuillageMoyenn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1092" cy="2429047"/>
                    </a:xfrm>
                    <a:prstGeom prst="rect">
                      <a:avLst/>
                    </a:prstGeom>
                    <a:noFill/>
                    <a:ln>
                      <a:noFill/>
                    </a:ln>
                  </pic:spPr>
                </pic:pic>
              </a:graphicData>
            </a:graphic>
          </wp:inline>
        </w:drawing>
      </w:r>
    </w:p>
    <w:p w:rsidR="00842DE0" w:rsidRDefault="00842DE0" w:rsidP="00842DE0">
      <w:pPr>
        <w:jc w:val="both"/>
        <w:rPr>
          <w:rStyle w:val="normaltextrun"/>
          <w:rFonts w:ascii="Calibri" w:hAnsi="Calibri" w:cs="Calibri"/>
        </w:rPr>
      </w:pPr>
    </w:p>
    <w:p w:rsidR="00DB0C92" w:rsidRDefault="00DB0C92" w:rsidP="00842DE0">
      <w:pPr>
        <w:jc w:val="both"/>
        <w:rPr>
          <w:rStyle w:val="normaltextrun"/>
          <w:rFonts w:ascii="Calibri" w:hAnsi="Calibri" w:cs="Calibri"/>
        </w:rPr>
      </w:pPr>
    </w:p>
    <w:p w:rsidR="00DB0C92" w:rsidRDefault="00DB0C92" w:rsidP="00842DE0">
      <w:pPr>
        <w:jc w:val="both"/>
        <w:rPr>
          <w:rStyle w:val="normaltextrun"/>
          <w:rFonts w:ascii="Calibri" w:hAnsi="Calibri" w:cs="Calibri"/>
        </w:rPr>
      </w:pPr>
    </w:p>
    <w:p w:rsidR="00DB0C92" w:rsidRDefault="00DB0C92" w:rsidP="00842DE0">
      <w:pPr>
        <w:jc w:val="both"/>
        <w:rPr>
          <w:rStyle w:val="normaltextrun"/>
          <w:rFonts w:ascii="Calibri" w:hAnsi="Calibri" w:cs="Calibri"/>
        </w:rPr>
      </w:pPr>
    </w:p>
    <w:p w:rsidR="00DB0C92" w:rsidRPr="00842DE0" w:rsidRDefault="00DB0C92" w:rsidP="00842DE0">
      <w:pPr>
        <w:jc w:val="both"/>
        <w:rPr>
          <w:rStyle w:val="normaltextrun"/>
          <w:rFonts w:ascii="Calibri" w:hAnsi="Calibri" w:cs="Calibri"/>
        </w:rPr>
      </w:pPr>
    </w:p>
    <w:p w:rsidR="00CA693C" w:rsidRPr="00842DE0" w:rsidRDefault="00CA693C" w:rsidP="00842DE0">
      <w:pPr>
        <w:pStyle w:val="Paragraphedeliste"/>
        <w:numPr>
          <w:ilvl w:val="0"/>
          <w:numId w:val="1"/>
        </w:numPr>
        <w:jc w:val="both"/>
        <w:rPr>
          <w:rStyle w:val="normaltextrun"/>
          <w:rFonts w:ascii="Calibri" w:hAnsi="Calibri" w:cs="Calibri"/>
        </w:rPr>
      </w:pPr>
      <w:r w:rsidRPr="00842DE0">
        <w:rPr>
          <w:rStyle w:val="normaltextrun"/>
          <w:rFonts w:ascii="Calibri" w:hAnsi="Calibri" w:cs="Calibri"/>
        </w:rPr>
        <w:lastRenderedPageBreak/>
        <w:t>Seuil médian : correspond</w:t>
      </w:r>
      <w:r w:rsidR="00DB344E">
        <w:rPr>
          <w:rStyle w:val="normaltextrun"/>
          <w:rFonts w:ascii="Calibri" w:hAnsi="Calibri" w:cs="Calibri"/>
        </w:rPr>
        <w:t xml:space="preserve"> à la valeur médiane</w:t>
      </w:r>
      <w:r w:rsidRPr="00842DE0">
        <w:rPr>
          <w:rStyle w:val="normaltextrun"/>
          <w:rFonts w:ascii="Calibri" w:hAnsi="Calibri" w:cs="Calibri"/>
        </w:rPr>
        <w:t xml:space="preserve"> des pixels une fois triés</w:t>
      </w:r>
    </w:p>
    <w:p w:rsidR="00842DE0" w:rsidRPr="00842DE0" w:rsidRDefault="00842DE0" w:rsidP="00842DE0">
      <w:pPr>
        <w:pStyle w:val="Paragraphedeliste"/>
        <w:rPr>
          <w:rStyle w:val="normaltextrun"/>
          <w:rFonts w:ascii="Calibri" w:hAnsi="Calibri" w:cs="Calibri"/>
        </w:rPr>
      </w:pPr>
    </w:p>
    <w:p w:rsidR="00842DE0" w:rsidRPr="00842DE0" w:rsidRDefault="00842DE0" w:rsidP="00842DE0">
      <w:pPr>
        <w:jc w:val="both"/>
        <w:rPr>
          <w:rStyle w:val="normaltextrun"/>
          <w:rFonts w:ascii="Calibri" w:hAnsi="Calibri" w:cs="Calibri"/>
        </w:rPr>
      </w:pPr>
    </w:p>
    <w:p w:rsidR="00CA693C" w:rsidRDefault="00842DE0" w:rsidP="00DB0C92">
      <w:pPr>
        <w:jc w:val="center"/>
        <w:rPr>
          <w:rStyle w:val="normaltextrun"/>
          <w:rFonts w:ascii="Calibri" w:hAnsi="Calibri" w:cs="Calibri"/>
        </w:rPr>
      </w:pPr>
      <w:r>
        <w:rPr>
          <w:rFonts w:ascii="Calibri" w:hAnsi="Calibri" w:cs="Calibri"/>
          <w:noProof/>
          <w:lang w:eastAsia="fr-FR"/>
        </w:rPr>
        <w:drawing>
          <wp:inline distT="0" distB="0" distL="0" distR="0">
            <wp:extent cx="2433100" cy="2421094"/>
            <wp:effectExtent l="0" t="0" r="5715" b="0"/>
            <wp:docPr id="3" name="Image 3" descr="Z:\Documents\M2\M2-S1\Visualisation\Resultats\TP4\seuillageMedia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Documents\M2\M2-S1\Visualisation\Resultats\TP4\seuillageMedian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3141" cy="2421135"/>
                    </a:xfrm>
                    <a:prstGeom prst="rect">
                      <a:avLst/>
                    </a:prstGeom>
                    <a:noFill/>
                    <a:ln>
                      <a:noFill/>
                    </a:ln>
                  </pic:spPr>
                </pic:pic>
              </a:graphicData>
            </a:graphic>
          </wp:inline>
        </w:drawing>
      </w:r>
    </w:p>
    <w:p w:rsidR="0015276D" w:rsidRDefault="0015276D" w:rsidP="0031501A">
      <w:pPr>
        <w:jc w:val="both"/>
        <w:rPr>
          <w:rStyle w:val="normaltextrun"/>
          <w:rFonts w:ascii="Calibri" w:hAnsi="Calibri" w:cs="Calibri"/>
        </w:rPr>
      </w:pPr>
    </w:p>
    <w:p w:rsidR="00842DE0" w:rsidRDefault="00842DE0" w:rsidP="0031501A">
      <w:pPr>
        <w:jc w:val="both"/>
        <w:rPr>
          <w:rStyle w:val="normaltextrun"/>
          <w:rFonts w:ascii="Calibri" w:hAnsi="Calibri" w:cs="Calibri"/>
        </w:rPr>
      </w:pPr>
    </w:p>
    <w:p w:rsidR="00E61658" w:rsidRDefault="00E61658" w:rsidP="0031501A">
      <w:pPr>
        <w:jc w:val="both"/>
        <w:rPr>
          <w:rStyle w:val="normaltextrun"/>
          <w:rFonts w:ascii="Calibri" w:hAnsi="Calibri" w:cs="Calibri"/>
        </w:rPr>
      </w:pPr>
    </w:p>
    <w:p w:rsidR="009B5EC5" w:rsidRDefault="009B5EC5" w:rsidP="0031501A">
      <w:pPr>
        <w:jc w:val="both"/>
      </w:pPr>
    </w:p>
    <w:p w:rsidR="0031501A" w:rsidRDefault="0031501A" w:rsidP="0031501A">
      <w:pPr>
        <w:pStyle w:val="Titre"/>
      </w:pPr>
      <w:r>
        <w:t>Négatif d’une image</w:t>
      </w:r>
    </w:p>
    <w:p w:rsidR="00E61658" w:rsidRPr="00E61658" w:rsidRDefault="00E61658" w:rsidP="00E61658"/>
    <w:p w:rsidR="0031501A" w:rsidRDefault="00FB59F1" w:rsidP="0031501A">
      <w:pPr>
        <w:jc w:val="both"/>
      </w:pPr>
      <w:r>
        <w:t>Le négatif d’une image correspond à l’i</w:t>
      </w:r>
      <w:r w:rsidR="0031501A">
        <w:t>nversion de chaque pixel suivant la transformation linéaire suivante :</w:t>
      </w:r>
    </w:p>
    <w:p w:rsidR="0031501A" w:rsidRPr="0031501A" w:rsidRDefault="0031501A" w:rsidP="0031501A">
      <w:pPr>
        <w:jc w:val="both"/>
        <w:rPr>
          <w:rFonts w:eastAsiaTheme="minorEastAsia"/>
        </w:rPr>
      </w:pPr>
      <m:oMathPara>
        <m:oMath>
          <m:r>
            <w:rPr>
              <w:rFonts w:ascii="Cambria Math" w:hAnsi="Cambria Math"/>
            </w:rPr>
            <m:t>y=x-255</m:t>
          </m:r>
        </m:oMath>
      </m:oMathPara>
    </w:p>
    <w:p w:rsidR="0031501A" w:rsidRDefault="0031501A" w:rsidP="0031501A">
      <w:pPr>
        <w:jc w:val="both"/>
        <w:rPr>
          <w:rFonts w:eastAsiaTheme="minorEastAsia"/>
        </w:rPr>
      </w:pPr>
    </w:p>
    <w:p w:rsidR="00842DE0" w:rsidRDefault="00842DE0" w:rsidP="0031501A">
      <w:pPr>
        <w:jc w:val="both"/>
        <w:rPr>
          <w:rFonts w:eastAsiaTheme="minorEastAsia"/>
        </w:rPr>
      </w:pPr>
    </w:p>
    <w:p w:rsidR="003F191A" w:rsidRDefault="003F191A" w:rsidP="003F191A">
      <w:pPr>
        <w:jc w:val="center"/>
        <w:rPr>
          <w:rFonts w:eastAsiaTheme="minorEastAsia"/>
        </w:rPr>
      </w:pPr>
      <w:r>
        <w:rPr>
          <w:rFonts w:eastAsiaTheme="minorEastAsia"/>
          <w:noProof/>
          <w:lang w:eastAsia="fr-FR"/>
        </w:rPr>
        <w:drawing>
          <wp:inline distT="0" distB="0" distL="0" distR="0">
            <wp:extent cx="2234317" cy="2835293"/>
            <wp:effectExtent l="0" t="0" r="0" b="3175"/>
            <wp:docPr id="4" name="Image 4" descr="C:\Users\lefevreh\Downloads\giraf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fevreh\Downloads\girafe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34386" cy="2835380"/>
                    </a:xfrm>
                    <a:prstGeom prst="rect">
                      <a:avLst/>
                    </a:prstGeom>
                    <a:noFill/>
                    <a:ln>
                      <a:noFill/>
                    </a:ln>
                  </pic:spPr>
                </pic:pic>
              </a:graphicData>
            </a:graphic>
          </wp:inline>
        </w:drawing>
      </w:r>
      <w:r>
        <w:rPr>
          <w:rFonts w:eastAsiaTheme="minorEastAsia"/>
          <w:noProof/>
          <w:lang w:eastAsia="fr-FR"/>
        </w:rPr>
        <w:drawing>
          <wp:inline distT="0" distB="0" distL="0" distR="0">
            <wp:extent cx="2234317" cy="2835293"/>
            <wp:effectExtent l="0" t="0" r="0" b="3175"/>
            <wp:docPr id="5" name="Image 5" descr="C:\Users\lefevreh\Downloads\girafe0_negat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fevreh\Downloads\girafe0_negati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34386" cy="2835380"/>
                    </a:xfrm>
                    <a:prstGeom prst="rect">
                      <a:avLst/>
                    </a:prstGeom>
                    <a:noFill/>
                    <a:ln>
                      <a:noFill/>
                    </a:ln>
                  </pic:spPr>
                </pic:pic>
              </a:graphicData>
            </a:graphic>
          </wp:inline>
        </w:drawing>
      </w:r>
    </w:p>
    <w:p w:rsidR="005E09FF" w:rsidRDefault="005E09FF" w:rsidP="00496EE7">
      <w:pPr>
        <w:rPr>
          <w:rFonts w:eastAsiaTheme="minorEastAsia"/>
        </w:rPr>
      </w:pPr>
    </w:p>
    <w:p w:rsidR="007D3B21" w:rsidRDefault="007D3B21" w:rsidP="00496EE7">
      <w:pPr>
        <w:rPr>
          <w:rFonts w:eastAsiaTheme="minorEastAsia"/>
        </w:rPr>
      </w:pPr>
    </w:p>
    <w:p w:rsidR="003F191A" w:rsidRDefault="003F191A" w:rsidP="003F191A">
      <w:pPr>
        <w:pStyle w:val="Titre"/>
        <w:rPr>
          <w:rFonts w:eastAsiaTheme="minorEastAsia"/>
        </w:rPr>
      </w:pPr>
      <w:r>
        <w:rPr>
          <w:rFonts w:eastAsiaTheme="minorEastAsia"/>
        </w:rPr>
        <w:lastRenderedPageBreak/>
        <w:t>Composantes Connexes</w:t>
      </w:r>
    </w:p>
    <w:p w:rsidR="00E61658" w:rsidRPr="00E61658" w:rsidRDefault="00E61658" w:rsidP="00E61658"/>
    <w:p w:rsidR="003F191A" w:rsidRDefault="008E050D" w:rsidP="0031501A">
      <w:pPr>
        <w:jc w:val="both"/>
        <w:rPr>
          <w:rFonts w:eastAsiaTheme="minorEastAsia"/>
        </w:rPr>
      </w:pPr>
      <w:r>
        <w:rPr>
          <w:rFonts w:eastAsiaTheme="minorEastAsia"/>
        </w:rPr>
        <w:t>Le principe ici est de compter l</w:t>
      </w:r>
      <w:r w:rsidR="00C41F02">
        <w:rPr>
          <w:rFonts w:eastAsiaTheme="minorEastAsia"/>
        </w:rPr>
        <w:t>e</w:t>
      </w:r>
      <w:r>
        <w:rPr>
          <w:rFonts w:eastAsiaTheme="minorEastAsia"/>
        </w:rPr>
        <w:t xml:space="preserve"> nombre de</w:t>
      </w:r>
      <w:r w:rsidR="00C41F02">
        <w:rPr>
          <w:rFonts w:eastAsiaTheme="minorEastAsia"/>
        </w:rPr>
        <w:t xml:space="preserve"> composantes connexes </w:t>
      </w:r>
      <w:r>
        <w:rPr>
          <w:rFonts w:eastAsiaTheme="minorEastAsia"/>
        </w:rPr>
        <w:t xml:space="preserve">présentent dans une </w:t>
      </w:r>
      <w:r w:rsidR="00C41F02">
        <w:rPr>
          <w:rFonts w:eastAsiaTheme="minorEastAsia"/>
        </w:rPr>
        <w:t>image binaire</w:t>
      </w:r>
      <w:r w:rsidR="003B0A1E">
        <w:rPr>
          <w:rFonts w:eastAsiaTheme="minorEastAsia"/>
        </w:rPr>
        <w:t>,</w:t>
      </w:r>
      <w:r>
        <w:rPr>
          <w:rFonts w:eastAsiaTheme="minorEastAsia"/>
        </w:rPr>
        <w:t xml:space="preserve"> </w:t>
      </w:r>
      <w:r w:rsidR="003B0A1E">
        <w:rPr>
          <w:rFonts w:eastAsiaTheme="minorEastAsia"/>
        </w:rPr>
        <w:t>puis</w:t>
      </w:r>
      <w:r>
        <w:rPr>
          <w:rFonts w:eastAsiaTheme="minorEastAsia"/>
        </w:rPr>
        <w:t xml:space="preserve"> d’énumérer le</w:t>
      </w:r>
      <w:r w:rsidR="003E1F84">
        <w:rPr>
          <w:rFonts w:eastAsiaTheme="minorEastAsia"/>
        </w:rPr>
        <w:t>s</w:t>
      </w:r>
      <w:r>
        <w:rPr>
          <w:rFonts w:eastAsiaTheme="minorEastAsia"/>
        </w:rPr>
        <w:t xml:space="preserve"> trou</w:t>
      </w:r>
      <w:r w:rsidR="003E1F84">
        <w:rPr>
          <w:rFonts w:eastAsiaTheme="minorEastAsia"/>
        </w:rPr>
        <w:t>s</w:t>
      </w:r>
      <w:r>
        <w:rPr>
          <w:rFonts w:eastAsiaTheme="minorEastAsia"/>
        </w:rPr>
        <w:t xml:space="preserve"> dans </w:t>
      </w:r>
      <w:r w:rsidR="008D00ED">
        <w:rPr>
          <w:rFonts w:eastAsiaTheme="minorEastAsia"/>
        </w:rPr>
        <w:t>chacune</w:t>
      </w:r>
      <w:r>
        <w:rPr>
          <w:rFonts w:eastAsiaTheme="minorEastAsia"/>
        </w:rPr>
        <w:t xml:space="preserve"> d’elles</w:t>
      </w:r>
      <w:r w:rsidR="003B0A1E">
        <w:rPr>
          <w:rFonts w:eastAsiaTheme="minorEastAsia"/>
        </w:rPr>
        <w:t>.</w:t>
      </w:r>
      <w:r w:rsidR="00E61637">
        <w:rPr>
          <w:rFonts w:eastAsiaTheme="minorEastAsia"/>
        </w:rPr>
        <w:t xml:space="preserve"> Le noir représentant le fond de l’image, le blanc indiquant les objets à compter.</w:t>
      </w:r>
      <w:r w:rsidR="00850FDC">
        <w:rPr>
          <w:rFonts w:eastAsiaTheme="minorEastAsia"/>
        </w:rPr>
        <w:t xml:space="preserve"> Les objets sont en 8-connexité et le fond en 4-connexité</w:t>
      </w:r>
      <w:r w:rsidR="00021F43">
        <w:rPr>
          <w:rFonts w:eastAsiaTheme="minorEastAsia"/>
        </w:rPr>
        <w:t>.</w:t>
      </w:r>
    </w:p>
    <w:p w:rsidR="003F191A" w:rsidRDefault="003F191A" w:rsidP="0031501A">
      <w:pPr>
        <w:jc w:val="both"/>
        <w:rPr>
          <w:rFonts w:eastAsiaTheme="minorEastAsia"/>
        </w:rPr>
      </w:pPr>
    </w:p>
    <w:p w:rsidR="00E61658" w:rsidRDefault="00E61658" w:rsidP="0031501A">
      <w:pPr>
        <w:jc w:val="both"/>
        <w:rPr>
          <w:rFonts w:eastAsiaTheme="minorEastAsia"/>
        </w:rPr>
      </w:pPr>
    </w:p>
    <w:p w:rsidR="008D00ED" w:rsidRDefault="008D00ED" w:rsidP="008D00ED">
      <w:pPr>
        <w:jc w:val="both"/>
        <w:rPr>
          <w:rFonts w:eastAsiaTheme="minorEastAsia"/>
        </w:rPr>
      </w:pPr>
      <w:r>
        <w:rPr>
          <w:rFonts w:eastAsiaTheme="minorEastAsia"/>
        </w:rPr>
        <w:t xml:space="preserve">Pour la première étape, l’algorithme se décompose en </w:t>
      </w:r>
      <w:r w:rsidR="00BD5D09">
        <w:rPr>
          <w:rFonts w:eastAsiaTheme="minorEastAsia"/>
        </w:rPr>
        <w:t>2</w:t>
      </w:r>
      <w:r>
        <w:rPr>
          <w:rFonts w:eastAsiaTheme="minorEastAsia"/>
        </w:rPr>
        <w:t xml:space="preserve"> </w:t>
      </w:r>
      <w:r w:rsidR="00D65680">
        <w:rPr>
          <w:rFonts w:eastAsiaTheme="minorEastAsia"/>
        </w:rPr>
        <w:t>phases</w:t>
      </w:r>
      <w:r>
        <w:rPr>
          <w:rFonts w:eastAsiaTheme="minorEastAsia"/>
        </w:rPr>
        <w:t> :</w:t>
      </w:r>
    </w:p>
    <w:p w:rsidR="00BD5D09" w:rsidRDefault="00BD5D09" w:rsidP="008D00ED">
      <w:pPr>
        <w:jc w:val="both"/>
        <w:rPr>
          <w:rFonts w:eastAsiaTheme="minorEastAsia"/>
        </w:rPr>
      </w:pPr>
      <w:r>
        <w:rPr>
          <w:rFonts w:eastAsiaTheme="minorEastAsia"/>
        </w:rPr>
        <w:tab/>
        <w:t>1. étiquetage des objets de l’image avec enregistrement des équivalences</w:t>
      </w:r>
    </w:p>
    <w:p w:rsidR="00BD5D09" w:rsidRDefault="00BD5D09" w:rsidP="008D00ED">
      <w:pPr>
        <w:jc w:val="both"/>
        <w:rPr>
          <w:rFonts w:eastAsiaTheme="minorEastAsia"/>
        </w:rPr>
      </w:pPr>
      <w:r>
        <w:rPr>
          <w:rFonts w:eastAsiaTheme="minorEastAsia"/>
        </w:rPr>
        <w:tab/>
        <w:t>2. ré-étiquetage des classes d’équivalences</w:t>
      </w:r>
    </w:p>
    <w:p w:rsidR="00BD5D09" w:rsidRDefault="00BD5D09" w:rsidP="008D00ED">
      <w:pPr>
        <w:jc w:val="both"/>
        <w:rPr>
          <w:rFonts w:eastAsiaTheme="minorEastAsia"/>
        </w:rPr>
      </w:pPr>
    </w:p>
    <w:p w:rsidR="004E662E" w:rsidRDefault="004E662E" w:rsidP="008D00ED">
      <w:pPr>
        <w:jc w:val="both"/>
        <w:rPr>
          <w:rFonts w:eastAsiaTheme="minorEastAsia"/>
        </w:rPr>
      </w:pPr>
      <w:r>
        <w:rPr>
          <w:rFonts w:eastAsiaTheme="minorEastAsia"/>
        </w:rPr>
        <w:t>L’union-find</w:t>
      </w:r>
      <w:r w:rsidR="0064003A">
        <w:rPr>
          <w:rFonts w:eastAsiaTheme="minorEastAsia"/>
        </w:rPr>
        <w:t xml:space="preserve"> est la</w:t>
      </w:r>
      <w:r>
        <w:rPr>
          <w:rFonts w:eastAsiaTheme="minorEastAsia"/>
        </w:rPr>
        <w:t xml:space="preserve"> méthode qui a été retenue afin de garder en mémoire les classes d’équivalences. Cette solution </w:t>
      </w:r>
      <w:r w:rsidR="00CC1384">
        <w:rPr>
          <w:rFonts w:eastAsiaTheme="minorEastAsia"/>
        </w:rPr>
        <w:t>est</w:t>
      </w:r>
      <w:r>
        <w:rPr>
          <w:rFonts w:eastAsiaTheme="minorEastAsia"/>
        </w:rPr>
        <w:t xml:space="preserve"> implémentée en utilisant la forêt. Autrement dit, nous avons créé une structure appelée </w:t>
      </w:r>
      <w:r w:rsidRPr="004E662E">
        <w:rPr>
          <w:rFonts w:eastAsiaTheme="minorEastAsia"/>
          <w:i/>
        </w:rPr>
        <w:t>Nœud</w:t>
      </w:r>
      <w:r>
        <w:rPr>
          <w:rFonts w:eastAsiaTheme="minorEastAsia"/>
        </w:rPr>
        <w:t xml:space="preserve"> qui contient un entier définissant le numéro de  la classe d</w:t>
      </w:r>
      <w:r w:rsidR="00653915">
        <w:rPr>
          <w:rFonts w:eastAsiaTheme="minorEastAsia"/>
        </w:rPr>
        <w:t>’équivalence qu’il représente e</w:t>
      </w:r>
      <w:r>
        <w:rPr>
          <w:rFonts w:eastAsiaTheme="minorEastAsia"/>
        </w:rPr>
        <w:t xml:space="preserve">t un pointeur vers le parent de ce </w:t>
      </w:r>
      <w:r w:rsidRPr="004E662E">
        <w:rPr>
          <w:rFonts w:eastAsiaTheme="minorEastAsia"/>
          <w:i/>
        </w:rPr>
        <w:t>Nœud</w:t>
      </w:r>
      <w:r>
        <w:rPr>
          <w:rFonts w:eastAsiaTheme="minorEastAsia"/>
        </w:rPr>
        <w:t>.</w:t>
      </w:r>
      <w:r w:rsidR="009B5EC5">
        <w:rPr>
          <w:rFonts w:eastAsiaTheme="minorEastAsia"/>
        </w:rPr>
        <w:t xml:space="preserve"> Ce pointeur est égal à </w:t>
      </w:r>
      <w:r w:rsidR="009B5EC5" w:rsidRPr="00C84962">
        <w:rPr>
          <w:rFonts w:eastAsiaTheme="minorEastAsia"/>
          <w:i/>
        </w:rPr>
        <w:t>Null</w:t>
      </w:r>
      <w:r w:rsidR="00F36429">
        <w:rPr>
          <w:rFonts w:eastAsiaTheme="minorEastAsia"/>
        </w:rPr>
        <w:t xml:space="preserve"> si le </w:t>
      </w:r>
      <w:r w:rsidR="00BA2DFE">
        <w:rPr>
          <w:rFonts w:eastAsiaTheme="minorEastAsia"/>
        </w:rPr>
        <w:t>n</w:t>
      </w:r>
      <w:r w:rsidR="00F36429">
        <w:rPr>
          <w:rFonts w:eastAsiaTheme="minorEastAsia"/>
        </w:rPr>
        <w:t>œud est une racine.</w:t>
      </w:r>
    </w:p>
    <w:p w:rsidR="00850FDC" w:rsidRDefault="00850FDC" w:rsidP="008D00ED">
      <w:pPr>
        <w:jc w:val="both"/>
        <w:rPr>
          <w:rFonts w:eastAsiaTheme="minorEastAsia"/>
        </w:rPr>
      </w:pPr>
    </w:p>
    <w:p w:rsidR="00E61658" w:rsidRDefault="00E61658" w:rsidP="008D00ED">
      <w:pPr>
        <w:jc w:val="both"/>
        <w:rPr>
          <w:rFonts w:eastAsiaTheme="minorEastAsia"/>
        </w:rPr>
      </w:pPr>
    </w:p>
    <w:p w:rsidR="00E57DBE" w:rsidRDefault="009F3393" w:rsidP="008D00ED">
      <w:pPr>
        <w:jc w:val="both"/>
        <w:rPr>
          <w:rFonts w:eastAsiaTheme="minorEastAsia"/>
        </w:rPr>
      </w:pPr>
      <w:r>
        <w:rPr>
          <w:rFonts w:eastAsiaTheme="minorEastAsia"/>
        </w:rPr>
        <w:t>Résultats obtenus après traitement :</w:t>
      </w:r>
    </w:p>
    <w:p w:rsidR="00E57DBE" w:rsidRDefault="00E57DBE" w:rsidP="008D00ED">
      <w:pPr>
        <w:jc w:val="both"/>
        <w:rPr>
          <w:rFonts w:eastAsiaTheme="minorEastAsia"/>
        </w:rPr>
      </w:pPr>
    </w:p>
    <w:p w:rsidR="00484E07" w:rsidRDefault="00E57DBE" w:rsidP="00E57DBE">
      <w:pPr>
        <w:jc w:val="center"/>
        <w:rPr>
          <w:rFonts w:eastAsiaTheme="minorEastAsia"/>
        </w:rPr>
      </w:pPr>
      <w:r>
        <w:rPr>
          <w:rFonts w:eastAsiaTheme="minorEastAsia"/>
          <w:noProof/>
          <w:lang w:eastAsia="fr-FR"/>
        </w:rPr>
        <w:drawing>
          <wp:inline distT="0" distB="0" distL="0" distR="0" wp14:anchorId="42F37759" wp14:editId="11367045">
            <wp:extent cx="1955800" cy="1955800"/>
            <wp:effectExtent l="0" t="0" r="6350" b="6350"/>
            <wp:docPr id="8" name="Image 8" descr="Z:\Documents\M2\M2-S1\Visualisation\Resultats\Composante Connexe\C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Documents\M2\M2-S1\Visualisation\Resultats\Composante Connexe\CC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55800" cy="1955800"/>
                    </a:xfrm>
                    <a:prstGeom prst="rect">
                      <a:avLst/>
                    </a:prstGeom>
                    <a:noFill/>
                    <a:ln>
                      <a:noFill/>
                    </a:ln>
                  </pic:spPr>
                </pic:pic>
              </a:graphicData>
            </a:graphic>
          </wp:inline>
        </w:drawing>
      </w:r>
      <w:r>
        <w:rPr>
          <w:rFonts w:eastAsiaTheme="minorEastAsia"/>
          <w:noProof/>
          <w:lang w:eastAsia="fr-FR"/>
        </w:rPr>
        <w:drawing>
          <wp:inline distT="0" distB="0" distL="0" distR="0">
            <wp:extent cx="2767053" cy="1945322"/>
            <wp:effectExtent l="0" t="0" r="0" b="0"/>
            <wp:docPr id="9" name="Image 9" descr="Z:\Documents\M2\M2-S1\Visualisation\Resultats\Composante Connexe\C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Documents\M2\M2-S1\Visualisation\Resultats\Composante Connexe\CC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70476" cy="1947728"/>
                    </a:xfrm>
                    <a:prstGeom prst="rect">
                      <a:avLst/>
                    </a:prstGeom>
                    <a:noFill/>
                    <a:ln>
                      <a:noFill/>
                    </a:ln>
                  </pic:spPr>
                </pic:pic>
              </a:graphicData>
            </a:graphic>
          </wp:inline>
        </w:drawing>
      </w:r>
    </w:p>
    <w:p w:rsidR="00673412" w:rsidRDefault="00673412" w:rsidP="008D00ED">
      <w:pPr>
        <w:jc w:val="both"/>
        <w:rPr>
          <w:rFonts w:eastAsiaTheme="minorEastAsia"/>
        </w:rPr>
      </w:pPr>
    </w:p>
    <w:p w:rsidR="00E61658" w:rsidRDefault="00E61658" w:rsidP="008D00ED">
      <w:pPr>
        <w:jc w:val="both"/>
        <w:rPr>
          <w:rFonts w:eastAsiaTheme="minorEastAsia"/>
        </w:rPr>
      </w:pPr>
    </w:p>
    <w:p w:rsidR="00E57DBE" w:rsidRDefault="00E57DBE" w:rsidP="00E57DBE">
      <w:pPr>
        <w:jc w:val="both"/>
        <w:rPr>
          <w:rFonts w:eastAsiaTheme="minorEastAsia"/>
        </w:rPr>
      </w:pPr>
      <w:r>
        <w:rPr>
          <w:rFonts w:eastAsiaTheme="minorEastAsia"/>
        </w:rPr>
        <w:t xml:space="preserve">L’algorithme commence par </w:t>
      </w:r>
      <w:proofErr w:type="spellStart"/>
      <w:r>
        <w:rPr>
          <w:rFonts w:eastAsiaTheme="minorEastAsia"/>
        </w:rPr>
        <w:t>seuiler</w:t>
      </w:r>
      <w:proofErr w:type="spellEnd"/>
      <w:r>
        <w:rPr>
          <w:rFonts w:eastAsiaTheme="minorEastAsia"/>
        </w:rPr>
        <w:t xml:space="preserve"> l’image en entrée avant de la traiter.</w:t>
      </w:r>
      <w:r w:rsidR="00752B55">
        <w:rPr>
          <w:rFonts w:eastAsiaTheme="minorEastAsia"/>
        </w:rPr>
        <w:t xml:space="preserve"> </w:t>
      </w:r>
      <w:r w:rsidR="00790CEE">
        <w:rPr>
          <w:rFonts w:eastAsiaTheme="minorEastAsia"/>
        </w:rPr>
        <w:t xml:space="preserve">Par ailleurs, </w:t>
      </w:r>
      <w:r w:rsidR="00752B55">
        <w:rPr>
          <w:rFonts w:eastAsiaTheme="minorEastAsia"/>
        </w:rPr>
        <w:t xml:space="preserve"> s</w:t>
      </w:r>
      <w:r>
        <w:rPr>
          <w:rFonts w:eastAsiaTheme="minorEastAsia"/>
        </w:rPr>
        <w:t xml:space="preserve">ur la première image les composantes </w:t>
      </w:r>
      <w:r w:rsidR="00997FA1">
        <w:rPr>
          <w:rFonts w:eastAsiaTheme="minorEastAsia"/>
        </w:rPr>
        <w:t xml:space="preserve">connexes </w:t>
      </w:r>
      <w:r>
        <w:rPr>
          <w:rFonts w:eastAsiaTheme="minorEastAsia"/>
        </w:rPr>
        <w:t>n° 6, 7 et 8 sont composées de quelques pixels isolé</w:t>
      </w:r>
      <w:r w:rsidR="00752B55">
        <w:rPr>
          <w:rFonts w:eastAsiaTheme="minorEastAsia"/>
        </w:rPr>
        <w:t>s qui n’apparaissent pas clairement</w:t>
      </w:r>
      <w:r w:rsidR="0042098C">
        <w:rPr>
          <w:rFonts w:eastAsiaTheme="minorEastAsia"/>
        </w:rPr>
        <w:t xml:space="preserve"> mais sont comptés comme tel.</w:t>
      </w:r>
    </w:p>
    <w:p w:rsidR="00E61637" w:rsidRDefault="00E61637" w:rsidP="0031501A">
      <w:pPr>
        <w:jc w:val="both"/>
        <w:rPr>
          <w:rFonts w:eastAsiaTheme="minorEastAsia"/>
        </w:rPr>
      </w:pPr>
    </w:p>
    <w:p w:rsidR="00D65680" w:rsidRDefault="00D65680" w:rsidP="0031501A">
      <w:pPr>
        <w:jc w:val="both"/>
        <w:rPr>
          <w:rFonts w:eastAsiaTheme="minorEastAsia"/>
        </w:rPr>
      </w:pPr>
    </w:p>
    <w:p w:rsidR="00E61658" w:rsidRDefault="00E61658" w:rsidP="0031501A">
      <w:pPr>
        <w:jc w:val="both"/>
        <w:rPr>
          <w:rFonts w:eastAsiaTheme="minorEastAsia"/>
        </w:rPr>
      </w:pPr>
    </w:p>
    <w:p w:rsidR="00E61637" w:rsidRDefault="00F12E10" w:rsidP="0031501A">
      <w:pPr>
        <w:jc w:val="both"/>
        <w:rPr>
          <w:rFonts w:eastAsiaTheme="minorEastAsia"/>
        </w:rPr>
      </w:pPr>
      <w:r>
        <w:rPr>
          <w:rFonts w:eastAsiaTheme="minorEastAsia"/>
        </w:rPr>
        <w:t xml:space="preserve">La seconde étape pour </w:t>
      </w:r>
      <w:r w:rsidR="00E61637">
        <w:rPr>
          <w:rFonts w:eastAsiaTheme="minorEastAsia"/>
        </w:rPr>
        <w:t>compter le</w:t>
      </w:r>
      <w:r w:rsidR="004636B5">
        <w:rPr>
          <w:rFonts w:eastAsiaTheme="minorEastAsia"/>
        </w:rPr>
        <w:t>s</w:t>
      </w:r>
      <w:r w:rsidR="00E61637">
        <w:rPr>
          <w:rFonts w:eastAsiaTheme="minorEastAsia"/>
        </w:rPr>
        <w:t xml:space="preserve"> trou</w:t>
      </w:r>
      <w:r w:rsidR="004636B5">
        <w:rPr>
          <w:rFonts w:eastAsiaTheme="minorEastAsia"/>
        </w:rPr>
        <w:t>s</w:t>
      </w:r>
      <w:r w:rsidR="00E61637">
        <w:rPr>
          <w:rFonts w:eastAsiaTheme="minorEastAsia"/>
        </w:rPr>
        <w:t xml:space="preserve"> dans une composante connexe </w:t>
      </w:r>
      <w:r>
        <w:rPr>
          <w:rFonts w:eastAsiaTheme="minorEastAsia"/>
        </w:rPr>
        <w:t>consiste à</w:t>
      </w:r>
      <w:r w:rsidR="00E61637">
        <w:rPr>
          <w:rFonts w:eastAsiaTheme="minorEastAsia"/>
        </w:rPr>
        <w:t xml:space="preserve"> lancer l’algorithme précédent sur le négatif de l’image</w:t>
      </w:r>
      <w:r w:rsidR="00484E07">
        <w:rPr>
          <w:rFonts w:eastAsiaTheme="minorEastAsia"/>
        </w:rPr>
        <w:t>, et plus précisément sur chacune des composantes connexes</w:t>
      </w:r>
      <w:r w:rsidR="008022FB">
        <w:rPr>
          <w:rFonts w:eastAsiaTheme="minorEastAsia"/>
        </w:rPr>
        <w:t>. En effet, par ce procédé les objets comptabilisés appartenaient au fond de l’image précédente.</w:t>
      </w:r>
      <w:r w:rsidR="006C7E73">
        <w:rPr>
          <w:rFonts w:eastAsiaTheme="minorEastAsia"/>
        </w:rPr>
        <w:t xml:space="preserve"> Et inversement le fond est représenté par les anciens objets.</w:t>
      </w:r>
    </w:p>
    <w:p w:rsidR="008022FB" w:rsidRDefault="008022FB" w:rsidP="0031501A">
      <w:pPr>
        <w:jc w:val="both"/>
        <w:rPr>
          <w:rFonts w:eastAsiaTheme="minorEastAsia"/>
        </w:rPr>
      </w:pPr>
    </w:p>
    <w:p w:rsidR="00E61637" w:rsidRDefault="004636B5" w:rsidP="00630693">
      <w:pPr>
        <w:jc w:val="both"/>
        <w:rPr>
          <w:rFonts w:eastAsiaTheme="minorEastAsia"/>
        </w:rPr>
      </w:pPr>
      <w:r>
        <w:rPr>
          <w:rFonts w:eastAsiaTheme="minorEastAsia"/>
        </w:rPr>
        <w:t>Il s’agit</w:t>
      </w:r>
      <w:r w:rsidR="00E61637">
        <w:rPr>
          <w:rFonts w:eastAsiaTheme="minorEastAsia"/>
        </w:rPr>
        <w:t xml:space="preserve"> donc d’extraire </w:t>
      </w:r>
      <w:r w:rsidR="00E41E93">
        <w:rPr>
          <w:rFonts w:eastAsiaTheme="minorEastAsia"/>
        </w:rPr>
        <w:t>l</w:t>
      </w:r>
      <w:r w:rsidR="00E61637">
        <w:rPr>
          <w:rFonts w:eastAsiaTheme="minorEastAsia"/>
        </w:rPr>
        <w:t xml:space="preserve">es composantes connexes trouvées afin de les traiter comme des images indépendantes. </w:t>
      </w:r>
      <w:r w:rsidR="00BC7F8A">
        <w:rPr>
          <w:rFonts w:eastAsiaTheme="minorEastAsia"/>
        </w:rPr>
        <w:t>Des sous-</w:t>
      </w:r>
      <w:r w:rsidR="00630693">
        <w:rPr>
          <w:rFonts w:eastAsiaTheme="minorEastAsia"/>
        </w:rPr>
        <w:t>matrices sont construites</w:t>
      </w:r>
      <w:r w:rsidR="00E41E93">
        <w:rPr>
          <w:rFonts w:eastAsiaTheme="minorEastAsia"/>
        </w:rPr>
        <w:t xml:space="preserve"> (contenant chacune une composante)</w:t>
      </w:r>
      <w:r w:rsidR="00630693">
        <w:rPr>
          <w:rFonts w:eastAsiaTheme="minorEastAsia"/>
        </w:rPr>
        <w:t xml:space="preserve"> </w:t>
      </w:r>
      <w:r w:rsidR="0072688C">
        <w:rPr>
          <w:rFonts w:eastAsiaTheme="minorEastAsia"/>
        </w:rPr>
        <w:t>sur lesquelles est lancé l’algorithme précédent</w:t>
      </w:r>
      <w:r w:rsidR="00630693">
        <w:rPr>
          <w:rFonts w:eastAsiaTheme="minorEastAsia"/>
        </w:rPr>
        <w:t>.</w:t>
      </w:r>
      <w:r w:rsidR="00BB74E1">
        <w:rPr>
          <w:rFonts w:eastAsiaTheme="minorEastAsia"/>
        </w:rPr>
        <w:t xml:space="preserve"> Ainsi, le nombre de composantes connexes moins un (i.e. moins le fond</w:t>
      </w:r>
      <w:r w:rsidR="0072688C">
        <w:rPr>
          <w:rFonts w:eastAsiaTheme="minorEastAsia"/>
        </w:rPr>
        <w:t xml:space="preserve"> qui est comptabilisé comme un objet</w:t>
      </w:r>
      <w:r w:rsidR="00BB74E1">
        <w:rPr>
          <w:rFonts w:eastAsiaTheme="minorEastAsia"/>
        </w:rPr>
        <w:t>) donne le nombre de trous recherchés</w:t>
      </w:r>
    </w:p>
    <w:p w:rsidR="00BB74E1" w:rsidRDefault="00BB74E1" w:rsidP="00630693">
      <w:pPr>
        <w:jc w:val="both"/>
        <w:rPr>
          <w:rFonts w:eastAsiaTheme="minorEastAsia"/>
        </w:rPr>
      </w:pPr>
    </w:p>
    <w:p w:rsidR="00D65680" w:rsidRDefault="005A5D33" w:rsidP="00630693">
      <w:pPr>
        <w:jc w:val="both"/>
        <w:rPr>
          <w:rFonts w:eastAsiaTheme="minorEastAsia"/>
        </w:rPr>
      </w:pPr>
      <w:r>
        <w:rPr>
          <w:rFonts w:eastAsiaTheme="minorEastAsia"/>
        </w:rPr>
        <w:t xml:space="preserve">Sur les deux </w:t>
      </w:r>
      <w:r w:rsidR="00E61658">
        <w:rPr>
          <w:rFonts w:eastAsiaTheme="minorEastAsia"/>
        </w:rPr>
        <w:t>exemples précédents</w:t>
      </w:r>
      <w:r>
        <w:rPr>
          <w:rFonts w:eastAsiaTheme="minorEastAsia"/>
        </w:rPr>
        <w:t>, nous trouvons comme résultats :</w:t>
      </w:r>
    </w:p>
    <w:p w:rsidR="00E61658" w:rsidRDefault="00E61658" w:rsidP="00630693">
      <w:pPr>
        <w:jc w:val="both"/>
        <w:rPr>
          <w:rFonts w:eastAsiaTheme="minorEastAsia"/>
        </w:rPr>
      </w:pPr>
    </w:p>
    <w:p w:rsidR="00BB74E1" w:rsidRDefault="00D65680" w:rsidP="00D65680">
      <w:pPr>
        <w:jc w:val="center"/>
        <w:rPr>
          <w:rFonts w:eastAsiaTheme="minorEastAsia"/>
        </w:rPr>
      </w:pPr>
      <w:r>
        <w:rPr>
          <w:rFonts w:eastAsiaTheme="minorEastAsia"/>
          <w:noProof/>
          <w:lang w:eastAsia="fr-FR"/>
        </w:rPr>
        <w:drawing>
          <wp:inline distT="0" distB="0" distL="0" distR="0">
            <wp:extent cx="2568272" cy="2120419"/>
            <wp:effectExtent l="0" t="0" r="3810" b="0"/>
            <wp:docPr id="10" name="Image 10" descr="Z:\Documents\M2\M2-S1\Visualisation\Resultats\Composante Connexe\CC1_St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Z:\Documents\M2\M2-S1\Visualisation\Resultats\Composante Connexe\CC1_Strin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72326" cy="2123766"/>
                    </a:xfrm>
                    <a:prstGeom prst="rect">
                      <a:avLst/>
                    </a:prstGeom>
                    <a:noFill/>
                    <a:ln>
                      <a:noFill/>
                    </a:ln>
                  </pic:spPr>
                </pic:pic>
              </a:graphicData>
            </a:graphic>
          </wp:inline>
        </w:drawing>
      </w:r>
      <w:r>
        <w:rPr>
          <w:rFonts w:eastAsiaTheme="minorEastAsia"/>
          <w:noProof/>
          <w:lang w:eastAsia="fr-FR"/>
        </w:rPr>
        <w:drawing>
          <wp:inline distT="0" distB="0" distL="0" distR="0">
            <wp:extent cx="2830664" cy="2119515"/>
            <wp:effectExtent l="0" t="0" r="8255" b="0"/>
            <wp:docPr id="11" name="Image 11" descr="Z:\Documents\M2\M2-S1\Visualisation\Resultats\Composante Connexe\CC2_St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Z:\Documents\M2\M2-S1\Visualisation\Resultats\Composante Connexe\CC2_Strin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31173" cy="2119896"/>
                    </a:xfrm>
                    <a:prstGeom prst="rect">
                      <a:avLst/>
                    </a:prstGeom>
                    <a:noFill/>
                    <a:ln>
                      <a:noFill/>
                    </a:ln>
                  </pic:spPr>
                </pic:pic>
              </a:graphicData>
            </a:graphic>
          </wp:inline>
        </w:drawing>
      </w:r>
    </w:p>
    <w:p w:rsidR="00D65680" w:rsidRDefault="00D65680" w:rsidP="00630693">
      <w:pPr>
        <w:jc w:val="both"/>
        <w:rPr>
          <w:rFonts w:eastAsiaTheme="minorEastAsia"/>
        </w:rPr>
      </w:pPr>
    </w:p>
    <w:p w:rsidR="00D65680" w:rsidRDefault="00D65680" w:rsidP="00630693">
      <w:pPr>
        <w:jc w:val="both"/>
        <w:rPr>
          <w:rFonts w:eastAsiaTheme="minorEastAsia"/>
        </w:rPr>
      </w:pPr>
    </w:p>
    <w:p w:rsidR="005F1D83" w:rsidRDefault="005F1D83" w:rsidP="00630693">
      <w:pPr>
        <w:jc w:val="both"/>
        <w:rPr>
          <w:rFonts w:eastAsiaTheme="minorEastAsia"/>
        </w:rPr>
      </w:pPr>
      <w:r>
        <w:rPr>
          <w:rFonts w:eastAsiaTheme="minorEastAsia"/>
        </w:rPr>
        <w:t>Il est évident que la qualité du seuillage influencera directement la qualité du résultat de cet algorithme.</w:t>
      </w:r>
      <w:r w:rsidR="00BA6197">
        <w:rPr>
          <w:rFonts w:eastAsiaTheme="minorEastAsia"/>
        </w:rPr>
        <w:t xml:space="preserve"> </w:t>
      </w:r>
      <w:r w:rsidR="00474C9A">
        <w:rPr>
          <w:rFonts w:eastAsiaTheme="minorEastAsia"/>
        </w:rPr>
        <w:t>A partir du moment où un bruit apparaît dans une zone de l’image</w:t>
      </w:r>
      <w:r w:rsidR="00612BB5">
        <w:rPr>
          <w:rFonts w:eastAsiaTheme="minorEastAsia"/>
        </w:rPr>
        <w:t>. L’idéal serait d’appliquer dilation puis une érosion sur l’image afin de supprimer</w:t>
      </w:r>
      <w:r w:rsidR="00094EDF">
        <w:rPr>
          <w:rFonts w:eastAsiaTheme="minorEastAsia"/>
        </w:rPr>
        <w:t xml:space="preserve"> ou du moins limiter</w:t>
      </w:r>
      <w:r w:rsidR="007A68C4">
        <w:rPr>
          <w:rFonts w:eastAsiaTheme="minorEastAsia"/>
        </w:rPr>
        <w:t xml:space="preserve"> un maximum</w:t>
      </w:r>
      <w:r w:rsidR="00612BB5">
        <w:rPr>
          <w:rFonts w:eastAsiaTheme="minorEastAsia"/>
        </w:rPr>
        <w:t xml:space="preserve"> ces </w:t>
      </w:r>
      <w:r w:rsidR="000A4177">
        <w:rPr>
          <w:rFonts w:eastAsiaTheme="minorEastAsia"/>
        </w:rPr>
        <w:t>artéfacts</w:t>
      </w:r>
      <w:r w:rsidR="00612BB5">
        <w:rPr>
          <w:rFonts w:eastAsiaTheme="minorEastAsia"/>
        </w:rPr>
        <w:t>.</w:t>
      </w:r>
    </w:p>
    <w:p w:rsidR="00E61637" w:rsidRDefault="00E61637" w:rsidP="0031501A">
      <w:pPr>
        <w:jc w:val="both"/>
        <w:rPr>
          <w:rFonts w:eastAsiaTheme="minorEastAsia"/>
        </w:rPr>
      </w:pPr>
    </w:p>
    <w:p w:rsidR="003F191A" w:rsidRDefault="003F191A" w:rsidP="0031501A">
      <w:pPr>
        <w:jc w:val="both"/>
        <w:rPr>
          <w:rFonts w:eastAsiaTheme="minorEastAsia"/>
        </w:rPr>
      </w:pPr>
    </w:p>
    <w:p w:rsidR="003F191A" w:rsidRDefault="00CA5EFD" w:rsidP="003F191A">
      <w:pPr>
        <w:pStyle w:val="Titre"/>
        <w:rPr>
          <w:rFonts w:eastAsiaTheme="minorEastAsia"/>
        </w:rPr>
      </w:pPr>
      <w:r>
        <w:rPr>
          <w:rFonts w:eastAsiaTheme="minorEastAsia"/>
        </w:rPr>
        <w:t>Calcul d’un b</w:t>
      </w:r>
      <w:r w:rsidR="003F191A">
        <w:rPr>
          <w:rFonts w:eastAsiaTheme="minorEastAsia"/>
        </w:rPr>
        <w:t>ord d’un objet</w:t>
      </w:r>
    </w:p>
    <w:p w:rsidR="00AD77EC" w:rsidRDefault="008E50B5" w:rsidP="0031501A">
      <w:pPr>
        <w:jc w:val="both"/>
        <w:rPr>
          <w:rFonts w:eastAsiaTheme="minorEastAsia"/>
        </w:rPr>
      </w:pPr>
      <w:r>
        <w:rPr>
          <w:rFonts w:eastAsiaTheme="minorEastAsia"/>
        </w:rPr>
        <w:t>On a découpé cette construction du code du Freeman en plusieurs fonctions. Une première fonction qui trouve le premier pixel blanc de l’image (parcours classique depuis le coin supérieur gauche). Une seconde fonction qui vérifie si le pixel courant est un pixel de bord</w:t>
      </w:r>
      <w:r w:rsidR="00BF4AFE">
        <w:rPr>
          <w:rFonts w:eastAsiaTheme="minorEastAsia"/>
        </w:rPr>
        <w:t xml:space="preserve"> (qui a un voisin en 4-connexité noir)</w:t>
      </w:r>
      <w:r>
        <w:rPr>
          <w:rFonts w:eastAsiaTheme="minorEastAsia"/>
        </w:rPr>
        <w:t>.</w:t>
      </w:r>
      <w:r w:rsidR="002643B8">
        <w:rPr>
          <w:rFonts w:eastAsiaTheme="minorEastAsia"/>
        </w:rPr>
        <w:t xml:space="preserve"> Et une troisième fonction qu</w:t>
      </w:r>
      <w:r w:rsidR="00495D6B">
        <w:rPr>
          <w:rFonts w:eastAsiaTheme="minorEastAsia"/>
        </w:rPr>
        <w:t>i construit le code de Freeman. Pour cela, on part du premier pixel et on regarde les voisins 8-connexes dans un ordre précis afin de voir s’il s’agit d’un pixel de bord (deuxième fonction).</w:t>
      </w:r>
    </w:p>
    <w:p w:rsidR="00AA320C" w:rsidRDefault="00AA320C" w:rsidP="0031501A">
      <w:pPr>
        <w:jc w:val="both"/>
        <w:rPr>
          <w:rFonts w:eastAsiaTheme="minorEastAsia"/>
        </w:rPr>
      </w:pPr>
    </w:p>
    <w:p w:rsidR="00AD77EC" w:rsidRDefault="00AD77EC" w:rsidP="0031501A">
      <w:pPr>
        <w:jc w:val="both"/>
        <w:rPr>
          <w:rFonts w:eastAsiaTheme="minorEastAsia"/>
        </w:rPr>
      </w:pPr>
    </w:p>
    <w:p w:rsidR="005941E8" w:rsidRDefault="005941E8" w:rsidP="0031501A">
      <w:pPr>
        <w:jc w:val="both"/>
        <w:rPr>
          <w:rFonts w:eastAsiaTheme="minorEastAsia"/>
        </w:rPr>
        <w:sectPr w:rsidR="005941E8">
          <w:footerReference w:type="default" r:id="rId19"/>
          <w:pgSz w:w="11906" w:h="16838"/>
          <w:pgMar w:top="1417" w:right="1417" w:bottom="1417" w:left="1417" w:header="708" w:footer="708" w:gutter="0"/>
          <w:cols w:space="708"/>
          <w:docGrid w:linePitch="360"/>
        </w:sectPr>
      </w:pPr>
    </w:p>
    <w:p w:rsidR="003F191A" w:rsidRDefault="00AD77EC" w:rsidP="005941E8">
      <w:pPr>
        <w:jc w:val="center"/>
        <w:rPr>
          <w:rFonts w:eastAsiaTheme="minorEastAsia"/>
        </w:rPr>
      </w:pPr>
      <w:r>
        <w:rPr>
          <w:rFonts w:eastAsiaTheme="minorEastAsia"/>
          <w:noProof/>
          <w:lang w:eastAsia="fr-FR"/>
        </w:rPr>
        <w:lastRenderedPageBreak/>
        <w:drawing>
          <wp:inline distT="0" distB="0" distL="0" distR="0" wp14:anchorId="0B186A9F" wp14:editId="42BF014C">
            <wp:extent cx="2590800" cy="2590800"/>
            <wp:effectExtent l="0" t="0" r="0" b="0"/>
            <wp:docPr id="6" name="Image 6" descr="C:\Users\lefevreh.E-IM2AG\Download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fevreh.E-IM2AG\Downloads\A.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0800" cy="2590800"/>
                    </a:xfrm>
                    <a:prstGeom prst="rect">
                      <a:avLst/>
                    </a:prstGeom>
                    <a:noFill/>
                    <a:ln>
                      <a:noFill/>
                    </a:ln>
                  </pic:spPr>
                </pic:pic>
              </a:graphicData>
            </a:graphic>
          </wp:inline>
        </w:drawing>
      </w:r>
    </w:p>
    <w:p w:rsidR="00AD77EC" w:rsidRDefault="00AD77EC" w:rsidP="0031501A">
      <w:pPr>
        <w:jc w:val="both"/>
        <w:rPr>
          <w:rFonts w:eastAsiaTheme="minorEastAsia"/>
        </w:rPr>
      </w:pPr>
    </w:p>
    <w:p w:rsidR="005941E8" w:rsidRDefault="005941E8" w:rsidP="0031501A">
      <w:pPr>
        <w:jc w:val="both"/>
        <w:rPr>
          <w:rFonts w:eastAsiaTheme="minorEastAsia"/>
        </w:rPr>
      </w:pPr>
    </w:p>
    <w:p w:rsidR="005941E8" w:rsidRDefault="005941E8" w:rsidP="0031501A">
      <w:pPr>
        <w:jc w:val="both"/>
        <w:rPr>
          <w:rFonts w:eastAsiaTheme="minorEastAsia"/>
        </w:rPr>
      </w:pPr>
    </w:p>
    <w:p w:rsidR="005941E8" w:rsidRDefault="005941E8" w:rsidP="0031501A">
      <w:pPr>
        <w:jc w:val="both"/>
        <w:rPr>
          <w:rFonts w:eastAsiaTheme="minorEastAsia"/>
        </w:rPr>
      </w:pPr>
    </w:p>
    <w:p w:rsidR="005941E8" w:rsidRDefault="005941E8" w:rsidP="0031501A">
      <w:pPr>
        <w:jc w:val="both"/>
        <w:rPr>
          <w:rFonts w:eastAsiaTheme="minorEastAsia"/>
        </w:rPr>
      </w:pPr>
    </w:p>
    <w:p w:rsidR="005941E8" w:rsidRDefault="005941E8" w:rsidP="0031501A">
      <w:pPr>
        <w:jc w:val="both"/>
        <w:rPr>
          <w:rFonts w:eastAsiaTheme="minorEastAsia"/>
        </w:rPr>
      </w:pPr>
    </w:p>
    <w:p w:rsidR="005941E8" w:rsidRDefault="00911E2D" w:rsidP="00AA320C">
      <w:pPr>
        <w:jc w:val="both"/>
        <w:rPr>
          <w:rFonts w:eastAsiaTheme="minorEastAsia"/>
        </w:rPr>
        <w:sectPr w:rsidR="005941E8" w:rsidSect="005941E8">
          <w:type w:val="continuous"/>
          <w:pgSz w:w="11906" w:h="16838"/>
          <w:pgMar w:top="1417" w:right="1417" w:bottom="1417" w:left="1417" w:header="708" w:footer="708" w:gutter="0"/>
          <w:cols w:num="2" w:space="708"/>
          <w:docGrid w:linePitch="360"/>
        </w:sectPr>
      </w:pPr>
      <w:r>
        <w:rPr>
          <w:rFonts w:eastAsiaTheme="minorEastAsia"/>
        </w:rPr>
        <w:t>L’image ci-</w:t>
      </w:r>
      <w:r w:rsidR="005941E8">
        <w:rPr>
          <w:rFonts w:eastAsiaTheme="minorEastAsia"/>
        </w:rPr>
        <w:t>contre</w:t>
      </w:r>
      <w:r>
        <w:rPr>
          <w:rFonts w:eastAsiaTheme="minorEastAsia"/>
        </w:rPr>
        <w:t xml:space="preserve"> a été notre image de test. Après construction du code, nous l’avons vérifié</w:t>
      </w:r>
      <w:r w:rsidR="00CF52F3">
        <w:rPr>
          <w:rFonts w:eastAsiaTheme="minorEastAsia"/>
        </w:rPr>
        <w:t>e</w:t>
      </w:r>
      <w:r>
        <w:rPr>
          <w:rFonts w:eastAsiaTheme="minorEastAsia"/>
        </w:rPr>
        <w:t xml:space="preserve"> à la main (aucune méthode algorithme ne nous paraissait utilisable)</w:t>
      </w:r>
      <w:r w:rsidR="00943A4A">
        <w:rPr>
          <w:rFonts w:eastAsiaTheme="minorEastAsia"/>
        </w:rPr>
        <w:t>.</w:t>
      </w:r>
    </w:p>
    <w:p w:rsidR="00AA320C" w:rsidRDefault="00AA320C" w:rsidP="00AA320C">
      <w:pPr>
        <w:jc w:val="both"/>
        <w:rPr>
          <w:rFonts w:eastAsiaTheme="minorEastAsia"/>
        </w:rPr>
      </w:pPr>
    </w:p>
    <w:p w:rsidR="00943A4A" w:rsidRDefault="00943A4A" w:rsidP="00AA320C">
      <w:pPr>
        <w:jc w:val="both"/>
        <w:rPr>
          <w:rFonts w:eastAsiaTheme="minorEastAsia"/>
        </w:rPr>
      </w:pPr>
    </w:p>
    <w:p w:rsidR="00AA320C" w:rsidRDefault="00943A4A" w:rsidP="00AA320C">
      <w:pPr>
        <w:jc w:val="both"/>
        <w:rPr>
          <w:rFonts w:eastAsiaTheme="minorEastAsia"/>
        </w:rPr>
      </w:pPr>
      <w:r>
        <w:rPr>
          <w:rFonts w:eastAsiaTheme="minorEastAsia"/>
        </w:rPr>
        <w:t>L’</w:t>
      </w:r>
      <w:r w:rsidR="00AA320C">
        <w:rPr>
          <w:rFonts w:eastAsiaTheme="minorEastAsia"/>
        </w:rPr>
        <w:t>algorithme s’arrête lorsque l’on retrouve les deux premier</w:t>
      </w:r>
      <w:r w:rsidR="00AA320C">
        <w:rPr>
          <w:rFonts w:eastAsiaTheme="minorEastAsia"/>
        </w:rPr>
        <w:t>s</w:t>
      </w:r>
      <w:r w:rsidR="00AA320C">
        <w:rPr>
          <w:rFonts w:eastAsiaTheme="minorEastAsia"/>
        </w:rPr>
        <w:t xml:space="preserve"> points</w:t>
      </w:r>
      <w:r w:rsidR="00E2091D">
        <w:rPr>
          <w:rFonts w:eastAsiaTheme="minorEastAsia"/>
        </w:rPr>
        <w:t>. Ceci s’explique par le fait que si l’on se contente uniquement du premier point. Il se peut que l’on tombe sur un cas particulier où on ne parcourra pas toute la forme.</w:t>
      </w:r>
    </w:p>
    <w:p w:rsidR="00A3272A" w:rsidRDefault="00A3272A" w:rsidP="00AA320C">
      <w:pPr>
        <w:jc w:val="both"/>
        <w:rPr>
          <w:rFonts w:eastAsiaTheme="minorEastAsia"/>
        </w:rPr>
      </w:pPr>
    </w:p>
    <w:p w:rsidR="00A3272A" w:rsidRDefault="00A3272A" w:rsidP="00AA320C">
      <w:pPr>
        <w:jc w:val="both"/>
        <w:rPr>
          <w:rFonts w:eastAsiaTheme="minorEastAsia"/>
        </w:rPr>
        <w:sectPr w:rsidR="00A3272A" w:rsidSect="005941E8">
          <w:type w:val="continuous"/>
          <w:pgSz w:w="11906" w:h="16838"/>
          <w:pgMar w:top="1417" w:right="1417" w:bottom="1417" w:left="1417" w:header="708" w:footer="708" w:gutter="0"/>
          <w:cols w:space="708"/>
          <w:docGrid w:linePitch="360"/>
        </w:sectPr>
      </w:pPr>
    </w:p>
    <w:p w:rsidR="00A3272A" w:rsidRDefault="00A3272A" w:rsidP="00A3272A">
      <w:pPr>
        <w:jc w:val="center"/>
        <w:rPr>
          <w:rFonts w:eastAsiaTheme="minorEastAsia"/>
        </w:rPr>
      </w:pPr>
      <w:r>
        <w:rPr>
          <w:rFonts w:eastAsiaTheme="minorEastAsia"/>
          <w:noProof/>
          <w:lang w:eastAsia="fr-FR"/>
        </w:rPr>
        <w:lastRenderedPageBreak/>
        <w:drawing>
          <wp:inline distT="0" distB="0" distL="0" distR="0" wp14:anchorId="4747A8DF" wp14:editId="2326582B">
            <wp:extent cx="2538730" cy="2538730"/>
            <wp:effectExtent l="0" t="0" r="0" b="0"/>
            <wp:docPr id="13" name="Image 13" descr="Z:\Documents\M2\Cas_De_Mer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Documents\M2\Cas_De_Merd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38730" cy="2538730"/>
                    </a:xfrm>
                    <a:prstGeom prst="rect">
                      <a:avLst/>
                    </a:prstGeom>
                    <a:noFill/>
                    <a:ln>
                      <a:noFill/>
                    </a:ln>
                  </pic:spPr>
                </pic:pic>
              </a:graphicData>
            </a:graphic>
          </wp:inline>
        </w:drawing>
      </w:r>
    </w:p>
    <w:p w:rsidR="00A3272A" w:rsidRDefault="00A3272A" w:rsidP="00AA320C">
      <w:pPr>
        <w:jc w:val="both"/>
        <w:rPr>
          <w:rFonts w:eastAsiaTheme="minorEastAsia"/>
        </w:rPr>
      </w:pPr>
    </w:p>
    <w:p w:rsidR="00A3272A" w:rsidRDefault="00A3272A" w:rsidP="00AA320C">
      <w:pPr>
        <w:jc w:val="both"/>
        <w:rPr>
          <w:rFonts w:eastAsiaTheme="minorEastAsia"/>
        </w:rPr>
      </w:pPr>
    </w:p>
    <w:p w:rsidR="00A3272A" w:rsidRDefault="00A3272A" w:rsidP="00AA320C">
      <w:pPr>
        <w:jc w:val="both"/>
        <w:rPr>
          <w:rFonts w:eastAsiaTheme="minorEastAsia"/>
        </w:rPr>
      </w:pPr>
    </w:p>
    <w:p w:rsidR="00A3272A" w:rsidRDefault="00A3272A" w:rsidP="00AA320C">
      <w:pPr>
        <w:jc w:val="both"/>
        <w:rPr>
          <w:rFonts w:eastAsiaTheme="minorEastAsia"/>
        </w:rPr>
      </w:pPr>
    </w:p>
    <w:p w:rsidR="00A3272A" w:rsidRDefault="00A3272A" w:rsidP="00AA320C">
      <w:pPr>
        <w:jc w:val="both"/>
        <w:rPr>
          <w:rFonts w:eastAsiaTheme="minorEastAsia"/>
        </w:rPr>
      </w:pPr>
    </w:p>
    <w:p w:rsidR="00A3272A" w:rsidRPr="00A3272A" w:rsidRDefault="00A3272A" w:rsidP="00AA320C">
      <w:pPr>
        <w:jc w:val="both"/>
        <w:rPr>
          <w:rFonts w:eastAsiaTheme="minorEastAsia"/>
          <w:i/>
        </w:rPr>
      </w:pPr>
      <w:r w:rsidRPr="00A3272A">
        <w:rPr>
          <w:rFonts w:eastAsiaTheme="minorEastAsia"/>
          <w:i/>
        </w:rPr>
        <w:t>L’exemple si contre expose le problème des deux points.</w:t>
      </w:r>
    </w:p>
    <w:p w:rsidR="00A3272A" w:rsidRDefault="00A3272A" w:rsidP="00AA320C">
      <w:pPr>
        <w:jc w:val="both"/>
        <w:rPr>
          <w:rFonts w:eastAsiaTheme="minorEastAsia"/>
        </w:rPr>
        <w:sectPr w:rsidR="00A3272A" w:rsidSect="00A3272A">
          <w:type w:val="continuous"/>
          <w:pgSz w:w="11906" w:h="16838"/>
          <w:pgMar w:top="1417" w:right="1417" w:bottom="1417" w:left="1417" w:header="708" w:footer="708" w:gutter="0"/>
          <w:cols w:num="2" w:space="708"/>
          <w:docGrid w:linePitch="360"/>
        </w:sectPr>
      </w:pPr>
    </w:p>
    <w:p w:rsidR="00887EA0" w:rsidRDefault="00887EA0" w:rsidP="00AA320C">
      <w:pPr>
        <w:jc w:val="both"/>
        <w:rPr>
          <w:rFonts w:eastAsiaTheme="minorEastAsia"/>
        </w:rPr>
      </w:pPr>
    </w:p>
    <w:p w:rsidR="0082238F" w:rsidRDefault="0082238F" w:rsidP="00AA320C">
      <w:pPr>
        <w:jc w:val="both"/>
        <w:rPr>
          <w:rFonts w:eastAsiaTheme="minorEastAsia"/>
        </w:rPr>
      </w:pPr>
    </w:p>
    <w:p w:rsidR="00887EA0" w:rsidRDefault="00887EA0" w:rsidP="00AA320C">
      <w:pPr>
        <w:jc w:val="both"/>
        <w:rPr>
          <w:rFonts w:eastAsiaTheme="minorEastAsia"/>
        </w:rPr>
      </w:pPr>
      <w:r>
        <w:rPr>
          <w:rFonts w:eastAsiaTheme="minorEastAsia"/>
        </w:rPr>
        <w:t>Il existe un certain nombre de limites à l’algorithme implémenté :</w:t>
      </w:r>
    </w:p>
    <w:p w:rsidR="00887EA0" w:rsidRDefault="00883645" w:rsidP="00883645">
      <w:pPr>
        <w:pStyle w:val="Paragraphedeliste"/>
        <w:numPr>
          <w:ilvl w:val="0"/>
          <w:numId w:val="5"/>
        </w:numPr>
        <w:jc w:val="both"/>
        <w:rPr>
          <w:rFonts w:eastAsiaTheme="minorEastAsia"/>
        </w:rPr>
      </w:pPr>
      <w:r>
        <w:rPr>
          <w:rFonts w:eastAsiaTheme="minorEastAsia"/>
        </w:rPr>
        <w:t>d</w:t>
      </w:r>
      <w:r w:rsidR="00887EA0" w:rsidRPr="00883645">
        <w:rPr>
          <w:rFonts w:eastAsiaTheme="minorEastAsia"/>
        </w:rPr>
        <w:t>ans notre cas on ne construit le code de Freeman que pour une seule figure, la première rencontrée</w:t>
      </w:r>
      <w:r w:rsidRPr="00883645">
        <w:rPr>
          <w:rFonts w:eastAsiaTheme="minorEastAsia"/>
        </w:rPr>
        <w:t>.</w:t>
      </w:r>
    </w:p>
    <w:p w:rsidR="00883645" w:rsidRPr="00883645" w:rsidRDefault="00883645" w:rsidP="00883645">
      <w:pPr>
        <w:pStyle w:val="Paragraphedeliste"/>
        <w:numPr>
          <w:ilvl w:val="0"/>
          <w:numId w:val="5"/>
        </w:numPr>
        <w:jc w:val="both"/>
        <w:rPr>
          <w:rFonts w:eastAsiaTheme="minorEastAsia"/>
        </w:rPr>
      </w:pPr>
      <w:r>
        <w:rPr>
          <w:rFonts w:eastAsiaTheme="minorEastAsia"/>
        </w:rPr>
        <w:t>Il se pose un problème, lorsque la figure est en contact avec le bord de l’image. Ce problème peut être facilement corrigé en ajoutant une bordure noire en prétraitement tout autour de l’image</w:t>
      </w:r>
      <w:r w:rsidR="00C76F33">
        <w:rPr>
          <w:rFonts w:eastAsiaTheme="minorEastAsia"/>
        </w:rPr>
        <w:t>.</w:t>
      </w:r>
    </w:p>
    <w:p w:rsidR="009265D9" w:rsidRDefault="009265D9" w:rsidP="0031501A">
      <w:pPr>
        <w:jc w:val="both"/>
        <w:rPr>
          <w:rFonts w:eastAsiaTheme="minorEastAsia"/>
        </w:rPr>
      </w:pPr>
    </w:p>
    <w:p w:rsidR="0082238F" w:rsidRDefault="0082238F" w:rsidP="0031501A">
      <w:pPr>
        <w:jc w:val="both"/>
        <w:rPr>
          <w:rFonts w:eastAsiaTheme="minorEastAsia"/>
        </w:rPr>
      </w:pPr>
    </w:p>
    <w:p w:rsidR="009265D9" w:rsidRDefault="009265D9" w:rsidP="0031501A">
      <w:pPr>
        <w:jc w:val="both"/>
        <w:rPr>
          <w:rFonts w:eastAsiaTheme="minorEastAsia"/>
        </w:rPr>
      </w:pPr>
      <w:r>
        <w:rPr>
          <w:rFonts w:eastAsiaTheme="minorEastAsia"/>
        </w:rPr>
        <w:t>Il existe certainement d’autres limites qui ne nous semblent pas évidentes, ou bien que nous n’avons pas rencontrées.</w:t>
      </w:r>
    </w:p>
    <w:p w:rsidR="00411132" w:rsidRDefault="00411132" w:rsidP="0031501A">
      <w:pPr>
        <w:jc w:val="both"/>
        <w:rPr>
          <w:rFonts w:eastAsiaTheme="minorEastAsia"/>
        </w:rPr>
      </w:pPr>
    </w:p>
    <w:p w:rsidR="00411132" w:rsidRDefault="00411132" w:rsidP="0031501A">
      <w:pPr>
        <w:jc w:val="both"/>
        <w:rPr>
          <w:rFonts w:eastAsiaTheme="minorEastAsia"/>
        </w:rPr>
      </w:pPr>
    </w:p>
    <w:p w:rsidR="00A3272A" w:rsidRDefault="00A3272A" w:rsidP="0031501A">
      <w:pPr>
        <w:jc w:val="both"/>
        <w:rPr>
          <w:rFonts w:eastAsiaTheme="minorEastAsia"/>
        </w:rPr>
      </w:pPr>
    </w:p>
    <w:p w:rsidR="00411132" w:rsidRDefault="00411132" w:rsidP="0031501A">
      <w:pPr>
        <w:jc w:val="both"/>
        <w:rPr>
          <w:rFonts w:eastAsiaTheme="minorEastAsia"/>
        </w:rPr>
      </w:pPr>
    </w:p>
    <w:p w:rsidR="00411132" w:rsidRDefault="00411132" w:rsidP="00411132">
      <w:pPr>
        <w:pStyle w:val="Titre"/>
        <w:rPr>
          <w:rFonts w:eastAsiaTheme="minorEastAsia"/>
        </w:rPr>
      </w:pPr>
      <w:r>
        <w:rPr>
          <w:rFonts w:eastAsiaTheme="minorEastAsia"/>
        </w:rPr>
        <w:t>Compter le nombre de grains sur une image mal éclairée</w:t>
      </w:r>
    </w:p>
    <w:p w:rsidR="00411132" w:rsidRDefault="00411132" w:rsidP="0031501A">
      <w:pPr>
        <w:jc w:val="both"/>
        <w:rPr>
          <w:rFonts w:eastAsiaTheme="minorEastAsia"/>
        </w:rPr>
      </w:pPr>
    </w:p>
    <w:p w:rsidR="001C4B18" w:rsidRDefault="00411132" w:rsidP="0031501A">
      <w:pPr>
        <w:jc w:val="both"/>
        <w:rPr>
          <w:rFonts w:eastAsiaTheme="minorEastAsia"/>
        </w:rPr>
      </w:pPr>
      <w:r>
        <w:rPr>
          <w:rFonts w:eastAsiaTheme="minorEastAsia"/>
        </w:rPr>
        <w:t>Notre idée principale pour compter les grains de riz de l’image est, dans un premier temps, d’effectuer un seuillage sur l’image. Cependant ce seuillage n’est pas l’un des trois présentés au-dessus. A cause de la luminosité très variable, il nous est impossible de travailler sur toute l’image. L’idée alors est de décomposer l’image en sections plus petites afin de travailler sur des portions où la luminosité est plus régulière.</w:t>
      </w:r>
      <w:r w:rsidR="001C4B18">
        <w:rPr>
          <w:rFonts w:eastAsiaTheme="minorEastAsia"/>
        </w:rPr>
        <w:t xml:space="preserve"> Puis d’appliquer un seuillage sur chacune de ces sections avec un seuil adapté.</w:t>
      </w:r>
      <w:r w:rsidR="002B107A">
        <w:rPr>
          <w:rFonts w:eastAsiaTheme="minorEastAsia"/>
        </w:rPr>
        <w:t xml:space="preserve"> Le seuil </w:t>
      </w:r>
      <w:r w:rsidR="002C67E8">
        <w:rPr>
          <w:rFonts w:eastAsiaTheme="minorEastAsia"/>
        </w:rPr>
        <w:t xml:space="preserve">d’une portion </w:t>
      </w:r>
      <w:r w:rsidR="002B107A">
        <w:rPr>
          <w:rFonts w:eastAsiaTheme="minorEastAsia"/>
        </w:rPr>
        <w:t xml:space="preserve">correspond à la moyenne </w:t>
      </w:r>
      <w:r w:rsidR="002C67E8">
        <w:rPr>
          <w:rFonts w:eastAsiaTheme="minorEastAsia"/>
        </w:rPr>
        <w:t>de ses pixels.</w:t>
      </w:r>
    </w:p>
    <w:p w:rsidR="00D25446" w:rsidRDefault="00D25446" w:rsidP="0031501A">
      <w:pPr>
        <w:jc w:val="both"/>
        <w:rPr>
          <w:rFonts w:eastAsiaTheme="minorEastAsia"/>
        </w:rPr>
      </w:pPr>
    </w:p>
    <w:p w:rsidR="0082238F" w:rsidRDefault="0082238F" w:rsidP="0031501A">
      <w:pPr>
        <w:jc w:val="both"/>
        <w:rPr>
          <w:rFonts w:eastAsiaTheme="minorEastAsia"/>
        </w:rPr>
      </w:pPr>
    </w:p>
    <w:p w:rsidR="008773CD" w:rsidRDefault="00411132" w:rsidP="0031501A">
      <w:pPr>
        <w:jc w:val="both"/>
        <w:rPr>
          <w:rFonts w:eastAsiaTheme="minorEastAsia"/>
        </w:rPr>
      </w:pPr>
      <w:r>
        <w:rPr>
          <w:rFonts w:eastAsiaTheme="minorEastAsia"/>
        </w:rPr>
        <w:lastRenderedPageBreak/>
        <w:t>Cependant,</w:t>
      </w:r>
      <w:r w:rsidR="001770BC">
        <w:rPr>
          <w:rFonts w:eastAsiaTheme="minorEastAsia"/>
        </w:rPr>
        <w:t xml:space="preserve"> il faut noter qu’avec cette méthode, toutes les sections présenteront des pixels qui seront au-dessus</w:t>
      </w:r>
      <w:r w:rsidR="001B1320">
        <w:rPr>
          <w:rFonts w:eastAsiaTheme="minorEastAsia"/>
        </w:rPr>
        <w:t xml:space="preserve"> et en dessous</w:t>
      </w:r>
      <w:r w:rsidR="001770BC">
        <w:rPr>
          <w:rFonts w:eastAsiaTheme="minorEastAsia"/>
        </w:rPr>
        <w:t xml:space="preserve"> du seuil. Même s’il n’y a pas véritablement d’information </w:t>
      </w:r>
      <w:r w:rsidR="00E92771">
        <w:rPr>
          <w:rFonts w:eastAsiaTheme="minorEastAsia"/>
        </w:rPr>
        <w:t xml:space="preserve">à </w:t>
      </w:r>
      <w:proofErr w:type="spellStart"/>
      <w:r w:rsidR="00E92771">
        <w:rPr>
          <w:rFonts w:eastAsiaTheme="minorEastAsia"/>
        </w:rPr>
        <w:t>seuiler</w:t>
      </w:r>
      <w:proofErr w:type="spellEnd"/>
      <w:r w:rsidR="001770BC">
        <w:rPr>
          <w:rFonts w:eastAsiaTheme="minorEastAsia"/>
        </w:rPr>
        <w:t>.</w:t>
      </w:r>
      <w:r w:rsidR="00E92771">
        <w:rPr>
          <w:rFonts w:eastAsiaTheme="minorEastAsia"/>
        </w:rPr>
        <w:t xml:space="preserve"> Par exemple une section sans objet, donc qui présentera des variations de couleurs noires</w:t>
      </w:r>
      <w:r w:rsidR="00491603">
        <w:rPr>
          <w:rFonts w:eastAsiaTheme="minorEastAsia"/>
        </w:rPr>
        <w:t>,</w:t>
      </w:r>
      <w:r w:rsidR="00AB5E1D">
        <w:rPr>
          <w:rFonts w:eastAsiaTheme="minorEastAsia"/>
        </w:rPr>
        <w:t xml:space="preserve"> apparaîtra en partie blanche après seuillage</w:t>
      </w:r>
      <w:r w:rsidR="00491603">
        <w:rPr>
          <w:rFonts w:eastAsiaTheme="minorEastAsia"/>
        </w:rPr>
        <w:t>.</w:t>
      </w:r>
      <w:r w:rsidR="001D7F33">
        <w:rPr>
          <w:rFonts w:eastAsiaTheme="minorEastAsia"/>
        </w:rPr>
        <w:t xml:space="preserve"> </w:t>
      </w:r>
      <w:r w:rsidR="008773CD">
        <w:rPr>
          <w:rFonts w:eastAsiaTheme="minorEastAsia"/>
        </w:rPr>
        <w:t>On va supposer un seuil moyen minimal (fixé à 15) à partir duquel on suppose que tous les pixels de la section appartiennent au fond</w:t>
      </w:r>
      <w:r w:rsidR="00126C7C">
        <w:rPr>
          <w:rFonts w:eastAsiaTheme="minorEastAsia"/>
        </w:rPr>
        <w:t>.</w:t>
      </w:r>
    </w:p>
    <w:p w:rsidR="0082238F" w:rsidRDefault="0082238F" w:rsidP="0031501A">
      <w:pPr>
        <w:jc w:val="both"/>
        <w:rPr>
          <w:rFonts w:eastAsiaTheme="minorEastAsia"/>
        </w:rPr>
      </w:pPr>
    </w:p>
    <w:p w:rsidR="0082238F" w:rsidRDefault="0082238F" w:rsidP="0031501A">
      <w:pPr>
        <w:jc w:val="both"/>
        <w:rPr>
          <w:rFonts w:eastAsiaTheme="minorEastAsia"/>
        </w:rPr>
      </w:pPr>
    </w:p>
    <w:p w:rsidR="001D7F33" w:rsidRDefault="001D7F33" w:rsidP="0031501A">
      <w:pPr>
        <w:jc w:val="both"/>
        <w:rPr>
          <w:rFonts w:eastAsiaTheme="minorEastAsia"/>
        </w:rPr>
      </w:pPr>
    </w:p>
    <w:p w:rsidR="001D7F33" w:rsidRDefault="001D7F33" w:rsidP="0031501A">
      <w:pPr>
        <w:jc w:val="both"/>
        <w:rPr>
          <w:rFonts w:eastAsiaTheme="minorEastAsia"/>
        </w:rPr>
      </w:pPr>
      <w:r>
        <w:rPr>
          <w:rFonts w:eastAsiaTheme="minorEastAsia"/>
        </w:rPr>
        <w:t>On a appliqué cette méthode dans l’exemple ci-dessous :</w:t>
      </w:r>
    </w:p>
    <w:p w:rsidR="002866ED" w:rsidRDefault="002866ED" w:rsidP="0031501A">
      <w:pPr>
        <w:jc w:val="both"/>
        <w:rPr>
          <w:rFonts w:eastAsiaTheme="minorEastAsia"/>
        </w:rPr>
      </w:pPr>
    </w:p>
    <w:p w:rsidR="001D7F33" w:rsidRDefault="001D7F33" w:rsidP="001D7F33">
      <w:pPr>
        <w:jc w:val="center"/>
        <w:rPr>
          <w:rFonts w:eastAsiaTheme="minorEastAsia"/>
        </w:rPr>
      </w:pPr>
      <w:r>
        <w:rPr>
          <w:rFonts w:eastAsiaTheme="minorEastAsia"/>
          <w:noProof/>
          <w:lang w:eastAsia="fr-FR"/>
        </w:rPr>
        <w:drawing>
          <wp:inline distT="0" distB="0" distL="0" distR="0" wp14:anchorId="11112558" wp14:editId="59D24B87">
            <wp:extent cx="3333750" cy="3333750"/>
            <wp:effectExtent l="0" t="0" r="0" b="0"/>
            <wp:docPr id="7" name="Image 7" descr="C:\Users\lefevreh.E-IM2AG\Downloads\rizSeuillageMulti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fevreh.E-IM2AG\Downloads\rizSeuillageMultiple.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33750" cy="3333750"/>
                    </a:xfrm>
                    <a:prstGeom prst="rect">
                      <a:avLst/>
                    </a:prstGeom>
                    <a:noFill/>
                    <a:ln>
                      <a:noFill/>
                    </a:ln>
                  </pic:spPr>
                </pic:pic>
              </a:graphicData>
            </a:graphic>
          </wp:inline>
        </w:drawing>
      </w:r>
    </w:p>
    <w:p w:rsidR="001D7F33" w:rsidRDefault="001D7F33" w:rsidP="0031501A">
      <w:pPr>
        <w:jc w:val="both"/>
        <w:rPr>
          <w:rFonts w:eastAsiaTheme="minorEastAsia"/>
        </w:rPr>
      </w:pPr>
    </w:p>
    <w:p w:rsidR="0082238F" w:rsidRDefault="0082238F" w:rsidP="0031501A">
      <w:pPr>
        <w:jc w:val="both"/>
        <w:rPr>
          <w:rFonts w:eastAsiaTheme="minorEastAsia"/>
        </w:rPr>
      </w:pPr>
    </w:p>
    <w:p w:rsidR="001D7F33" w:rsidRDefault="00BA74D1" w:rsidP="0031501A">
      <w:pPr>
        <w:jc w:val="both"/>
        <w:rPr>
          <w:rFonts w:eastAsiaTheme="minorEastAsia"/>
        </w:rPr>
      </w:pPr>
      <w:r>
        <w:rPr>
          <w:rFonts w:eastAsiaTheme="minorEastAsia"/>
        </w:rPr>
        <w:t>Le quadrillage artificiel a été laissé afin de mettre</w:t>
      </w:r>
      <w:r w:rsidR="00176862">
        <w:rPr>
          <w:rFonts w:eastAsiaTheme="minorEastAsia"/>
        </w:rPr>
        <w:t xml:space="preserve"> en avant</w:t>
      </w:r>
      <w:r>
        <w:rPr>
          <w:rFonts w:eastAsiaTheme="minorEastAsia"/>
        </w:rPr>
        <w:t xml:space="preserve"> la découpe de l’image</w:t>
      </w:r>
      <w:r w:rsidR="00176862">
        <w:rPr>
          <w:rFonts w:eastAsiaTheme="minorEastAsia"/>
        </w:rPr>
        <w:t>. On voit nettement que certains grains de riz sont oubliés et que certaines cases noires sont malgré tout seuillées</w:t>
      </w:r>
      <w:r w:rsidR="00AC0A42">
        <w:rPr>
          <w:rFonts w:eastAsiaTheme="minorEastAsia"/>
        </w:rPr>
        <w:t>.</w:t>
      </w:r>
      <w:r w:rsidR="006E7B43">
        <w:rPr>
          <w:rFonts w:eastAsiaTheme="minorEastAsia"/>
        </w:rPr>
        <w:t xml:space="preserve"> Donc le résultat reste à peaufiner.</w:t>
      </w:r>
    </w:p>
    <w:p w:rsidR="001D7F33" w:rsidRDefault="001D7F33" w:rsidP="0031501A">
      <w:pPr>
        <w:jc w:val="both"/>
        <w:rPr>
          <w:rFonts w:eastAsiaTheme="minorEastAsia"/>
        </w:rPr>
      </w:pPr>
    </w:p>
    <w:p w:rsidR="0082238F" w:rsidRDefault="0082238F" w:rsidP="0031501A">
      <w:pPr>
        <w:jc w:val="both"/>
        <w:rPr>
          <w:rFonts w:eastAsiaTheme="minorEastAsia"/>
        </w:rPr>
      </w:pPr>
    </w:p>
    <w:p w:rsidR="0082238F" w:rsidRDefault="0082238F" w:rsidP="0031501A">
      <w:pPr>
        <w:jc w:val="both"/>
        <w:rPr>
          <w:rFonts w:eastAsiaTheme="minorEastAsia"/>
        </w:rPr>
      </w:pPr>
    </w:p>
    <w:p w:rsidR="0082238F" w:rsidRDefault="0082238F" w:rsidP="0031501A">
      <w:pPr>
        <w:jc w:val="both"/>
        <w:rPr>
          <w:rFonts w:eastAsiaTheme="minorEastAsia"/>
        </w:rPr>
      </w:pPr>
    </w:p>
    <w:p w:rsidR="00992F86" w:rsidRDefault="00900376" w:rsidP="0031501A">
      <w:pPr>
        <w:jc w:val="both"/>
        <w:rPr>
          <w:rFonts w:eastAsiaTheme="minorEastAsia"/>
        </w:rPr>
      </w:pPr>
      <w:r>
        <w:rPr>
          <w:rFonts w:eastAsiaTheme="minorEastAsia"/>
        </w:rPr>
        <w:t xml:space="preserve">Une seconde idée </w:t>
      </w:r>
      <w:r w:rsidR="00474C9A">
        <w:rPr>
          <w:rFonts w:eastAsiaTheme="minorEastAsia"/>
        </w:rPr>
        <w:t>pour répondre à la question</w:t>
      </w:r>
      <w:r>
        <w:rPr>
          <w:rFonts w:eastAsiaTheme="minorEastAsia"/>
        </w:rPr>
        <w:t xml:space="preserve"> consiste en </w:t>
      </w:r>
      <w:r w:rsidR="00992F86">
        <w:rPr>
          <w:rFonts w:eastAsiaTheme="minorEastAsia"/>
        </w:rPr>
        <w:t>un</w:t>
      </w:r>
      <w:r>
        <w:rPr>
          <w:rFonts w:eastAsiaTheme="minorEastAsia"/>
        </w:rPr>
        <w:t>e suite de traitements comme suit</w:t>
      </w:r>
      <w:r w:rsidR="00992F86">
        <w:rPr>
          <w:rFonts w:eastAsiaTheme="minorEastAsia"/>
        </w:rPr>
        <w:t> :</w:t>
      </w:r>
    </w:p>
    <w:p w:rsidR="00992F86" w:rsidRDefault="00992F86" w:rsidP="00992F86">
      <w:pPr>
        <w:pStyle w:val="Paragraphedeliste"/>
        <w:numPr>
          <w:ilvl w:val="0"/>
          <w:numId w:val="4"/>
        </w:numPr>
        <w:jc w:val="both"/>
        <w:rPr>
          <w:rFonts w:eastAsiaTheme="minorEastAsia"/>
        </w:rPr>
      </w:pPr>
      <w:r>
        <w:rPr>
          <w:rFonts w:eastAsiaTheme="minorEastAsia"/>
        </w:rPr>
        <w:t>Etalement d’histogramme</w:t>
      </w:r>
    </w:p>
    <w:p w:rsidR="00992F86" w:rsidRDefault="00992F86" w:rsidP="00992F86">
      <w:pPr>
        <w:pStyle w:val="Paragraphedeliste"/>
        <w:numPr>
          <w:ilvl w:val="0"/>
          <w:numId w:val="4"/>
        </w:numPr>
        <w:jc w:val="both"/>
        <w:rPr>
          <w:rFonts w:eastAsiaTheme="minorEastAsia"/>
        </w:rPr>
      </w:pPr>
      <w:r>
        <w:rPr>
          <w:rFonts w:eastAsiaTheme="minorEastAsia"/>
        </w:rPr>
        <w:t>Détection de contours (gradient)</w:t>
      </w:r>
    </w:p>
    <w:p w:rsidR="00992F86" w:rsidRDefault="00992F86" w:rsidP="00992F86">
      <w:pPr>
        <w:pStyle w:val="Paragraphedeliste"/>
        <w:numPr>
          <w:ilvl w:val="0"/>
          <w:numId w:val="4"/>
        </w:numPr>
        <w:jc w:val="both"/>
        <w:rPr>
          <w:rFonts w:eastAsiaTheme="minorEastAsia"/>
        </w:rPr>
      </w:pPr>
      <w:r>
        <w:rPr>
          <w:rFonts w:eastAsiaTheme="minorEastAsia"/>
        </w:rPr>
        <w:t>Seuillage médian</w:t>
      </w:r>
    </w:p>
    <w:p w:rsidR="00992F86" w:rsidRDefault="002131A4" w:rsidP="00992F86">
      <w:pPr>
        <w:pStyle w:val="Paragraphedeliste"/>
        <w:numPr>
          <w:ilvl w:val="0"/>
          <w:numId w:val="4"/>
        </w:numPr>
        <w:jc w:val="both"/>
        <w:rPr>
          <w:rFonts w:eastAsiaTheme="minorEastAsia"/>
        </w:rPr>
      </w:pPr>
      <w:r>
        <w:rPr>
          <w:rFonts w:eastAsiaTheme="minorEastAsia"/>
        </w:rPr>
        <w:t>E</w:t>
      </w:r>
      <w:r w:rsidR="00992F86">
        <w:rPr>
          <w:rFonts w:eastAsiaTheme="minorEastAsia"/>
        </w:rPr>
        <w:t>rosion</w:t>
      </w:r>
    </w:p>
    <w:p w:rsidR="002131A4" w:rsidRDefault="002131A4" w:rsidP="00435B6B">
      <w:pPr>
        <w:jc w:val="both"/>
        <w:rPr>
          <w:rFonts w:eastAsiaTheme="minorEastAsia"/>
        </w:rPr>
      </w:pPr>
    </w:p>
    <w:p w:rsidR="005C16D4" w:rsidRPr="003F36E1" w:rsidRDefault="00435B6B" w:rsidP="005C16D4">
      <w:pPr>
        <w:jc w:val="both"/>
      </w:pPr>
      <w:r>
        <w:rPr>
          <w:rFonts w:eastAsiaTheme="minorEastAsia"/>
        </w:rPr>
        <w:t>Après érosion, nous ne dilatons pas l’image, car cela aurait entraîné la superposition de certains grains de riz.</w:t>
      </w:r>
      <w:r w:rsidR="00E252C0">
        <w:rPr>
          <w:rFonts w:eastAsiaTheme="minorEastAsia"/>
        </w:rPr>
        <w:t xml:space="preserve"> Cependant, on voit que certains grains n’apparaissent pas suffisamment pour être pris en compte pour les composantes connexes.</w:t>
      </w:r>
      <w:r w:rsidR="007953FE">
        <w:rPr>
          <w:rFonts w:eastAsiaTheme="minorEastAsia"/>
        </w:rPr>
        <w:t xml:space="preserve"> Le décompte est donc </w:t>
      </w:r>
      <w:r w:rsidR="004D0AFB">
        <w:rPr>
          <w:rFonts w:eastAsiaTheme="minorEastAsia"/>
        </w:rPr>
        <w:t>un peu faussé par ces artefacts. Ci-dessous on voit l’image que l’on obtient a</w:t>
      </w:r>
      <w:r w:rsidR="003F36E1">
        <w:rPr>
          <w:rFonts w:eastAsiaTheme="minorEastAsia"/>
        </w:rPr>
        <w:t>vec cette méthode ainsi que les composantes connexes associées (245 grains de riz comptés)</w:t>
      </w:r>
      <w:r w:rsidR="00D36A9D">
        <w:rPr>
          <w:rFonts w:eastAsiaTheme="minorEastAsia"/>
        </w:rPr>
        <w:t>.</w:t>
      </w:r>
    </w:p>
    <w:p w:rsidR="005C16D4" w:rsidRDefault="005C16D4" w:rsidP="005C16D4">
      <w:pPr>
        <w:jc w:val="both"/>
        <w:rPr>
          <w:rFonts w:eastAsiaTheme="minorEastAsia"/>
        </w:rPr>
      </w:pPr>
    </w:p>
    <w:p w:rsidR="005C16D4" w:rsidRDefault="005C16D4" w:rsidP="005C16D4">
      <w:pPr>
        <w:jc w:val="both"/>
        <w:rPr>
          <w:rFonts w:eastAsiaTheme="minorEastAsia"/>
        </w:rPr>
      </w:pPr>
    </w:p>
    <w:p w:rsidR="005C16D4" w:rsidRDefault="005C16D4" w:rsidP="005C16D4">
      <w:pPr>
        <w:jc w:val="both"/>
        <w:rPr>
          <w:rFonts w:eastAsiaTheme="minorEastAsia"/>
        </w:rPr>
      </w:pPr>
    </w:p>
    <w:p w:rsidR="005C16D4" w:rsidRDefault="005C16D4" w:rsidP="005C16D4">
      <w:pPr>
        <w:jc w:val="both"/>
        <w:rPr>
          <w:rFonts w:eastAsiaTheme="minorEastAsia"/>
        </w:rPr>
      </w:pPr>
    </w:p>
    <w:p w:rsidR="005C16D4" w:rsidRDefault="005C16D4" w:rsidP="005C16D4">
      <w:pPr>
        <w:jc w:val="center"/>
        <w:rPr>
          <w:rFonts w:eastAsiaTheme="minorEastAsia"/>
        </w:rPr>
      </w:pPr>
      <w:r>
        <w:rPr>
          <w:rFonts w:eastAsiaTheme="minorEastAsia"/>
          <w:noProof/>
          <w:lang w:eastAsia="fr-FR"/>
        </w:rPr>
        <w:drawing>
          <wp:inline distT="0" distB="0" distL="0" distR="0">
            <wp:extent cx="3333750" cy="3333750"/>
            <wp:effectExtent l="0" t="0" r="0" b="0"/>
            <wp:docPr id="16" name="Image 16" descr="C:\Users\lefevreh.E-IM2AG\Downloads\rizTraitementSw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fevreh.E-IM2AG\Downloads\rizTraitementSwag.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33750" cy="3333750"/>
                    </a:xfrm>
                    <a:prstGeom prst="rect">
                      <a:avLst/>
                    </a:prstGeom>
                    <a:noFill/>
                    <a:ln>
                      <a:noFill/>
                    </a:ln>
                  </pic:spPr>
                </pic:pic>
              </a:graphicData>
            </a:graphic>
          </wp:inline>
        </w:drawing>
      </w:r>
    </w:p>
    <w:p w:rsidR="005C16D4" w:rsidRDefault="005C16D4" w:rsidP="005C16D4">
      <w:pPr>
        <w:jc w:val="both"/>
        <w:rPr>
          <w:rFonts w:eastAsiaTheme="minorEastAsia"/>
        </w:rPr>
      </w:pPr>
    </w:p>
    <w:p w:rsidR="005C16D4" w:rsidRDefault="005C16D4" w:rsidP="005C16D4">
      <w:pPr>
        <w:jc w:val="both"/>
        <w:rPr>
          <w:rFonts w:eastAsiaTheme="minorEastAsia"/>
        </w:rPr>
      </w:pPr>
    </w:p>
    <w:p w:rsidR="00D37C9D" w:rsidRDefault="005C16D4" w:rsidP="005C16D4">
      <w:pPr>
        <w:jc w:val="center"/>
        <w:rPr>
          <w:rFonts w:eastAsiaTheme="minorEastAsia"/>
        </w:rPr>
      </w:pPr>
      <w:r>
        <w:rPr>
          <w:rFonts w:eastAsiaTheme="minorEastAsia"/>
          <w:noProof/>
          <w:lang w:eastAsia="fr-FR"/>
        </w:rPr>
        <w:drawing>
          <wp:inline distT="0" distB="0" distL="0" distR="0">
            <wp:extent cx="3333750" cy="3333750"/>
            <wp:effectExtent l="0" t="0" r="0" b="0"/>
            <wp:docPr id="15" name="Image 15" descr="Z:\Documents\M2\cest-la-fin-motherfuckerbi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Documents\M2\cest-la-fin-motherfuckerbitch.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33750" cy="3333750"/>
                    </a:xfrm>
                    <a:prstGeom prst="rect">
                      <a:avLst/>
                    </a:prstGeom>
                    <a:noFill/>
                    <a:ln>
                      <a:noFill/>
                    </a:ln>
                  </pic:spPr>
                </pic:pic>
              </a:graphicData>
            </a:graphic>
          </wp:inline>
        </w:drawing>
      </w:r>
    </w:p>
    <w:p w:rsidR="005C16D4" w:rsidRPr="002131A4" w:rsidRDefault="005C16D4" w:rsidP="005C16D4">
      <w:pPr>
        <w:jc w:val="center"/>
        <w:rPr>
          <w:rFonts w:eastAsiaTheme="minorEastAsia"/>
        </w:rPr>
      </w:pPr>
    </w:p>
    <w:sectPr w:rsidR="005C16D4" w:rsidRPr="002131A4" w:rsidSect="00A3272A">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44FE" w:rsidRDefault="008644FE" w:rsidP="008644FE">
      <w:r>
        <w:separator/>
      </w:r>
    </w:p>
  </w:endnote>
  <w:endnote w:type="continuationSeparator" w:id="0">
    <w:p w:rsidR="008644FE" w:rsidRDefault="008644FE" w:rsidP="008644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44FE" w:rsidRDefault="008644FE" w:rsidP="00E61658">
    <w:pPr>
      <w:pStyle w:val="Pieddepage"/>
      <w:pBdr>
        <w:top w:val="thinThickSmallGap" w:sz="24" w:space="1" w:color="622423" w:themeColor="accent2" w:themeShade="7F"/>
      </w:pBdr>
    </w:pPr>
    <w:r>
      <w:rPr>
        <w:rFonts w:asciiTheme="majorHAnsi" w:eastAsiaTheme="majorEastAsia" w:hAnsiTheme="majorHAnsi" w:cstheme="majorBidi"/>
      </w:rPr>
      <w:t xml:space="preserve">Rapport : </w:t>
    </w:r>
    <w:r w:rsidR="00DB0C92">
      <w:rPr>
        <w:rFonts w:asciiTheme="majorHAnsi" w:eastAsiaTheme="majorEastAsia" w:hAnsiTheme="majorHAnsi" w:cstheme="majorBidi"/>
      </w:rPr>
      <w:t>Modèle géométrique pour l’image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PAGE   \* MERGEFORMAT</w:instrText>
    </w:r>
    <w:r>
      <w:rPr>
        <w:rFonts w:eastAsiaTheme="minorEastAsia"/>
      </w:rPr>
      <w:fldChar w:fldCharType="separate"/>
    </w:r>
    <w:r w:rsidR="00FA57E6" w:rsidRPr="00FA57E6">
      <w:rPr>
        <w:rFonts w:asciiTheme="majorHAnsi" w:eastAsiaTheme="majorEastAsia" w:hAnsiTheme="majorHAnsi" w:cstheme="majorBidi"/>
        <w:noProof/>
      </w:rPr>
      <w:t>7</w:t>
    </w:r>
    <w:r>
      <w:rPr>
        <w:rFonts w:asciiTheme="majorHAnsi" w:eastAsiaTheme="majorEastAsia" w:hAnsiTheme="majorHAnsi" w:cstheme="majorBid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44FE" w:rsidRDefault="008644FE" w:rsidP="008644FE">
      <w:r>
        <w:separator/>
      </w:r>
    </w:p>
  </w:footnote>
  <w:footnote w:type="continuationSeparator" w:id="0">
    <w:p w:rsidR="008644FE" w:rsidRDefault="008644FE" w:rsidP="008644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4E1A40"/>
    <w:multiLevelType w:val="hybridMultilevel"/>
    <w:tmpl w:val="E4A04EA0"/>
    <w:lvl w:ilvl="0" w:tplc="0AFA790A">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nsid w:val="2E13584A"/>
    <w:multiLevelType w:val="hybridMultilevel"/>
    <w:tmpl w:val="C3C01CEA"/>
    <w:lvl w:ilvl="0" w:tplc="748475A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nsid w:val="4A7D5CDC"/>
    <w:multiLevelType w:val="hybridMultilevel"/>
    <w:tmpl w:val="F23A2D5A"/>
    <w:lvl w:ilvl="0" w:tplc="A760A718">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3">
    <w:nsid w:val="6EF276FF"/>
    <w:multiLevelType w:val="hybridMultilevel"/>
    <w:tmpl w:val="1E146C94"/>
    <w:lvl w:ilvl="0" w:tplc="1E90C48E">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4">
    <w:nsid w:val="7CA17251"/>
    <w:multiLevelType w:val="hybridMultilevel"/>
    <w:tmpl w:val="3C862E50"/>
    <w:lvl w:ilvl="0" w:tplc="A0685B7C">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976"/>
    <w:rsid w:val="00021F43"/>
    <w:rsid w:val="00094EDF"/>
    <w:rsid w:val="000A4177"/>
    <w:rsid w:val="00126C7C"/>
    <w:rsid w:val="0015276D"/>
    <w:rsid w:val="00176862"/>
    <w:rsid w:val="001770BC"/>
    <w:rsid w:val="001B1320"/>
    <w:rsid w:val="001C4B18"/>
    <w:rsid w:val="001D7F33"/>
    <w:rsid w:val="001F1811"/>
    <w:rsid w:val="002131A4"/>
    <w:rsid w:val="00250976"/>
    <w:rsid w:val="002643B8"/>
    <w:rsid w:val="002866ED"/>
    <w:rsid w:val="002A2A96"/>
    <w:rsid w:val="002B107A"/>
    <w:rsid w:val="002C67E8"/>
    <w:rsid w:val="002E030C"/>
    <w:rsid w:val="0031501A"/>
    <w:rsid w:val="00337DAD"/>
    <w:rsid w:val="003B0A1E"/>
    <w:rsid w:val="003E1F84"/>
    <w:rsid w:val="003F191A"/>
    <w:rsid w:val="003F36E1"/>
    <w:rsid w:val="00411132"/>
    <w:rsid w:val="0042098C"/>
    <w:rsid w:val="00424C0E"/>
    <w:rsid w:val="00435B6B"/>
    <w:rsid w:val="00441328"/>
    <w:rsid w:val="004636B5"/>
    <w:rsid w:val="004707A6"/>
    <w:rsid w:val="00474C9A"/>
    <w:rsid w:val="00484E07"/>
    <w:rsid w:val="00491603"/>
    <w:rsid w:val="00495D6B"/>
    <w:rsid w:val="00496EE7"/>
    <w:rsid w:val="004D0AFB"/>
    <w:rsid w:val="004E662E"/>
    <w:rsid w:val="005941E8"/>
    <w:rsid w:val="005A5D33"/>
    <w:rsid w:val="005C16D4"/>
    <w:rsid w:val="005E09FF"/>
    <w:rsid w:val="005F1D83"/>
    <w:rsid w:val="00612BB5"/>
    <w:rsid w:val="00630693"/>
    <w:rsid w:val="0064003A"/>
    <w:rsid w:val="00653915"/>
    <w:rsid w:val="00661996"/>
    <w:rsid w:val="00673412"/>
    <w:rsid w:val="00693FB9"/>
    <w:rsid w:val="006C7E73"/>
    <w:rsid w:val="006E7B43"/>
    <w:rsid w:val="0072688C"/>
    <w:rsid w:val="007300BD"/>
    <w:rsid w:val="0074119F"/>
    <w:rsid w:val="00752B55"/>
    <w:rsid w:val="00790CEE"/>
    <w:rsid w:val="007953FE"/>
    <w:rsid w:val="007A68C4"/>
    <w:rsid w:val="007C3A16"/>
    <w:rsid w:val="007D3B21"/>
    <w:rsid w:val="007F2F66"/>
    <w:rsid w:val="008022FB"/>
    <w:rsid w:val="0082238F"/>
    <w:rsid w:val="00842DE0"/>
    <w:rsid w:val="00850FDC"/>
    <w:rsid w:val="008644FE"/>
    <w:rsid w:val="008773CD"/>
    <w:rsid w:val="0088306D"/>
    <w:rsid w:val="00883645"/>
    <w:rsid w:val="00887EA0"/>
    <w:rsid w:val="008D00ED"/>
    <w:rsid w:val="008D778B"/>
    <w:rsid w:val="008E050D"/>
    <w:rsid w:val="008E50B5"/>
    <w:rsid w:val="00900376"/>
    <w:rsid w:val="00911E2D"/>
    <w:rsid w:val="0091374B"/>
    <w:rsid w:val="009265D9"/>
    <w:rsid w:val="00943A4A"/>
    <w:rsid w:val="00992F86"/>
    <w:rsid w:val="00997FA1"/>
    <w:rsid w:val="009B5EC5"/>
    <w:rsid w:val="009F3393"/>
    <w:rsid w:val="00A3272A"/>
    <w:rsid w:val="00A46DFE"/>
    <w:rsid w:val="00A75029"/>
    <w:rsid w:val="00AA320C"/>
    <w:rsid w:val="00AB31BB"/>
    <w:rsid w:val="00AB5E1D"/>
    <w:rsid w:val="00AC0A42"/>
    <w:rsid w:val="00AD77EC"/>
    <w:rsid w:val="00B021E8"/>
    <w:rsid w:val="00B5657C"/>
    <w:rsid w:val="00BA0E74"/>
    <w:rsid w:val="00BA2DFE"/>
    <w:rsid w:val="00BA6197"/>
    <w:rsid w:val="00BA74D1"/>
    <w:rsid w:val="00BB74E1"/>
    <w:rsid w:val="00BC7F8A"/>
    <w:rsid w:val="00BD5D09"/>
    <w:rsid w:val="00BF4AFE"/>
    <w:rsid w:val="00C341E9"/>
    <w:rsid w:val="00C41F02"/>
    <w:rsid w:val="00C75CC6"/>
    <w:rsid w:val="00C76F33"/>
    <w:rsid w:val="00C77E19"/>
    <w:rsid w:val="00C84962"/>
    <w:rsid w:val="00CA5CD2"/>
    <w:rsid w:val="00CA5EFD"/>
    <w:rsid w:val="00CA602C"/>
    <w:rsid w:val="00CA693C"/>
    <w:rsid w:val="00CC1384"/>
    <w:rsid w:val="00CE21D9"/>
    <w:rsid w:val="00CF52F3"/>
    <w:rsid w:val="00D25446"/>
    <w:rsid w:val="00D36A9D"/>
    <w:rsid w:val="00D37C9D"/>
    <w:rsid w:val="00D65680"/>
    <w:rsid w:val="00D815D5"/>
    <w:rsid w:val="00DB0C92"/>
    <w:rsid w:val="00DB344E"/>
    <w:rsid w:val="00DC4B0B"/>
    <w:rsid w:val="00E2091D"/>
    <w:rsid w:val="00E252C0"/>
    <w:rsid w:val="00E41E93"/>
    <w:rsid w:val="00E4457C"/>
    <w:rsid w:val="00E53582"/>
    <w:rsid w:val="00E57DBE"/>
    <w:rsid w:val="00E61637"/>
    <w:rsid w:val="00E61658"/>
    <w:rsid w:val="00E92771"/>
    <w:rsid w:val="00ED5A55"/>
    <w:rsid w:val="00F12E10"/>
    <w:rsid w:val="00F36429"/>
    <w:rsid w:val="00F41067"/>
    <w:rsid w:val="00F923C7"/>
    <w:rsid w:val="00FA57E6"/>
    <w:rsid w:val="00FB59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976"/>
    <w:pPr>
      <w:spacing w:after="0" w:line="240" w:lineRule="auto"/>
    </w:p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50976"/>
    <w:rPr>
      <w:rFonts w:ascii="Tahoma" w:hAnsi="Tahoma" w:cs="Tahoma"/>
      <w:sz w:val="16"/>
      <w:szCs w:val="16"/>
    </w:rPr>
  </w:style>
  <w:style w:type="character" w:customStyle="1" w:styleId="TextedebullesCar">
    <w:name w:val="Texte de bulles Car"/>
    <w:basedOn w:val="Policepardfaut"/>
    <w:link w:val="Textedebulles"/>
    <w:uiPriority w:val="99"/>
    <w:semiHidden/>
    <w:rsid w:val="00250976"/>
    <w:rPr>
      <w:rFonts w:ascii="Tahoma" w:hAnsi="Tahoma" w:cs="Tahoma"/>
      <w:sz w:val="16"/>
      <w:szCs w:val="16"/>
    </w:rPr>
  </w:style>
  <w:style w:type="character" w:customStyle="1" w:styleId="normaltextrun">
    <w:name w:val="normaltextrun"/>
    <w:basedOn w:val="Policepardfaut"/>
    <w:rsid w:val="00CA693C"/>
  </w:style>
  <w:style w:type="character" w:customStyle="1" w:styleId="eop">
    <w:name w:val="eop"/>
    <w:basedOn w:val="Policepardfaut"/>
    <w:rsid w:val="00CA693C"/>
  </w:style>
  <w:style w:type="character" w:customStyle="1" w:styleId="spellingerror">
    <w:name w:val="spellingerror"/>
    <w:basedOn w:val="Policepardfaut"/>
    <w:rsid w:val="00CA693C"/>
  </w:style>
  <w:style w:type="paragraph" w:styleId="Titre">
    <w:name w:val="Title"/>
    <w:basedOn w:val="Normal"/>
    <w:next w:val="Normal"/>
    <w:link w:val="TitreCar"/>
    <w:uiPriority w:val="10"/>
    <w:qFormat/>
    <w:rsid w:val="00CA693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A693C"/>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42DE0"/>
    <w:pPr>
      <w:ind w:left="720"/>
      <w:contextualSpacing/>
    </w:pPr>
  </w:style>
  <w:style w:type="paragraph" w:styleId="Lgende">
    <w:name w:val="caption"/>
    <w:basedOn w:val="Normal"/>
    <w:next w:val="Normal"/>
    <w:uiPriority w:val="35"/>
    <w:semiHidden/>
    <w:unhideWhenUsed/>
    <w:qFormat/>
    <w:rsid w:val="00D65680"/>
    <w:pPr>
      <w:spacing w:after="200"/>
    </w:pPr>
    <w:rPr>
      <w:b/>
      <w:bCs/>
      <w:color w:val="4F81BD" w:themeColor="accent1"/>
      <w:sz w:val="18"/>
      <w:szCs w:val="18"/>
    </w:rPr>
  </w:style>
  <w:style w:type="paragraph" w:styleId="En-tte">
    <w:name w:val="header"/>
    <w:basedOn w:val="Normal"/>
    <w:link w:val="En-tteCar"/>
    <w:uiPriority w:val="99"/>
    <w:unhideWhenUsed/>
    <w:rsid w:val="008644FE"/>
    <w:pPr>
      <w:tabs>
        <w:tab w:val="center" w:pos="4536"/>
        <w:tab w:val="right" w:pos="9072"/>
      </w:tabs>
    </w:pPr>
  </w:style>
  <w:style w:type="character" w:customStyle="1" w:styleId="En-tteCar">
    <w:name w:val="En-tête Car"/>
    <w:basedOn w:val="Policepardfaut"/>
    <w:link w:val="En-tte"/>
    <w:uiPriority w:val="99"/>
    <w:rsid w:val="008644FE"/>
  </w:style>
  <w:style w:type="paragraph" w:styleId="Pieddepage">
    <w:name w:val="footer"/>
    <w:basedOn w:val="Normal"/>
    <w:link w:val="PieddepageCar"/>
    <w:uiPriority w:val="99"/>
    <w:unhideWhenUsed/>
    <w:rsid w:val="008644FE"/>
    <w:pPr>
      <w:tabs>
        <w:tab w:val="center" w:pos="4536"/>
        <w:tab w:val="right" w:pos="9072"/>
      </w:tabs>
    </w:pPr>
  </w:style>
  <w:style w:type="character" w:customStyle="1" w:styleId="PieddepageCar">
    <w:name w:val="Pied de page Car"/>
    <w:basedOn w:val="Policepardfaut"/>
    <w:link w:val="Pieddepage"/>
    <w:uiPriority w:val="99"/>
    <w:rsid w:val="008644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976"/>
    <w:pPr>
      <w:spacing w:after="0" w:line="240" w:lineRule="auto"/>
    </w:p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50976"/>
    <w:rPr>
      <w:rFonts w:ascii="Tahoma" w:hAnsi="Tahoma" w:cs="Tahoma"/>
      <w:sz w:val="16"/>
      <w:szCs w:val="16"/>
    </w:rPr>
  </w:style>
  <w:style w:type="character" w:customStyle="1" w:styleId="TextedebullesCar">
    <w:name w:val="Texte de bulles Car"/>
    <w:basedOn w:val="Policepardfaut"/>
    <w:link w:val="Textedebulles"/>
    <w:uiPriority w:val="99"/>
    <w:semiHidden/>
    <w:rsid w:val="00250976"/>
    <w:rPr>
      <w:rFonts w:ascii="Tahoma" w:hAnsi="Tahoma" w:cs="Tahoma"/>
      <w:sz w:val="16"/>
      <w:szCs w:val="16"/>
    </w:rPr>
  </w:style>
  <w:style w:type="character" w:customStyle="1" w:styleId="normaltextrun">
    <w:name w:val="normaltextrun"/>
    <w:basedOn w:val="Policepardfaut"/>
    <w:rsid w:val="00CA693C"/>
  </w:style>
  <w:style w:type="character" w:customStyle="1" w:styleId="eop">
    <w:name w:val="eop"/>
    <w:basedOn w:val="Policepardfaut"/>
    <w:rsid w:val="00CA693C"/>
  </w:style>
  <w:style w:type="character" w:customStyle="1" w:styleId="spellingerror">
    <w:name w:val="spellingerror"/>
    <w:basedOn w:val="Policepardfaut"/>
    <w:rsid w:val="00CA693C"/>
  </w:style>
  <w:style w:type="paragraph" w:styleId="Titre">
    <w:name w:val="Title"/>
    <w:basedOn w:val="Normal"/>
    <w:next w:val="Normal"/>
    <w:link w:val="TitreCar"/>
    <w:uiPriority w:val="10"/>
    <w:qFormat/>
    <w:rsid w:val="00CA693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A693C"/>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42DE0"/>
    <w:pPr>
      <w:ind w:left="720"/>
      <w:contextualSpacing/>
    </w:pPr>
  </w:style>
  <w:style w:type="paragraph" w:styleId="Lgende">
    <w:name w:val="caption"/>
    <w:basedOn w:val="Normal"/>
    <w:next w:val="Normal"/>
    <w:uiPriority w:val="35"/>
    <w:semiHidden/>
    <w:unhideWhenUsed/>
    <w:qFormat/>
    <w:rsid w:val="00D65680"/>
    <w:pPr>
      <w:spacing w:after="200"/>
    </w:pPr>
    <w:rPr>
      <w:b/>
      <w:bCs/>
      <w:color w:val="4F81BD" w:themeColor="accent1"/>
      <w:sz w:val="18"/>
      <w:szCs w:val="18"/>
    </w:rPr>
  </w:style>
  <w:style w:type="paragraph" w:styleId="En-tte">
    <w:name w:val="header"/>
    <w:basedOn w:val="Normal"/>
    <w:link w:val="En-tteCar"/>
    <w:uiPriority w:val="99"/>
    <w:unhideWhenUsed/>
    <w:rsid w:val="008644FE"/>
    <w:pPr>
      <w:tabs>
        <w:tab w:val="center" w:pos="4536"/>
        <w:tab w:val="right" w:pos="9072"/>
      </w:tabs>
    </w:pPr>
  </w:style>
  <w:style w:type="character" w:customStyle="1" w:styleId="En-tteCar">
    <w:name w:val="En-tête Car"/>
    <w:basedOn w:val="Policepardfaut"/>
    <w:link w:val="En-tte"/>
    <w:uiPriority w:val="99"/>
    <w:rsid w:val="008644FE"/>
  </w:style>
  <w:style w:type="paragraph" w:styleId="Pieddepage">
    <w:name w:val="footer"/>
    <w:basedOn w:val="Normal"/>
    <w:link w:val="PieddepageCar"/>
    <w:uiPriority w:val="99"/>
    <w:unhideWhenUsed/>
    <w:rsid w:val="008644FE"/>
    <w:pPr>
      <w:tabs>
        <w:tab w:val="center" w:pos="4536"/>
        <w:tab w:val="right" w:pos="9072"/>
      </w:tabs>
    </w:pPr>
  </w:style>
  <w:style w:type="character" w:customStyle="1" w:styleId="PieddepageCar">
    <w:name w:val="Pied de page Car"/>
    <w:basedOn w:val="Policepardfaut"/>
    <w:link w:val="Pieddepage"/>
    <w:uiPriority w:val="99"/>
    <w:rsid w:val="008644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5.jpe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jpeg"/><Relationship Id="rId10" Type="http://schemas.openxmlformats.org/officeDocument/2006/relationships/image" Target="media/image2.jpe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3DAAB8-2252-4DAC-A42F-73F5DF836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8</Pages>
  <Words>1014</Words>
  <Characters>5580</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Lefevre</dc:creator>
  <cp:lastModifiedBy>Henry Lefevre</cp:lastModifiedBy>
  <cp:revision>137</cp:revision>
  <cp:lastPrinted>2015-11-20T17:12:00Z</cp:lastPrinted>
  <dcterms:created xsi:type="dcterms:W3CDTF">2015-11-20T11:07:00Z</dcterms:created>
  <dcterms:modified xsi:type="dcterms:W3CDTF">2015-11-20T17:12:00Z</dcterms:modified>
</cp:coreProperties>
</file>