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msr1yc50b2r" w:id="0"/>
      <w:bookmarkEnd w:id="0"/>
      <w:r w:rsidDel="00000000" w:rsidR="00000000" w:rsidRPr="00000000">
        <w:rPr>
          <w:b w:val="1"/>
          <w:bCs w:val="1"/>
          <w:sz w:val="46"/>
          <w:szCs w:val="46"/>
          <w:rtl w:val="0"/>
        </w:rPr>
        <w:t xml:space="preserve">Draft of Nehru Institute of Design: Master Content and Brand Messaging Compendium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9096m4t2qa6" w:id="1"/>
      <w:bookmarkEnd w:id="1"/>
      <w:r w:rsidDel="00000000" w:rsidR="00000000" w:rsidRPr="00000000">
        <w:rPr>
          <w:b w:val="1"/>
          <w:bCs w:val="1"/>
          <w:sz w:val="34"/>
          <w:szCs w:val="34"/>
          <w:rtl w:val="0"/>
        </w:rPr>
        <w:t xml:space="preserve">1.0 Core Institutional Identity &amp; Positioning</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3fxs9tf34uty" w:id="2"/>
      <w:bookmarkEnd w:id="2"/>
      <w:r w:rsidDel="00000000" w:rsidR="00000000" w:rsidRPr="00000000">
        <w:rPr>
          <w:b w:val="1"/>
          <w:bCs w:val="1"/>
          <w:color w:val="000000"/>
          <w:sz w:val="22"/>
          <w:szCs w:val="22"/>
          <w:rtl w:val="0"/>
        </w:rPr>
        <w:t xml:space="preserve">Core Brand Promises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DESIGN STUNNING SPACES WITH EASE:</w:t>
      </w:r>
      <w:r w:rsidDel="00000000" w:rsidR="00000000" w:rsidRPr="00000000">
        <w:rPr>
          <w:rtl w:val="0"/>
        </w:rPr>
        <w:t xml:space="preserve"> This promise speaks directly to the desire for competence and confidence. It attracts individuals who want to translate their aesthetic sense into tangible, impressive results without feeling overwhelmed by the technical aspects of design.</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MASTER COLOR, FORM, AND LAYOUT:</w:t>
      </w:r>
      <w:r w:rsidDel="00000000" w:rsidR="00000000" w:rsidRPr="00000000">
        <w:rPr>
          <w:rtl w:val="0"/>
        </w:rPr>
        <w:t xml:space="preserve"> This addresses the student's need for a structured, foundational education. It signals to the market that NID provides a rigorous curriculum built on core design principles, which is essential for true creative mastery.</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TURN CREATIVITY INTO A CAREER:</w:t>
      </w:r>
      <w:r w:rsidDel="00000000" w:rsidR="00000000" w:rsidRPr="00000000">
        <w:rPr>
          <w:rtl w:val="0"/>
        </w:rPr>
        <w:t xml:space="preserve"> This is a powerful, outcome-focused promise that targets the practical and financial aspirations of students and their families. It positions NID not just as a school, but as a strategic career move that offers a return on investment.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Study the art of interiors and shape spaces that matter:</w:t>
      </w:r>
      <w:r w:rsidDel="00000000" w:rsidR="00000000" w:rsidRPr="00000000">
        <w:rPr>
          <w:rtl w:val="0"/>
        </w:rPr>
        <w:t xml:space="preserve"> This statement elevates the brand promise beyond mere decoration. It appeals to a deeper aspiration to create meaningful, impactful environments, attracting students who see interior design as a transformative art form.</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7efzdop2m78" w:id="3"/>
      <w:bookmarkEnd w:id="3"/>
      <w:r w:rsidDel="00000000" w:rsidR="00000000" w:rsidRPr="00000000">
        <w:rPr>
          <w:b w:val="1"/>
          <w:bCs w:val="1"/>
          <w:color w:val="000000"/>
          <w:sz w:val="26"/>
          <w:szCs w:val="26"/>
          <w:rtl w:val="0"/>
        </w:rPr>
        <w:t xml:space="preserve">1.1 Analysis of the "About NID" Narrative</w:t>
      </w:r>
    </w:p>
    <w:p w:rsidR="00000000" w:rsidDel="00000000" w:rsidP="00000000" w:rsidRDefault="00000000" w:rsidRPr="00000000" w14:paraId="00000009">
      <w:pPr>
        <w:spacing w:after="240" w:before="240" w:lineRule="auto"/>
        <w:rPr/>
      </w:pPr>
      <w:r w:rsidDel="00000000" w:rsidR="00000000" w:rsidRPr="00000000">
        <w:rPr>
          <w:rtl w:val="0"/>
        </w:rPr>
        <w:t xml:space="preserve">The institutional narrative highlights specific strengths that differentiate NID. These strengths directly translate into tangible benefits for students, reinforcing the core brand promises.</w:t>
      </w:r>
    </w:p>
    <w:tbl>
      <w:tblPr>
        <w:tblStyle w:val="Table1"/>
        <w:tblW w:w="931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260"/>
        <w:gridCol w:w="6050"/>
        <w:tblGridChange w:id="0">
          <w:tblGrid>
            <w:gridCol w:w="3260"/>
            <w:gridCol w:w="605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Stated Strength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Strategic Implication</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Strong team of faculty from academia and industry practice.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Implies a balanced education that is both theoretically sound and practically relevant, ensuring students are prepared for the current design industry.</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Practices best teaching methodologies from various pedagogy models.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Suggests a modern, adaptive, and effective learning experience that caters to different learning styles and promotes innovation.</w:t>
            </w:r>
          </w:p>
        </w:tc>
      </w:tr>
      <w:tr>
        <w:trPr>
          <w:cantSplit w:val="0"/>
          <w:trHeight w:val="138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Focus on application-based opportunities in the industrial field.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Signals to prospective students that the curriculum is directly linked to employability and real-world career outcomes, reinforcing the "Creativity into a Career" promise.</w:t>
            </w:r>
          </w:p>
        </w:tc>
      </w:tr>
    </w:tbl>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ebw5l6m9vy5" w:id="4"/>
      <w:bookmarkEnd w:id="4"/>
      <w:r w:rsidDel="00000000" w:rsidR="00000000" w:rsidRPr="00000000">
        <w:rPr>
          <w:b w:val="1"/>
          <w:bCs w:val="1"/>
          <w:color w:val="000000"/>
          <w:sz w:val="26"/>
          <w:szCs w:val="26"/>
          <w:rtl w:val="0"/>
        </w:rPr>
        <w:t xml:space="preserve">1.2 Status of Vision, Mission, and Goals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Content Gap:</w:t>
      </w:r>
      <w:r w:rsidDel="00000000" w:rsidR="00000000" w:rsidRPr="00000000">
        <w:rPr>
          <w:rtl w:val="0"/>
        </w:rPr>
        <w:t xml:space="preserve"> The institutional </w:t>
      </w:r>
      <w:r w:rsidDel="00000000" w:rsidR="00000000" w:rsidRPr="00000000">
        <w:rPr>
          <w:b w:val="1"/>
          <w:bCs w:val="1"/>
          <w:rtl w:val="0"/>
        </w:rPr>
        <w:t xml:space="preserve">Vision, Mission, and Goals</w:t>
      </w:r>
      <w:r w:rsidDel="00000000" w:rsidR="00000000" w:rsidRPr="00000000">
        <w:rPr>
          <w:rtl w:val="0"/>
        </w:rPr>
        <w:t xml:space="preserve"> are designated as key sections but are currently empty. Defining these is a top priority for establishing a clear and strategic brand narrative.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jj2ftpjak8d" w:id="5"/>
      <w:bookmarkEnd w:id="5"/>
      <w:r w:rsidDel="00000000" w:rsidR="00000000" w:rsidRPr="00000000">
        <w:rPr>
          <w:b w:val="1"/>
          <w:bCs w:val="1"/>
          <w:color w:val="000000"/>
          <w:sz w:val="26"/>
          <w:szCs w:val="26"/>
          <w:rtl w:val="0"/>
        </w:rPr>
        <w:t xml:space="preserve">1.3 Section Conclusion</w:t>
      </w:r>
    </w:p>
    <w:p w:rsidR="00000000" w:rsidDel="00000000" w:rsidP="00000000" w:rsidRDefault="00000000" w:rsidRPr="00000000" w14:paraId="00000015">
      <w:pPr>
        <w:spacing w:after="240" w:before="240" w:lineRule="auto"/>
        <w:rPr/>
      </w:pPr>
      <w:r w:rsidDel="00000000" w:rsidR="00000000" w:rsidRPr="00000000">
        <w:rPr>
          <w:rtl w:val="0"/>
        </w:rPr>
        <w:t xml:space="preserve">With the core identity and brand promises established, the next step is to analyze the specific educational offerings that deliver on this potential.</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5tuqscl96g9" w:id="6"/>
      <w:bookmarkEnd w:id="6"/>
      <w:r w:rsidDel="00000000" w:rsidR="00000000" w:rsidRPr="00000000">
        <w:rPr>
          <w:b w:val="1"/>
          <w:bCs w:val="1"/>
          <w:sz w:val="34"/>
          <w:szCs w:val="34"/>
          <w:rtl w:val="0"/>
        </w:rPr>
        <w:t xml:space="preserve">2.0 Academic Framework and Curriculum Pillars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e59tpdg8u9g" w:id="7"/>
      <w:bookmarkEnd w:id="7"/>
      <w:r w:rsidDel="00000000" w:rsidR="00000000" w:rsidRPr="00000000">
        <w:rPr>
          <w:b w:val="1"/>
          <w:bCs w:val="1"/>
          <w:color w:val="000000"/>
          <w:sz w:val="26"/>
          <w:szCs w:val="26"/>
          <w:rtl w:val="0"/>
        </w:rPr>
        <w:t xml:space="preserve">2.1 Core Curriculum Modules</w:t>
      </w:r>
    </w:p>
    <w:p w:rsidR="00000000" w:rsidDel="00000000" w:rsidP="00000000" w:rsidRDefault="00000000" w:rsidRPr="00000000" w14:paraId="00000018">
      <w:pPr>
        <w:spacing w:after="240" w:before="240" w:lineRule="auto"/>
        <w:rPr/>
      </w:pPr>
      <w:r w:rsidDel="00000000" w:rsidR="00000000" w:rsidRPr="00000000">
        <w:rPr>
          <w:rtl w:val="0"/>
        </w:rPr>
        <w:t xml:space="preserve">These four pillars represent the foundational knowledge base upon which all advanced skills are built, ensuring every student develops a comprehensive understanding of interior design.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wbcysyrl1cbi" w:id="8"/>
      <w:bookmarkEnd w:id="8"/>
      <w:r w:rsidDel="00000000" w:rsidR="00000000" w:rsidRPr="00000000">
        <w:rPr>
          <w:b w:val="1"/>
          <w:bCs w:val="1"/>
          <w:color w:val="000000"/>
          <w:sz w:val="22"/>
          <w:szCs w:val="22"/>
          <w:rtl w:val="0"/>
        </w:rPr>
        <w:t xml:space="preserve">Design Fundamentals</w:t>
      </w:r>
    </w:p>
    <w:p w:rsidR="00000000" w:rsidDel="00000000" w:rsidP="00000000" w:rsidRDefault="00000000" w:rsidRPr="00000000" w14:paraId="0000001A">
      <w:pPr>
        <w:spacing w:after="240" w:before="240" w:lineRule="auto"/>
        <w:rPr/>
      </w:pPr>
      <w:r w:rsidDel="00000000" w:rsidR="00000000" w:rsidRPr="00000000">
        <w:rPr>
          <w:rtl w:val="0"/>
        </w:rPr>
        <w:t xml:space="preserve">Mastering essential principles to create balanced, stylish interiors. This module ensures students possess a robust theoretical grounding, enabling them to justify their creative choices with established design principles.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ve7xi6gw2wum" w:id="9"/>
      <w:bookmarkEnd w:id="9"/>
      <w:r w:rsidDel="00000000" w:rsidR="00000000" w:rsidRPr="00000000">
        <w:rPr>
          <w:b w:val="1"/>
          <w:bCs w:val="1"/>
          <w:color w:val="000000"/>
          <w:sz w:val="22"/>
          <w:szCs w:val="22"/>
          <w:rtl w:val="0"/>
        </w:rPr>
        <w:t xml:space="preserve">Color Theory</w:t>
      </w:r>
    </w:p>
    <w:p w:rsidR="00000000" w:rsidDel="00000000" w:rsidP="00000000" w:rsidRDefault="00000000" w:rsidRPr="00000000" w14:paraId="0000001C">
      <w:pPr>
        <w:spacing w:after="240" w:before="240" w:lineRule="auto"/>
        <w:rPr/>
      </w:pPr>
      <w:r w:rsidDel="00000000" w:rsidR="00000000" w:rsidRPr="00000000">
        <w:rPr>
          <w:rtl w:val="0"/>
        </w:rPr>
        <w:t xml:space="preserve">Learning to blend hues and tones that evoke mood and visual harmony. This pillar develops a student's emotional and psychological understanding of color, a critical differentiator for creating spaces that resonate with inhabitants.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gduw90vypcx6" w:id="10"/>
      <w:bookmarkEnd w:id="10"/>
      <w:r w:rsidDel="00000000" w:rsidR="00000000" w:rsidRPr="00000000">
        <w:rPr>
          <w:b w:val="1"/>
          <w:bCs w:val="1"/>
          <w:color w:val="000000"/>
          <w:sz w:val="22"/>
          <w:szCs w:val="22"/>
          <w:rtl w:val="0"/>
        </w:rPr>
        <w:t xml:space="preserve">Space Planning</w:t>
      </w:r>
    </w:p>
    <w:p w:rsidR="00000000" w:rsidDel="00000000" w:rsidP="00000000" w:rsidRDefault="00000000" w:rsidRPr="00000000" w14:paraId="0000001E">
      <w:pPr>
        <w:spacing w:after="240" w:before="240" w:lineRule="auto"/>
        <w:rPr/>
      </w:pPr>
      <w:r w:rsidDel="00000000" w:rsidR="00000000" w:rsidRPr="00000000">
        <w:rPr>
          <w:rtl w:val="0"/>
        </w:rPr>
        <w:t xml:space="preserve">Transforming any room by optimizing layout, function, and flow. This provides the practical, user-centric skills needed to design spaces that are not only aesthetically pleasing but also highly functional and efficient.</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3t7jsys5xocn" w:id="11"/>
      <w:bookmarkEnd w:id="11"/>
      <w:r w:rsidDel="00000000" w:rsidR="00000000" w:rsidRPr="00000000">
        <w:rPr>
          <w:b w:val="1"/>
          <w:bCs w:val="1"/>
          <w:color w:val="000000"/>
          <w:sz w:val="22"/>
          <w:szCs w:val="22"/>
          <w:rtl w:val="0"/>
        </w:rPr>
        <w:t xml:space="preserve">Material Selection</w:t>
      </w:r>
    </w:p>
    <w:p w:rsidR="00000000" w:rsidDel="00000000" w:rsidP="00000000" w:rsidRDefault="00000000" w:rsidRPr="00000000" w14:paraId="00000020">
      <w:pPr>
        <w:spacing w:after="240" w:before="240" w:lineRule="auto"/>
        <w:rPr/>
      </w:pPr>
      <w:r w:rsidDel="00000000" w:rsidR="00000000" w:rsidRPr="00000000">
        <w:rPr>
          <w:rtl w:val="0"/>
        </w:rPr>
        <w:t xml:space="preserve">Choosing the right textures and finishes for timeless interior appeal. This develops a student's tactile and material intelligence, which is critical for creating sophisticated, high-end environments and communicating effectively with vendors and builders.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cuxm5xncyhg" w:id="12"/>
      <w:bookmarkEnd w:id="12"/>
      <w:r w:rsidDel="00000000" w:rsidR="00000000" w:rsidRPr="00000000">
        <w:rPr>
          <w:b w:val="1"/>
          <w:bCs w:val="1"/>
          <w:color w:val="000000"/>
          <w:sz w:val="26"/>
          <w:szCs w:val="26"/>
          <w:rtl w:val="0"/>
        </w:rPr>
        <w:t xml:space="preserve">2.2 Practical Application and Hands-on Learning</w:t>
      </w:r>
    </w:p>
    <w:p w:rsidR="00000000" w:rsidDel="00000000" w:rsidP="00000000" w:rsidRDefault="00000000" w:rsidRPr="00000000" w14:paraId="00000022">
      <w:pPr>
        <w:spacing w:after="240" w:before="240" w:lineRule="auto"/>
        <w:rPr/>
      </w:pPr>
      <w:r w:rsidDel="00000000" w:rsidR="00000000" w:rsidRPr="00000000">
        <w:rPr>
          <w:rtl w:val="0"/>
        </w:rPr>
        <w:t xml:space="preserve">NID's commitment to practical learning is anchored by its </w:t>
      </w:r>
      <w:r w:rsidDel="00000000" w:rsidR="00000000" w:rsidRPr="00000000">
        <w:rPr>
          <w:b w:val="1"/>
          <w:bCs w:val="1"/>
          <w:rtl w:val="0"/>
        </w:rPr>
        <w:t xml:space="preserve">Hands-on Workshops</w:t>
      </w:r>
      <w:r w:rsidDel="00000000" w:rsidR="00000000" w:rsidRPr="00000000">
        <w:rPr>
          <w:rtl w:val="0"/>
        </w:rPr>
        <w:t xml:space="preserve">, which are designed to help students </w:t>
      </w:r>
      <w:r w:rsidDel="00000000" w:rsidR="00000000" w:rsidRPr="00000000">
        <w:rPr>
          <w:i w:val="1"/>
          <w:iCs w:val="1"/>
          <w:rtl w:val="0"/>
        </w:rPr>
        <w:t xml:space="preserve">"Practice real-world design skills through guided workshops."</w:t>
      </w:r>
      <w:r w:rsidDel="00000000" w:rsidR="00000000" w:rsidRPr="00000000">
        <w:rPr>
          <w:rtl w:val="0"/>
        </w:rPr>
        <w:t xml:space="preserve"> The key components of this practical framework include:</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b w:val="1"/>
          <w:bCs w:val="1"/>
          <w:rtl w:val="0"/>
        </w:rPr>
        <w:t xml:space="preserve">Design Charette:</w:t>
      </w:r>
      <w:r w:rsidDel="00000000" w:rsidR="00000000" w:rsidRPr="00000000">
        <w:rPr>
          <w:rtl w:val="0"/>
        </w:rPr>
        <w:t xml:space="preserve"> Focused on developing skills in collaboration and rapid ideation, mirroring the fast-paced, team-based nature of professional design projects.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Furniture Design:</w:t>
      </w:r>
      <w:r w:rsidDel="00000000" w:rsidR="00000000" w:rsidRPr="00000000">
        <w:rPr>
          <w:rtl w:val="0"/>
        </w:rPr>
        <w:t xml:space="preserve"> </w:t>
      </w:r>
      <w:r w:rsidDel="00000000" w:rsidR="00000000" w:rsidRPr="00000000">
        <w:rPr>
          <w:i w:val="1"/>
          <w:iCs w:val="1"/>
          <w:rtl w:val="0"/>
        </w:rPr>
        <w:t xml:space="preserve">(Note: Content is placeholder text: "The tiny ship today stiller")</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VR &amp; AR Experience:</w:t>
      </w:r>
      <w:r w:rsidDel="00000000" w:rsidR="00000000" w:rsidRPr="00000000">
        <w:rPr>
          <w:rtl w:val="0"/>
        </w:rPr>
        <w:t xml:space="preserve"> </w:t>
      </w:r>
      <w:r w:rsidDel="00000000" w:rsidR="00000000" w:rsidRPr="00000000">
        <w:rPr>
          <w:i w:val="1"/>
          <w:iCs w:val="1"/>
          <w:rtl w:val="0"/>
        </w:rPr>
        <w:t xml:space="preserve">(Note: Content is placeholder text: "The tiny ship today stiller")</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b w:val="1"/>
          <w:bCs w:val="1"/>
          <w:rtl w:val="0"/>
        </w:rPr>
        <w:t xml:space="preserve">Digital Skills:</w:t>
      </w:r>
      <w:r w:rsidDel="00000000" w:rsidR="00000000" w:rsidRPr="00000000">
        <w:rPr>
          <w:rtl w:val="0"/>
        </w:rPr>
        <w:t xml:space="preserve"> </w:t>
      </w:r>
      <w:r w:rsidDel="00000000" w:rsidR="00000000" w:rsidRPr="00000000">
        <w:rPr>
          <w:i w:val="1"/>
          <w:iCs w:val="1"/>
          <w:rtl w:val="0"/>
        </w:rPr>
        <w:t xml:space="preserve">(Note: Content is placeholder text: "The tiny ship today stiller")</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b w:val="1"/>
          <w:bCs w:val="1"/>
          <w:rtl w:val="0"/>
        </w:rPr>
        <w:t xml:space="preserve">Spatial Concepts:</w:t>
      </w:r>
      <w:r w:rsidDel="00000000" w:rsidR="00000000" w:rsidRPr="00000000">
        <w:rPr>
          <w:rtl w:val="0"/>
        </w:rPr>
        <w:t xml:space="preserve"> </w:t>
      </w:r>
      <w:r w:rsidDel="00000000" w:rsidR="00000000" w:rsidRPr="00000000">
        <w:rPr>
          <w:i w:val="1"/>
          <w:iCs w:val="1"/>
          <w:rtl w:val="0"/>
        </w:rPr>
        <w:t xml:space="preserve">(Note: Content is placeholder text: "The tiny ship today stiller")</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b w:val="1"/>
          <w:bCs w:val="1"/>
          <w:rtl w:val="0"/>
        </w:rPr>
        <w:t xml:space="preserve">Material Aesthetics:</w:t>
      </w:r>
      <w:r w:rsidDel="00000000" w:rsidR="00000000" w:rsidRPr="00000000">
        <w:rPr>
          <w:rtl w:val="0"/>
        </w:rPr>
        <w:t xml:space="preserve"> </w:t>
      </w:r>
      <w:r w:rsidDel="00000000" w:rsidR="00000000" w:rsidRPr="00000000">
        <w:rPr>
          <w:i w:val="1"/>
          <w:iCs w:val="1"/>
          <w:rtl w:val="0"/>
        </w:rPr>
        <w:t xml:space="preserve">(Note: Content is placeholder text: "The tiny ship today stiller")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b5lcxrcxr2vr" w:id="13"/>
      <w:bookmarkEnd w:id="13"/>
      <w:r w:rsidDel="00000000" w:rsidR="00000000" w:rsidRPr="00000000">
        <w:rPr>
          <w:b w:val="1"/>
          <w:bCs w:val="1"/>
          <w:color w:val="000000"/>
          <w:sz w:val="26"/>
          <w:szCs w:val="26"/>
          <w:rtl w:val="0"/>
        </w:rPr>
        <w:t xml:space="preserve">2.3 Section Conclusion</w:t>
      </w:r>
    </w:p>
    <w:p w:rsidR="00000000" w:rsidDel="00000000" w:rsidP="00000000" w:rsidRDefault="00000000" w:rsidRPr="00000000" w14:paraId="0000002A">
      <w:pPr>
        <w:spacing w:after="240" w:before="240" w:lineRule="auto"/>
        <w:rPr/>
      </w:pPr>
      <w:r w:rsidDel="00000000" w:rsidR="00000000" w:rsidRPr="00000000">
        <w:rPr>
          <w:rtl w:val="0"/>
        </w:rPr>
        <w:t xml:space="preserve">This structured curriculum, combining foundational theory with practical application, directly leads to the tangible outcomes and strengths praised by students, as evidenced in their testimonials.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iwcj8ibqvel6" w:id="14"/>
      <w:bookmarkEnd w:id="14"/>
      <w:r w:rsidDel="00000000" w:rsidR="00000000" w:rsidRPr="00000000">
        <w:rPr>
          <w:b w:val="1"/>
          <w:bCs w:val="1"/>
          <w:sz w:val="34"/>
          <w:szCs w:val="34"/>
          <w:rtl w:val="0"/>
        </w:rPr>
        <w:t xml:space="preserve">3.0 Social Proof: Student Testimonials and Experiences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jxlnaszp99u" w:id="15"/>
      <w:bookmarkEnd w:id="15"/>
      <w:r w:rsidDel="00000000" w:rsidR="00000000" w:rsidRPr="00000000">
        <w:rPr>
          <w:b w:val="1"/>
          <w:bCs w:val="1"/>
          <w:color w:val="000000"/>
          <w:sz w:val="26"/>
          <w:szCs w:val="26"/>
          <w:rtl w:val="0"/>
        </w:rPr>
        <w:t xml:space="preserve">3.2 Thematic Analysis of Testimonials</w:t>
      </w:r>
    </w:p>
    <w:p w:rsidR="00000000" w:rsidDel="00000000" w:rsidP="00000000" w:rsidRDefault="00000000" w:rsidRPr="00000000" w14:paraId="0000002D">
      <w:pPr>
        <w:spacing w:after="240" w:before="240" w:lineRule="auto"/>
        <w:rPr/>
      </w:pPr>
      <w:r w:rsidDel="00000000" w:rsidR="00000000" w:rsidRPr="00000000">
        <w:rPr>
          <w:rtl w:val="0"/>
        </w:rPr>
        <w:t xml:space="preserve">A synthesis of student feedback reveals four consistent themes that define the NID experience.</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bitg3rqrbgd5" w:id="16"/>
      <w:bookmarkEnd w:id="16"/>
      <w:r w:rsidDel="00000000" w:rsidR="00000000" w:rsidRPr="00000000">
        <w:rPr>
          <w:b w:val="1"/>
          <w:bCs w:val="1"/>
          <w:color w:val="000000"/>
          <w:sz w:val="22"/>
          <w:szCs w:val="22"/>
          <w:rtl w:val="0"/>
        </w:rPr>
        <w:t xml:space="preserve">Theme 1: Fostering Creativity and Practical Skills</w:t>
      </w:r>
    </w:p>
    <w:p w:rsidR="00000000" w:rsidDel="00000000" w:rsidP="00000000" w:rsidRDefault="00000000" w:rsidRPr="00000000" w14:paraId="0000002F">
      <w:pPr>
        <w:spacing w:after="240" w:before="240" w:lineRule="auto"/>
        <w:rPr/>
      </w:pPr>
      <w:r w:rsidDel="00000000" w:rsidR="00000000" w:rsidRPr="00000000">
        <w:rPr>
          <w:rtl w:val="0"/>
        </w:rPr>
        <w:t xml:space="preserve">Students consistently praise NID's ability to nurture their creative instincts while equipping them with the practical skills needed to succeed professionally.</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i w:val="1"/>
          <w:iCs w:val="1"/>
          <w:rtl w:val="0"/>
        </w:rPr>
        <w:t xml:space="preserve">Quote:</w:t>
      </w:r>
      <w:r w:rsidDel="00000000" w:rsidR="00000000" w:rsidRPr="00000000">
        <w:rPr>
          <w:rtl w:val="0"/>
        </w:rPr>
        <w:t xml:space="preserve"> “Nehru Institute of Design is known for its emphasis on creativity, innovation, and practical learning in the field of design.”</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i w:val="1"/>
          <w:iCs w:val="1"/>
          <w:rtl w:val="0"/>
        </w:rPr>
        <w:t xml:space="preserve">Quote:</w:t>
      </w:r>
      <w:r w:rsidDel="00000000" w:rsidR="00000000" w:rsidRPr="00000000">
        <w:rPr>
          <w:rtl w:val="0"/>
        </w:rPr>
        <w:t xml:space="preserve"> “They challenge me to think critically, solve problems creatively, and develop a strong work ethic.”</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gf1snxsq2fx" w:id="17"/>
      <w:bookmarkEnd w:id="17"/>
      <w:r w:rsidDel="00000000" w:rsidR="00000000" w:rsidRPr="00000000">
        <w:rPr>
          <w:b w:val="1"/>
          <w:bCs w:val="1"/>
          <w:color w:val="000000"/>
          <w:sz w:val="22"/>
          <w:szCs w:val="22"/>
          <w:rtl w:val="0"/>
        </w:rPr>
        <w:t xml:space="preserve">Theme 2: Exceptional Infrastructure and Learning Environment</w:t>
      </w:r>
    </w:p>
    <w:p w:rsidR="00000000" w:rsidDel="00000000" w:rsidP="00000000" w:rsidRDefault="00000000" w:rsidRPr="00000000" w14:paraId="00000033">
      <w:pPr>
        <w:spacing w:after="240" w:before="240" w:lineRule="auto"/>
        <w:rPr/>
      </w:pPr>
      <w:r w:rsidDel="00000000" w:rsidR="00000000" w:rsidRPr="00000000">
        <w:rPr>
          <w:rtl w:val="0"/>
        </w:rPr>
        <w:t xml:space="preserve">The physical environment and resources available are highlighted as key contributors to a positive and effective educational journey.</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i w:val="1"/>
          <w:iCs w:val="1"/>
          <w:rtl w:val="0"/>
        </w:rPr>
        <w:t xml:space="preserve">Quote:</w:t>
      </w:r>
      <w:r w:rsidDel="00000000" w:rsidR="00000000" w:rsidRPr="00000000">
        <w:rPr>
          <w:rtl w:val="0"/>
        </w:rPr>
        <w:t xml:space="preserve"> “The college provides excellent infrastructure, including well-equipped design studios, advanced tools, and a conducive learning environment.”</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i w:val="1"/>
          <w:iCs w:val="1"/>
          <w:rtl w:val="0"/>
        </w:rPr>
        <w:t xml:space="preserve">Quote:</w:t>
      </w:r>
      <w:r w:rsidDel="00000000" w:rsidR="00000000" w:rsidRPr="00000000">
        <w:rPr>
          <w:rtl w:val="0"/>
        </w:rPr>
        <w:t xml:space="preserve"> “The college provides a supportive and inclusive environment that allows me to explore my passions and interests.”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8tqzuysay88u" w:id="18"/>
      <w:bookmarkEnd w:id="18"/>
      <w:r w:rsidDel="00000000" w:rsidR="00000000" w:rsidRPr="00000000">
        <w:rPr>
          <w:b w:val="1"/>
          <w:bCs w:val="1"/>
          <w:color w:val="000000"/>
          <w:sz w:val="22"/>
          <w:szCs w:val="22"/>
          <w:rtl w:val="0"/>
        </w:rPr>
        <w:t xml:space="preserve">Theme 3: Dedicated Faculty and Supportive Community</w:t>
      </w:r>
    </w:p>
    <w:p w:rsidR="00000000" w:rsidDel="00000000" w:rsidP="00000000" w:rsidRDefault="00000000" w:rsidRPr="00000000" w14:paraId="00000037">
      <w:pPr>
        <w:spacing w:after="240" w:before="240" w:lineRule="auto"/>
        <w:rPr/>
      </w:pPr>
      <w:r w:rsidDel="00000000" w:rsidR="00000000" w:rsidRPr="00000000">
        <w:rPr>
          <w:rtl w:val="0"/>
        </w:rPr>
        <w:t xml:space="preserve">The human element—approachable faculty and a strong sense of community—is repeatedly cited as a defining characteristic of the NID experience.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i w:val="1"/>
          <w:iCs w:val="1"/>
          <w:rtl w:val="0"/>
        </w:rPr>
        <w:t xml:space="preserve">Quote:</w:t>
      </w:r>
      <w:r w:rsidDel="00000000" w:rsidR="00000000" w:rsidRPr="00000000">
        <w:rPr>
          <w:rtl w:val="0"/>
        </w:rPr>
        <w:t xml:space="preserve"> “The faculty are knowledgeable, approachable, and dedicated to helping students succeed.”</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i w:val="1"/>
          <w:iCs w:val="1"/>
          <w:rtl w:val="0"/>
        </w:rPr>
        <w:t xml:space="preserve">Quote:</w:t>
      </w:r>
      <w:r w:rsidDel="00000000" w:rsidR="00000000" w:rsidRPr="00000000">
        <w:rPr>
          <w:rtl w:val="0"/>
        </w:rPr>
        <w:t xml:space="preserve"> “I feel incredibly fortunate to be a part of the Nehru Institution, which has become like a second family to me.”</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i w:val="1"/>
          <w:iCs w:val="1"/>
          <w:rtl w:val="0"/>
        </w:rPr>
        <w:t xml:space="preserve">Quote:</w:t>
      </w:r>
      <w:r w:rsidDel="00000000" w:rsidR="00000000" w:rsidRPr="00000000">
        <w:rPr>
          <w:rtl w:val="0"/>
        </w:rPr>
        <w:t xml:space="preserve"> “Without their guidance, support, and encouragement, my time here would be dull and unfulfilling.”</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xlktyhy0ersq" w:id="19"/>
      <w:bookmarkEnd w:id="19"/>
      <w:r w:rsidDel="00000000" w:rsidR="00000000" w:rsidRPr="00000000">
        <w:rPr>
          <w:b w:val="1"/>
          <w:bCs w:val="1"/>
          <w:color w:val="000000"/>
          <w:sz w:val="22"/>
          <w:szCs w:val="22"/>
          <w:rtl w:val="0"/>
        </w:rPr>
        <w:t xml:space="preserve">Theme 4: Holistic Personal and Professional Growth</w:t>
      </w:r>
    </w:p>
    <w:p w:rsidR="00000000" w:rsidDel="00000000" w:rsidP="00000000" w:rsidRDefault="00000000" w:rsidRPr="00000000" w14:paraId="0000003C">
      <w:pPr>
        <w:spacing w:after="240" w:before="240" w:lineRule="auto"/>
        <w:rPr/>
      </w:pPr>
      <w:r w:rsidDel="00000000" w:rsidR="00000000" w:rsidRPr="00000000">
        <w:rPr>
          <w:rtl w:val="0"/>
        </w:rPr>
        <w:t xml:space="preserve">Students feel that their education extends beyond academics, contributing to their development as well-rounded individuals and future professionals.</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i w:val="1"/>
          <w:iCs w:val="1"/>
          <w:rtl w:val="0"/>
        </w:rPr>
        <w:t xml:space="preserve">Quote:</w:t>
      </w:r>
      <w:r w:rsidDel="00000000" w:rsidR="00000000" w:rsidRPr="00000000">
        <w:rPr>
          <w:rtl w:val="0"/>
        </w:rPr>
        <w:t xml:space="preserve"> “I have the opportunity to grow both academically and personally.”</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i w:val="1"/>
          <w:iCs w:val="1"/>
          <w:rtl w:val="0"/>
        </w:rPr>
        <w:t xml:space="preserve">Quote:</w:t>
      </w:r>
      <w:r w:rsidDel="00000000" w:rsidR="00000000" w:rsidRPr="00000000">
        <w:rPr>
          <w:rtl w:val="0"/>
        </w:rPr>
        <w:t xml:space="preserve"> “The institution is teaching me valuable lessons and skills that go beyond academics, helping me grow both personally and professionally.”</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llqwqg8vzoz" w:id="20"/>
      <w:bookmarkEnd w:id="20"/>
      <w:r w:rsidDel="00000000" w:rsidR="00000000" w:rsidRPr="00000000">
        <w:rPr>
          <w:b w:val="1"/>
          <w:bCs w:val="1"/>
          <w:color w:val="000000"/>
          <w:sz w:val="26"/>
          <w:szCs w:val="26"/>
          <w:rtl w:val="0"/>
        </w:rPr>
        <w:t xml:space="preserve">3.3 Section Conclusion</w:t>
      </w:r>
    </w:p>
    <w:p w:rsidR="00000000" w:rsidDel="00000000" w:rsidP="00000000" w:rsidRDefault="00000000" w:rsidRPr="00000000" w14:paraId="00000040">
      <w:pPr>
        <w:spacing w:after="240" w:before="240" w:lineRule="auto"/>
        <w:rPr/>
      </w:pPr>
      <w:r w:rsidDel="00000000" w:rsidR="00000000" w:rsidRPr="00000000">
        <w:rPr>
          <w:rtl w:val="0"/>
        </w:rPr>
        <w:t xml:space="preserve">The overwhelmingly positive student experience is further enriched by the institute's engagement activities, where events like educational tours become a key part of student life.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9g9biyuectmc" w:id="21"/>
      <w:bookmarkEnd w:id="21"/>
      <w:r w:rsidDel="00000000" w:rsidR="00000000" w:rsidRPr="00000000">
        <w:rPr>
          <w:b w:val="1"/>
          <w:bCs w:val="1"/>
          <w:sz w:val="34"/>
          <w:szCs w:val="34"/>
          <w:rtl w:val="0"/>
        </w:rPr>
        <w:t xml:space="preserve">4.0 Community Engagement and Extracurricular Activities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oxiasv56bz4" w:id="22"/>
      <w:bookmarkEnd w:id="22"/>
      <w:r w:rsidDel="00000000" w:rsidR="00000000" w:rsidRPr="00000000">
        <w:rPr>
          <w:b w:val="1"/>
          <w:bCs w:val="1"/>
          <w:color w:val="000000"/>
          <w:sz w:val="26"/>
          <w:szCs w:val="26"/>
          <w:rtl w:val="0"/>
        </w:rPr>
        <w:t xml:space="preserve">4.1 Introduction to Experiential Learning</w:t>
      </w:r>
    </w:p>
    <w:p w:rsidR="00000000" w:rsidDel="00000000" w:rsidP="00000000" w:rsidRDefault="00000000" w:rsidRPr="00000000" w14:paraId="00000043">
      <w:pPr>
        <w:spacing w:after="240" w:before="240" w:lineRule="auto"/>
        <w:rPr/>
      </w:pPr>
      <w:r w:rsidDel="00000000" w:rsidR="00000000" w:rsidRPr="00000000">
        <w:rPr>
          <w:rtl w:val="0"/>
        </w:rPr>
        <w:t xml:space="preserve">NID's educational philosophy extends beyond the classroom, using real-world settings to hone observational and practical skills. This section provides an inventory of the events and activities that offer students sources of real-world inspiration and foundational skill practice, enriching their academic journey and broadening their creative perspectives.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ip33btvh8ee" w:id="23"/>
      <w:bookmarkEnd w:id="23"/>
      <w:r w:rsidDel="00000000" w:rsidR="00000000" w:rsidRPr="00000000">
        <w:rPr>
          <w:b w:val="1"/>
          <w:bCs w:val="1"/>
          <w:color w:val="000000"/>
          <w:sz w:val="26"/>
          <w:szCs w:val="26"/>
          <w:rtl w:val="0"/>
        </w:rPr>
        <w:t xml:space="preserve">4.2 Inventory of Cited Events</w:t>
      </w:r>
    </w:p>
    <w:p w:rsidR="00000000" w:rsidDel="00000000" w:rsidP="00000000" w:rsidRDefault="00000000" w:rsidRPr="00000000" w14:paraId="00000045">
      <w:pPr>
        <w:spacing w:after="240" w:before="240" w:lineRule="auto"/>
        <w:rPr/>
      </w:pPr>
      <w:r w:rsidDel="00000000" w:rsidR="00000000" w:rsidRPr="00000000">
        <w:rPr>
          <w:rtl w:val="0"/>
        </w:rPr>
        <w:t xml:space="preserve">The following events demonstrate a commitment to providing students with diverse sources of inspiration and practical sketching experience.</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b w:val="1"/>
          <w:bCs w:val="1"/>
          <w:rtl w:val="0"/>
        </w:rPr>
        <w:t xml:space="preserve">Event:</w:t>
      </w:r>
      <w:r w:rsidDel="00000000" w:rsidR="00000000" w:rsidRPr="00000000">
        <w:rPr>
          <w:rtl w:val="0"/>
        </w:rPr>
        <w:t xml:space="preserve"> Outdoor Sketching Tour</w:t>
      </w:r>
    </w:p>
    <w:p w:rsidR="00000000" w:rsidDel="00000000" w:rsidP="00000000" w:rsidRDefault="00000000" w:rsidRPr="00000000" w14:paraId="00000047">
      <w:pPr>
        <w:numPr>
          <w:ilvl w:val="1"/>
          <w:numId w:val="4"/>
        </w:numPr>
        <w:spacing w:after="0" w:afterAutospacing="0" w:before="0" w:beforeAutospacing="0" w:lineRule="auto"/>
        <w:ind w:left="1440" w:hanging="360"/>
      </w:pPr>
      <w:r w:rsidDel="00000000" w:rsidR="00000000" w:rsidRPr="00000000">
        <w:rPr>
          <w:b w:val="1"/>
          <w:bCs w:val="1"/>
          <w:rtl w:val="0"/>
        </w:rPr>
        <w:t xml:space="preserve">Destination:</w:t>
      </w:r>
      <w:r w:rsidDel="00000000" w:rsidR="00000000" w:rsidRPr="00000000">
        <w:rPr>
          <w:rtl w:val="0"/>
        </w:rPr>
        <w:t xml:space="preserve"> Annakatti, a picturesque hill station.</w:t>
      </w:r>
    </w:p>
    <w:p w:rsidR="00000000" w:rsidDel="00000000" w:rsidP="00000000" w:rsidRDefault="00000000" w:rsidRPr="00000000" w14:paraId="00000048">
      <w:pPr>
        <w:numPr>
          <w:ilvl w:val="1"/>
          <w:numId w:val="4"/>
        </w:numPr>
        <w:spacing w:after="0" w:afterAutospacing="0" w:before="0" w:beforeAutospacing="0" w:lineRule="auto"/>
        <w:ind w:left="1440" w:hanging="360"/>
      </w:pPr>
      <w:r w:rsidDel="00000000" w:rsidR="00000000" w:rsidRPr="00000000">
        <w:rPr>
          <w:b w:val="1"/>
          <w:bCs w:val="1"/>
          <w:rtl w:val="0"/>
        </w:rPr>
        <w:t xml:space="preserve">Date:</w:t>
      </w:r>
      <w:r w:rsidDel="00000000" w:rsidR="00000000" w:rsidRPr="00000000">
        <w:rPr>
          <w:rtl w:val="0"/>
        </w:rPr>
        <w:t xml:space="preserve"> Feb 06</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Event:</w:t>
      </w:r>
      <w:r w:rsidDel="00000000" w:rsidR="00000000" w:rsidRPr="00000000">
        <w:rPr>
          <w:rtl w:val="0"/>
        </w:rPr>
        <w:t xml:space="preserve"> Outdoor Sketching Tour</w:t>
      </w:r>
    </w:p>
    <w:p w:rsidR="00000000" w:rsidDel="00000000" w:rsidP="00000000" w:rsidRDefault="00000000" w:rsidRPr="00000000" w14:paraId="0000004A">
      <w:pPr>
        <w:numPr>
          <w:ilvl w:val="1"/>
          <w:numId w:val="4"/>
        </w:numPr>
        <w:spacing w:after="0" w:afterAutospacing="0" w:before="0" w:beforeAutospacing="0" w:lineRule="auto"/>
        <w:ind w:left="1440" w:hanging="360"/>
      </w:pPr>
      <w:r w:rsidDel="00000000" w:rsidR="00000000" w:rsidRPr="00000000">
        <w:rPr>
          <w:b w:val="1"/>
          <w:bCs w:val="1"/>
          <w:rtl w:val="0"/>
        </w:rPr>
        <w:t xml:space="preserve">Destination:</w:t>
      </w:r>
      <w:r w:rsidDel="00000000" w:rsidR="00000000" w:rsidRPr="00000000">
        <w:rPr>
          <w:rtl w:val="0"/>
        </w:rPr>
        <w:t xml:space="preserve"> Isha Yoga Center, a serene and inspiring destination.</w:t>
      </w:r>
    </w:p>
    <w:p w:rsidR="00000000" w:rsidDel="00000000" w:rsidP="00000000" w:rsidRDefault="00000000" w:rsidRPr="00000000" w14:paraId="0000004B">
      <w:pPr>
        <w:numPr>
          <w:ilvl w:val="1"/>
          <w:numId w:val="4"/>
        </w:numPr>
        <w:spacing w:after="240" w:before="0" w:beforeAutospacing="0" w:lineRule="auto"/>
        <w:ind w:left="1440" w:hanging="360"/>
      </w:pPr>
      <w:r w:rsidDel="00000000" w:rsidR="00000000" w:rsidRPr="00000000">
        <w:rPr>
          <w:b w:val="1"/>
          <w:bCs w:val="1"/>
          <w:rtl w:val="0"/>
        </w:rPr>
        <w:t xml:space="preserve">Date:</w:t>
      </w:r>
      <w:r w:rsidDel="00000000" w:rsidR="00000000" w:rsidRPr="00000000">
        <w:rPr>
          <w:rtl w:val="0"/>
        </w:rPr>
        <w:t xml:space="preserve"> Mar 20</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ch4qfsemqwz" w:id="24"/>
      <w:bookmarkEnd w:id="24"/>
      <w:r w:rsidDel="00000000" w:rsidR="00000000" w:rsidRPr="00000000">
        <w:rPr>
          <w:b w:val="1"/>
          <w:bCs w:val="1"/>
          <w:color w:val="000000"/>
          <w:sz w:val="26"/>
          <w:szCs w:val="26"/>
          <w:rtl w:val="0"/>
        </w:rPr>
        <w:t xml:space="preserve">4.3 Section Conclusion</w:t>
      </w:r>
    </w:p>
    <w:p w:rsidR="00000000" w:rsidDel="00000000" w:rsidP="00000000" w:rsidRDefault="00000000" w:rsidRPr="00000000" w14:paraId="0000004D">
      <w:pPr>
        <w:spacing w:after="240" w:before="240" w:lineRule="auto"/>
        <w:rPr/>
      </w:pPr>
      <w:r w:rsidDel="00000000" w:rsidR="00000000" w:rsidRPr="00000000">
        <w:rPr>
          <w:rtl w:val="0"/>
        </w:rPr>
        <w:t xml:space="preserve">These activities, which form a visible part of the institute's life, lead into the practical information required for prospective students and partners to engage directly with NID.</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yllktdcelq6" w:id="25"/>
      <w:bookmarkEnd w:id="25"/>
      <w:r w:rsidDel="00000000" w:rsidR="00000000" w:rsidRPr="00000000">
        <w:rPr>
          <w:b w:val="1"/>
          <w:bCs w:val="1"/>
          <w:sz w:val="34"/>
          <w:szCs w:val="34"/>
          <w:rtl w:val="0"/>
        </w:rPr>
        <w:t xml:space="preserve">5.0 Asset Inventory and Website Sitemap</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oewflll4m0qu" w:id="26"/>
      <w:bookmarkEnd w:id="26"/>
      <w:r w:rsidDel="00000000" w:rsidR="00000000" w:rsidRPr="00000000">
        <w:rPr>
          <w:b w:val="1"/>
          <w:bCs w:val="1"/>
          <w:color w:val="000000"/>
          <w:sz w:val="26"/>
          <w:szCs w:val="26"/>
          <w:rtl w:val="0"/>
        </w:rPr>
        <w:t xml:space="preserve">5.1 Official Contact Information</w:t>
      </w:r>
    </w:p>
    <w:p w:rsidR="00000000" w:rsidDel="00000000" w:rsidP="00000000" w:rsidRDefault="00000000" w:rsidRPr="00000000" w14:paraId="00000050">
      <w:pPr>
        <w:spacing w:after="240" w:before="240" w:lineRule="auto"/>
        <w:rPr/>
      </w:pPr>
      <w:r w:rsidDel="00000000" w:rsidR="00000000" w:rsidRPr="00000000">
        <w:rPr>
          <w:rtl w:val="0"/>
        </w:rPr>
        <w:t xml:space="preserve">This block contains all official contact and location details for easy reference and standardized use across all platforms.</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451-D, Kuniamuthur, Coimbatore - 8</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nid@nehrucolleges.com</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0422 – 2251148</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tu1mhlj5biu1" w:id="27"/>
      <w:bookmarkEnd w:id="27"/>
      <w:r w:rsidDel="00000000" w:rsidR="00000000" w:rsidRPr="00000000">
        <w:rPr>
          <w:b w:val="1"/>
          <w:bCs w:val="1"/>
          <w:color w:val="000000"/>
          <w:sz w:val="26"/>
          <w:szCs w:val="26"/>
          <w:rtl w:val="0"/>
        </w:rPr>
        <w:t xml:space="preserve">5.2 Primary Calls-to-Action (CTAs)</w:t>
      </w:r>
    </w:p>
    <w:p w:rsidR="00000000" w:rsidDel="00000000" w:rsidP="00000000" w:rsidRDefault="00000000" w:rsidRPr="00000000" w14:paraId="00000055">
      <w:pPr>
        <w:spacing w:after="240" w:before="240" w:lineRule="auto"/>
        <w:rPr/>
      </w:pPr>
      <w:r w:rsidDel="00000000" w:rsidR="00000000" w:rsidRPr="00000000">
        <w:rPr>
          <w:rtl w:val="0"/>
        </w:rPr>
        <w:t xml:space="preserve">The following explicit CTAs have been identified, indicating the primary conversion goals of the current content.</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Appy Now</w:t>
      </w:r>
      <w:r w:rsidDel="00000000" w:rsidR="00000000" w:rsidRPr="00000000">
        <w:rPr>
          <w:rtl w:val="0"/>
        </w:rPr>
        <w:t xml:space="preserve"> (Note original spelling)</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 NOW</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 MORE</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Join Now</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send us an email</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Call us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4ndscw418d5d" w:id="28"/>
      <w:bookmarkEnd w:id="28"/>
      <w:r w:rsidDel="00000000" w:rsidR="00000000" w:rsidRPr="00000000">
        <w:rPr>
          <w:b w:val="1"/>
          <w:bCs w:val="1"/>
          <w:color w:val="000000"/>
          <w:sz w:val="26"/>
          <w:szCs w:val="26"/>
          <w:rtl w:val="0"/>
        </w:rPr>
        <w:t xml:space="preserve">5.3 Inferred Website Sitemap</w:t>
      </w:r>
    </w:p>
    <w:p w:rsidR="00000000" w:rsidDel="00000000" w:rsidP="00000000" w:rsidRDefault="00000000" w:rsidRPr="00000000" w14:paraId="0000005D">
      <w:pPr>
        <w:spacing w:after="240" w:before="240" w:lineRule="auto"/>
        <w:rPr/>
      </w:pPr>
      <w:r w:rsidDel="00000000" w:rsidR="00000000" w:rsidRPr="00000000">
        <w:rPr>
          <w:rtl w:val="0"/>
        </w:rPr>
        <w:t xml:space="preserve">The current website structure, as inferred from the footer navigation links, is as follows:</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(Implied main page)</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bCs w:val="1"/>
          <w:rtl w:val="0"/>
        </w:rPr>
        <w:t xml:space="preserve">About</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(Note: This is likely a placeholder for "Programs" or "Courses")</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FAQ’s</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b w:val="1"/>
          <w:bCs w:val="1"/>
          <w:rtl w:val="0"/>
        </w:rPr>
        <w:t xml:space="preserve">Contact</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ypntvaozgsur" w:id="29"/>
      <w:bookmarkEnd w:id="29"/>
      <w:r w:rsidDel="00000000" w:rsidR="00000000" w:rsidRPr="00000000">
        <w:rPr>
          <w:b w:val="1"/>
          <w:bCs w:val="1"/>
          <w:color w:val="000000"/>
          <w:sz w:val="26"/>
          <w:szCs w:val="26"/>
          <w:rtl w:val="0"/>
        </w:rPr>
        <w:t xml:space="preserve">5.4 Section Conclusion</w:t>
      </w:r>
    </w:p>
    <w:p w:rsidR="00000000" w:rsidDel="00000000" w:rsidP="00000000" w:rsidRDefault="00000000" w:rsidRPr="00000000" w14:paraId="00000064">
      <w:pPr>
        <w:spacing w:after="240" w:before="240" w:lineRule="auto"/>
        <w:rPr/>
      </w:pPr>
      <w:r w:rsidDel="00000000" w:rsidR="00000000" w:rsidRPr="00000000">
        <w:rPr>
          <w:rtl w:val="0"/>
        </w:rPr>
        <w:t xml:space="preserve">This document provides a comprehensive, foundational resource designed to guide the strategic development of all future content and brand communications for the Nehru Institute of Design. (Note: no content as of now)</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