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Task 4 – Email Etiquette &amp; Social Media Checklist</w:t>
      </w:r>
    </w:p>
    <w:p>
      <w:r>
        <w:rPr>
          <w:b/>
          <w:sz w:val="24"/>
        </w:rPr>
        <w:br/>
        <w:t>Email 1 – Request for Extension on Assignment Submission</w:t>
        <w:br/>
      </w:r>
    </w:p>
    <w:p>
      <w:r>
        <w:t>Subject: Request for Extension on Assignment Submission</w:t>
        <w:br/>
        <w:br/>
        <w:t>Dear Professor Sharma,</w:t>
        <w:br/>
        <w:br/>
        <w:t>I hope you are doing well.</w:t>
        <w:br/>
        <w:br/>
        <w:t>I am writing to formally request a short extension for the submission of the Advanced Technical Communication assignment, currently due on 2 April 2026.</w:t>
        <w:br/>
        <w:br/>
        <w:t>Over the past few days, I have been managing multiple academic commitments, including ongoing assessments and exam preparation, which has impacted my ability to complete the assignment to the standard I aim to maintain. I believe that a brief extension would allow me to submit work that better reflects my understanding and effort.</w:t>
        <w:br/>
        <w:br/>
        <w:t>I kindly request an extension of two days. I assure you that I am making steady progress and will submit the assignment at the earliest possible time.</w:t>
        <w:br/>
        <w:br/>
        <w:t>Thank you for your consideration and understanding.</w:t>
        <w:br/>
        <w:br/>
        <w:t>Sincerely,</w:t>
        <w:br/>
        <w:t>Mrigank Pandey</w:t>
        <w:br/>
        <w:t>B.Tech Computer Science Engineering</w:t>
        <w:br/>
        <w:t>VIT Bhopal</w:t>
      </w:r>
    </w:p>
    <w:p>
      <w:r>
        <w:rPr>
          <w:b/>
          <w:sz w:val="24"/>
        </w:rPr>
        <w:br/>
        <w:t>Email 2 – Inquiry Regarding Summer Internship Opportunities</w:t>
        <w:br/>
      </w:r>
    </w:p>
    <w:p>
      <w:r>
        <w:t>Subject: Inquiry Regarding Summer Internship Opportunities</w:t>
        <w:br/>
        <w:br/>
        <w:t>Dear Internship Coordinator,</w:t>
        <w:br/>
        <w:br/>
        <w:t>I hope this message finds you well.</w:t>
        <w:br/>
        <w:br/>
        <w:t>I am currently pursuing a Bachelor of Technology in Computer Science Engineering at VIT Bhopal, and I am writing to express my interest in securing a summer internship opportunity at your esteemed organization.</w:t>
        <w:br/>
        <w:br/>
        <w:t>I am eager to apply my academic knowledge in a practical setting and gain exposure to real-world industry practices. I have a strong interest in software development and problem-solving, and I am continuously working to enhance my technical and interpersonal skills.</w:t>
        <w:br/>
        <w:br/>
        <w:t>I would appreciate it if you could share details regarding available internship roles, application procedures, and any prerequisites for the upcoming summer internship program.</w:t>
        <w:br/>
        <w:br/>
        <w:t>Thank you for your time and consideration. I look forward to the possibility of contributing to your organization.</w:t>
        <w:br/>
        <w:br/>
        <w:t>Sincerely,</w:t>
        <w:br/>
        <w:t>Mrigank Pandey</w:t>
        <w:br/>
        <w:t>B.Tech CSE, VIT Bhopal</w:t>
      </w:r>
    </w:p>
    <w:p>
      <w:r>
        <w:rPr>
          <w:b/>
          <w:sz w:val="24"/>
        </w:rPr>
        <w:br/>
        <w:t>Social Media Do’s and Don’ts Checklist</w:t>
        <w:br/>
      </w:r>
    </w:p>
    <w:tbl>
      <w:tblPr>
        <w:tblW w:type="auto" w:w="0"/>
        <w:jc w:val="center"/>
        <w:tblLook w:firstColumn="1" w:firstRow="1" w:lastColumn="0" w:lastRow="0" w:noHBand="0" w:noVBand="1" w:val="04A0"/>
      </w:tblPr>
      <w:tblGrid>
        <w:gridCol w:w="4320"/>
        <w:gridCol w:w="4320"/>
      </w:tblGrid>
      <w:tr>
        <w:tc>
          <w:tcPr>
            <w:tcW w:type="dxa" w:w="4320"/>
          </w:tcPr>
          <w:p>
            <w:r>
              <w:t>Do’s</w:t>
            </w:r>
          </w:p>
        </w:tc>
        <w:tc>
          <w:tcPr>
            <w:tcW w:type="dxa" w:w="4320"/>
          </w:tcPr>
          <w:p>
            <w:r>
              <w:t>Don’ts</w:t>
            </w:r>
          </w:p>
        </w:tc>
      </w:tr>
      <w:tr>
        <w:tc>
          <w:tcPr>
            <w:tcW w:type="dxa" w:w="4320"/>
          </w:tcPr>
          <w:p>
            <w:r>
              <w:t>Maintain professionalism online</w:t>
            </w:r>
          </w:p>
        </w:tc>
        <w:tc>
          <w:tcPr>
            <w:tcW w:type="dxa" w:w="4320"/>
          </w:tcPr>
          <w:p>
            <w:r>
              <w:t>Do not share misinformation</w:t>
            </w:r>
          </w:p>
        </w:tc>
      </w:tr>
      <w:tr>
        <w:tc>
          <w:tcPr>
            <w:tcW w:type="dxa" w:w="4320"/>
          </w:tcPr>
          <w:p>
            <w:r>
              <w:t>Verify facts before posting</w:t>
            </w:r>
          </w:p>
        </w:tc>
        <w:tc>
          <w:tcPr>
            <w:tcW w:type="dxa" w:w="4320"/>
          </w:tcPr>
          <w:p>
            <w:r>
              <w:t>Avoid offensive content</w:t>
            </w:r>
          </w:p>
        </w:tc>
      </w:tr>
      <w:tr>
        <w:tc>
          <w:tcPr>
            <w:tcW w:type="dxa" w:w="4320"/>
          </w:tcPr>
          <w:p>
            <w:r>
              <w:t>Use privacy settings</w:t>
            </w:r>
          </w:p>
        </w:tc>
        <w:tc>
          <w:tcPr>
            <w:tcW w:type="dxa" w:w="4320"/>
          </w:tcPr>
          <w:p>
            <w:r>
              <w:t>Do not overshare personal info</w:t>
            </w:r>
          </w:p>
        </w:tc>
      </w:tr>
      <w:tr>
        <w:tc>
          <w:tcPr>
            <w:tcW w:type="dxa" w:w="4320"/>
          </w:tcPr>
          <w:p>
            <w:r>
              <w:t>Build a positive digital presence</w:t>
            </w:r>
          </w:p>
        </w:tc>
        <w:tc>
          <w:tcPr>
            <w:tcW w:type="dxa" w:w="4320"/>
          </w:tcPr>
          <w:p>
            <w:r>
              <w:t>Avoid cyberbullying</w:t>
            </w:r>
          </w:p>
        </w:tc>
      </w:tr>
      <w:tr>
        <w:tc>
          <w:tcPr>
            <w:tcW w:type="dxa" w:w="4320"/>
          </w:tcPr>
          <w:p>
            <w:r>
              <w:t>Engage respectfully</w:t>
            </w:r>
          </w:p>
        </w:tc>
        <w:tc>
          <w:tcPr>
            <w:tcW w:type="dxa" w:w="4320"/>
          </w:tcPr>
          <w:p>
            <w:r>
              <w:t>Do not harm academic reputation</w:t>
            </w:r>
          </w:p>
        </w:tc>
      </w:tr>
    </w:tbl>
    <w:p>
      <w:r>
        <w:rPr>
          <w:b/>
          <w:sz w:val="24"/>
        </w:rPr>
        <w:br/>
        <w:t>Report Paragraph</w:t>
        <w:br/>
      </w:r>
    </w:p>
    <w:p>
      <w:r>
        <w:t>Ineffective digital communication can lead to significant misunderstandings and consequences. For instance, a student once emailed a professor requesting an extension but failed to include a subject line, proper greeting, or a clear explanation. As a result, the email was overlooked, and the student missed the deadline. Such situations highlight the importance of clarity, structure, and professionalism in digital communication. This issue could have been avoided by following basic email etiquette, such as using a clear subject line, polite tone, and well-organized content. Additionally, responsible communication extends to social media, where careless posts can damage one’s reputation.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