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3535" w:rsidP="00AE3535">
      <w:pPr>
        <w:pStyle w:val="Akapitzlist"/>
        <w:numPr>
          <w:ilvl w:val="0"/>
          <w:numId w:val="1"/>
        </w:numPr>
      </w:pPr>
      <w:hyperlink r:id="rId5" w:history="1">
        <w:r>
          <w:rPr>
            <w:rStyle w:val="Hipercze"/>
          </w:rPr>
          <w:t>https://www.pluralsight.com/guides/asp-net-mvc-creating-solutions-with-separate-projects-for-entities-data-access-and-website-functionality?fbclid=IwAR0QGgDfviZLjR1F8I7yBe9tBqms95tTeMODVNAJ7aWDfL_oyH8PH1Yofl4</w:t>
        </w:r>
      </w:hyperlink>
    </w:p>
    <w:p w:rsidR="00AE3535" w:rsidRDefault="00AE3535" w:rsidP="00AE3535">
      <w:pPr>
        <w:pStyle w:val="Akapitzlist"/>
        <w:numPr>
          <w:ilvl w:val="0"/>
          <w:numId w:val="1"/>
        </w:numPr>
      </w:pPr>
      <w:hyperlink r:id="rId6" w:history="1">
        <w:r>
          <w:rPr>
            <w:rStyle w:val="Hipercze"/>
          </w:rPr>
          <w:t>https://docs.microsoft.com/pl-pl/dotnet/api/system.componentmodel.dataannotations.emailaddressattribute?view=netframework-4.8</w:t>
        </w:r>
      </w:hyperlink>
    </w:p>
    <w:p w:rsidR="00AE3535" w:rsidRDefault="00AE3535" w:rsidP="00AE3535">
      <w:pPr>
        <w:pStyle w:val="Akapitzlist"/>
        <w:numPr>
          <w:ilvl w:val="0"/>
          <w:numId w:val="1"/>
        </w:numPr>
      </w:pPr>
      <w:hyperlink r:id="rId7" w:history="1">
        <w:r>
          <w:rPr>
            <w:rStyle w:val="Hipercze"/>
          </w:rPr>
          <w:t>http://www.pzielinski.com/?p=281</w:t>
        </w:r>
      </w:hyperlink>
      <w:r>
        <w:t xml:space="preserve"> - gadanko notatki</w:t>
      </w:r>
    </w:p>
    <w:p w:rsidR="00AE3535" w:rsidRDefault="00AE3535" w:rsidP="00AE3535">
      <w:pPr>
        <w:pStyle w:val="Akapitzlist"/>
        <w:numPr>
          <w:ilvl w:val="0"/>
          <w:numId w:val="1"/>
        </w:numPr>
      </w:pPr>
      <w:hyperlink r:id="rId8" w:history="1">
        <w:r>
          <w:rPr>
            <w:rStyle w:val="Hipercze"/>
          </w:rPr>
          <w:t>https://www.c-sharpcorner.com/UploadFile/8a67c0/web-config-vs-app-config-vs-machine-config/</w:t>
        </w:r>
      </w:hyperlink>
      <w:r>
        <w:t xml:space="preserve">  - gadanko notatki</w:t>
      </w:r>
    </w:p>
    <w:sectPr w:rsidR="00AE3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746AF"/>
    <w:multiLevelType w:val="hybridMultilevel"/>
    <w:tmpl w:val="C4989E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E3535"/>
    <w:rsid w:val="00AE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E353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AE3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8a67c0/web-config-vs-app-config-vs-machine-confi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zielinski.com/?p=2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pl-pl/dotnet/api/system.componentmodel.dataannotations.emailaddressattribute?view=netframework-4.8" TargetMode="External"/><Relationship Id="rId5" Type="http://schemas.openxmlformats.org/officeDocument/2006/relationships/hyperlink" Target="https://www.pluralsight.com/guides/asp-net-mvc-creating-solutions-with-separate-projects-for-entities-data-access-and-website-functionality?fbclid=IwAR0QGgDfviZLjR1F8I7yBe9tBqms95tTeMODVNAJ7aWDfL_oyH8PH1Yofl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876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2020-01-27T18:13:00Z</dcterms:created>
  <dcterms:modified xsi:type="dcterms:W3CDTF">2020-01-27T18:17:00Z</dcterms:modified>
</cp:coreProperties>
</file>