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5B" w:rsidRDefault="00BA124E" w:rsidP="00BA124E">
      <w:pPr>
        <w:pStyle w:val="Title"/>
        <w:jc w:val="center"/>
      </w:pPr>
      <w:proofErr w:type="spellStart"/>
      <w:r>
        <w:t>Walmart</w:t>
      </w:r>
      <w:proofErr w:type="spellEnd"/>
      <w:r>
        <w:t xml:space="preserve"> case study</w:t>
      </w:r>
    </w:p>
    <w:p w:rsidR="00BA124E" w:rsidRDefault="00BA124E" w:rsidP="00BA1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Objective-&gt;</w:t>
      </w:r>
    </w:p>
    <w:p w:rsidR="00BA124E" w:rsidRDefault="00BA124E" w:rsidP="00BA124E">
      <w:pPr>
        <w:rPr>
          <w:sz w:val="28"/>
          <w:szCs w:val="32"/>
        </w:rPr>
      </w:pPr>
      <w:r>
        <w:rPr>
          <w:sz w:val="28"/>
          <w:szCs w:val="32"/>
        </w:rPr>
        <w:t>To identify the impact of all independent variables(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Promotion Index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</w:t>
      </w:r>
      <w:r w:rsidRPr="00BA124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FeatureAdvertising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Index</w:t>
      </w:r>
      <w:r>
        <w:rPr>
          <w:sz w:val="28"/>
          <w:szCs w:val="32"/>
        </w:rPr>
        <w:t>) on dependent variables(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Sales</w:t>
      </w:r>
      <w:r>
        <w:rPr>
          <w:sz w:val="28"/>
          <w:szCs w:val="32"/>
        </w:rPr>
        <w:t>)</w:t>
      </w:r>
    </w:p>
    <w:p w:rsidR="00BA124E" w:rsidRDefault="00BA124E" w:rsidP="00BA124E">
      <w:pPr>
        <w:rPr>
          <w:sz w:val="28"/>
          <w:szCs w:val="32"/>
        </w:rPr>
      </w:pPr>
    </w:p>
    <w:p w:rsidR="00BA124E" w:rsidRDefault="00BA124E" w:rsidP="00BA1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Justification</w:t>
      </w:r>
      <w:r>
        <w:rPr>
          <w:b/>
          <w:sz w:val="32"/>
          <w:szCs w:val="32"/>
        </w:rPr>
        <w:t>-&gt;</w:t>
      </w:r>
    </w:p>
    <w:p w:rsidR="00BA124E" w:rsidRDefault="00BA124E" w:rsidP="00BA124E">
      <w:pPr>
        <w:rPr>
          <w:sz w:val="28"/>
          <w:szCs w:val="32"/>
        </w:rPr>
      </w:pPr>
      <w:r>
        <w:rPr>
          <w:sz w:val="28"/>
          <w:szCs w:val="32"/>
        </w:rPr>
        <w:t>Since DV and all the IV’s are quantitative in nature, so we will use regression analysis</w:t>
      </w:r>
    </w:p>
    <w:p w:rsidR="00BA124E" w:rsidRDefault="00BA124E" w:rsidP="00BA124E">
      <w:pPr>
        <w:rPr>
          <w:sz w:val="28"/>
          <w:szCs w:val="32"/>
        </w:rPr>
      </w:pPr>
    </w:p>
    <w:p w:rsidR="00BA124E" w:rsidRDefault="00BA124E" w:rsidP="00BA1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analysis</w:t>
      </w:r>
      <w:r>
        <w:rPr>
          <w:b/>
          <w:sz w:val="32"/>
          <w:szCs w:val="32"/>
        </w:rPr>
        <w:t>-&gt;</w:t>
      </w:r>
    </w:p>
    <w:p w:rsidR="00EA7B36" w:rsidRPr="00EA7B36" w:rsidRDefault="00EA7B36" w:rsidP="00BA124E">
      <w:pPr>
        <w:rPr>
          <w:sz w:val="28"/>
          <w:szCs w:val="32"/>
        </w:rPr>
      </w:pPr>
    </w:p>
    <w:p w:rsidR="00BA124E" w:rsidRDefault="00BA124E" w:rsidP="00BA124E">
      <w:pPr>
        <w:rPr>
          <w:sz w:val="28"/>
          <w:szCs w:val="32"/>
        </w:rPr>
      </w:pPr>
      <w:r>
        <w:rPr>
          <w:sz w:val="28"/>
          <w:szCs w:val="32"/>
        </w:rPr>
        <w:t>H0 (Null Hypothesis</w:t>
      </w:r>
      <w:proofErr w:type="gramStart"/>
      <w:r>
        <w:rPr>
          <w:sz w:val="28"/>
          <w:szCs w:val="32"/>
        </w:rPr>
        <w:t>) :</w:t>
      </w:r>
      <w:proofErr w:type="gramEnd"/>
      <w:r>
        <w:rPr>
          <w:sz w:val="28"/>
          <w:szCs w:val="32"/>
        </w:rPr>
        <w:t xml:space="preserve"> The model is not statistically significant</w:t>
      </w:r>
    </w:p>
    <w:p w:rsidR="00BA124E" w:rsidRDefault="00BA124E" w:rsidP="00BA124E">
      <w:pPr>
        <w:rPr>
          <w:sz w:val="28"/>
          <w:szCs w:val="32"/>
        </w:rPr>
      </w:pPr>
      <w:r>
        <w:rPr>
          <w:sz w:val="28"/>
          <w:szCs w:val="32"/>
        </w:rPr>
        <w:t xml:space="preserve">H1 (Alternative Hypothesis): </w:t>
      </w:r>
      <w:r>
        <w:rPr>
          <w:sz w:val="28"/>
          <w:szCs w:val="32"/>
        </w:rPr>
        <w:t>The model is statistically significant</w:t>
      </w:r>
    </w:p>
    <w:p w:rsidR="00EA7B36" w:rsidRDefault="00EA7B36" w:rsidP="00BA124E">
      <w:pPr>
        <w:rPr>
          <w:sz w:val="28"/>
          <w:szCs w:val="32"/>
        </w:rPr>
      </w:pPr>
    </w:p>
    <w:p w:rsidR="00EA7B36" w:rsidRDefault="00EA7B36" w:rsidP="00EA7B36">
      <w:pPr>
        <w:rPr>
          <w:sz w:val="28"/>
          <w:szCs w:val="32"/>
        </w:rPr>
      </w:pPr>
      <w:r>
        <w:rPr>
          <w:sz w:val="28"/>
          <w:szCs w:val="32"/>
        </w:rPr>
        <w:t>First Step:</w:t>
      </w:r>
    </w:p>
    <w:tbl>
      <w:tblPr>
        <w:tblW w:w="8160" w:type="dxa"/>
        <w:tblInd w:w="93" w:type="dxa"/>
        <w:tblLook w:val="04A0" w:firstRow="1" w:lastRow="0" w:firstColumn="1" w:lastColumn="0" w:noHBand="0" w:noVBand="1"/>
      </w:tblPr>
      <w:tblGrid>
        <w:gridCol w:w="1360"/>
        <w:gridCol w:w="1360"/>
        <w:gridCol w:w="1412"/>
        <w:gridCol w:w="1440"/>
        <w:gridCol w:w="1384"/>
        <w:gridCol w:w="1360"/>
      </w:tblGrid>
      <w:tr w:rsidR="00EA7B36" w:rsidRPr="00EA7B36" w:rsidTr="00AA1C5A">
        <w:trPr>
          <w:trHeight w:val="276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ANOVA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A7B36" w:rsidRPr="00EA7B36" w:rsidTr="00AA1C5A">
        <w:trPr>
          <w:trHeight w:val="264"/>
        </w:trPr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A7B3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MS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Significance F</w:t>
            </w:r>
          </w:p>
        </w:tc>
      </w:tr>
      <w:tr w:rsidR="00EA7B36" w:rsidRPr="00EA7B36" w:rsidTr="00AA1C5A">
        <w:trPr>
          <w:trHeight w:val="264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Regression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7.33917E+11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3.66959E+11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10.82865655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5.69043E-05</w:t>
            </w:r>
          </w:p>
        </w:tc>
      </w:tr>
      <w:tr w:rsidR="00EA7B36" w:rsidRPr="00EA7B36" w:rsidTr="00AA1C5A">
        <w:trPr>
          <w:trHeight w:val="264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3.28711E+12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33887722216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A7B36" w:rsidRPr="00EA7B36" w:rsidTr="00AA1C5A">
        <w:trPr>
          <w:trHeight w:val="276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4.02103E+12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A7B36" w:rsidRPr="00EA7B36" w:rsidRDefault="00EA7B36" w:rsidP="00AA1C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A7B3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A7B36" w:rsidRDefault="00EA7B36" w:rsidP="00EA7B36">
      <w:pPr>
        <w:rPr>
          <w:sz w:val="28"/>
          <w:szCs w:val="32"/>
        </w:rPr>
      </w:pPr>
    </w:p>
    <w:p w:rsidR="00EA7B36" w:rsidRDefault="00EA7B36" w:rsidP="00EA7B36">
      <w:pPr>
        <w:rPr>
          <w:sz w:val="28"/>
          <w:szCs w:val="32"/>
        </w:rPr>
      </w:pPr>
      <w:r>
        <w:rPr>
          <w:sz w:val="28"/>
          <w:szCs w:val="32"/>
        </w:rPr>
        <w:t xml:space="preserve">Here p&lt;alpha so we reject </w:t>
      </w:r>
      <w:proofErr w:type="spellStart"/>
      <w:r>
        <w:rPr>
          <w:sz w:val="28"/>
          <w:szCs w:val="32"/>
        </w:rPr>
        <w:t>nul</w:t>
      </w:r>
      <w:proofErr w:type="spellEnd"/>
      <w:r>
        <w:rPr>
          <w:sz w:val="28"/>
          <w:szCs w:val="32"/>
        </w:rPr>
        <w:t xml:space="preserve"> hypothesis and accept H1 therefore we can say model is significant</w:t>
      </w:r>
    </w:p>
    <w:p w:rsidR="00EA7B36" w:rsidRDefault="00EA7B36" w:rsidP="00EA7B36">
      <w:pPr>
        <w:rPr>
          <w:sz w:val="28"/>
          <w:szCs w:val="32"/>
        </w:rPr>
      </w:pPr>
    </w:p>
    <w:p w:rsidR="00EA7B36" w:rsidRDefault="00EA7B36" w:rsidP="00EA7B36">
      <w:pPr>
        <w:rPr>
          <w:sz w:val="28"/>
          <w:szCs w:val="32"/>
        </w:rPr>
      </w:pPr>
      <w:bookmarkStart w:id="0" w:name="_GoBack"/>
      <w:bookmarkEnd w:id="0"/>
      <w:r>
        <w:rPr>
          <w:sz w:val="28"/>
          <w:szCs w:val="32"/>
        </w:rPr>
        <w:lastRenderedPageBreak/>
        <w:t>Second</w:t>
      </w:r>
      <w:r>
        <w:rPr>
          <w:sz w:val="28"/>
          <w:szCs w:val="32"/>
        </w:rPr>
        <w:t xml:space="preserve"> Step:</w:t>
      </w:r>
    </w:p>
    <w:p w:rsidR="00EA7B36" w:rsidRDefault="00EA7B36" w:rsidP="00EA7B36">
      <w:pPr>
        <w:rPr>
          <w:sz w:val="28"/>
          <w:szCs w:val="32"/>
        </w:rPr>
      </w:pPr>
    </w:p>
    <w:p w:rsidR="00EA7B36" w:rsidRDefault="00EA7B36" w:rsidP="00BA124E">
      <w:pPr>
        <w:rPr>
          <w:sz w:val="28"/>
          <w:szCs w:val="32"/>
        </w:rPr>
      </w:pPr>
      <w:r>
        <w:rPr>
          <w:sz w:val="28"/>
          <w:szCs w:val="32"/>
        </w:rPr>
        <w:t>Interpretation of r^2: (Coefficient of determination): Here r^2 value is 0.18,</w:t>
      </w:r>
    </w:p>
    <w:p w:rsidR="00EA7B36" w:rsidRDefault="00EA7B36" w:rsidP="00BA124E">
      <w:pPr>
        <w:rPr>
          <w:sz w:val="28"/>
          <w:szCs w:val="32"/>
        </w:rPr>
      </w:pPr>
      <w:r>
        <w:rPr>
          <w:sz w:val="28"/>
          <w:szCs w:val="32"/>
        </w:rPr>
        <w:t xml:space="preserve">So that is below 0.50 that means model is not good. This value explains only 18% variation in the change of DV </w:t>
      </w:r>
      <w:proofErr w:type="spellStart"/>
      <w:r>
        <w:rPr>
          <w:sz w:val="28"/>
          <w:szCs w:val="32"/>
        </w:rPr>
        <w:t>wrt</w:t>
      </w:r>
      <w:proofErr w:type="spellEnd"/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changes  in</w:t>
      </w:r>
      <w:proofErr w:type="gramEnd"/>
      <w:r>
        <w:rPr>
          <w:sz w:val="28"/>
          <w:szCs w:val="32"/>
        </w:rPr>
        <w:t xml:space="preserve"> the IV’s.</w:t>
      </w:r>
    </w:p>
    <w:p w:rsidR="00EA7B36" w:rsidRDefault="00EA7B36" w:rsidP="00BA124E">
      <w:pPr>
        <w:rPr>
          <w:sz w:val="28"/>
          <w:szCs w:val="32"/>
        </w:rPr>
      </w:pPr>
    </w:p>
    <w:p w:rsidR="00EA7B36" w:rsidRDefault="00EA7B36" w:rsidP="00BA124E">
      <w:pPr>
        <w:rPr>
          <w:sz w:val="28"/>
          <w:szCs w:val="32"/>
        </w:rPr>
      </w:pPr>
    </w:p>
    <w:p w:rsidR="00BA124E" w:rsidRDefault="00BA124E" w:rsidP="00BA124E">
      <w:pPr>
        <w:rPr>
          <w:sz w:val="28"/>
          <w:szCs w:val="32"/>
        </w:rPr>
      </w:pPr>
    </w:p>
    <w:p w:rsidR="00BA124E" w:rsidRPr="00BA124E" w:rsidRDefault="00BA124E" w:rsidP="00BA124E">
      <w:pPr>
        <w:rPr>
          <w:sz w:val="28"/>
          <w:szCs w:val="32"/>
        </w:rPr>
      </w:pPr>
    </w:p>
    <w:sectPr w:rsidR="00BA124E" w:rsidRPr="00BA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4E"/>
    <w:rsid w:val="00A86A5B"/>
    <w:rsid w:val="00BA124E"/>
    <w:rsid w:val="00EA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Mrinaal Paliwal</dc:creator>
  <cp:lastModifiedBy>Mrinaal Paliwal</cp:lastModifiedBy>
  <cp:revision>1</cp:revision>
  <dcterms:created xsi:type="dcterms:W3CDTF">2022-10-10T06:09:00Z</dcterms:created>
  <dcterms:modified xsi:type="dcterms:W3CDTF">2022-10-10T06:38:00Z</dcterms:modified>
</cp:coreProperties>
</file>