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CBEB" w14:textId="77777777" w:rsidR="00570B1E" w:rsidRDefault="00570B1E" w:rsidP="00D30700">
      <w:pPr>
        <w:jc w:val="center"/>
        <w:rPr>
          <w:sz w:val="36"/>
          <w:u w:val="single"/>
          <w:lang w:val="en-US"/>
        </w:rPr>
      </w:pPr>
      <w:r>
        <w:rPr>
          <w:sz w:val="36"/>
          <w:u w:val="single"/>
          <w:lang w:val="en-US"/>
        </w:rPr>
        <w:t xml:space="preserve">Cost of Capital </w:t>
      </w:r>
    </w:p>
    <w:p w14:paraId="79F9CBEC" w14:textId="77777777" w:rsidR="00503FFF" w:rsidRDefault="00503FFF" w:rsidP="00D30700">
      <w:pPr>
        <w:jc w:val="center"/>
        <w:rPr>
          <w:sz w:val="36"/>
          <w:u w:val="single"/>
          <w:lang w:val="en-US"/>
        </w:rPr>
      </w:pPr>
      <w:proofErr w:type="gramStart"/>
      <w:r>
        <w:rPr>
          <w:sz w:val="36"/>
          <w:u w:val="single"/>
          <w:lang w:val="en-US"/>
        </w:rPr>
        <w:t>Cost  =</w:t>
      </w:r>
      <w:proofErr w:type="gramEnd"/>
      <w:r>
        <w:rPr>
          <w:sz w:val="36"/>
          <w:u w:val="single"/>
          <w:lang w:val="en-US"/>
        </w:rPr>
        <w:t>K</w:t>
      </w:r>
    </w:p>
    <w:p w14:paraId="79F9CC04" w14:textId="77777777" w:rsidR="00B4082F" w:rsidRPr="00A57766" w:rsidRDefault="00D30700" w:rsidP="00A3110B">
      <w:pPr>
        <w:rPr>
          <w:b/>
          <w:bCs/>
          <w:sz w:val="36"/>
          <w:u w:val="single"/>
          <w:lang w:val="en-US"/>
        </w:rPr>
      </w:pPr>
      <w:r w:rsidRPr="00A57766">
        <w:rPr>
          <w:b/>
          <w:bCs/>
          <w:sz w:val="36"/>
          <w:u w:val="single"/>
          <w:lang w:val="en-US"/>
        </w:rPr>
        <w:t>Cost of Debt</w:t>
      </w:r>
    </w:p>
    <w:p w14:paraId="79F9CC05" w14:textId="77777777" w:rsidR="00A3110B" w:rsidRDefault="00A3110B" w:rsidP="00D30700">
      <w:pPr>
        <w:rPr>
          <w:sz w:val="36"/>
          <w:lang w:val="en-US"/>
        </w:rPr>
      </w:pPr>
      <w:proofErr w:type="spellStart"/>
      <w:r>
        <w:rPr>
          <w:sz w:val="36"/>
          <w:lang w:val="en-US"/>
        </w:rPr>
        <w:t>Kd</w:t>
      </w:r>
      <w:proofErr w:type="spellEnd"/>
      <w:r>
        <w:rPr>
          <w:sz w:val="36"/>
          <w:lang w:val="en-US"/>
        </w:rPr>
        <w:t xml:space="preserve">=Interest Rate </w:t>
      </w:r>
    </w:p>
    <w:p w14:paraId="79F9CC06" w14:textId="11580FD2" w:rsidR="00D30700" w:rsidRDefault="00D30700" w:rsidP="00D30700">
      <w:pPr>
        <w:rPr>
          <w:sz w:val="36"/>
          <w:lang w:val="en-US"/>
        </w:rPr>
      </w:pPr>
      <w:r w:rsidRPr="00A57766">
        <w:rPr>
          <w:color w:val="FF0000"/>
          <w:sz w:val="36"/>
          <w:lang w:val="en-US"/>
        </w:rPr>
        <w:t xml:space="preserve">Tax adjusted </w:t>
      </w:r>
      <w:r w:rsidR="00570B1E">
        <w:rPr>
          <w:color w:val="FF0000"/>
          <w:sz w:val="36"/>
          <w:lang w:val="en-US"/>
        </w:rPr>
        <w:t>Cost of Deb</w:t>
      </w:r>
      <w:r w:rsidR="00503FFF">
        <w:rPr>
          <w:color w:val="FF0000"/>
          <w:sz w:val="36"/>
          <w:lang w:val="en-US"/>
        </w:rPr>
        <w:t>t capital</w:t>
      </w:r>
      <w:r>
        <w:rPr>
          <w:sz w:val="36"/>
          <w:lang w:val="en-US"/>
        </w:rPr>
        <w:t xml:space="preserve">   </w:t>
      </w:r>
      <w:proofErr w:type="spellStart"/>
      <w:r w:rsidRPr="00D30700">
        <w:rPr>
          <w:sz w:val="36"/>
          <w:lang w:val="en-US"/>
        </w:rPr>
        <w:t>Kd</w:t>
      </w:r>
      <w:proofErr w:type="spellEnd"/>
      <w:r>
        <w:rPr>
          <w:sz w:val="36"/>
          <w:lang w:val="en-US"/>
        </w:rPr>
        <w:t>=</w:t>
      </w:r>
      <w:r w:rsidR="00A57766">
        <w:rPr>
          <w:sz w:val="36"/>
          <w:lang w:val="en-US"/>
        </w:rPr>
        <w:t>I</w:t>
      </w:r>
      <w:r>
        <w:rPr>
          <w:sz w:val="36"/>
          <w:lang w:val="en-US"/>
        </w:rPr>
        <w:t>nterest rate (1-t)</w:t>
      </w:r>
    </w:p>
    <w:p w14:paraId="79F9CC07" w14:textId="77777777" w:rsidR="00D30700" w:rsidRPr="00A57766" w:rsidRDefault="00D30700" w:rsidP="00D30700">
      <w:pPr>
        <w:rPr>
          <w:b/>
          <w:bCs/>
          <w:sz w:val="36"/>
          <w:u w:val="single"/>
          <w:lang w:val="en-US"/>
        </w:rPr>
      </w:pPr>
      <w:r w:rsidRPr="00A57766">
        <w:rPr>
          <w:b/>
          <w:bCs/>
          <w:sz w:val="36"/>
          <w:u w:val="single"/>
          <w:lang w:val="en-US"/>
        </w:rPr>
        <w:t xml:space="preserve">Cost of Perpetual Debt Capital </w:t>
      </w:r>
    </w:p>
    <w:p w14:paraId="79F9CC08" w14:textId="77777777" w:rsidR="00D30700" w:rsidRDefault="00D30700" w:rsidP="00D30700">
      <w:pPr>
        <w:rPr>
          <w:sz w:val="36"/>
          <w:lang w:val="en-US"/>
        </w:rPr>
      </w:pPr>
      <w:proofErr w:type="spellStart"/>
      <w:r>
        <w:rPr>
          <w:sz w:val="36"/>
          <w:lang w:val="en-US"/>
        </w:rPr>
        <w:t>Kd</w:t>
      </w:r>
      <w:proofErr w:type="spellEnd"/>
      <w:r>
        <w:rPr>
          <w:sz w:val="36"/>
          <w:lang w:val="en-US"/>
        </w:rPr>
        <w:t xml:space="preserve">=Interest/Sale Proceeds </w:t>
      </w:r>
    </w:p>
    <w:p w14:paraId="79F9CC09" w14:textId="77777777" w:rsidR="00D30700" w:rsidRDefault="00D30700" w:rsidP="00D30700">
      <w:pPr>
        <w:rPr>
          <w:sz w:val="36"/>
          <w:lang w:val="en-US"/>
        </w:rPr>
      </w:pPr>
      <w:r>
        <w:rPr>
          <w:sz w:val="36"/>
          <w:lang w:val="en-US"/>
        </w:rPr>
        <w:t>Tax adjusted Cost of Perpetual Debt Capital =</w:t>
      </w:r>
    </w:p>
    <w:p w14:paraId="79F9CC0A" w14:textId="77777777" w:rsidR="00D30700" w:rsidRDefault="00D30700" w:rsidP="00D30700">
      <w:pPr>
        <w:rPr>
          <w:sz w:val="36"/>
          <w:lang w:val="en-US"/>
        </w:rPr>
      </w:pPr>
      <w:proofErr w:type="spellStart"/>
      <w:r>
        <w:rPr>
          <w:sz w:val="36"/>
          <w:lang w:val="en-US"/>
        </w:rPr>
        <w:t>Kd</w:t>
      </w:r>
      <w:proofErr w:type="spellEnd"/>
      <w:r>
        <w:rPr>
          <w:sz w:val="36"/>
          <w:lang w:val="en-US"/>
        </w:rPr>
        <w:t xml:space="preserve">=Interest(1-t)/Sale Proceeds </w:t>
      </w:r>
    </w:p>
    <w:p w14:paraId="79F9CC0C" w14:textId="77777777" w:rsidR="00D30700" w:rsidRPr="00A57766" w:rsidRDefault="00D30700" w:rsidP="00D30700">
      <w:pPr>
        <w:rPr>
          <w:b/>
          <w:bCs/>
          <w:sz w:val="36"/>
          <w:u w:val="single"/>
          <w:lang w:val="en-US"/>
        </w:rPr>
      </w:pPr>
      <w:r w:rsidRPr="00A57766">
        <w:rPr>
          <w:b/>
          <w:bCs/>
          <w:sz w:val="36"/>
          <w:u w:val="single"/>
          <w:lang w:val="en-US"/>
        </w:rPr>
        <w:t>Cost of Redeemable Debt</w:t>
      </w:r>
    </w:p>
    <w:p w14:paraId="79F9CC0D" w14:textId="77777777" w:rsidR="00D30700" w:rsidRDefault="00D30700" w:rsidP="00D30700">
      <w:pPr>
        <w:rPr>
          <w:sz w:val="36"/>
          <w:u w:val="single"/>
          <w:lang w:val="en-US"/>
        </w:rPr>
      </w:pPr>
      <w:proofErr w:type="spellStart"/>
      <w:r>
        <w:rPr>
          <w:sz w:val="36"/>
          <w:lang w:val="en-US"/>
        </w:rPr>
        <w:t>Kd</w:t>
      </w:r>
      <w:proofErr w:type="spellEnd"/>
      <w:r>
        <w:rPr>
          <w:sz w:val="36"/>
          <w:lang w:val="en-US"/>
        </w:rPr>
        <w:t>=</w:t>
      </w:r>
      <w:r w:rsidRPr="00D30700">
        <w:rPr>
          <w:sz w:val="36"/>
          <w:u w:val="single"/>
          <w:lang w:val="en-US"/>
        </w:rPr>
        <w:t>Interest(1-</w:t>
      </w:r>
      <w:proofErr w:type="gramStart"/>
      <w:r w:rsidRPr="00D30700">
        <w:rPr>
          <w:sz w:val="36"/>
          <w:u w:val="single"/>
          <w:lang w:val="en-US"/>
        </w:rPr>
        <w:t>t)+</w:t>
      </w:r>
      <w:proofErr w:type="gramEnd"/>
      <w:r w:rsidRPr="00D30700">
        <w:rPr>
          <w:sz w:val="36"/>
          <w:u w:val="single"/>
          <w:lang w:val="en-US"/>
        </w:rPr>
        <w:t>(M-P)/N</w:t>
      </w:r>
    </w:p>
    <w:p w14:paraId="79F9CC0E" w14:textId="77777777" w:rsidR="00D30700" w:rsidRDefault="00D30700" w:rsidP="00D30700">
      <w:pPr>
        <w:rPr>
          <w:sz w:val="36"/>
          <w:lang w:val="en-US"/>
        </w:rPr>
      </w:pPr>
      <w:r w:rsidRPr="00D30700">
        <w:rPr>
          <w:sz w:val="36"/>
          <w:lang w:val="en-US"/>
        </w:rPr>
        <w:t xml:space="preserve">            </w:t>
      </w:r>
      <w:r>
        <w:rPr>
          <w:sz w:val="36"/>
          <w:lang w:val="en-US"/>
        </w:rPr>
        <w:t xml:space="preserve">  </w:t>
      </w:r>
      <w:r w:rsidRPr="00D30700">
        <w:rPr>
          <w:sz w:val="36"/>
          <w:lang w:val="en-US"/>
        </w:rPr>
        <w:t xml:space="preserve"> (M+P)/2</w:t>
      </w:r>
    </w:p>
    <w:p w14:paraId="79F9CC0F" w14:textId="77777777" w:rsidR="00D30700" w:rsidRDefault="00D30700" w:rsidP="00D30700">
      <w:pPr>
        <w:rPr>
          <w:sz w:val="36"/>
          <w:lang w:val="en-US"/>
        </w:rPr>
      </w:pPr>
      <w:r>
        <w:rPr>
          <w:sz w:val="36"/>
          <w:lang w:val="en-US"/>
        </w:rPr>
        <w:t xml:space="preserve">M=Par or Maturity value or redemption value </w:t>
      </w:r>
    </w:p>
    <w:p w14:paraId="79F9CC10" w14:textId="77777777" w:rsidR="00D30700" w:rsidRDefault="00D30700" w:rsidP="00D30700">
      <w:pPr>
        <w:rPr>
          <w:sz w:val="36"/>
          <w:lang w:val="en-US"/>
        </w:rPr>
      </w:pPr>
      <w:r>
        <w:rPr>
          <w:sz w:val="36"/>
          <w:lang w:val="en-US"/>
        </w:rPr>
        <w:t xml:space="preserve">P=Debt’s Issue Price or its Purchase price or Net realized Value </w:t>
      </w:r>
    </w:p>
    <w:p w14:paraId="79F9CC11" w14:textId="77777777" w:rsidR="00D30700" w:rsidRDefault="00D30700" w:rsidP="00D30700">
      <w:pPr>
        <w:rPr>
          <w:sz w:val="36"/>
          <w:lang w:val="en-US"/>
        </w:rPr>
      </w:pPr>
      <w:r>
        <w:rPr>
          <w:sz w:val="36"/>
          <w:lang w:val="en-US"/>
        </w:rPr>
        <w:t>(M-P)</w:t>
      </w:r>
      <w:r w:rsidR="00C642B4">
        <w:rPr>
          <w:sz w:val="36"/>
          <w:lang w:val="en-US"/>
        </w:rPr>
        <w:t>=Debt Premium</w:t>
      </w:r>
    </w:p>
    <w:p w14:paraId="79F9CC12" w14:textId="77777777" w:rsidR="00C642B4" w:rsidRDefault="00C642B4" w:rsidP="00D30700">
      <w:pPr>
        <w:rPr>
          <w:sz w:val="36"/>
          <w:lang w:val="en-US"/>
        </w:rPr>
      </w:pPr>
      <w:r>
        <w:rPr>
          <w:sz w:val="36"/>
          <w:lang w:val="en-US"/>
        </w:rPr>
        <w:t xml:space="preserve">N= Life of Debt or number of years to maturity </w:t>
      </w:r>
    </w:p>
    <w:p w14:paraId="79F9CC13" w14:textId="77777777" w:rsidR="00C642B4" w:rsidRDefault="00503FFF" w:rsidP="00D30700">
      <w:pPr>
        <w:rPr>
          <w:color w:val="FF0000"/>
          <w:sz w:val="36"/>
          <w:lang w:val="en-US"/>
        </w:rPr>
      </w:pPr>
      <w:proofErr w:type="spellStart"/>
      <w:r>
        <w:rPr>
          <w:color w:val="FF0000"/>
          <w:sz w:val="36"/>
          <w:lang w:val="en-US"/>
        </w:rPr>
        <w:t>Kd</w:t>
      </w:r>
      <w:proofErr w:type="spellEnd"/>
      <w:r>
        <w:rPr>
          <w:color w:val="FF0000"/>
          <w:sz w:val="36"/>
          <w:lang w:val="en-US"/>
        </w:rPr>
        <w:t>=</w:t>
      </w:r>
      <w:r w:rsidR="00C642B4" w:rsidRPr="00C642B4">
        <w:rPr>
          <w:color w:val="FF0000"/>
          <w:sz w:val="36"/>
          <w:lang w:val="en-US"/>
        </w:rPr>
        <w:t xml:space="preserve">Yield to Maturity </w:t>
      </w:r>
    </w:p>
    <w:p w14:paraId="79F9CC14" w14:textId="77777777" w:rsidR="00C642B4" w:rsidRDefault="00C642B4" w:rsidP="00C642B4">
      <w:pPr>
        <w:rPr>
          <w:sz w:val="36"/>
          <w:u w:val="single"/>
          <w:lang w:val="en-US"/>
        </w:rPr>
      </w:pPr>
      <w:r>
        <w:rPr>
          <w:sz w:val="36"/>
          <w:lang w:val="en-US"/>
        </w:rPr>
        <w:t>YTM=</w:t>
      </w:r>
      <w:r w:rsidRPr="00D30700">
        <w:rPr>
          <w:sz w:val="36"/>
          <w:u w:val="single"/>
          <w:lang w:val="en-US"/>
        </w:rPr>
        <w:t>Interest(1-</w:t>
      </w:r>
      <w:proofErr w:type="gramStart"/>
      <w:r w:rsidRPr="00D30700">
        <w:rPr>
          <w:sz w:val="36"/>
          <w:u w:val="single"/>
          <w:lang w:val="en-US"/>
        </w:rPr>
        <w:t>t)+</w:t>
      </w:r>
      <w:proofErr w:type="gramEnd"/>
      <w:r w:rsidRPr="00D30700">
        <w:rPr>
          <w:sz w:val="36"/>
          <w:u w:val="single"/>
          <w:lang w:val="en-US"/>
        </w:rPr>
        <w:t>(M-P)/N</w:t>
      </w:r>
    </w:p>
    <w:p w14:paraId="79F9CC15" w14:textId="77777777" w:rsidR="00C642B4" w:rsidRDefault="00C642B4" w:rsidP="00C642B4">
      <w:pPr>
        <w:rPr>
          <w:sz w:val="36"/>
          <w:lang w:val="en-US"/>
        </w:rPr>
      </w:pPr>
      <w:r w:rsidRPr="00D30700">
        <w:rPr>
          <w:sz w:val="36"/>
          <w:lang w:val="en-US"/>
        </w:rPr>
        <w:t xml:space="preserve">            </w:t>
      </w:r>
      <w:r>
        <w:rPr>
          <w:sz w:val="36"/>
          <w:lang w:val="en-US"/>
        </w:rPr>
        <w:t xml:space="preserve">  </w:t>
      </w:r>
      <w:r w:rsidRPr="00D30700">
        <w:rPr>
          <w:sz w:val="36"/>
          <w:lang w:val="en-US"/>
        </w:rPr>
        <w:t xml:space="preserve"> (M+P)/2</w:t>
      </w:r>
    </w:p>
    <w:p w14:paraId="79F9CC16" w14:textId="77777777" w:rsidR="00C642B4" w:rsidRDefault="00C642B4" w:rsidP="00C642B4">
      <w:pPr>
        <w:rPr>
          <w:color w:val="FF0000"/>
          <w:sz w:val="36"/>
          <w:lang w:val="en-US"/>
        </w:rPr>
      </w:pPr>
      <w:r w:rsidRPr="00C642B4">
        <w:rPr>
          <w:color w:val="FF0000"/>
          <w:sz w:val="36"/>
          <w:lang w:val="en-US"/>
        </w:rPr>
        <w:t xml:space="preserve">Current Yield </w:t>
      </w:r>
    </w:p>
    <w:p w14:paraId="79F9CC17" w14:textId="77777777" w:rsidR="00C642B4" w:rsidRDefault="00C642B4" w:rsidP="00C642B4">
      <w:pPr>
        <w:rPr>
          <w:color w:val="000000" w:themeColor="text1"/>
          <w:sz w:val="36"/>
          <w:lang w:val="en-US"/>
        </w:rPr>
      </w:pPr>
      <w:r w:rsidRPr="00C642B4">
        <w:rPr>
          <w:color w:val="000000" w:themeColor="text1"/>
          <w:sz w:val="36"/>
          <w:lang w:val="en-US"/>
        </w:rPr>
        <w:t>Current Yield =</w:t>
      </w:r>
      <w:r>
        <w:rPr>
          <w:color w:val="000000" w:themeColor="text1"/>
          <w:sz w:val="36"/>
          <w:lang w:val="en-US"/>
        </w:rPr>
        <w:t xml:space="preserve"> </w:t>
      </w:r>
      <w:r w:rsidRPr="00C642B4">
        <w:rPr>
          <w:color w:val="000000" w:themeColor="text1"/>
          <w:sz w:val="36"/>
          <w:lang w:val="en-US"/>
        </w:rPr>
        <w:t xml:space="preserve">(Annual Interest / Market price of </w:t>
      </w:r>
      <w:proofErr w:type="gramStart"/>
      <w:r w:rsidRPr="00C642B4">
        <w:rPr>
          <w:color w:val="000000" w:themeColor="text1"/>
          <w:sz w:val="36"/>
          <w:lang w:val="en-US"/>
        </w:rPr>
        <w:t>Debt)X</w:t>
      </w:r>
      <w:proofErr w:type="gramEnd"/>
      <w:r w:rsidRPr="00C642B4">
        <w:rPr>
          <w:color w:val="000000" w:themeColor="text1"/>
          <w:sz w:val="36"/>
          <w:lang w:val="en-US"/>
        </w:rPr>
        <w:t>100</w:t>
      </w:r>
    </w:p>
    <w:p w14:paraId="79F9CC18" w14:textId="77777777" w:rsidR="00C642B4" w:rsidRDefault="00C642B4" w:rsidP="00C642B4">
      <w:pPr>
        <w:rPr>
          <w:color w:val="000000" w:themeColor="text1"/>
          <w:sz w:val="36"/>
          <w:lang w:val="en-US"/>
        </w:rPr>
      </w:pPr>
    </w:p>
    <w:p w14:paraId="79F9CC19" w14:textId="77777777" w:rsidR="00A6200F" w:rsidRPr="00503FFF" w:rsidRDefault="00503FFF" w:rsidP="00A6200F">
      <w:pPr>
        <w:rPr>
          <w:sz w:val="36"/>
          <w:u w:val="single"/>
          <w:lang w:val="en-US"/>
        </w:rPr>
      </w:pPr>
      <w:r w:rsidRPr="00503FFF">
        <w:rPr>
          <w:sz w:val="36"/>
          <w:lang w:val="en-US"/>
        </w:rPr>
        <w:t>Adjusted Current yield= (</w:t>
      </w:r>
      <w:r w:rsidR="00A6200F" w:rsidRPr="00503FFF">
        <w:rPr>
          <w:sz w:val="36"/>
          <w:lang w:val="en-US"/>
        </w:rPr>
        <w:t>Annual Int</w:t>
      </w:r>
      <w:r>
        <w:rPr>
          <w:sz w:val="36"/>
          <w:lang w:val="en-US"/>
        </w:rPr>
        <w:t>/</w:t>
      </w:r>
      <w:r w:rsidR="00A6200F" w:rsidRPr="00503FFF">
        <w:rPr>
          <w:sz w:val="36"/>
          <w:lang w:val="en-US"/>
        </w:rPr>
        <w:t xml:space="preserve">Market </w:t>
      </w:r>
      <w:proofErr w:type="gramStart"/>
      <w:r w:rsidR="00A6200F" w:rsidRPr="00503FFF">
        <w:rPr>
          <w:sz w:val="36"/>
          <w:lang w:val="en-US"/>
        </w:rPr>
        <w:t>price )</w:t>
      </w:r>
      <w:proofErr w:type="gramEnd"/>
      <w:r>
        <w:rPr>
          <w:sz w:val="36"/>
          <w:lang w:val="en-US"/>
        </w:rPr>
        <w:t xml:space="preserve"> </w:t>
      </w:r>
      <w:r w:rsidR="00A6200F" w:rsidRPr="00503FFF">
        <w:rPr>
          <w:sz w:val="36"/>
          <w:lang w:val="en-US"/>
        </w:rPr>
        <w:t>x</w:t>
      </w:r>
      <w:r>
        <w:rPr>
          <w:sz w:val="36"/>
          <w:lang w:val="en-US"/>
        </w:rPr>
        <w:t xml:space="preserve"> </w:t>
      </w:r>
      <w:r w:rsidR="00A6200F" w:rsidRPr="00503FFF">
        <w:rPr>
          <w:sz w:val="36"/>
          <w:lang w:val="en-US"/>
        </w:rPr>
        <w:t>100</w:t>
      </w:r>
      <w:r>
        <w:rPr>
          <w:sz w:val="36"/>
          <w:lang w:val="en-US"/>
        </w:rPr>
        <w:t xml:space="preserve"> </w:t>
      </w:r>
      <w:r w:rsidR="00A6200F" w:rsidRPr="00503FFF">
        <w:rPr>
          <w:sz w:val="36"/>
          <w:lang w:val="en-US"/>
        </w:rPr>
        <w:t>+</w:t>
      </w:r>
      <w:r>
        <w:rPr>
          <w:sz w:val="36"/>
          <w:lang w:val="en-US"/>
        </w:rPr>
        <w:t xml:space="preserve"> </w:t>
      </w:r>
      <w:r w:rsidR="00A6200F" w:rsidRPr="00503FFF">
        <w:rPr>
          <w:sz w:val="36"/>
          <w:lang w:val="en-US"/>
        </w:rPr>
        <w:t>(100-Market price)</w:t>
      </w:r>
      <w:r>
        <w:rPr>
          <w:sz w:val="36"/>
          <w:lang w:val="en-US"/>
        </w:rPr>
        <w:t>/</w:t>
      </w:r>
      <w:r w:rsidR="00A6200F" w:rsidRPr="00503FFF">
        <w:rPr>
          <w:sz w:val="36"/>
          <w:lang w:val="en-US"/>
        </w:rPr>
        <w:t>Years to Maturity</w:t>
      </w:r>
      <w:r w:rsidR="00A6200F" w:rsidRPr="00503FFF">
        <w:rPr>
          <w:sz w:val="36"/>
          <w:u w:val="single"/>
          <w:lang w:val="en-US"/>
        </w:rPr>
        <w:t xml:space="preserve"> </w:t>
      </w:r>
    </w:p>
    <w:p w14:paraId="79F9CC1A" w14:textId="69F36765" w:rsidR="00C642B4" w:rsidRPr="00423CBC" w:rsidRDefault="00423CBC" w:rsidP="00C642B4">
      <w:pPr>
        <w:rPr>
          <w:color w:val="000000" w:themeColor="text1"/>
          <w:sz w:val="36"/>
          <w:u w:val="single"/>
          <w:lang w:val="en-US"/>
        </w:rPr>
      </w:pPr>
      <w:r w:rsidRPr="00423CBC">
        <w:rPr>
          <w:color w:val="000000" w:themeColor="text1"/>
          <w:sz w:val="36"/>
          <w:u w:val="single"/>
          <w:lang w:val="en-US"/>
        </w:rPr>
        <w:lastRenderedPageBreak/>
        <w:t xml:space="preserve">Problems and Solutions </w:t>
      </w:r>
    </w:p>
    <w:p w14:paraId="79F9CC1B" w14:textId="5D6F3DCD" w:rsidR="00FC6ECA" w:rsidRDefault="00423CBC" w:rsidP="003F4146">
      <w:pPr>
        <w:jc w:val="both"/>
        <w:rPr>
          <w:color w:val="000000" w:themeColor="text1"/>
          <w:sz w:val="36"/>
          <w:lang w:val="en-US"/>
        </w:rPr>
      </w:pPr>
      <w:r>
        <w:rPr>
          <w:color w:val="000000" w:themeColor="text1"/>
          <w:sz w:val="36"/>
          <w:lang w:val="en-US"/>
        </w:rPr>
        <w:t>1.</w:t>
      </w:r>
      <w:r w:rsidR="00FC6ECA">
        <w:rPr>
          <w:color w:val="000000" w:themeColor="text1"/>
          <w:sz w:val="36"/>
          <w:lang w:val="en-US"/>
        </w:rPr>
        <w:t>A company borrows Rs.100000 for 1 year at 10%</w:t>
      </w:r>
      <w:r w:rsidR="003F4146">
        <w:rPr>
          <w:color w:val="000000" w:themeColor="text1"/>
          <w:sz w:val="36"/>
          <w:lang w:val="en-US"/>
        </w:rPr>
        <w:t xml:space="preserve">. </w:t>
      </w:r>
      <w:r w:rsidR="003F4146">
        <w:rPr>
          <w:color w:val="000000" w:themeColor="text1"/>
          <w:sz w:val="36"/>
          <w:lang w:val="en-US"/>
        </w:rPr>
        <w:br/>
        <w:t xml:space="preserve">The cost of Debt is Rs.10000, which is the annual interest. </w:t>
      </w:r>
      <w:r w:rsidR="003F4146">
        <w:rPr>
          <w:color w:val="000000" w:themeColor="text1"/>
          <w:sz w:val="36"/>
          <w:lang w:val="en-US"/>
        </w:rPr>
        <w:br/>
        <w:t>Determine the after tax cost of debt if the corporate tax rate is 50%. If the govt.in the subsequent year changes the tax rate to 40%, then what will be the cost of Debt?</w:t>
      </w:r>
    </w:p>
    <w:p w14:paraId="2842CB89" w14:textId="77777777" w:rsidR="00423CBC" w:rsidRDefault="00423CBC" w:rsidP="00C642B4">
      <w:pPr>
        <w:rPr>
          <w:color w:val="000000" w:themeColor="text1"/>
          <w:sz w:val="36"/>
          <w:lang w:val="en-US"/>
        </w:rPr>
      </w:pPr>
      <w:r>
        <w:rPr>
          <w:color w:val="000000" w:themeColor="text1"/>
          <w:sz w:val="36"/>
          <w:lang w:val="en-US"/>
        </w:rPr>
        <w:t>Solution:</w:t>
      </w:r>
    </w:p>
    <w:p w14:paraId="79F9CC1D" w14:textId="455F2357" w:rsidR="003F4146" w:rsidRDefault="003F4146" w:rsidP="00C642B4">
      <w:pPr>
        <w:rPr>
          <w:color w:val="000000" w:themeColor="text1"/>
          <w:sz w:val="36"/>
          <w:lang w:val="en-US"/>
        </w:rPr>
      </w:pPr>
      <w:r>
        <w:rPr>
          <w:color w:val="000000" w:themeColor="text1"/>
          <w:sz w:val="36"/>
          <w:lang w:val="en-US"/>
        </w:rPr>
        <w:t>Cost of Debt = 10% (1-50%)</w:t>
      </w:r>
      <w:r w:rsidR="00F623D7">
        <w:rPr>
          <w:color w:val="000000" w:themeColor="text1"/>
          <w:sz w:val="36"/>
          <w:lang w:val="en-US"/>
        </w:rPr>
        <w:t xml:space="preserve"> Ans -</w:t>
      </w:r>
      <w:proofErr w:type="spellStart"/>
      <w:r>
        <w:rPr>
          <w:color w:val="000000" w:themeColor="text1"/>
          <w:sz w:val="36"/>
          <w:lang w:val="en-US"/>
        </w:rPr>
        <w:t>Kd</w:t>
      </w:r>
      <w:proofErr w:type="spellEnd"/>
      <w:r>
        <w:rPr>
          <w:color w:val="000000" w:themeColor="text1"/>
          <w:sz w:val="36"/>
          <w:lang w:val="en-US"/>
        </w:rPr>
        <w:t>=5%</w:t>
      </w:r>
    </w:p>
    <w:p w14:paraId="79F9CC1F" w14:textId="586760FF" w:rsidR="003F4146" w:rsidRDefault="003F4146" w:rsidP="003F4146">
      <w:pPr>
        <w:rPr>
          <w:color w:val="000000" w:themeColor="text1"/>
          <w:sz w:val="36"/>
          <w:lang w:val="en-US"/>
        </w:rPr>
      </w:pPr>
      <w:r>
        <w:rPr>
          <w:color w:val="000000" w:themeColor="text1"/>
          <w:sz w:val="36"/>
          <w:lang w:val="en-US"/>
        </w:rPr>
        <w:t>Cost of Debt = 10% (1-40%)</w:t>
      </w:r>
      <w:r w:rsidR="00F623D7">
        <w:rPr>
          <w:color w:val="000000" w:themeColor="text1"/>
          <w:sz w:val="36"/>
          <w:lang w:val="en-US"/>
        </w:rPr>
        <w:t>Ans-</w:t>
      </w:r>
      <w:proofErr w:type="spellStart"/>
      <w:r>
        <w:rPr>
          <w:color w:val="000000" w:themeColor="text1"/>
          <w:sz w:val="36"/>
          <w:lang w:val="en-US"/>
        </w:rPr>
        <w:t>Kd</w:t>
      </w:r>
      <w:proofErr w:type="spellEnd"/>
      <w:r>
        <w:rPr>
          <w:color w:val="000000" w:themeColor="text1"/>
          <w:sz w:val="36"/>
          <w:lang w:val="en-US"/>
        </w:rPr>
        <w:t>=6%</w:t>
      </w:r>
    </w:p>
    <w:p w14:paraId="79F9CC21" w14:textId="3E94ED07" w:rsidR="003F4146" w:rsidRDefault="00F623D7" w:rsidP="003F4146">
      <w:pPr>
        <w:rPr>
          <w:color w:val="000000" w:themeColor="text1"/>
          <w:sz w:val="36"/>
          <w:lang w:val="en-US"/>
        </w:rPr>
      </w:pPr>
      <w:r>
        <w:rPr>
          <w:color w:val="000000" w:themeColor="text1"/>
          <w:sz w:val="36"/>
          <w:lang w:val="en-US"/>
        </w:rPr>
        <w:t>2.</w:t>
      </w:r>
      <w:r w:rsidR="003F4146">
        <w:rPr>
          <w:color w:val="000000" w:themeColor="text1"/>
          <w:sz w:val="36"/>
          <w:lang w:val="en-US"/>
        </w:rPr>
        <w:t xml:space="preserve">The Financials of two companies are given </w:t>
      </w:r>
      <w:r w:rsidR="00A3110B">
        <w:rPr>
          <w:color w:val="000000" w:themeColor="text1"/>
          <w:sz w:val="36"/>
          <w:lang w:val="en-US"/>
        </w:rPr>
        <w:t>below;</w:t>
      </w:r>
      <w:r w:rsidR="003F4146">
        <w:rPr>
          <w:color w:val="000000" w:themeColor="text1"/>
          <w:sz w:val="36"/>
          <w:lang w:val="en-US"/>
        </w:rPr>
        <w:t xml:space="preserve"> you are required to </w:t>
      </w:r>
      <w:r w:rsidR="00881177">
        <w:rPr>
          <w:color w:val="000000" w:themeColor="text1"/>
          <w:sz w:val="36"/>
          <w:lang w:val="en-US"/>
        </w:rPr>
        <w:t>analyze</w:t>
      </w:r>
      <w:r w:rsidR="003F4146">
        <w:rPr>
          <w:color w:val="000000" w:themeColor="text1"/>
          <w:sz w:val="36"/>
          <w:lang w:val="en-US"/>
        </w:rPr>
        <w:t xml:space="preserve"> which company has more effective leverage impact?</w:t>
      </w:r>
    </w:p>
    <w:tbl>
      <w:tblPr>
        <w:tblStyle w:val="TableGrid"/>
        <w:tblpPr w:leftFromText="180" w:rightFromText="180" w:vertAnchor="text" w:horzAnchor="margin" w:tblpY="46"/>
        <w:tblW w:w="0" w:type="auto"/>
        <w:tblLook w:val="04A0" w:firstRow="1" w:lastRow="0" w:firstColumn="1" w:lastColumn="0" w:noHBand="0" w:noVBand="1"/>
      </w:tblPr>
      <w:tblGrid>
        <w:gridCol w:w="3005"/>
        <w:gridCol w:w="3005"/>
        <w:gridCol w:w="3006"/>
      </w:tblGrid>
      <w:tr w:rsidR="003F4146" w14:paraId="79F9CC25" w14:textId="77777777" w:rsidTr="003F4146">
        <w:tc>
          <w:tcPr>
            <w:tcW w:w="3005" w:type="dxa"/>
          </w:tcPr>
          <w:p w14:paraId="79F9CC22" w14:textId="77777777" w:rsidR="003F4146" w:rsidRDefault="003F4146" w:rsidP="003F4146">
            <w:pPr>
              <w:rPr>
                <w:color w:val="000000" w:themeColor="text1"/>
                <w:sz w:val="36"/>
                <w:lang w:val="en-US"/>
              </w:rPr>
            </w:pPr>
            <w:r>
              <w:rPr>
                <w:color w:val="000000" w:themeColor="text1"/>
                <w:sz w:val="36"/>
                <w:lang w:val="en-US"/>
              </w:rPr>
              <w:t>Particulars</w:t>
            </w:r>
          </w:p>
        </w:tc>
        <w:tc>
          <w:tcPr>
            <w:tcW w:w="3005" w:type="dxa"/>
          </w:tcPr>
          <w:p w14:paraId="79F9CC23" w14:textId="77777777" w:rsidR="003F4146" w:rsidRDefault="003F4146" w:rsidP="003F4146">
            <w:pPr>
              <w:rPr>
                <w:color w:val="000000" w:themeColor="text1"/>
                <w:sz w:val="36"/>
                <w:lang w:val="en-US"/>
              </w:rPr>
            </w:pPr>
            <w:r>
              <w:rPr>
                <w:color w:val="000000" w:themeColor="text1"/>
                <w:sz w:val="36"/>
                <w:lang w:val="en-US"/>
              </w:rPr>
              <w:t>Co X Rs in ‘000s</w:t>
            </w:r>
          </w:p>
        </w:tc>
        <w:tc>
          <w:tcPr>
            <w:tcW w:w="3006" w:type="dxa"/>
          </w:tcPr>
          <w:p w14:paraId="79F9CC24" w14:textId="77777777" w:rsidR="003F4146" w:rsidRDefault="003F4146" w:rsidP="003F4146">
            <w:pPr>
              <w:rPr>
                <w:color w:val="000000" w:themeColor="text1"/>
                <w:sz w:val="36"/>
                <w:lang w:val="en-US"/>
              </w:rPr>
            </w:pPr>
            <w:r>
              <w:rPr>
                <w:color w:val="000000" w:themeColor="text1"/>
                <w:sz w:val="36"/>
                <w:lang w:val="en-US"/>
              </w:rPr>
              <w:t>Co Y Rs in ‘000s</w:t>
            </w:r>
          </w:p>
        </w:tc>
      </w:tr>
      <w:tr w:rsidR="003F4146" w14:paraId="79F9CC29" w14:textId="77777777" w:rsidTr="003F4146">
        <w:tc>
          <w:tcPr>
            <w:tcW w:w="3005" w:type="dxa"/>
          </w:tcPr>
          <w:p w14:paraId="79F9CC26" w14:textId="77777777" w:rsidR="003F4146" w:rsidRDefault="003F4146" w:rsidP="003F4146">
            <w:pPr>
              <w:rPr>
                <w:color w:val="000000" w:themeColor="text1"/>
                <w:sz w:val="36"/>
                <w:lang w:val="en-US"/>
              </w:rPr>
            </w:pPr>
            <w:r>
              <w:rPr>
                <w:color w:val="000000" w:themeColor="text1"/>
                <w:sz w:val="36"/>
                <w:lang w:val="en-US"/>
              </w:rPr>
              <w:t xml:space="preserve">EBIT </w:t>
            </w:r>
          </w:p>
        </w:tc>
        <w:tc>
          <w:tcPr>
            <w:tcW w:w="3005" w:type="dxa"/>
          </w:tcPr>
          <w:p w14:paraId="79F9CC27" w14:textId="77777777" w:rsidR="003F4146" w:rsidRDefault="003F4146" w:rsidP="003F4146">
            <w:pPr>
              <w:rPr>
                <w:color w:val="000000" w:themeColor="text1"/>
                <w:sz w:val="36"/>
                <w:lang w:val="en-US"/>
              </w:rPr>
            </w:pPr>
            <w:r>
              <w:rPr>
                <w:color w:val="000000" w:themeColor="text1"/>
                <w:sz w:val="36"/>
                <w:lang w:val="en-US"/>
              </w:rPr>
              <w:t>100</w:t>
            </w:r>
          </w:p>
        </w:tc>
        <w:tc>
          <w:tcPr>
            <w:tcW w:w="3006" w:type="dxa"/>
          </w:tcPr>
          <w:p w14:paraId="79F9CC28" w14:textId="77777777" w:rsidR="003F4146" w:rsidRDefault="003F4146" w:rsidP="003F4146">
            <w:pPr>
              <w:rPr>
                <w:color w:val="000000" w:themeColor="text1"/>
                <w:sz w:val="36"/>
                <w:lang w:val="en-US"/>
              </w:rPr>
            </w:pPr>
            <w:r>
              <w:rPr>
                <w:color w:val="000000" w:themeColor="text1"/>
                <w:sz w:val="36"/>
                <w:lang w:val="en-US"/>
              </w:rPr>
              <w:t>100</w:t>
            </w:r>
          </w:p>
        </w:tc>
      </w:tr>
      <w:tr w:rsidR="003F4146" w14:paraId="79F9CC2D" w14:textId="77777777" w:rsidTr="003F4146">
        <w:tc>
          <w:tcPr>
            <w:tcW w:w="3005" w:type="dxa"/>
          </w:tcPr>
          <w:p w14:paraId="79F9CC2A" w14:textId="77777777" w:rsidR="003F4146" w:rsidRDefault="003F4146" w:rsidP="003F4146">
            <w:pPr>
              <w:rPr>
                <w:color w:val="000000" w:themeColor="text1"/>
                <w:sz w:val="36"/>
                <w:lang w:val="en-US"/>
              </w:rPr>
            </w:pPr>
            <w:r>
              <w:rPr>
                <w:color w:val="000000" w:themeColor="text1"/>
                <w:sz w:val="36"/>
                <w:lang w:val="en-US"/>
              </w:rPr>
              <w:t>I</w:t>
            </w:r>
          </w:p>
        </w:tc>
        <w:tc>
          <w:tcPr>
            <w:tcW w:w="3005" w:type="dxa"/>
          </w:tcPr>
          <w:p w14:paraId="79F9CC2B" w14:textId="77777777" w:rsidR="003F4146" w:rsidRDefault="003F4146" w:rsidP="003F4146">
            <w:pPr>
              <w:rPr>
                <w:color w:val="000000" w:themeColor="text1"/>
                <w:sz w:val="36"/>
                <w:lang w:val="en-US"/>
              </w:rPr>
            </w:pPr>
            <w:r>
              <w:rPr>
                <w:color w:val="000000" w:themeColor="text1"/>
                <w:sz w:val="36"/>
                <w:lang w:val="en-US"/>
              </w:rPr>
              <w:t>-</w:t>
            </w:r>
          </w:p>
        </w:tc>
        <w:tc>
          <w:tcPr>
            <w:tcW w:w="3006" w:type="dxa"/>
          </w:tcPr>
          <w:p w14:paraId="79F9CC2C" w14:textId="77777777" w:rsidR="003F4146" w:rsidRDefault="003F4146" w:rsidP="003F4146">
            <w:pPr>
              <w:rPr>
                <w:color w:val="000000" w:themeColor="text1"/>
                <w:sz w:val="36"/>
                <w:lang w:val="en-US"/>
              </w:rPr>
            </w:pPr>
            <w:r>
              <w:rPr>
                <w:color w:val="000000" w:themeColor="text1"/>
                <w:sz w:val="36"/>
                <w:lang w:val="en-US"/>
              </w:rPr>
              <w:t>30</w:t>
            </w:r>
          </w:p>
        </w:tc>
      </w:tr>
      <w:tr w:rsidR="003F4146" w14:paraId="79F9CC31" w14:textId="77777777" w:rsidTr="003F4146">
        <w:tc>
          <w:tcPr>
            <w:tcW w:w="3005" w:type="dxa"/>
          </w:tcPr>
          <w:p w14:paraId="79F9CC2E" w14:textId="77777777" w:rsidR="003F4146" w:rsidRDefault="003F4146" w:rsidP="003F4146">
            <w:pPr>
              <w:rPr>
                <w:color w:val="000000" w:themeColor="text1"/>
                <w:sz w:val="36"/>
                <w:lang w:val="en-US"/>
              </w:rPr>
            </w:pPr>
            <w:r>
              <w:rPr>
                <w:color w:val="000000" w:themeColor="text1"/>
                <w:sz w:val="36"/>
                <w:lang w:val="en-US"/>
              </w:rPr>
              <w:t>EBT</w:t>
            </w:r>
          </w:p>
        </w:tc>
        <w:tc>
          <w:tcPr>
            <w:tcW w:w="3005" w:type="dxa"/>
          </w:tcPr>
          <w:p w14:paraId="79F9CC2F" w14:textId="77777777" w:rsidR="003F4146" w:rsidRDefault="003F4146" w:rsidP="003F4146">
            <w:pPr>
              <w:rPr>
                <w:color w:val="000000" w:themeColor="text1"/>
                <w:sz w:val="36"/>
                <w:lang w:val="en-US"/>
              </w:rPr>
            </w:pPr>
            <w:r>
              <w:rPr>
                <w:color w:val="000000" w:themeColor="text1"/>
                <w:sz w:val="36"/>
                <w:lang w:val="en-US"/>
              </w:rPr>
              <w:t>100</w:t>
            </w:r>
          </w:p>
        </w:tc>
        <w:tc>
          <w:tcPr>
            <w:tcW w:w="3006" w:type="dxa"/>
          </w:tcPr>
          <w:p w14:paraId="79F9CC30" w14:textId="77777777" w:rsidR="003F4146" w:rsidRDefault="003F4146" w:rsidP="003F4146">
            <w:pPr>
              <w:rPr>
                <w:color w:val="000000" w:themeColor="text1"/>
                <w:sz w:val="36"/>
                <w:lang w:val="en-US"/>
              </w:rPr>
            </w:pPr>
            <w:r>
              <w:rPr>
                <w:color w:val="000000" w:themeColor="text1"/>
                <w:sz w:val="36"/>
                <w:lang w:val="en-US"/>
              </w:rPr>
              <w:t xml:space="preserve">70 </w:t>
            </w:r>
          </w:p>
        </w:tc>
      </w:tr>
      <w:tr w:rsidR="003F4146" w14:paraId="79F9CC35" w14:textId="77777777" w:rsidTr="003F4146">
        <w:tc>
          <w:tcPr>
            <w:tcW w:w="3005" w:type="dxa"/>
          </w:tcPr>
          <w:p w14:paraId="79F9CC32" w14:textId="77777777" w:rsidR="003F4146" w:rsidRDefault="003F4146" w:rsidP="003F4146">
            <w:pPr>
              <w:rPr>
                <w:color w:val="000000" w:themeColor="text1"/>
                <w:sz w:val="36"/>
                <w:lang w:val="en-US"/>
              </w:rPr>
            </w:pPr>
            <w:r>
              <w:rPr>
                <w:color w:val="000000" w:themeColor="text1"/>
                <w:sz w:val="36"/>
                <w:lang w:val="en-US"/>
              </w:rPr>
              <w:t>Tax @ 40%</w:t>
            </w:r>
          </w:p>
        </w:tc>
        <w:tc>
          <w:tcPr>
            <w:tcW w:w="3005" w:type="dxa"/>
          </w:tcPr>
          <w:p w14:paraId="79F9CC33" w14:textId="77777777" w:rsidR="003F4146" w:rsidRDefault="00A3110B" w:rsidP="003F4146">
            <w:pPr>
              <w:rPr>
                <w:color w:val="000000" w:themeColor="text1"/>
                <w:sz w:val="36"/>
                <w:lang w:val="en-US"/>
              </w:rPr>
            </w:pPr>
            <w:r>
              <w:rPr>
                <w:color w:val="000000" w:themeColor="text1"/>
                <w:sz w:val="36"/>
                <w:lang w:val="en-US"/>
              </w:rPr>
              <w:t xml:space="preserve"> </w:t>
            </w:r>
            <w:r w:rsidR="003F4146">
              <w:rPr>
                <w:color w:val="000000" w:themeColor="text1"/>
                <w:sz w:val="36"/>
                <w:lang w:val="en-US"/>
              </w:rPr>
              <w:t xml:space="preserve">40 </w:t>
            </w:r>
          </w:p>
        </w:tc>
        <w:tc>
          <w:tcPr>
            <w:tcW w:w="3006" w:type="dxa"/>
          </w:tcPr>
          <w:p w14:paraId="79F9CC34" w14:textId="77777777" w:rsidR="003F4146" w:rsidRDefault="003F4146" w:rsidP="003F4146">
            <w:pPr>
              <w:rPr>
                <w:color w:val="000000" w:themeColor="text1"/>
                <w:sz w:val="36"/>
                <w:lang w:val="en-US"/>
              </w:rPr>
            </w:pPr>
            <w:r>
              <w:rPr>
                <w:color w:val="000000" w:themeColor="text1"/>
                <w:sz w:val="36"/>
                <w:lang w:val="en-US"/>
              </w:rPr>
              <w:t>28</w:t>
            </w:r>
          </w:p>
        </w:tc>
      </w:tr>
      <w:tr w:rsidR="003F4146" w14:paraId="79F9CC39" w14:textId="77777777" w:rsidTr="003F4146">
        <w:tc>
          <w:tcPr>
            <w:tcW w:w="3005" w:type="dxa"/>
          </w:tcPr>
          <w:p w14:paraId="79F9CC36" w14:textId="77777777" w:rsidR="003F4146" w:rsidRDefault="003F4146" w:rsidP="003F4146">
            <w:pPr>
              <w:rPr>
                <w:color w:val="000000" w:themeColor="text1"/>
                <w:sz w:val="36"/>
                <w:lang w:val="en-US"/>
              </w:rPr>
            </w:pPr>
            <w:r>
              <w:rPr>
                <w:color w:val="000000" w:themeColor="text1"/>
                <w:sz w:val="36"/>
                <w:lang w:val="en-US"/>
              </w:rPr>
              <w:t>EAESH</w:t>
            </w:r>
          </w:p>
        </w:tc>
        <w:tc>
          <w:tcPr>
            <w:tcW w:w="3005" w:type="dxa"/>
          </w:tcPr>
          <w:p w14:paraId="79F9CC37" w14:textId="77777777" w:rsidR="003F4146" w:rsidRDefault="003F4146" w:rsidP="003F4146">
            <w:pPr>
              <w:rPr>
                <w:color w:val="000000" w:themeColor="text1"/>
                <w:sz w:val="36"/>
                <w:lang w:val="en-US"/>
              </w:rPr>
            </w:pPr>
            <w:r>
              <w:rPr>
                <w:color w:val="000000" w:themeColor="text1"/>
                <w:sz w:val="36"/>
                <w:lang w:val="en-US"/>
              </w:rPr>
              <w:t xml:space="preserve">60 </w:t>
            </w:r>
          </w:p>
        </w:tc>
        <w:tc>
          <w:tcPr>
            <w:tcW w:w="3006" w:type="dxa"/>
          </w:tcPr>
          <w:p w14:paraId="79F9CC38" w14:textId="77777777" w:rsidR="003F4146" w:rsidRDefault="003F4146" w:rsidP="003F4146">
            <w:pPr>
              <w:rPr>
                <w:color w:val="000000" w:themeColor="text1"/>
                <w:sz w:val="36"/>
                <w:lang w:val="en-US"/>
              </w:rPr>
            </w:pPr>
            <w:r>
              <w:rPr>
                <w:color w:val="000000" w:themeColor="text1"/>
                <w:sz w:val="36"/>
                <w:lang w:val="en-US"/>
              </w:rPr>
              <w:t>42</w:t>
            </w:r>
          </w:p>
        </w:tc>
      </w:tr>
      <w:tr w:rsidR="003F4146" w14:paraId="79F9CC3D" w14:textId="77777777" w:rsidTr="003F4146">
        <w:tc>
          <w:tcPr>
            <w:tcW w:w="3005" w:type="dxa"/>
          </w:tcPr>
          <w:p w14:paraId="79F9CC3A" w14:textId="77777777" w:rsidR="003F4146" w:rsidRDefault="003F4146" w:rsidP="003F4146">
            <w:pPr>
              <w:rPr>
                <w:color w:val="000000" w:themeColor="text1"/>
                <w:sz w:val="36"/>
                <w:lang w:val="en-US"/>
              </w:rPr>
            </w:pPr>
            <w:r>
              <w:rPr>
                <w:color w:val="000000" w:themeColor="text1"/>
                <w:sz w:val="36"/>
                <w:lang w:val="en-US"/>
              </w:rPr>
              <w:t xml:space="preserve">Total funds available to </w:t>
            </w:r>
            <w:proofErr w:type="spellStart"/>
            <w:r>
              <w:rPr>
                <w:color w:val="000000" w:themeColor="text1"/>
                <w:sz w:val="36"/>
                <w:lang w:val="en-US"/>
              </w:rPr>
              <w:t>sh</w:t>
            </w:r>
            <w:proofErr w:type="spellEnd"/>
            <w:r>
              <w:rPr>
                <w:color w:val="000000" w:themeColor="text1"/>
                <w:sz w:val="36"/>
                <w:lang w:val="en-US"/>
              </w:rPr>
              <w:t xml:space="preserve"> </w:t>
            </w:r>
          </w:p>
        </w:tc>
        <w:tc>
          <w:tcPr>
            <w:tcW w:w="3005" w:type="dxa"/>
          </w:tcPr>
          <w:p w14:paraId="79F9CC3B" w14:textId="77777777" w:rsidR="003F4146" w:rsidRDefault="003F4146" w:rsidP="003F4146">
            <w:pPr>
              <w:rPr>
                <w:color w:val="000000" w:themeColor="text1"/>
                <w:sz w:val="36"/>
                <w:lang w:val="en-US"/>
              </w:rPr>
            </w:pPr>
            <w:r>
              <w:rPr>
                <w:color w:val="000000" w:themeColor="text1"/>
                <w:sz w:val="36"/>
                <w:lang w:val="en-US"/>
              </w:rPr>
              <w:t xml:space="preserve">60 </w:t>
            </w:r>
          </w:p>
        </w:tc>
        <w:tc>
          <w:tcPr>
            <w:tcW w:w="3006" w:type="dxa"/>
          </w:tcPr>
          <w:p w14:paraId="79F9CC3C" w14:textId="77777777" w:rsidR="003F4146" w:rsidRDefault="003F4146" w:rsidP="003F4146">
            <w:pPr>
              <w:rPr>
                <w:color w:val="000000" w:themeColor="text1"/>
                <w:sz w:val="36"/>
                <w:lang w:val="en-US"/>
              </w:rPr>
            </w:pPr>
            <w:r w:rsidRPr="00A3110B">
              <w:rPr>
                <w:color w:val="FF0000"/>
                <w:sz w:val="36"/>
                <w:highlight w:val="yellow"/>
                <w:lang w:val="en-US"/>
              </w:rPr>
              <w:t>72</w:t>
            </w:r>
          </w:p>
        </w:tc>
      </w:tr>
    </w:tbl>
    <w:p w14:paraId="79F9CC3E" w14:textId="77777777" w:rsidR="003F4146" w:rsidRDefault="003F4146" w:rsidP="00C642B4">
      <w:pPr>
        <w:rPr>
          <w:color w:val="000000" w:themeColor="text1"/>
          <w:sz w:val="36"/>
          <w:lang w:val="en-US"/>
        </w:rPr>
      </w:pPr>
    </w:p>
    <w:p w14:paraId="3BA5B692" w14:textId="77777777" w:rsidR="00723901" w:rsidRDefault="00723901" w:rsidP="00C642B4">
      <w:pPr>
        <w:rPr>
          <w:color w:val="000000" w:themeColor="text1"/>
          <w:sz w:val="36"/>
          <w:lang w:val="en-US"/>
        </w:rPr>
      </w:pPr>
    </w:p>
    <w:p w14:paraId="3914F77A" w14:textId="77777777" w:rsidR="00723901" w:rsidRDefault="00723901" w:rsidP="00C642B4">
      <w:pPr>
        <w:rPr>
          <w:color w:val="000000" w:themeColor="text1"/>
          <w:sz w:val="36"/>
          <w:lang w:val="en-US"/>
        </w:rPr>
      </w:pPr>
    </w:p>
    <w:p w14:paraId="26DAFB1D" w14:textId="77777777" w:rsidR="00723901" w:rsidRDefault="00723901" w:rsidP="00C642B4">
      <w:pPr>
        <w:rPr>
          <w:color w:val="000000" w:themeColor="text1"/>
          <w:sz w:val="36"/>
          <w:lang w:val="en-US"/>
        </w:rPr>
      </w:pPr>
    </w:p>
    <w:p w14:paraId="137AB194" w14:textId="77777777" w:rsidR="00723901" w:rsidRDefault="00723901" w:rsidP="00C642B4">
      <w:pPr>
        <w:rPr>
          <w:color w:val="000000" w:themeColor="text1"/>
          <w:sz w:val="36"/>
          <w:lang w:val="en-US"/>
        </w:rPr>
      </w:pPr>
    </w:p>
    <w:p w14:paraId="158E16A7" w14:textId="77777777" w:rsidR="00723901" w:rsidRDefault="00723901" w:rsidP="00C642B4">
      <w:pPr>
        <w:rPr>
          <w:color w:val="000000" w:themeColor="text1"/>
          <w:sz w:val="36"/>
          <w:lang w:val="en-US"/>
        </w:rPr>
      </w:pPr>
    </w:p>
    <w:p w14:paraId="4ECE4E00" w14:textId="6FBE816F" w:rsidR="00723901" w:rsidRDefault="00A43942" w:rsidP="00C642B4">
      <w:pPr>
        <w:rPr>
          <w:color w:val="000000" w:themeColor="text1"/>
          <w:sz w:val="36"/>
          <w:lang w:val="en-US"/>
        </w:rPr>
      </w:pPr>
      <w:r>
        <w:rPr>
          <w:color w:val="000000" w:themeColor="text1"/>
          <w:sz w:val="36"/>
          <w:lang w:val="en-US"/>
        </w:rPr>
        <w:t xml:space="preserve">Solution : Company Y as it has higher Earnings available to </w:t>
      </w:r>
      <w:r w:rsidR="00084F0E">
        <w:rPr>
          <w:color w:val="000000" w:themeColor="text1"/>
          <w:sz w:val="36"/>
          <w:lang w:val="en-US"/>
        </w:rPr>
        <w:t>its Share holders</w:t>
      </w:r>
    </w:p>
    <w:p w14:paraId="79F9CC40" w14:textId="7414CB41" w:rsidR="00C642B4" w:rsidRDefault="00084F0E" w:rsidP="00171E56">
      <w:pPr>
        <w:jc w:val="both"/>
        <w:rPr>
          <w:color w:val="000000" w:themeColor="text1"/>
          <w:sz w:val="36"/>
          <w:lang w:val="en-US"/>
        </w:rPr>
      </w:pPr>
      <w:r>
        <w:rPr>
          <w:color w:val="000000" w:themeColor="text1"/>
          <w:sz w:val="36"/>
          <w:lang w:val="en-US"/>
        </w:rPr>
        <w:t>3.</w:t>
      </w:r>
      <w:r w:rsidR="00C642B4">
        <w:rPr>
          <w:color w:val="000000" w:themeColor="text1"/>
          <w:sz w:val="36"/>
          <w:lang w:val="en-US"/>
        </w:rPr>
        <w:t xml:space="preserve">A company issues a perpetual debt bearing an annual interest rate of 12%. The Current market price of the </w:t>
      </w:r>
      <w:r w:rsidR="00332705">
        <w:rPr>
          <w:color w:val="000000" w:themeColor="text1"/>
          <w:sz w:val="36"/>
          <w:lang w:val="en-US"/>
        </w:rPr>
        <w:t>debt having</w:t>
      </w:r>
      <w:r w:rsidR="00C642B4">
        <w:rPr>
          <w:color w:val="000000" w:themeColor="text1"/>
          <w:sz w:val="36"/>
          <w:lang w:val="en-US"/>
        </w:rPr>
        <w:t xml:space="preserve"> face value of Rs 100 is Rs 107 and the current corporate tax rate is 40</w:t>
      </w:r>
      <w:r w:rsidR="00332705">
        <w:rPr>
          <w:color w:val="000000" w:themeColor="text1"/>
          <w:sz w:val="36"/>
          <w:lang w:val="en-US"/>
        </w:rPr>
        <w:t>%. Determine</w:t>
      </w:r>
      <w:r w:rsidR="00C642B4">
        <w:rPr>
          <w:color w:val="000000" w:themeColor="text1"/>
          <w:sz w:val="36"/>
          <w:lang w:val="en-US"/>
        </w:rPr>
        <w:t xml:space="preserve"> the cost of Perp</w:t>
      </w:r>
      <w:r w:rsidR="00332705">
        <w:rPr>
          <w:color w:val="000000" w:themeColor="text1"/>
          <w:sz w:val="36"/>
          <w:lang w:val="en-US"/>
        </w:rPr>
        <w:t>etual Debt of the given company.</w:t>
      </w:r>
    </w:p>
    <w:p w14:paraId="531BE94A" w14:textId="77777777" w:rsidR="00084F0E" w:rsidRDefault="00084F0E" w:rsidP="00171E56">
      <w:pPr>
        <w:jc w:val="both"/>
        <w:rPr>
          <w:color w:val="000000" w:themeColor="text1"/>
          <w:sz w:val="36"/>
          <w:lang w:val="en-US"/>
        </w:rPr>
      </w:pPr>
      <w:r>
        <w:rPr>
          <w:color w:val="000000" w:themeColor="text1"/>
          <w:sz w:val="36"/>
          <w:lang w:val="en-US"/>
        </w:rPr>
        <w:t xml:space="preserve">Solution </w:t>
      </w:r>
    </w:p>
    <w:p w14:paraId="79F9CC41" w14:textId="442ED130" w:rsidR="00171E56" w:rsidRDefault="00171E56" w:rsidP="00171E56">
      <w:pPr>
        <w:jc w:val="both"/>
        <w:rPr>
          <w:color w:val="000000" w:themeColor="text1"/>
          <w:sz w:val="36"/>
          <w:lang w:val="en-US"/>
        </w:rPr>
      </w:pPr>
      <w:proofErr w:type="spellStart"/>
      <w:r>
        <w:rPr>
          <w:color w:val="000000" w:themeColor="text1"/>
          <w:sz w:val="36"/>
          <w:lang w:val="en-US"/>
        </w:rPr>
        <w:t>Kd</w:t>
      </w:r>
      <w:proofErr w:type="spellEnd"/>
      <w:r>
        <w:rPr>
          <w:color w:val="000000" w:themeColor="text1"/>
          <w:sz w:val="36"/>
          <w:lang w:val="en-US"/>
        </w:rPr>
        <w:t xml:space="preserve">=Interest (1-t)/Sale Proceeds </w:t>
      </w:r>
    </w:p>
    <w:p w14:paraId="79F9CC43" w14:textId="6A630515" w:rsidR="00332705" w:rsidRDefault="00332705" w:rsidP="00C642B4">
      <w:pPr>
        <w:rPr>
          <w:color w:val="000000" w:themeColor="text1"/>
          <w:sz w:val="36"/>
          <w:lang w:val="en-US"/>
        </w:rPr>
      </w:pPr>
      <w:proofErr w:type="spellStart"/>
      <w:r>
        <w:rPr>
          <w:color w:val="000000" w:themeColor="text1"/>
          <w:sz w:val="36"/>
          <w:lang w:val="en-US"/>
        </w:rPr>
        <w:t>Kd</w:t>
      </w:r>
      <w:proofErr w:type="spellEnd"/>
      <w:r>
        <w:rPr>
          <w:color w:val="000000" w:themeColor="text1"/>
          <w:sz w:val="36"/>
          <w:lang w:val="en-US"/>
        </w:rPr>
        <w:t>=Rs.12(1-.40)/107=0.0673</w:t>
      </w:r>
      <w:r w:rsidR="009661C8">
        <w:rPr>
          <w:color w:val="000000" w:themeColor="text1"/>
          <w:sz w:val="36"/>
          <w:lang w:val="en-US"/>
        </w:rPr>
        <w:t xml:space="preserve"> Ans-</w:t>
      </w:r>
      <w:proofErr w:type="spellStart"/>
      <w:r>
        <w:rPr>
          <w:color w:val="000000" w:themeColor="text1"/>
          <w:sz w:val="36"/>
          <w:lang w:val="en-US"/>
        </w:rPr>
        <w:t>Kd</w:t>
      </w:r>
      <w:proofErr w:type="spellEnd"/>
      <w:r>
        <w:rPr>
          <w:color w:val="000000" w:themeColor="text1"/>
          <w:sz w:val="36"/>
          <w:lang w:val="en-US"/>
        </w:rPr>
        <w:t>=6.73%</w:t>
      </w:r>
    </w:p>
    <w:p w14:paraId="79F9CC44" w14:textId="77777777" w:rsidR="00171E56" w:rsidRDefault="00171E56" w:rsidP="00C642B4">
      <w:pPr>
        <w:rPr>
          <w:color w:val="000000" w:themeColor="text1"/>
          <w:sz w:val="36"/>
          <w:lang w:val="en-US"/>
        </w:rPr>
      </w:pPr>
    </w:p>
    <w:p w14:paraId="79F9CC45" w14:textId="26787974" w:rsidR="00332705" w:rsidRDefault="009661C8" w:rsidP="00C642B4">
      <w:pPr>
        <w:rPr>
          <w:color w:val="000000" w:themeColor="text1"/>
          <w:sz w:val="36"/>
          <w:lang w:val="en-US"/>
        </w:rPr>
      </w:pPr>
      <w:r>
        <w:rPr>
          <w:color w:val="000000" w:themeColor="text1"/>
          <w:sz w:val="36"/>
          <w:lang w:val="en-US"/>
        </w:rPr>
        <w:t>4.</w:t>
      </w:r>
      <w:r w:rsidR="00171E56">
        <w:rPr>
          <w:color w:val="000000" w:themeColor="text1"/>
          <w:sz w:val="36"/>
          <w:lang w:val="en-US"/>
        </w:rPr>
        <w:t xml:space="preserve"> </w:t>
      </w:r>
      <w:r w:rsidR="00332705">
        <w:rPr>
          <w:color w:val="000000" w:themeColor="text1"/>
          <w:sz w:val="36"/>
          <w:lang w:val="en-US"/>
        </w:rPr>
        <w:t>XYZ Ltd. owns perpetual debt in its capital structure that amounts to Rs. 100000. The Rate of Interest on Debt is 14%. Given the corporate tax rate as 40%, calculate the cost of Debt capital under the following conditions:</w:t>
      </w:r>
    </w:p>
    <w:p w14:paraId="79F9CC46" w14:textId="77777777" w:rsidR="00332705" w:rsidRDefault="00332705" w:rsidP="00C642B4">
      <w:pPr>
        <w:rPr>
          <w:color w:val="000000" w:themeColor="text1"/>
          <w:sz w:val="36"/>
          <w:lang w:val="en-US"/>
        </w:rPr>
      </w:pPr>
      <w:r>
        <w:rPr>
          <w:color w:val="000000" w:themeColor="text1"/>
          <w:sz w:val="36"/>
          <w:lang w:val="en-US"/>
        </w:rPr>
        <w:t xml:space="preserve">a. At Par </w:t>
      </w:r>
    </w:p>
    <w:p w14:paraId="79F9CC47" w14:textId="77777777" w:rsidR="00332705" w:rsidRDefault="00332705" w:rsidP="00C642B4">
      <w:pPr>
        <w:rPr>
          <w:color w:val="000000" w:themeColor="text1"/>
          <w:sz w:val="36"/>
          <w:lang w:val="en-US"/>
        </w:rPr>
      </w:pPr>
      <w:r>
        <w:rPr>
          <w:color w:val="000000" w:themeColor="text1"/>
          <w:sz w:val="36"/>
          <w:lang w:val="en-US"/>
        </w:rPr>
        <w:t xml:space="preserve">b. 10% discount </w:t>
      </w:r>
    </w:p>
    <w:p w14:paraId="79F9CC48" w14:textId="77777777" w:rsidR="00332705" w:rsidRDefault="00332705" w:rsidP="00C642B4">
      <w:pPr>
        <w:rPr>
          <w:color w:val="000000" w:themeColor="text1"/>
          <w:sz w:val="36"/>
          <w:lang w:val="en-US"/>
        </w:rPr>
      </w:pPr>
      <w:r>
        <w:rPr>
          <w:color w:val="000000" w:themeColor="text1"/>
          <w:sz w:val="36"/>
          <w:lang w:val="en-US"/>
        </w:rPr>
        <w:t xml:space="preserve">c. </w:t>
      </w:r>
      <w:r w:rsidR="00171E56">
        <w:rPr>
          <w:color w:val="000000" w:themeColor="text1"/>
          <w:sz w:val="36"/>
          <w:lang w:val="en-US"/>
        </w:rPr>
        <w:t>1</w:t>
      </w:r>
      <w:r>
        <w:rPr>
          <w:color w:val="000000" w:themeColor="text1"/>
          <w:sz w:val="36"/>
          <w:lang w:val="en-US"/>
        </w:rPr>
        <w:t>0% premium</w:t>
      </w:r>
    </w:p>
    <w:p w14:paraId="79F9CC49" w14:textId="076A7F66" w:rsidR="00171E56" w:rsidRDefault="009661C8" w:rsidP="00C642B4">
      <w:pPr>
        <w:rPr>
          <w:color w:val="000000" w:themeColor="text1"/>
          <w:sz w:val="36"/>
          <w:lang w:val="en-US"/>
        </w:rPr>
      </w:pPr>
      <w:r>
        <w:rPr>
          <w:color w:val="000000" w:themeColor="text1"/>
          <w:sz w:val="36"/>
          <w:lang w:val="en-US"/>
        </w:rPr>
        <w:t>Solution:</w:t>
      </w:r>
    </w:p>
    <w:p w14:paraId="79F9CC4C" w14:textId="2EA8968C" w:rsidR="00171E56" w:rsidRPr="009C28F1" w:rsidRDefault="00171E56" w:rsidP="00C642B4">
      <w:pPr>
        <w:pStyle w:val="ListParagraph"/>
        <w:numPr>
          <w:ilvl w:val="0"/>
          <w:numId w:val="5"/>
        </w:numPr>
        <w:rPr>
          <w:color w:val="000000" w:themeColor="text1"/>
          <w:sz w:val="36"/>
          <w:lang w:val="en-US"/>
        </w:rPr>
      </w:pPr>
      <w:proofErr w:type="spellStart"/>
      <w:r w:rsidRPr="009661C8">
        <w:rPr>
          <w:color w:val="000000" w:themeColor="text1"/>
          <w:sz w:val="36"/>
          <w:lang w:val="en-US"/>
        </w:rPr>
        <w:t>Kd</w:t>
      </w:r>
      <w:proofErr w:type="spellEnd"/>
      <w:r w:rsidRPr="009661C8">
        <w:rPr>
          <w:color w:val="000000" w:themeColor="text1"/>
          <w:sz w:val="36"/>
          <w:lang w:val="en-US"/>
        </w:rPr>
        <w:t>=Rs.14000(1-.4)/Rs.100000</w:t>
      </w:r>
      <w:r w:rsidR="009661C8" w:rsidRPr="009661C8">
        <w:rPr>
          <w:color w:val="000000" w:themeColor="text1"/>
          <w:sz w:val="36"/>
          <w:lang w:val="en-US"/>
        </w:rPr>
        <w:t xml:space="preserve"> Ans-</w:t>
      </w:r>
      <w:proofErr w:type="spellStart"/>
      <w:r w:rsidRPr="009661C8">
        <w:rPr>
          <w:color w:val="000000" w:themeColor="text1"/>
          <w:sz w:val="36"/>
          <w:lang w:val="en-US"/>
        </w:rPr>
        <w:t>Kd</w:t>
      </w:r>
      <w:proofErr w:type="spellEnd"/>
      <w:r w:rsidRPr="009661C8">
        <w:rPr>
          <w:color w:val="000000" w:themeColor="text1"/>
          <w:sz w:val="36"/>
          <w:lang w:val="en-US"/>
        </w:rPr>
        <w:t>=8.4%</w:t>
      </w:r>
    </w:p>
    <w:p w14:paraId="79F9CC4D" w14:textId="77777777" w:rsidR="00503FFF" w:rsidRPr="009661C8" w:rsidRDefault="00503FFF" w:rsidP="00503FFF">
      <w:pPr>
        <w:rPr>
          <w:sz w:val="36"/>
          <w:lang w:val="en-US"/>
        </w:rPr>
      </w:pPr>
      <w:r w:rsidRPr="009661C8">
        <w:rPr>
          <w:sz w:val="36"/>
          <w:lang w:val="en-US"/>
        </w:rPr>
        <w:t>SP at 10% discount= Rs 100000-Rs.10000 discount=Rs.90000</w:t>
      </w:r>
    </w:p>
    <w:p w14:paraId="79F9CC51" w14:textId="77777777" w:rsidR="00503FFF" w:rsidRPr="009661C8" w:rsidRDefault="00503FFF" w:rsidP="00503FFF">
      <w:pPr>
        <w:rPr>
          <w:sz w:val="36"/>
          <w:lang w:val="en-US"/>
        </w:rPr>
      </w:pPr>
      <w:r w:rsidRPr="009661C8">
        <w:rPr>
          <w:sz w:val="36"/>
          <w:lang w:val="en-US"/>
        </w:rPr>
        <w:t>SP at 10% premium= Rs.100000+Rs 10000 premium=Rs 110000</w:t>
      </w:r>
    </w:p>
    <w:p w14:paraId="79F9CC52" w14:textId="77777777" w:rsidR="00503FFF" w:rsidRPr="009661C8" w:rsidRDefault="00503FFF" w:rsidP="00503FFF">
      <w:pPr>
        <w:rPr>
          <w:sz w:val="36"/>
          <w:lang w:val="en-US"/>
        </w:rPr>
      </w:pPr>
      <w:proofErr w:type="spellStart"/>
      <w:r w:rsidRPr="009661C8">
        <w:rPr>
          <w:sz w:val="36"/>
          <w:lang w:val="en-US"/>
        </w:rPr>
        <w:t>Kd</w:t>
      </w:r>
      <w:proofErr w:type="spellEnd"/>
      <w:r w:rsidRPr="009661C8">
        <w:rPr>
          <w:sz w:val="36"/>
          <w:lang w:val="en-US"/>
        </w:rPr>
        <w:t xml:space="preserve"> at 10% Premium=14000(1-.40)/110000=7.6%</w:t>
      </w:r>
    </w:p>
    <w:p w14:paraId="79F9CC59" w14:textId="77777777" w:rsidR="00332705" w:rsidRPr="009661C8" w:rsidRDefault="00332705" w:rsidP="00C642B4">
      <w:pPr>
        <w:rPr>
          <w:sz w:val="36"/>
          <w:lang w:val="en-US"/>
        </w:rPr>
      </w:pPr>
      <w:proofErr w:type="spellStart"/>
      <w:r w:rsidRPr="009661C8">
        <w:rPr>
          <w:sz w:val="36"/>
          <w:lang w:val="en-US"/>
        </w:rPr>
        <w:t>Kd</w:t>
      </w:r>
      <w:proofErr w:type="spellEnd"/>
      <w:r w:rsidRPr="009661C8">
        <w:rPr>
          <w:sz w:val="36"/>
          <w:lang w:val="en-US"/>
        </w:rPr>
        <w:t>=Interest(1-t)/SP</w:t>
      </w:r>
    </w:p>
    <w:p w14:paraId="79F9CC5B" w14:textId="280DAE0D" w:rsidR="00C642B4" w:rsidRPr="009661C8" w:rsidRDefault="00332705" w:rsidP="00D30700">
      <w:pPr>
        <w:rPr>
          <w:sz w:val="36"/>
          <w:lang w:val="en-US"/>
        </w:rPr>
      </w:pPr>
      <w:r w:rsidRPr="009661C8">
        <w:rPr>
          <w:sz w:val="36"/>
          <w:lang w:val="en-US"/>
        </w:rPr>
        <w:t>Interest is 14% on Rs.100000</w:t>
      </w:r>
      <w:r w:rsidR="00615287">
        <w:rPr>
          <w:sz w:val="36"/>
          <w:lang w:val="en-US"/>
        </w:rPr>
        <w:t>=</w:t>
      </w:r>
      <w:r w:rsidRPr="009661C8">
        <w:rPr>
          <w:sz w:val="36"/>
          <w:lang w:val="en-US"/>
        </w:rPr>
        <w:t>14000</w:t>
      </w:r>
    </w:p>
    <w:p w14:paraId="79F9CC5C" w14:textId="77777777" w:rsidR="00332705" w:rsidRPr="009661C8" w:rsidRDefault="00332705" w:rsidP="00D30700">
      <w:pPr>
        <w:rPr>
          <w:sz w:val="36"/>
          <w:lang w:val="en-US"/>
        </w:rPr>
      </w:pPr>
      <w:r w:rsidRPr="009661C8">
        <w:rPr>
          <w:sz w:val="36"/>
          <w:lang w:val="en-US"/>
        </w:rPr>
        <w:t>Tax rate =40%</w:t>
      </w:r>
    </w:p>
    <w:p w14:paraId="79F9CC60" w14:textId="77777777" w:rsidR="00332705" w:rsidRPr="009661C8" w:rsidRDefault="00332705" w:rsidP="00D30700">
      <w:pPr>
        <w:rPr>
          <w:sz w:val="36"/>
          <w:lang w:val="en-US"/>
        </w:rPr>
      </w:pPr>
      <w:proofErr w:type="spellStart"/>
      <w:r w:rsidRPr="009661C8">
        <w:rPr>
          <w:sz w:val="36"/>
          <w:lang w:val="en-US"/>
        </w:rPr>
        <w:t>Kd</w:t>
      </w:r>
      <w:proofErr w:type="spellEnd"/>
      <w:r w:rsidRPr="009661C8">
        <w:rPr>
          <w:sz w:val="36"/>
          <w:lang w:val="en-US"/>
        </w:rPr>
        <w:t xml:space="preserve"> at Par =14000(1-.40)/100000=</w:t>
      </w:r>
      <w:r w:rsidR="00D1596D" w:rsidRPr="009661C8">
        <w:rPr>
          <w:sz w:val="36"/>
          <w:lang w:val="en-US"/>
        </w:rPr>
        <w:t>8.4%</w:t>
      </w:r>
    </w:p>
    <w:p w14:paraId="79F9CC61" w14:textId="77777777" w:rsidR="00D1596D" w:rsidRPr="009661C8" w:rsidRDefault="00D1596D" w:rsidP="00D30700">
      <w:pPr>
        <w:rPr>
          <w:sz w:val="36"/>
          <w:lang w:val="en-US"/>
        </w:rPr>
      </w:pPr>
      <w:proofErr w:type="spellStart"/>
      <w:r w:rsidRPr="009661C8">
        <w:rPr>
          <w:sz w:val="36"/>
          <w:lang w:val="en-US"/>
        </w:rPr>
        <w:t>Kd</w:t>
      </w:r>
      <w:proofErr w:type="spellEnd"/>
      <w:r w:rsidRPr="009661C8">
        <w:rPr>
          <w:sz w:val="36"/>
          <w:lang w:val="en-US"/>
        </w:rPr>
        <w:t xml:space="preserve"> at 10% discount=14000(1-.40)/90000=9.33%</w:t>
      </w:r>
    </w:p>
    <w:p w14:paraId="79F9CC62" w14:textId="77777777" w:rsidR="00D1596D" w:rsidRPr="009661C8" w:rsidRDefault="00D1596D" w:rsidP="00D30700">
      <w:pPr>
        <w:rPr>
          <w:sz w:val="36"/>
          <w:lang w:val="en-US"/>
        </w:rPr>
      </w:pPr>
      <w:proofErr w:type="spellStart"/>
      <w:r w:rsidRPr="009661C8">
        <w:rPr>
          <w:sz w:val="36"/>
          <w:lang w:val="en-US"/>
        </w:rPr>
        <w:t>Kd</w:t>
      </w:r>
      <w:proofErr w:type="spellEnd"/>
      <w:r w:rsidRPr="009661C8">
        <w:rPr>
          <w:sz w:val="36"/>
          <w:lang w:val="en-US"/>
        </w:rPr>
        <w:t xml:space="preserve"> at 10% Premium=14000(1-.40)/110000=7.6%</w:t>
      </w:r>
    </w:p>
    <w:p w14:paraId="79F9CC64" w14:textId="77777777" w:rsidR="00D1596D" w:rsidRPr="00506C8C" w:rsidRDefault="00D1596D" w:rsidP="00D30700">
      <w:pPr>
        <w:rPr>
          <w:b/>
          <w:bCs/>
          <w:sz w:val="36"/>
          <w:u w:val="single"/>
          <w:lang w:val="en-US"/>
        </w:rPr>
      </w:pPr>
      <w:r w:rsidRPr="00506C8C">
        <w:rPr>
          <w:b/>
          <w:bCs/>
          <w:sz w:val="36"/>
          <w:u w:val="single"/>
          <w:lang w:val="en-US"/>
        </w:rPr>
        <w:t xml:space="preserve">Redeemable Debt </w:t>
      </w:r>
    </w:p>
    <w:p w14:paraId="79F9CC65" w14:textId="77777777" w:rsidR="00D1596D" w:rsidRPr="00506C8C" w:rsidRDefault="00503FFF" w:rsidP="00D30700">
      <w:pPr>
        <w:rPr>
          <w:sz w:val="36"/>
          <w:lang w:val="en-US"/>
        </w:rPr>
      </w:pPr>
      <w:r w:rsidRPr="00506C8C">
        <w:rPr>
          <w:sz w:val="36"/>
          <w:highlight w:val="yellow"/>
          <w:lang w:val="en-US"/>
        </w:rPr>
        <w:t xml:space="preserve">Current yield, YTM </w:t>
      </w:r>
      <w:proofErr w:type="gramStart"/>
      <w:r w:rsidRPr="00506C8C">
        <w:rPr>
          <w:sz w:val="36"/>
          <w:highlight w:val="yellow"/>
          <w:lang w:val="en-US"/>
        </w:rPr>
        <w:t xml:space="preserve">or </w:t>
      </w:r>
      <w:r w:rsidR="00D1596D" w:rsidRPr="00506C8C">
        <w:rPr>
          <w:sz w:val="36"/>
          <w:highlight w:val="yellow"/>
          <w:lang w:val="en-US"/>
        </w:rPr>
        <w:t xml:space="preserve"> </w:t>
      </w:r>
      <w:proofErr w:type="spellStart"/>
      <w:r w:rsidR="00D1596D" w:rsidRPr="00506C8C">
        <w:rPr>
          <w:sz w:val="36"/>
          <w:highlight w:val="yellow"/>
          <w:lang w:val="en-US"/>
        </w:rPr>
        <w:t>Kd</w:t>
      </w:r>
      <w:proofErr w:type="spellEnd"/>
      <w:proofErr w:type="gramEnd"/>
    </w:p>
    <w:p w14:paraId="79F9CC66" w14:textId="3C713035" w:rsidR="00D1596D" w:rsidRPr="00503FFF" w:rsidRDefault="00506C8C" w:rsidP="00D30700">
      <w:pPr>
        <w:rPr>
          <w:sz w:val="36"/>
          <w:lang w:val="en-US"/>
        </w:rPr>
      </w:pPr>
      <w:r>
        <w:rPr>
          <w:sz w:val="36"/>
          <w:lang w:val="en-US"/>
        </w:rPr>
        <w:t>5.</w:t>
      </w:r>
      <w:r w:rsidR="00D1596D" w:rsidRPr="00503FFF">
        <w:rPr>
          <w:sz w:val="36"/>
          <w:lang w:val="en-US"/>
        </w:rPr>
        <w:t>Mr.</w:t>
      </w:r>
      <w:r w:rsidR="00503FFF">
        <w:rPr>
          <w:sz w:val="36"/>
          <w:lang w:val="en-US"/>
        </w:rPr>
        <w:t xml:space="preserve"> </w:t>
      </w:r>
      <w:r w:rsidR="00D1596D" w:rsidRPr="00503FFF">
        <w:rPr>
          <w:sz w:val="36"/>
          <w:lang w:val="en-US"/>
        </w:rPr>
        <w:t xml:space="preserve">X purchases a debenture having par value of Rs.100 for </w:t>
      </w:r>
    </w:p>
    <w:p w14:paraId="79F9CC67" w14:textId="77777777" w:rsidR="00503FFF" w:rsidRDefault="00D1596D" w:rsidP="00D30700">
      <w:pPr>
        <w:rPr>
          <w:sz w:val="36"/>
          <w:lang w:val="en-US"/>
        </w:rPr>
      </w:pPr>
      <w:r w:rsidRPr="00503FFF">
        <w:rPr>
          <w:sz w:val="36"/>
          <w:lang w:val="en-US"/>
        </w:rPr>
        <w:t xml:space="preserve">Rs 95.92 and it paid an interest coupon rate of 5%. </w:t>
      </w:r>
    </w:p>
    <w:p w14:paraId="79F9CC68" w14:textId="77777777" w:rsidR="00503FFF" w:rsidRPr="00503FFF" w:rsidRDefault="00D1596D" w:rsidP="00503FFF">
      <w:pPr>
        <w:pStyle w:val="ListParagraph"/>
        <w:numPr>
          <w:ilvl w:val="0"/>
          <w:numId w:val="6"/>
        </w:numPr>
        <w:rPr>
          <w:sz w:val="36"/>
          <w:lang w:val="en-US"/>
        </w:rPr>
      </w:pPr>
      <w:r w:rsidRPr="00503FFF">
        <w:rPr>
          <w:sz w:val="36"/>
          <w:lang w:val="en-US"/>
        </w:rPr>
        <w:t xml:space="preserve">Calculate its current yield. </w:t>
      </w:r>
    </w:p>
    <w:p w14:paraId="79F9CC69" w14:textId="77777777" w:rsidR="00D1596D" w:rsidRPr="00503FFF" w:rsidRDefault="00A6200F" w:rsidP="00503FFF">
      <w:pPr>
        <w:pStyle w:val="ListParagraph"/>
        <w:numPr>
          <w:ilvl w:val="0"/>
          <w:numId w:val="6"/>
        </w:numPr>
        <w:rPr>
          <w:sz w:val="36"/>
          <w:lang w:val="en-US"/>
        </w:rPr>
      </w:pPr>
      <w:r w:rsidRPr="00503FFF">
        <w:rPr>
          <w:sz w:val="36"/>
          <w:lang w:val="en-US"/>
        </w:rPr>
        <w:lastRenderedPageBreak/>
        <w:t>Years to maturity is 2.5 years</w:t>
      </w:r>
      <w:r w:rsidR="00503FFF" w:rsidRPr="00503FFF">
        <w:rPr>
          <w:sz w:val="36"/>
          <w:lang w:val="en-US"/>
        </w:rPr>
        <w:t>,</w:t>
      </w:r>
      <w:r w:rsidR="00503FFF">
        <w:rPr>
          <w:sz w:val="36"/>
          <w:lang w:val="en-US"/>
        </w:rPr>
        <w:t xml:space="preserve"> </w:t>
      </w:r>
      <w:r w:rsidR="00503FFF" w:rsidRPr="00503FFF">
        <w:rPr>
          <w:sz w:val="36"/>
          <w:lang w:val="en-US"/>
        </w:rPr>
        <w:t>c</w:t>
      </w:r>
      <w:r w:rsidRPr="00503FFF">
        <w:rPr>
          <w:sz w:val="36"/>
          <w:lang w:val="en-US"/>
        </w:rPr>
        <w:t xml:space="preserve">alculate the Adjusted Current yield. </w:t>
      </w:r>
    </w:p>
    <w:p w14:paraId="39487D11" w14:textId="77777777" w:rsidR="00506C8C" w:rsidRDefault="00506C8C" w:rsidP="00D30700">
      <w:pPr>
        <w:rPr>
          <w:sz w:val="36"/>
          <w:lang w:val="en-US"/>
        </w:rPr>
      </w:pPr>
      <w:r>
        <w:rPr>
          <w:sz w:val="36"/>
          <w:lang w:val="en-US"/>
        </w:rPr>
        <w:t>Solution:</w:t>
      </w:r>
    </w:p>
    <w:p w14:paraId="79F9CC6A" w14:textId="31C3A2C7" w:rsidR="00D1596D" w:rsidRPr="00506C8C" w:rsidRDefault="00D1596D" w:rsidP="00D30700">
      <w:pPr>
        <w:rPr>
          <w:sz w:val="36"/>
          <w:lang w:val="en-US"/>
        </w:rPr>
      </w:pPr>
      <w:r w:rsidRPr="00506C8C">
        <w:rPr>
          <w:sz w:val="36"/>
          <w:lang w:val="en-US"/>
        </w:rPr>
        <w:t xml:space="preserve">Current yield= Annual Int/Market price </w:t>
      </w:r>
    </w:p>
    <w:p w14:paraId="79F9CC6B" w14:textId="77777777" w:rsidR="00D1596D" w:rsidRPr="00506C8C" w:rsidRDefault="00D1596D" w:rsidP="00D1596D">
      <w:pPr>
        <w:spacing w:line="360" w:lineRule="auto"/>
        <w:rPr>
          <w:sz w:val="36"/>
          <w:lang w:val="en-US"/>
        </w:rPr>
      </w:pPr>
      <w:r w:rsidRPr="00506C8C">
        <w:rPr>
          <w:sz w:val="36"/>
          <w:lang w:val="en-US"/>
        </w:rPr>
        <w:t xml:space="preserve">Current yield= </w:t>
      </w:r>
      <w:r w:rsidR="00A6200F" w:rsidRPr="00506C8C">
        <w:rPr>
          <w:sz w:val="36"/>
          <w:lang w:val="en-US"/>
        </w:rPr>
        <w:t>{(</w:t>
      </w:r>
      <w:r w:rsidRPr="00506C8C">
        <w:rPr>
          <w:sz w:val="36"/>
          <w:lang w:val="en-US"/>
        </w:rPr>
        <w:t>Rs.5/95.92</w:t>
      </w:r>
      <w:r w:rsidR="00A6200F" w:rsidRPr="00506C8C">
        <w:rPr>
          <w:sz w:val="36"/>
          <w:lang w:val="en-US"/>
        </w:rPr>
        <w:t>)</w:t>
      </w:r>
      <w:r w:rsidR="00CB5FDF" w:rsidRPr="00506C8C">
        <w:rPr>
          <w:sz w:val="36"/>
          <w:lang w:val="en-US"/>
        </w:rPr>
        <w:t>}</w:t>
      </w:r>
      <w:r w:rsidR="00A6200F" w:rsidRPr="00506C8C">
        <w:rPr>
          <w:sz w:val="36"/>
          <w:lang w:val="en-US"/>
        </w:rPr>
        <w:t xml:space="preserve"> X100= 5.21%</w:t>
      </w:r>
    </w:p>
    <w:p w14:paraId="79F9CC6C" w14:textId="77777777" w:rsidR="00A6200F" w:rsidRPr="00506C8C" w:rsidRDefault="00A6200F" w:rsidP="00A6200F">
      <w:pPr>
        <w:spacing w:line="360" w:lineRule="auto"/>
        <w:rPr>
          <w:sz w:val="36"/>
          <w:lang w:val="en-US"/>
        </w:rPr>
      </w:pPr>
      <w:r w:rsidRPr="00506C8C">
        <w:rPr>
          <w:sz w:val="36"/>
          <w:lang w:val="en-US"/>
        </w:rPr>
        <w:t>Adjusted Current yield= {(Rs.5/95.92) X100} +</w:t>
      </w:r>
      <w:r w:rsidR="00CB5FDF" w:rsidRPr="00506C8C">
        <w:rPr>
          <w:sz w:val="36"/>
          <w:lang w:val="en-US"/>
        </w:rPr>
        <w:t xml:space="preserve"> </w:t>
      </w:r>
      <w:r w:rsidRPr="00506C8C">
        <w:rPr>
          <w:sz w:val="36"/>
          <w:lang w:val="en-US"/>
        </w:rPr>
        <w:t>[(100-95.92)/2.5]= 6.84%</w:t>
      </w:r>
    </w:p>
    <w:p w14:paraId="45858687" w14:textId="683DF88B" w:rsidR="00E37E67" w:rsidRPr="00E37E67" w:rsidRDefault="00E37E67" w:rsidP="00A6200F">
      <w:pPr>
        <w:rPr>
          <w:b/>
          <w:bCs/>
          <w:sz w:val="36"/>
          <w:u w:val="single"/>
          <w:lang w:val="en-US"/>
        </w:rPr>
      </w:pPr>
      <w:r w:rsidRPr="00E37E67">
        <w:rPr>
          <w:b/>
          <w:bCs/>
          <w:sz w:val="36"/>
          <w:u w:val="single"/>
          <w:lang w:val="en-US"/>
        </w:rPr>
        <w:t xml:space="preserve">YTM Formula </w:t>
      </w:r>
    </w:p>
    <w:p w14:paraId="79F9CC6E" w14:textId="1448BCF4" w:rsidR="00A6200F" w:rsidRPr="00BA3CC9" w:rsidRDefault="00A6200F" w:rsidP="00A6200F">
      <w:pPr>
        <w:rPr>
          <w:sz w:val="36"/>
          <w:lang w:val="en-US"/>
        </w:rPr>
      </w:pPr>
      <w:r w:rsidRPr="00506C8C">
        <w:rPr>
          <w:sz w:val="36"/>
          <w:lang w:val="en-US"/>
        </w:rPr>
        <w:t xml:space="preserve">Yield to Maturity </w:t>
      </w:r>
      <w:r w:rsidR="00BA3CC9">
        <w:rPr>
          <w:sz w:val="36"/>
          <w:lang w:val="en-US"/>
        </w:rPr>
        <w:t>(</w:t>
      </w:r>
      <w:r>
        <w:rPr>
          <w:sz w:val="36"/>
          <w:lang w:val="en-US"/>
        </w:rPr>
        <w:t>YTM</w:t>
      </w:r>
      <w:r w:rsidR="00BA3CC9">
        <w:rPr>
          <w:sz w:val="36"/>
          <w:lang w:val="en-US"/>
        </w:rPr>
        <w:t>)</w:t>
      </w:r>
      <w:r>
        <w:rPr>
          <w:sz w:val="36"/>
          <w:lang w:val="en-US"/>
        </w:rPr>
        <w:t>=</w:t>
      </w:r>
      <w:r w:rsidRPr="00D30700">
        <w:rPr>
          <w:sz w:val="36"/>
          <w:u w:val="single"/>
          <w:lang w:val="en-US"/>
        </w:rPr>
        <w:t>Interest(1-</w:t>
      </w:r>
      <w:proofErr w:type="gramStart"/>
      <w:r w:rsidRPr="00D30700">
        <w:rPr>
          <w:sz w:val="36"/>
          <w:u w:val="single"/>
          <w:lang w:val="en-US"/>
        </w:rPr>
        <w:t>t)+</w:t>
      </w:r>
      <w:proofErr w:type="gramEnd"/>
      <w:r w:rsidRPr="00D30700">
        <w:rPr>
          <w:sz w:val="36"/>
          <w:u w:val="single"/>
          <w:lang w:val="en-US"/>
        </w:rPr>
        <w:t>(M-P)/N</w:t>
      </w:r>
    </w:p>
    <w:p w14:paraId="79F9CC6F" w14:textId="1F1CDD8D" w:rsidR="00A6200F" w:rsidRDefault="00A6200F" w:rsidP="00A6200F">
      <w:pPr>
        <w:rPr>
          <w:sz w:val="36"/>
          <w:lang w:val="en-US"/>
        </w:rPr>
      </w:pPr>
      <w:r w:rsidRPr="00D30700">
        <w:rPr>
          <w:sz w:val="36"/>
          <w:lang w:val="en-US"/>
        </w:rPr>
        <w:t xml:space="preserve">            </w:t>
      </w:r>
      <w:r>
        <w:rPr>
          <w:sz w:val="36"/>
          <w:lang w:val="en-US"/>
        </w:rPr>
        <w:t xml:space="preserve">  </w:t>
      </w:r>
      <w:r w:rsidR="00BA3CC9">
        <w:rPr>
          <w:sz w:val="36"/>
          <w:lang w:val="en-US"/>
        </w:rPr>
        <w:t xml:space="preserve">                                      </w:t>
      </w:r>
      <w:r w:rsidRPr="00D30700">
        <w:rPr>
          <w:sz w:val="36"/>
          <w:lang w:val="en-US"/>
        </w:rPr>
        <w:t xml:space="preserve"> (M+P)/2</w:t>
      </w:r>
    </w:p>
    <w:p w14:paraId="79F9CC70" w14:textId="77777777" w:rsidR="00A6200F" w:rsidRDefault="00A6200F" w:rsidP="00A6200F">
      <w:pPr>
        <w:rPr>
          <w:sz w:val="36"/>
          <w:lang w:val="en-US"/>
        </w:rPr>
      </w:pPr>
      <w:r>
        <w:rPr>
          <w:sz w:val="36"/>
          <w:lang w:val="en-US"/>
        </w:rPr>
        <w:t xml:space="preserve">M=Par or Maturity value or redemption value </w:t>
      </w:r>
    </w:p>
    <w:p w14:paraId="79F9CC71" w14:textId="77777777" w:rsidR="00A6200F" w:rsidRDefault="00A6200F" w:rsidP="00A6200F">
      <w:pPr>
        <w:rPr>
          <w:sz w:val="36"/>
          <w:lang w:val="en-US"/>
        </w:rPr>
      </w:pPr>
      <w:r>
        <w:rPr>
          <w:sz w:val="36"/>
          <w:lang w:val="en-US"/>
        </w:rPr>
        <w:t xml:space="preserve">P=Debt’s Issue Price or its Purchase price or Net realized Value </w:t>
      </w:r>
    </w:p>
    <w:p w14:paraId="79F9CC72" w14:textId="77777777" w:rsidR="00A6200F" w:rsidRDefault="00A6200F" w:rsidP="00A6200F">
      <w:pPr>
        <w:rPr>
          <w:sz w:val="36"/>
          <w:lang w:val="en-US"/>
        </w:rPr>
      </w:pPr>
      <w:r>
        <w:rPr>
          <w:sz w:val="36"/>
          <w:lang w:val="en-US"/>
        </w:rPr>
        <w:t>(M-P)=Debt Premium</w:t>
      </w:r>
    </w:p>
    <w:p w14:paraId="79F9CC73" w14:textId="77777777" w:rsidR="00A6200F" w:rsidRDefault="00A6200F" w:rsidP="00A6200F">
      <w:pPr>
        <w:rPr>
          <w:sz w:val="36"/>
          <w:lang w:val="en-US"/>
        </w:rPr>
      </w:pPr>
      <w:r>
        <w:rPr>
          <w:sz w:val="36"/>
          <w:lang w:val="en-US"/>
        </w:rPr>
        <w:t xml:space="preserve">N= Life of Debt or number of years to maturity </w:t>
      </w:r>
    </w:p>
    <w:p w14:paraId="79F9CC74" w14:textId="17CF9892" w:rsidR="00D1596D" w:rsidRDefault="00E37E67" w:rsidP="00D1596D">
      <w:pPr>
        <w:spacing w:line="360" w:lineRule="auto"/>
        <w:rPr>
          <w:sz w:val="36"/>
          <w:lang w:val="en-US"/>
        </w:rPr>
      </w:pPr>
      <w:r>
        <w:rPr>
          <w:sz w:val="36"/>
          <w:lang w:val="en-US"/>
        </w:rPr>
        <w:t>6.</w:t>
      </w:r>
      <w:r w:rsidR="00A6200F" w:rsidRPr="00CB5FDF">
        <w:rPr>
          <w:sz w:val="36"/>
          <w:lang w:val="en-US"/>
        </w:rPr>
        <w:t xml:space="preserve">ABC Ltd. issues bonds of par value Rs 2000 at 12% int, on 8 % discount for 10 years. Calculate the </w:t>
      </w:r>
      <w:proofErr w:type="gramStart"/>
      <w:r w:rsidR="00A6200F" w:rsidRPr="00CB5FDF">
        <w:rPr>
          <w:sz w:val="36"/>
          <w:lang w:val="en-US"/>
        </w:rPr>
        <w:t xml:space="preserve">YTM </w:t>
      </w:r>
      <w:r w:rsidR="00CB5FDF">
        <w:rPr>
          <w:sz w:val="36"/>
          <w:lang w:val="en-US"/>
        </w:rPr>
        <w:t>.</w:t>
      </w:r>
      <w:proofErr w:type="gramEnd"/>
    </w:p>
    <w:p w14:paraId="72981A02" w14:textId="77777777" w:rsidR="00E37E67" w:rsidRDefault="00E37E67" w:rsidP="00D1596D">
      <w:pPr>
        <w:spacing w:line="360" w:lineRule="auto"/>
        <w:rPr>
          <w:sz w:val="36"/>
          <w:lang w:val="en-US"/>
        </w:rPr>
      </w:pPr>
      <w:r>
        <w:rPr>
          <w:sz w:val="36"/>
          <w:lang w:val="en-US"/>
        </w:rPr>
        <w:t>Solution:</w:t>
      </w:r>
    </w:p>
    <w:p w14:paraId="79F9CC75" w14:textId="7ADFB10C" w:rsidR="00CB5FDF" w:rsidRDefault="00CB5FDF" w:rsidP="00E37E67">
      <w:pPr>
        <w:spacing w:after="0" w:line="360" w:lineRule="auto"/>
        <w:rPr>
          <w:sz w:val="36"/>
          <w:lang w:val="en-US"/>
        </w:rPr>
      </w:pPr>
      <w:r>
        <w:rPr>
          <w:sz w:val="36"/>
          <w:lang w:val="en-US"/>
        </w:rPr>
        <w:t>Interest =12% on 2000 =240</w:t>
      </w:r>
    </w:p>
    <w:p w14:paraId="79F9CC76" w14:textId="77777777" w:rsidR="00CB5FDF" w:rsidRDefault="00CB5FDF" w:rsidP="00E37E67">
      <w:pPr>
        <w:spacing w:after="0" w:line="360" w:lineRule="auto"/>
        <w:rPr>
          <w:sz w:val="36"/>
          <w:lang w:val="en-US"/>
        </w:rPr>
      </w:pPr>
      <w:r>
        <w:rPr>
          <w:sz w:val="36"/>
          <w:lang w:val="en-US"/>
        </w:rPr>
        <w:t>M=Rs.2000</w:t>
      </w:r>
    </w:p>
    <w:p w14:paraId="79F9CC77" w14:textId="77777777" w:rsidR="00CB5FDF" w:rsidRDefault="00CB5FDF" w:rsidP="00E37E67">
      <w:pPr>
        <w:spacing w:after="0" w:line="360" w:lineRule="auto"/>
        <w:rPr>
          <w:sz w:val="36"/>
          <w:lang w:val="en-US"/>
        </w:rPr>
      </w:pPr>
      <w:r>
        <w:rPr>
          <w:sz w:val="36"/>
          <w:lang w:val="en-US"/>
        </w:rPr>
        <w:t xml:space="preserve">P=Rs.2000 @ discount of 8%= 2000X8%= 160 </w:t>
      </w:r>
    </w:p>
    <w:p w14:paraId="79F9CC78" w14:textId="77777777" w:rsidR="00CB5FDF" w:rsidRDefault="00CB5FDF" w:rsidP="00E37E67">
      <w:pPr>
        <w:spacing w:after="0" w:line="360" w:lineRule="auto"/>
        <w:rPr>
          <w:sz w:val="36"/>
          <w:lang w:val="en-US"/>
        </w:rPr>
      </w:pPr>
      <w:r>
        <w:rPr>
          <w:sz w:val="36"/>
          <w:lang w:val="en-US"/>
        </w:rPr>
        <w:t>P 2000-160=Rs.1840</w:t>
      </w:r>
    </w:p>
    <w:p w14:paraId="79F9CC79" w14:textId="77777777" w:rsidR="00CB5FDF" w:rsidRDefault="00CB5FDF" w:rsidP="00E37E67">
      <w:pPr>
        <w:spacing w:after="0" w:line="360" w:lineRule="auto"/>
        <w:rPr>
          <w:color w:val="FF0000"/>
          <w:sz w:val="36"/>
          <w:lang w:val="en-US"/>
        </w:rPr>
      </w:pPr>
      <w:r>
        <w:rPr>
          <w:sz w:val="36"/>
          <w:lang w:val="en-US"/>
        </w:rPr>
        <w:t xml:space="preserve">N=10 years </w:t>
      </w:r>
    </w:p>
    <w:p w14:paraId="79F9CC7A" w14:textId="77777777" w:rsidR="00112AEF" w:rsidRDefault="00112AEF" w:rsidP="00112AEF">
      <w:pPr>
        <w:rPr>
          <w:sz w:val="36"/>
          <w:u w:val="single"/>
          <w:lang w:val="en-US"/>
        </w:rPr>
      </w:pPr>
      <w:r>
        <w:rPr>
          <w:sz w:val="36"/>
          <w:lang w:val="en-US"/>
        </w:rPr>
        <w:t>YTM=</w:t>
      </w:r>
      <w:r>
        <w:rPr>
          <w:sz w:val="36"/>
          <w:u w:val="single"/>
          <w:lang w:val="en-US"/>
        </w:rPr>
        <w:t>240+(2000-1840</w:t>
      </w:r>
      <w:r w:rsidRPr="00D30700">
        <w:rPr>
          <w:sz w:val="36"/>
          <w:u w:val="single"/>
          <w:lang w:val="en-US"/>
        </w:rPr>
        <w:t>)/</w:t>
      </w:r>
      <w:r>
        <w:rPr>
          <w:sz w:val="36"/>
          <w:u w:val="single"/>
          <w:lang w:val="en-US"/>
        </w:rPr>
        <w:t>10</w:t>
      </w:r>
    </w:p>
    <w:p w14:paraId="79F9CC7C" w14:textId="4A1A10B9" w:rsidR="00112AEF" w:rsidRDefault="00112AEF" w:rsidP="00112AEF">
      <w:pPr>
        <w:rPr>
          <w:sz w:val="36"/>
          <w:lang w:val="en-US"/>
        </w:rPr>
      </w:pPr>
      <w:r w:rsidRPr="00D30700">
        <w:rPr>
          <w:sz w:val="36"/>
          <w:lang w:val="en-US"/>
        </w:rPr>
        <w:t xml:space="preserve">            </w:t>
      </w:r>
      <w:r>
        <w:rPr>
          <w:sz w:val="36"/>
          <w:lang w:val="en-US"/>
        </w:rPr>
        <w:t xml:space="preserve">  </w:t>
      </w:r>
      <w:r w:rsidRPr="00D30700">
        <w:rPr>
          <w:sz w:val="36"/>
          <w:lang w:val="en-US"/>
        </w:rPr>
        <w:t xml:space="preserve"> (</w:t>
      </w:r>
      <w:r>
        <w:rPr>
          <w:sz w:val="36"/>
          <w:lang w:val="en-US"/>
        </w:rPr>
        <w:t>2000</w:t>
      </w:r>
      <w:r w:rsidRPr="00D30700">
        <w:rPr>
          <w:sz w:val="36"/>
          <w:lang w:val="en-US"/>
        </w:rPr>
        <w:t>+</w:t>
      </w:r>
      <w:r>
        <w:rPr>
          <w:sz w:val="36"/>
          <w:lang w:val="en-US"/>
        </w:rPr>
        <w:t>1840</w:t>
      </w:r>
      <w:r w:rsidRPr="00D30700">
        <w:rPr>
          <w:sz w:val="36"/>
          <w:lang w:val="en-US"/>
        </w:rPr>
        <w:t>)/2</w:t>
      </w:r>
      <w:r w:rsidR="00E37E67">
        <w:rPr>
          <w:sz w:val="36"/>
          <w:lang w:val="en-US"/>
        </w:rPr>
        <w:t xml:space="preserve">                 </w:t>
      </w:r>
      <w:r>
        <w:rPr>
          <w:sz w:val="36"/>
          <w:lang w:val="en-US"/>
        </w:rPr>
        <w:t>YTM=13.33%</w:t>
      </w:r>
    </w:p>
    <w:p w14:paraId="79F9CC7D" w14:textId="77777777" w:rsidR="00112AEF" w:rsidRDefault="00112AEF" w:rsidP="00112AEF">
      <w:pPr>
        <w:rPr>
          <w:sz w:val="36"/>
          <w:lang w:val="en-US"/>
        </w:rPr>
      </w:pPr>
    </w:p>
    <w:p w14:paraId="79F9CC7E" w14:textId="33E571D3" w:rsidR="00112AEF" w:rsidRDefault="00E37E67" w:rsidP="009116D4">
      <w:pPr>
        <w:jc w:val="both"/>
        <w:rPr>
          <w:sz w:val="36"/>
          <w:lang w:val="en-US"/>
        </w:rPr>
      </w:pPr>
      <w:r>
        <w:rPr>
          <w:sz w:val="36"/>
          <w:lang w:val="en-US"/>
        </w:rPr>
        <w:t>Prob</w:t>
      </w:r>
      <w:r w:rsidR="0006066F">
        <w:rPr>
          <w:sz w:val="36"/>
          <w:lang w:val="en-US"/>
        </w:rPr>
        <w:t xml:space="preserve"> </w:t>
      </w:r>
      <w:proofErr w:type="gramStart"/>
      <w:r w:rsidR="0006066F">
        <w:rPr>
          <w:sz w:val="36"/>
          <w:lang w:val="en-US"/>
        </w:rPr>
        <w:t>7.</w:t>
      </w:r>
      <w:r w:rsidR="00112AEF">
        <w:rPr>
          <w:sz w:val="36"/>
          <w:lang w:val="en-US"/>
        </w:rPr>
        <w:t>Determine</w:t>
      </w:r>
      <w:proofErr w:type="gramEnd"/>
      <w:r w:rsidR="00112AEF">
        <w:rPr>
          <w:sz w:val="36"/>
          <w:lang w:val="en-US"/>
        </w:rPr>
        <w:t xml:space="preserve"> the cost of Capital in the following cases:</w:t>
      </w:r>
    </w:p>
    <w:p w14:paraId="79F9CC7F" w14:textId="77777777" w:rsidR="00112AEF" w:rsidRPr="009116D4" w:rsidRDefault="00112AEF" w:rsidP="009116D4">
      <w:pPr>
        <w:pStyle w:val="ListParagraph"/>
        <w:numPr>
          <w:ilvl w:val="0"/>
          <w:numId w:val="1"/>
        </w:numPr>
        <w:jc w:val="both"/>
        <w:rPr>
          <w:sz w:val="36"/>
          <w:lang w:val="en-US"/>
        </w:rPr>
      </w:pPr>
      <w:r w:rsidRPr="009116D4">
        <w:rPr>
          <w:sz w:val="36"/>
          <w:lang w:val="en-US"/>
        </w:rPr>
        <w:t>X ltd. issues 14% debentures of face value Rs.100 each and r</w:t>
      </w:r>
      <w:r w:rsidR="009116D4" w:rsidRPr="009116D4">
        <w:rPr>
          <w:sz w:val="36"/>
          <w:lang w:val="en-US"/>
        </w:rPr>
        <w:t xml:space="preserve">ealized Rs. 90 per debentures. </w:t>
      </w:r>
      <w:r w:rsidR="009116D4">
        <w:rPr>
          <w:sz w:val="36"/>
          <w:lang w:val="en-US"/>
        </w:rPr>
        <w:t>T</w:t>
      </w:r>
      <w:r w:rsidRPr="009116D4">
        <w:rPr>
          <w:sz w:val="36"/>
          <w:lang w:val="en-US"/>
        </w:rPr>
        <w:t>he debentures are redeemable after 10 years at a premium of 10%.</w:t>
      </w:r>
    </w:p>
    <w:p w14:paraId="79F9CC80" w14:textId="77777777" w:rsidR="00112AEF" w:rsidRPr="009116D4" w:rsidRDefault="00112AEF" w:rsidP="00FD173E">
      <w:pPr>
        <w:pStyle w:val="ListParagraph"/>
        <w:numPr>
          <w:ilvl w:val="0"/>
          <w:numId w:val="1"/>
        </w:numPr>
        <w:jc w:val="both"/>
        <w:rPr>
          <w:sz w:val="36"/>
          <w:lang w:val="en-US"/>
        </w:rPr>
      </w:pPr>
      <w:r w:rsidRPr="009116D4">
        <w:rPr>
          <w:sz w:val="36"/>
          <w:lang w:val="en-US"/>
        </w:rPr>
        <w:t>Y ltd. issues 12% preference shares of face value Rs.100</w:t>
      </w:r>
      <w:r w:rsidR="009116D4" w:rsidRPr="009116D4">
        <w:rPr>
          <w:sz w:val="36"/>
          <w:lang w:val="en-US"/>
        </w:rPr>
        <w:t xml:space="preserve"> and realizes Rs 92 per share. T</w:t>
      </w:r>
      <w:r w:rsidRPr="009116D4">
        <w:rPr>
          <w:sz w:val="36"/>
          <w:lang w:val="en-US"/>
        </w:rPr>
        <w:t xml:space="preserve">he shares are repayable after 10 years at par. </w:t>
      </w:r>
    </w:p>
    <w:p w14:paraId="79F9CC81" w14:textId="77777777" w:rsidR="0057408E" w:rsidRDefault="0057408E" w:rsidP="009116D4">
      <w:pPr>
        <w:jc w:val="both"/>
        <w:rPr>
          <w:sz w:val="36"/>
          <w:lang w:val="en-US"/>
        </w:rPr>
      </w:pPr>
      <w:r>
        <w:rPr>
          <w:sz w:val="36"/>
          <w:lang w:val="en-US"/>
        </w:rPr>
        <w:t xml:space="preserve">The Corporate Tax applicable to both the firms are at 50%. </w:t>
      </w:r>
    </w:p>
    <w:p w14:paraId="79F9CC85" w14:textId="7FC6AAC5" w:rsidR="0057408E" w:rsidRPr="0006066F" w:rsidRDefault="0006066F" w:rsidP="0006066F">
      <w:pPr>
        <w:rPr>
          <w:sz w:val="36"/>
          <w:lang w:val="en-US"/>
        </w:rPr>
      </w:pPr>
      <w:r>
        <w:rPr>
          <w:sz w:val="36"/>
          <w:lang w:val="en-US"/>
        </w:rPr>
        <w:t>Solution:</w:t>
      </w:r>
    </w:p>
    <w:p w14:paraId="79F9CC86" w14:textId="77777777" w:rsidR="00112AEF" w:rsidRPr="00112AEF" w:rsidRDefault="00112AEF" w:rsidP="00112AEF">
      <w:pPr>
        <w:pStyle w:val="ListParagraph"/>
        <w:ind w:left="1080"/>
        <w:rPr>
          <w:sz w:val="36"/>
          <w:u w:val="single"/>
          <w:lang w:val="en-US"/>
        </w:rPr>
      </w:pPr>
      <w:proofErr w:type="spellStart"/>
      <w:r w:rsidRPr="00112AEF">
        <w:rPr>
          <w:sz w:val="36"/>
          <w:lang w:val="en-US"/>
        </w:rPr>
        <w:t>Kd</w:t>
      </w:r>
      <w:proofErr w:type="spellEnd"/>
      <w:r w:rsidRPr="00112AEF">
        <w:rPr>
          <w:sz w:val="36"/>
          <w:lang w:val="en-US"/>
        </w:rPr>
        <w:t>=</w:t>
      </w:r>
      <w:r w:rsidRPr="00112AEF">
        <w:rPr>
          <w:sz w:val="36"/>
          <w:u w:val="single"/>
          <w:lang w:val="en-US"/>
        </w:rPr>
        <w:t>Interest(1-</w:t>
      </w:r>
      <w:proofErr w:type="gramStart"/>
      <w:r w:rsidRPr="00112AEF">
        <w:rPr>
          <w:sz w:val="36"/>
          <w:u w:val="single"/>
          <w:lang w:val="en-US"/>
        </w:rPr>
        <w:t>t)+</w:t>
      </w:r>
      <w:proofErr w:type="gramEnd"/>
      <w:r w:rsidRPr="00112AEF">
        <w:rPr>
          <w:sz w:val="36"/>
          <w:u w:val="single"/>
          <w:lang w:val="en-US"/>
        </w:rPr>
        <w:t>(M-P)/N</w:t>
      </w:r>
    </w:p>
    <w:p w14:paraId="79F9CC87" w14:textId="77777777" w:rsidR="00112AEF" w:rsidRPr="00112AEF" w:rsidRDefault="00112AEF" w:rsidP="0057408E">
      <w:pPr>
        <w:pStyle w:val="ListParagraph"/>
        <w:ind w:left="1080"/>
        <w:rPr>
          <w:sz w:val="36"/>
          <w:lang w:val="en-US"/>
        </w:rPr>
      </w:pPr>
      <w:r w:rsidRPr="00112AEF">
        <w:rPr>
          <w:sz w:val="36"/>
          <w:lang w:val="en-US"/>
        </w:rPr>
        <w:t xml:space="preserve">               (M+P)/2</w:t>
      </w:r>
    </w:p>
    <w:p w14:paraId="79F9CC88" w14:textId="77777777" w:rsidR="00112AEF" w:rsidRPr="0006066F" w:rsidRDefault="0057408E" w:rsidP="00D30700">
      <w:pPr>
        <w:rPr>
          <w:sz w:val="36"/>
          <w:lang w:val="en-US"/>
        </w:rPr>
      </w:pPr>
      <w:r w:rsidRPr="0006066F">
        <w:rPr>
          <w:sz w:val="36"/>
          <w:lang w:val="en-US"/>
        </w:rPr>
        <w:t>Interest =14% on Rs 100= Rs 14</w:t>
      </w:r>
    </w:p>
    <w:p w14:paraId="79F9CC89" w14:textId="77777777" w:rsidR="0057408E" w:rsidRDefault="0057408E" w:rsidP="0057408E">
      <w:pPr>
        <w:rPr>
          <w:sz w:val="36"/>
          <w:lang w:val="en-US"/>
        </w:rPr>
      </w:pPr>
      <w:r>
        <w:rPr>
          <w:sz w:val="36"/>
          <w:lang w:val="en-US"/>
        </w:rPr>
        <w:t>M=Par or Maturity value or redemption value = Rs 110</w:t>
      </w:r>
    </w:p>
    <w:p w14:paraId="79F9CC8A" w14:textId="77777777" w:rsidR="0057408E" w:rsidRDefault="0057408E" w:rsidP="0057408E">
      <w:pPr>
        <w:rPr>
          <w:sz w:val="36"/>
          <w:lang w:val="en-US"/>
        </w:rPr>
      </w:pPr>
      <w:r>
        <w:rPr>
          <w:sz w:val="36"/>
          <w:lang w:val="en-US"/>
        </w:rPr>
        <w:t>P=Debt’s Issue Price or its Purchase price or Net realized Value Rs.90</w:t>
      </w:r>
    </w:p>
    <w:p w14:paraId="79F9CC8B" w14:textId="77777777" w:rsidR="0057408E" w:rsidRDefault="0057408E" w:rsidP="0057408E">
      <w:pPr>
        <w:rPr>
          <w:sz w:val="36"/>
          <w:lang w:val="en-US"/>
        </w:rPr>
      </w:pPr>
      <w:r>
        <w:rPr>
          <w:sz w:val="36"/>
          <w:lang w:val="en-US"/>
        </w:rPr>
        <w:t>(M-P) =Debt Premium Rs.20</w:t>
      </w:r>
    </w:p>
    <w:p w14:paraId="79F9CC8C" w14:textId="77777777" w:rsidR="0057408E" w:rsidRDefault="0057408E" w:rsidP="0057408E">
      <w:pPr>
        <w:rPr>
          <w:sz w:val="36"/>
          <w:lang w:val="en-US"/>
        </w:rPr>
      </w:pPr>
      <w:r>
        <w:rPr>
          <w:sz w:val="36"/>
          <w:lang w:val="en-US"/>
        </w:rPr>
        <w:t>N= Life of Debt or number of years to maturity=10 years</w:t>
      </w:r>
    </w:p>
    <w:p w14:paraId="79F9CC8D" w14:textId="77777777" w:rsidR="0057408E" w:rsidRPr="00112AEF" w:rsidRDefault="0057408E" w:rsidP="0057408E">
      <w:pPr>
        <w:pStyle w:val="ListParagraph"/>
        <w:ind w:left="1080"/>
        <w:rPr>
          <w:sz w:val="36"/>
          <w:u w:val="single"/>
          <w:lang w:val="en-US"/>
        </w:rPr>
      </w:pPr>
      <w:proofErr w:type="spellStart"/>
      <w:r>
        <w:rPr>
          <w:sz w:val="36"/>
          <w:lang w:val="en-US"/>
        </w:rPr>
        <w:t>Kd</w:t>
      </w:r>
      <w:proofErr w:type="spellEnd"/>
      <w:r>
        <w:rPr>
          <w:sz w:val="36"/>
          <w:lang w:val="en-US"/>
        </w:rPr>
        <w:t xml:space="preserve">= </w:t>
      </w:r>
      <w:r>
        <w:rPr>
          <w:sz w:val="36"/>
          <w:u w:val="single"/>
          <w:lang w:val="en-US"/>
        </w:rPr>
        <w:t>14+(110-90</w:t>
      </w:r>
      <w:r w:rsidRPr="00112AEF">
        <w:rPr>
          <w:sz w:val="36"/>
          <w:u w:val="single"/>
          <w:lang w:val="en-US"/>
        </w:rPr>
        <w:t>)/</w:t>
      </w:r>
      <w:r>
        <w:rPr>
          <w:sz w:val="36"/>
          <w:u w:val="single"/>
          <w:lang w:val="en-US"/>
        </w:rPr>
        <w:t>10</w:t>
      </w:r>
    </w:p>
    <w:p w14:paraId="79F9CC8E" w14:textId="77777777" w:rsidR="0057408E" w:rsidRDefault="0057408E" w:rsidP="0057408E">
      <w:pPr>
        <w:pStyle w:val="ListParagraph"/>
        <w:ind w:left="1080"/>
        <w:rPr>
          <w:sz w:val="36"/>
          <w:lang w:val="en-US"/>
        </w:rPr>
      </w:pPr>
      <w:r w:rsidRPr="00112AEF">
        <w:rPr>
          <w:sz w:val="36"/>
          <w:lang w:val="en-US"/>
        </w:rPr>
        <w:t xml:space="preserve">               (</w:t>
      </w:r>
      <w:r>
        <w:rPr>
          <w:sz w:val="36"/>
          <w:lang w:val="en-US"/>
        </w:rPr>
        <w:t>110+90</w:t>
      </w:r>
      <w:r w:rsidRPr="00112AEF">
        <w:rPr>
          <w:sz w:val="36"/>
          <w:lang w:val="en-US"/>
        </w:rPr>
        <w:t>)/2</w:t>
      </w:r>
    </w:p>
    <w:p w14:paraId="79F9CC8F" w14:textId="77777777" w:rsidR="0057408E" w:rsidRDefault="0057408E" w:rsidP="0057408E">
      <w:pPr>
        <w:pStyle w:val="ListParagraph"/>
        <w:ind w:left="1080"/>
        <w:rPr>
          <w:sz w:val="36"/>
          <w:lang w:val="en-US"/>
        </w:rPr>
      </w:pPr>
      <w:proofErr w:type="spellStart"/>
      <w:r>
        <w:rPr>
          <w:sz w:val="36"/>
          <w:lang w:val="en-US"/>
        </w:rPr>
        <w:t>Kd</w:t>
      </w:r>
      <w:proofErr w:type="spellEnd"/>
      <w:r>
        <w:rPr>
          <w:sz w:val="36"/>
          <w:lang w:val="en-US"/>
        </w:rPr>
        <w:t>=16%</w:t>
      </w:r>
    </w:p>
    <w:p w14:paraId="79F9CC90" w14:textId="77777777" w:rsidR="0057408E" w:rsidRPr="00112AEF" w:rsidRDefault="0057408E" w:rsidP="0057408E">
      <w:pPr>
        <w:pStyle w:val="ListParagraph"/>
        <w:ind w:left="1080"/>
        <w:rPr>
          <w:sz w:val="36"/>
          <w:u w:val="single"/>
          <w:lang w:val="en-US"/>
        </w:rPr>
      </w:pPr>
      <w:proofErr w:type="spellStart"/>
      <w:r>
        <w:rPr>
          <w:sz w:val="36"/>
          <w:lang w:val="en-US"/>
        </w:rPr>
        <w:t>Kd</w:t>
      </w:r>
      <w:proofErr w:type="spellEnd"/>
      <w:r>
        <w:rPr>
          <w:sz w:val="36"/>
          <w:lang w:val="en-US"/>
        </w:rPr>
        <w:t xml:space="preserve">= </w:t>
      </w:r>
      <w:r>
        <w:rPr>
          <w:sz w:val="36"/>
          <w:u w:val="single"/>
          <w:lang w:val="en-US"/>
        </w:rPr>
        <w:t>14(1-.</w:t>
      </w:r>
      <w:proofErr w:type="gramStart"/>
      <w:r>
        <w:rPr>
          <w:sz w:val="36"/>
          <w:u w:val="single"/>
          <w:lang w:val="en-US"/>
        </w:rPr>
        <w:t>5)+(</w:t>
      </w:r>
      <w:proofErr w:type="gramEnd"/>
      <w:r>
        <w:rPr>
          <w:sz w:val="36"/>
          <w:u w:val="single"/>
          <w:lang w:val="en-US"/>
        </w:rPr>
        <w:t>110-90</w:t>
      </w:r>
      <w:r w:rsidRPr="00112AEF">
        <w:rPr>
          <w:sz w:val="36"/>
          <w:u w:val="single"/>
          <w:lang w:val="en-US"/>
        </w:rPr>
        <w:t>)/</w:t>
      </w:r>
      <w:r>
        <w:rPr>
          <w:sz w:val="36"/>
          <w:u w:val="single"/>
          <w:lang w:val="en-US"/>
        </w:rPr>
        <w:t>10</w:t>
      </w:r>
    </w:p>
    <w:p w14:paraId="79F9CC91" w14:textId="77777777" w:rsidR="0057408E" w:rsidRDefault="0057408E" w:rsidP="0057408E">
      <w:pPr>
        <w:pStyle w:val="ListParagraph"/>
        <w:ind w:left="1080"/>
        <w:rPr>
          <w:sz w:val="36"/>
          <w:lang w:val="en-US"/>
        </w:rPr>
      </w:pPr>
      <w:r w:rsidRPr="00112AEF">
        <w:rPr>
          <w:sz w:val="36"/>
          <w:lang w:val="en-US"/>
        </w:rPr>
        <w:t xml:space="preserve">               (</w:t>
      </w:r>
      <w:r>
        <w:rPr>
          <w:sz w:val="36"/>
          <w:lang w:val="en-US"/>
        </w:rPr>
        <w:t>110+90</w:t>
      </w:r>
      <w:r w:rsidRPr="00112AEF">
        <w:rPr>
          <w:sz w:val="36"/>
          <w:lang w:val="en-US"/>
        </w:rPr>
        <w:t>)/2</w:t>
      </w:r>
    </w:p>
    <w:p w14:paraId="79F9CC92" w14:textId="77777777" w:rsidR="0057408E" w:rsidRDefault="0057408E" w:rsidP="0057408E">
      <w:pPr>
        <w:pStyle w:val="ListParagraph"/>
        <w:ind w:left="1080"/>
        <w:rPr>
          <w:sz w:val="36"/>
          <w:lang w:val="en-US"/>
        </w:rPr>
      </w:pPr>
      <w:proofErr w:type="spellStart"/>
      <w:r>
        <w:rPr>
          <w:sz w:val="36"/>
          <w:lang w:val="en-US"/>
        </w:rPr>
        <w:t>Kd</w:t>
      </w:r>
      <w:proofErr w:type="spellEnd"/>
      <w:r>
        <w:rPr>
          <w:sz w:val="36"/>
          <w:lang w:val="en-US"/>
        </w:rPr>
        <w:t>=9%</w:t>
      </w:r>
    </w:p>
    <w:p w14:paraId="79F9CC93" w14:textId="77777777" w:rsidR="0057408E" w:rsidRPr="00112AEF" w:rsidRDefault="0057408E" w:rsidP="0057408E">
      <w:pPr>
        <w:pStyle w:val="ListParagraph"/>
        <w:ind w:left="1080"/>
        <w:rPr>
          <w:sz w:val="36"/>
          <w:lang w:val="en-US"/>
        </w:rPr>
      </w:pPr>
    </w:p>
    <w:p w14:paraId="79F9CC94" w14:textId="77777777" w:rsidR="0057408E" w:rsidRPr="0006066F" w:rsidRDefault="0057408E" w:rsidP="0006066F">
      <w:pPr>
        <w:rPr>
          <w:b/>
          <w:sz w:val="36"/>
          <w:u w:val="single"/>
          <w:lang w:val="en-US"/>
        </w:rPr>
      </w:pPr>
      <w:r w:rsidRPr="0006066F">
        <w:rPr>
          <w:b/>
          <w:sz w:val="36"/>
          <w:u w:val="single"/>
          <w:lang w:val="en-US"/>
        </w:rPr>
        <w:t>Cost of Preference Shares</w:t>
      </w:r>
    </w:p>
    <w:p w14:paraId="79F9CC95" w14:textId="77777777" w:rsidR="0057408E" w:rsidRPr="0057408E" w:rsidRDefault="0057408E" w:rsidP="0057408E">
      <w:pPr>
        <w:rPr>
          <w:sz w:val="36"/>
          <w:u w:val="single"/>
          <w:lang w:val="en-US"/>
        </w:rPr>
      </w:pPr>
      <w:proofErr w:type="spellStart"/>
      <w:r w:rsidRPr="0057408E">
        <w:rPr>
          <w:sz w:val="36"/>
          <w:lang w:val="en-US"/>
        </w:rPr>
        <w:t>Kp</w:t>
      </w:r>
      <w:proofErr w:type="spellEnd"/>
      <w:r w:rsidRPr="0057408E">
        <w:rPr>
          <w:sz w:val="36"/>
          <w:lang w:val="en-US"/>
        </w:rPr>
        <w:t>=</w:t>
      </w:r>
      <w:r w:rsidRPr="0057408E">
        <w:rPr>
          <w:sz w:val="36"/>
          <w:u w:val="single"/>
          <w:lang w:val="en-US"/>
        </w:rPr>
        <w:t>Dividends +(M-P)/N</w:t>
      </w:r>
    </w:p>
    <w:p w14:paraId="79F9CC96" w14:textId="77777777" w:rsidR="0057408E" w:rsidRPr="00112AEF" w:rsidRDefault="009116D4" w:rsidP="0057408E">
      <w:pPr>
        <w:pStyle w:val="ListParagraph"/>
        <w:ind w:left="1080"/>
        <w:rPr>
          <w:sz w:val="36"/>
          <w:lang w:val="en-US"/>
        </w:rPr>
      </w:pPr>
      <w:r>
        <w:rPr>
          <w:sz w:val="36"/>
          <w:lang w:val="en-US"/>
        </w:rPr>
        <w:t xml:space="preserve">  </w:t>
      </w:r>
      <w:r w:rsidR="0057408E" w:rsidRPr="00112AEF">
        <w:rPr>
          <w:sz w:val="36"/>
          <w:lang w:val="en-US"/>
        </w:rPr>
        <w:t>(M+P)/2</w:t>
      </w:r>
    </w:p>
    <w:p w14:paraId="79F9CC97" w14:textId="77777777" w:rsidR="0057408E" w:rsidRDefault="0057408E" w:rsidP="0057408E">
      <w:pPr>
        <w:rPr>
          <w:sz w:val="36"/>
          <w:lang w:val="en-US"/>
        </w:rPr>
      </w:pPr>
      <w:r>
        <w:rPr>
          <w:sz w:val="36"/>
          <w:lang w:val="en-US"/>
        </w:rPr>
        <w:lastRenderedPageBreak/>
        <w:t xml:space="preserve">M=Par or Maturity value or redemption value </w:t>
      </w:r>
    </w:p>
    <w:p w14:paraId="79F9CC98" w14:textId="77777777" w:rsidR="0057408E" w:rsidRDefault="0057408E" w:rsidP="0057408E">
      <w:pPr>
        <w:rPr>
          <w:sz w:val="36"/>
          <w:lang w:val="en-US"/>
        </w:rPr>
      </w:pPr>
      <w:r>
        <w:rPr>
          <w:sz w:val="36"/>
          <w:lang w:val="en-US"/>
        </w:rPr>
        <w:t xml:space="preserve">P=Preference shares Issue Price or its Purchase price or Net realized Value </w:t>
      </w:r>
    </w:p>
    <w:p w14:paraId="79F9CC99" w14:textId="77777777" w:rsidR="0057408E" w:rsidRDefault="0057408E" w:rsidP="0057408E">
      <w:pPr>
        <w:rPr>
          <w:sz w:val="36"/>
          <w:lang w:val="en-US"/>
        </w:rPr>
      </w:pPr>
      <w:r>
        <w:rPr>
          <w:sz w:val="36"/>
          <w:lang w:val="en-US"/>
        </w:rPr>
        <w:t>(M-P) =Share Premium</w:t>
      </w:r>
    </w:p>
    <w:p w14:paraId="79F9CC9A" w14:textId="77777777" w:rsidR="0057408E" w:rsidRDefault="0057408E" w:rsidP="0057408E">
      <w:pPr>
        <w:rPr>
          <w:sz w:val="36"/>
          <w:lang w:val="en-US"/>
        </w:rPr>
      </w:pPr>
      <w:r>
        <w:rPr>
          <w:sz w:val="36"/>
          <w:lang w:val="en-US"/>
        </w:rPr>
        <w:t xml:space="preserve"> N= Life of Preference shares or number of years to maturity</w:t>
      </w:r>
    </w:p>
    <w:p w14:paraId="79F9CC9B" w14:textId="77777777" w:rsidR="0057408E" w:rsidRDefault="0057408E" w:rsidP="0057408E">
      <w:pPr>
        <w:pStyle w:val="ListParagraph"/>
        <w:ind w:left="1080"/>
        <w:jc w:val="both"/>
        <w:rPr>
          <w:sz w:val="36"/>
          <w:lang w:val="en-US"/>
        </w:rPr>
      </w:pPr>
    </w:p>
    <w:p w14:paraId="79F9CC9C" w14:textId="443AAA0A" w:rsidR="0057408E" w:rsidRPr="0006066F" w:rsidRDefault="0006066F" w:rsidP="0006066F">
      <w:pPr>
        <w:jc w:val="both"/>
        <w:rPr>
          <w:sz w:val="36"/>
          <w:lang w:val="en-US"/>
        </w:rPr>
      </w:pPr>
      <w:r>
        <w:rPr>
          <w:sz w:val="36"/>
          <w:lang w:val="en-US"/>
        </w:rPr>
        <w:t>Prob 8.</w:t>
      </w:r>
      <w:r w:rsidR="0057408E" w:rsidRPr="0006066F">
        <w:rPr>
          <w:sz w:val="36"/>
          <w:lang w:val="en-US"/>
        </w:rPr>
        <w:t xml:space="preserve">Y ltd. issues 12% preference shares of face value Rs.100 and realizes Rs 92 per share. the shares are repayable after 10 years at </w:t>
      </w:r>
      <w:proofErr w:type="spellStart"/>
      <w:proofErr w:type="gramStart"/>
      <w:r w:rsidR="0057408E" w:rsidRPr="0006066F">
        <w:rPr>
          <w:sz w:val="36"/>
          <w:lang w:val="en-US"/>
        </w:rPr>
        <w:t>par.</w:t>
      </w:r>
      <w:r w:rsidR="006B7E0F">
        <w:rPr>
          <w:sz w:val="36"/>
          <w:lang w:val="en-US"/>
        </w:rPr>
        <w:t>You</w:t>
      </w:r>
      <w:proofErr w:type="spellEnd"/>
      <w:proofErr w:type="gramEnd"/>
      <w:r w:rsidR="006B7E0F">
        <w:rPr>
          <w:sz w:val="36"/>
          <w:lang w:val="en-US"/>
        </w:rPr>
        <w:t xml:space="preserve"> are</w:t>
      </w:r>
      <w:r w:rsidR="0078075B">
        <w:rPr>
          <w:sz w:val="36"/>
          <w:lang w:val="en-US"/>
        </w:rPr>
        <w:t xml:space="preserve"> required to arrive at the Cost of the Preference Share.</w:t>
      </w:r>
    </w:p>
    <w:p w14:paraId="40F4251A" w14:textId="77777777" w:rsidR="0006066F" w:rsidRDefault="0006066F" w:rsidP="0006066F">
      <w:pPr>
        <w:jc w:val="both"/>
        <w:rPr>
          <w:sz w:val="36"/>
          <w:lang w:val="en-US"/>
        </w:rPr>
      </w:pPr>
      <w:proofErr w:type="gramStart"/>
      <w:r>
        <w:rPr>
          <w:sz w:val="36"/>
          <w:lang w:val="en-US"/>
        </w:rPr>
        <w:t>Solution :</w:t>
      </w:r>
      <w:proofErr w:type="gramEnd"/>
    </w:p>
    <w:p w14:paraId="79F9CCA0" w14:textId="16471B6F" w:rsidR="0057408E" w:rsidRDefault="0057408E" w:rsidP="0006066F">
      <w:pPr>
        <w:spacing w:after="0"/>
        <w:jc w:val="both"/>
        <w:rPr>
          <w:sz w:val="36"/>
          <w:lang w:val="en-US"/>
        </w:rPr>
      </w:pPr>
      <w:r>
        <w:rPr>
          <w:sz w:val="36"/>
          <w:lang w:val="en-US"/>
        </w:rPr>
        <w:t>Dividends =12% on Rs 100= Rs 12</w:t>
      </w:r>
    </w:p>
    <w:p w14:paraId="79F9CCA1" w14:textId="77777777" w:rsidR="00851A31" w:rsidRDefault="0057408E" w:rsidP="0006066F">
      <w:pPr>
        <w:spacing w:after="0"/>
        <w:ind w:left="360"/>
        <w:jc w:val="both"/>
        <w:rPr>
          <w:sz w:val="36"/>
          <w:lang w:val="en-US"/>
        </w:rPr>
      </w:pPr>
      <w:r>
        <w:rPr>
          <w:sz w:val="36"/>
          <w:lang w:val="en-US"/>
        </w:rPr>
        <w:t>M</w:t>
      </w:r>
      <w:r w:rsidR="00851A31">
        <w:rPr>
          <w:sz w:val="36"/>
          <w:lang w:val="en-US"/>
        </w:rPr>
        <w:t>= Rs.100</w:t>
      </w:r>
    </w:p>
    <w:p w14:paraId="79F9CCA2" w14:textId="77777777" w:rsidR="00851A31" w:rsidRDefault="00851A31" w:rsidP="0006066F">
      <w:pPr>
        <w:spacing w:after="0"/>
        <w:ind w:left="360"/>
        <w:jc w:val="both"/>
        <w:rPr>
          <w:sz w:val="36"/>
          <w:lang w:val="en-US"/>
        </w:rPr>
      </w:pPr>
      <w:r>
        <w:rPr>
          <w:sz w:val="36"/>
          <w:lang w:val="en-US"/>
        </w:rPr>
        <w:t>P=Rs 92</w:t>
      </w:r>
    </w:p>
    <w:p w14:paraId="79F9CCA3" w14:textId="77777777" w:rsidR="0057408E" w:rsidRDefault="00851A31" w:rsidP="0006066F">
      <w:pPr>
        <w:spacing w:after="0"/>
        <w:ind w:left="360"/>
        <w:jc w:val="both"/>
        <w:rPr>
          <w:sz w:val="36"/>
          <w:lang w:val="en-US"/>
        </w:rPr>
      </w:pPr>
      <w:r>
        <w:rPr>
          <w:sz w:val="36"/>
          <w:lang w:val="en-US"/>
        </w:rPr>
        <w:t xml:space="preserve">N=10 years </w:t>
      </w:r>
      <w:r w:rsidR="0057408E" w:rsidRPr="0057408E">
        <w:rPr>
          <w:sz w:val="36"/>
          <w:lang w:val="en-US"/>
        </w:rPr>
        <w:t xml:space="preserve"> </w:t>
      </w:r>
    </w:p>
    <w:p w14:paraId="79F9CCA4" w14:textId="77777777" w:rsidR="00851A31" w:rsidRPr="0057408E" w:rsidRDefault="00851A31" w:rsidP="00851A31">
      <w:pPr>
        <w:rPr>
          <w:sz w:val="36"/>
          <w:u w:val="single"/>
          <w:lang w:val="en-US"/>
        </w:rPr>
      </w:pPr>
      <w:proofErr w:type="spellStart"/>
      <w:r w:rsidRPr="0057408E">
        <w:rPr>
          <w:sz w:val="36"/>
          <w:lang w:val="en-US"/>
        </w:rPr>
        <w:t>Kp</w:t>
      </w:r>
      <w:proofErr w:type="spellEnd"/>
      <w:r w:rsidRPr="0057408E">
        <w:rPr>
          <w:sz w:val="36"/>
          <w:lang w:val="en-US"/>
        </w:rPr>
        <w:t>=</w:t>
      </w:r>
      <w:r>
        <w:rPr>
          <w:sz w:val="36"/>
          <w:u w:val="single"/>
          <w:lang w:val="en-US"/>
        </w:rPr>
        <w:t>12</w:t>
      </w:r>
      <w:r w:rsidRPr="0057408E">
        <w:rPr>
          <w:sz w:val="36"/>
          <w:u w:val="single"/>
          <w:lang w:val="en-US"/>
        </w:rPr>
        <w:t xml:space="preserve"> </w:t>
      </w:r>
      <w:r>
        <w:rPr>
          <w:sz w:val="36"/>
          <w:u w:val="single"/>
          <w:lang w:val="en-US"/>
        </w:rPr>
        <w:t>+(100-92</w:t>
      </w:r>
      <w:r w:rsidRPr="0057408E">
        <w:rPr>
          <w:sz w:val="36"/>
          <w:u w:val="single"/>
          <w:lang w:val="en-US"/>
        </w:rPr>
        <w:t>)/</w:t>
      </w:r>
      <w:r>
        <w:rPr>
          <w:sz w:val="36"/>
          <w:u w:val="single"/>
          <w:lang w:val="en-US"/>
        </w:rPr>
        <w:t>10</w:t>
      </w:r>
    </w:p>
    <w:p w14:paraId="79F9CCA5" w14:textId="77777777" w:rsidR="00851A31" w:rsidRDefault="00851A31" w:rsidP="00851A31">
      <w:pPr>
        <w:rPr>
          <w:sz w:val="36"/>
          <w:lang w:val="en-US"/>
        </w:rPr>
      </w:pPr>
      <w:r>
        <w:rPr>
          <w:sz w:val="36"/>
          <w:lang w:val="en-US"/>
        </w:rPr>
        <w:t xml:space="preserve">       </w:t>
      </w:r>
      <w:r w:rsidRPr="00851A31">
        <w:rPr>
          <w:sz w:val="36"/>
          <w:lang w:val="en-US"/>
        </w:rPr>
        <w:t xml:space="preserve"> (100+92)/2</w:t>
      </w:r>
    </w:p>
    <w:p w14:paraId="79F9CCA6" w14:textId="77777777" w:rsidR="00851A31" w:rsidRDefault="00851A31" w:rsidP="00851A31">
      <w:pPr>
        <w:spacing w:line="360" w:lineRule="auto"/>
        <w:rPr>
          <w:sz w:val="36"/>
          <w:lang w:val="en-US"/>
        </w:rPr>
      </w:pPr>
      <w:proofErr w:type="spellStart"/>
      <w:r>
        <w:rPr>
          <w:sz w:val="36"/>
          <w:lang w:val="en-US"/>
        </w:rPr>
        <w:t>Kp</w:t>
      </w:r>
      <w:proofErr w:type="spellEnd"/>
      <w:r>
        <w:rPr>
          <w:sz w:val="36"/>
          <w:lang w:val="en-US"/>
        </w:rPr>
        <w:t>=13.33%</w:t>
      </w:r>
    </w:p>
    <w:p w14:paraId="79F9CCA7" w14:textId="77777777" w:rsidR="00A36DA2" w:rsidRPr="0006066F" w:rsidRDefault="00A36DA2" w:rsidP="00851A31">
      <w:pPr>
        <w:spacing w:line="360" w:lineRule="auto"/>
        <w:rPr>
          <w:b/>
          <w:bCs/>
          <w:sz w:val="36"/>
          <w:u w:val="single"/>
          <w:lang w:val="en-US"/>
        </w:rPr>
      </w:pPr>
      <w:r w:rsidRPr="0006066F">
        <w:rPr>
          <w:b/>
          <w:bCs/>
          <w:sz w:val="36"/>
          <w:u w:val="single"/>
          <w:lang w:val="en-US"/>
        </w:rPr>
        <w:t xml:space="preserve">Cost of Irredeemable Preference Shares </w:t>
      </w:r>
    </w:p>
    <w:p w14:paraId="79F9CCA8" w14:textId="77777777" w:rsidR="00A36DA2" w:rsidRDefault="00A36DA2" w:rsidP="00A36DA2">
      <w:pPr>
        <w:spacing w:after="0" w:line="240" w:lineRule="auto"/>
        <w:rPr>
          <w:sz w:val="36"/>
          <w:u w:val="single"/>
          <w:lang w:val="en-US"/>
        </w:rPr>
      </w:pPr>
      <w:proofErr w:type="spellStart"/>
      <w:r>
        <w:rPr>
          <w:sz w:val="36"/>
          <w:lang w:val="en-US"/>
        </w:rPr>
        <w:t>Kp</w:t>
      </w:r>
      <w:proofErr w:type="spellEnd"/>
      <w:r>
        <w:rPr>
          <w:sz w:val="36"/>
          <w:lang w:val="en-US"/>
        </w:rPr>
        <w:t xml:space="preserve"> = </w:t>
      </w:r>
      <w:r w:rsidRPr="00A36DA2">
        <w:rPr>
          <w:sz w:val="36"/>
          <w:u w:val="single"/>
          <w:lang w:val="en-US"/>
        </w:rPr>
        <w:t>D</w:t>
      </w:r>
    </w:p>
    <w:p w14:paraId="79F9CCA9" w14:textId="77777777" w:rsidR="00A36DA2" w:rsidRPr="00A36DA2" w:rsidRDefault="00A36DA2" w:rsidP="00A36DA2">
      <w:pPr>
        <w:spacing w:after="0" w:line="240" w:lineRule="auto"/>
        <w:rPr>
          <w:sz w:val="36"/>
          <w:lang w:val="en-US"/>
        </w:rPr>
      </w:pPr>
      <w:r w:rsidRPr="00A36DA2">
        <w:rPr>
          <w:sz w:val="36"/>
          <w:lang w:val="en-US"/>
        </w:rPr>
        <w:t xml:space="preserve">    </w:t>
      </w:r>
      <w:r>
        <w:rPr>
          <w:sz w:val="36"/>
          <w:lang w:val="en-US"/>
        </w:rPr>
        <w:t xml:space="preserve">  </w:t>
      </w:r>
      <w:r w:rsidRPr="00A36DA2">
        <w:rPr>
          <w:sz w:val="36"/>
          <w:lang w:val="en-US"/>
        </w:rPr>
        <w:t xml:space="preserve"> </w:t>
      </w:r>
      <w:r>
        <w:rPr>
          <w:sz w:val="36"/>
          <w:lang w:val="en-US"/>
        </w:rPr>
        <w:t xml:space="preserve"> </w:t>
      </w:r>
      <w:r w:rsidRPr="00A36DA2">
        <w:rPr>
          <w:sz w:val="36"/>
          <w:lang w:val="en-US"/>
        </w:rPr>
        <w:t>P</w:t>
      </w:r>
      <w:r w:rsidRPr="00A36DA2">
        <w:rPr>
          <w:sz w:val="36"/>
          <w:vertAlign w:val="subscript"/>
          <w:lang w:val="en-US"/>
        </w:rPr>
        <w:t>0</w:t>
      </w:r>
    </w:p>
    <w:p w14:paraId="79F9CCAA" w14:textId="77777777" w:rsidR="00A36DA2" w:rsidRPr="00A36DA2" w:rsidRDefault="00A36DA2" w:rsidP="00A36DA2">
      <w:pPr>
        <w:spacing w:after="0" w:line="240" w:lineRule="auto"/>
        <w:rPr>
          <w:sz w:val="36"/>
          <w:lang w:val="en-US"/>
        </w:rPr>
      </w:pPr>
      <w:r w:rsidRPr="00A36DA2">
        <w:rPr>
          <w:sz w:val="36"/>
          <w:lang w:val="en-US"/>
        </w:rPr>
        <w:t>Floatation Cost – The cost to be borne by the company to issue</w:t>
      </w:r>
      <w:r>
        <w:rPr>
          <w:sz w:val="36"/>
          <w:lang w:val="en-US"/>
        </w:rPr>
        <w:t xml:space="preserve">/raise </w:t>
      </w:r>
      <w:r w:rsidRPr="00A36DA2">
        <w:rPr>
          <w:sz w:val="36"/>
          <w:lang w:val="en-US"/>
        </w:rPr>
        <w:t xml:space="preserve">the capital </w:t>
      </w:r>
    </w:p>
    <w:p w14:paraId="79F9CCAB" w14:textId="77777777" w:rsidR="00A36DA2" w:rsidRDefault="00A36DA2" w:rsidP="00A36DA2">
      <w:pPr>
        <w:spacing w:after="0" w:line="240" w:lineRule="auto"/>
        <w:rPr>
          <w:sz w:val="36"/>
          <w:u w:val="single"/>
          <w:lang w:val="en-US"/>
        </w:rPr>
      </w:pPr>
      <w:proofErr w:type="spellStart"/>
      <w:r>
        <w:rPr>
          <w:sz w:val="36"/>
          <w:lang w:val="en-US"/>
        </w:rPr>
        <w:t>Kp</w:t>
      </w:r>
      <w:proofErr w:type="spellEnd"/>
      <w:r>
        <w:rPr>
          <w:sz w:val="36"/>
          <w:lang w:val="en-US"/>
        </w:rPr>
        <w:t xml:space="preserve"> = </w:t>
      </w:r>
      <w:r w:rsidRPr="00A36DA2">
        <w:rPr>
          <w:sz w:val="36"/>
          <w:u w:val="single"/>
          <w:lang w:val="en-US"/>
        </w:rPr>
        <w:t>D</w:t>
      </w:r>
    </w:p>
    <w:p w14:paraId="79F9CCAC" w14:textId="77777777" w:rsidR="00A36DA2" w:rsidRPr="00A36DA2" w:rsidRDefault="00A36DA2" w:rsidP="00A36DA2">
      <w:pPr>
        <w:spacing w:after="0" w:line="240" w:lineRule="auto"/>
        <w:rPr>
          <w:sz w:val="36"/>
          <w:lang w:val="en-US"/>
        </w:rPr>
      </w:pPr>
      <w:r w:rsidRPr="00A36DA2">
        <w:rPr>
          <w:sz w:val="36"/>
          <w:lang w:val="en-US"/>
        </w:rPr>
        <w:t xml:space="preserve">    </w:t>
      </w:r>
      <w:r>
        <w:rPr>
          <w:sz w:val="36"/>
          <w:lang w:val="en-US"/>
        </w:rPr>
        <w:t xml:space="preserve">  </w:t>
      </w:r>
      <w:proofErr w:type="gramStart"/>
      <w:r>
        <w:rPr>
          <w:sz w:val="36"/>
          <w:lang w:val="en-US"/>
        </w:rPr>
        <w:t xml:space="preserve">( </w:t>
      </w:r>
      <w:r w:rsidRPr="00A36DA2">
        <w:rPr>
          <w:sz w:val="36"/>
          <w:lang w:val="en-US"/>
        </w:rPr>
        <w:t>P</w:t>
      </w:r>
      <w:proofErr w:type="gramEnd"/>
      <w:r w:rsidRPr="00A36DA2">
        <w:rPr>
          <w:sz w:val="36"/>
          <w:vertAlign w:val="subscript"/>
          <w:lang w:val="en-US"/>
        </w:rPr>
        <w:t>0</w:t>
      </w:r>
      <w:r>
        <w:rPr>
          <w:sz w:val="36"/>
          <w:vertAlign w:val="subscript"/>
          <w:lang w:val="en-US"/>
        </w:rPr>
        <w:t xml:space="preserve"> </w:t>
      </w:r>
      <w:r>
        <w:rPr>
          <w:sz w:val="36"/>
          <w:lang w:val="en-US"/>
        </w:rPr>
        <w:t>–f)</w:t>
      </w:r>
    </w:p>
    <w:p w14:paraId="79F9CCAD" w14:textId="77777777" w:rsidR="00851A31" w:rsidRDefault="00851A31" w:rsidP="00851A31">
      <w:pPr>
        <w:spacing w:line="360" w:lineRule="auto"/>
        <w:rPr>
          <w:sz w:val="36"/>
          <w:lang w:val="en-US"/>
        </w:rPr>
      </w:pPr>
    </w:p>
    <w:p w14:paraId="79F9CCAE" w14:textId="77777777" w:rsidR="00A36DA2" w:rsidRDefault="00A36DA2" w:rsidP="00851A31">
      <w:pPr>
        <w:spacing w:line="360" w:lineRule="auto"/>
        <w:rPr>
          <w:sz w:val="36"/>
          <w:lang w:val="en-US"/>
        </w:rPr>
      </w:pPr>
    </w:p>
    <w:p w14:paraId="79F9CCAF" w14:textId="77777777" w:rsidR="00A36DA2" w:rsidRDefault="00A36DA2" w:rsidP="00851A31">
      <w:pPr>
        <w:spacing w:line="360" w:lineRule="auto"/>
        <w:rPr>
          <w:sz w:val="36"/>
          <w:lang w:val="en-US"/>
        </w:rPr>
      </w:pPr>
    </w:p>
    <w:p w14:paraId="79F9CCB0" w14:textId="6E18BF67" w:rsidR="00851A31" w:rsidRDefault="0006066F" w:rsidP="0006066F">
      <w:pPr>
        <w:spacing w:line="240" w:lineRule="auto"/>
        <w:rPr>
          <w:sz w:val="36"/>
          <w:lang w:val="en-US"/>
        </w:rPr>
      </w:pPr>
      <w:r>
        <w:rPr>
          <w:sz w:val="36"/>
          <w:lang w:val="en-US"/>
        </w:rPr>
        <w:lastRenderedPageBreak/>
        <w:t>Prob 9.</w:t>
      </w:r>
      <w:r w:rsidR="00851A31">
        <w:rPr>
          <w:sz w:val="36"/>
          <w:lang w:val="en-US"/>
        </w:rPr>
        <w:t xml:space="preserve">A company raised preference share capital of Rs 100000 by the issue of 12 % preference share of Rs 100 each. Find out the cost of preference share capital when it is issued at </w:t>
      </w:r>
    </w:p>
    <w:p w14:paraId="79F9CCB1" w14:textId="47257851" w:rsidR="00851A31" w:rsidRPr="0006066F" w:rsidRDefault="00F02C36" w:rsidP="0006066F">
      <w:pPr>
        <w:spacing w:line="240" w:lineRule="auto"/>
        <w:rPr>
          <w:sz w:val="36"/>
          <w:lang w:val="en-US"/>
        </w:rPr>
      </w:pPr>
      <w:r>
        <w:rPr>
          <w:sz w:val="36"/>
          <w:lang w:val="en-US"/>
        </w:rPr>
        <w:t>a.</w:t>
      </w:r>
      <w:r w:rsidR="00851A31" w:rsidRPr="0006066F">
        <w:rPr>
          <w:sz w:val="36"/>
          <w:lang w:val="en-US"/>
        </w:rPr>
        <w:t>12% premium</w:t>
      </w:r>
    </w:p>
    <w:p w14:paraId="79F9CCB2" w14:textId="30F2B2F2" w:rsidR="00A36DA2" w:rsidRDefault="00F02C36" w:rsidP="00F02C36">
      <w:pPr>
        <w:spacing w:line="240" w:lineRule="auto"/>
        <w:rPr>
          <w:sz w:val="36"/>
          <w:lang w:val="en-US"/>
        </w:rPr>
      </w:pPr>
      <w:r>
        <w:rPr>
          <w:sz w:val="36"/>
          <w:lang w:val="en-US"/>
        </w:rPr>
        <w:t>b.</w:t>
      </w:r>
      <w:r w:rsidR="00851A31" w:rsidRPr="00F02C36">
        <w:rPr>
          <w:sz w:val="36"/>
          <w:lang w:val="en-US"/>
        </w:rPr>
        <w:t xml:space="preserve">12% discount </w:t>
      </w:r>
    </w:p>
    <w:p w14:paraId="69C7ACB4" w14:textId="2C395779" w:rsidR="005B7BB0" w:rsidRDefault="005B7BB0" w:rsidP="00F02C36">
      <w:pPr>
        <w:spacing w:line="240" w:lineRule="auto"/>
        <w:rPr>
          <w:sz w:val="36"/>
          <w:lang w:val="en-US"/>
        </w:rPr>
      </w:pPr>
    </w:p>
    <w:p w14:paraId="2EDD8DE2" w14:textId="1B442355" w:rsidR="005B7BB0" w:rsidRDefault="005B7BB0" w:rsidP="00F02C36">
      <w:pPr>
        <w:spacing w:line="240" w:lineRule="auto"/>
        <w:rPr>
          <w:sz w:val="36"/>
          <w:lang w:val="en-US"/>
        </w:rPr>
      </w:pPr>
    </w:p>
    <w:p w14:paraId="200C2F73" w14:textId="77777777" w:rsidR="007E5BC3" w:rsidRPr="00F02C36" w:rsidRDefault="007E5BC3" w:rsidP="00F02C36">
      <w:pPr>
        <w:spacing w:line="240" w:lineRule="auto"/>
        <w:rPr>
          <w:sz w:val="36"/>
          <w:lang w:val="en-US"/>
        </w:rPr>
      </w:pPr>
    </w:p>
    <w:p w14:paraId="79F9CCB3" w14:textId="77777777" w:rsidR="00851A31" w:rsidRPr="005B7BB0" w:rsidRDefault="00851A31" w:rsidP="00F02C36">
      <w:pPr>
        <w:spacing w:line="240" w:lineRule="auto"/>
        <w:rPr>
          <w:sz w:val="36"/>
          <w:highlight w:val="yellow"/>
          <w:lang w:val="en-US"/>
        </w:rPr>
      </w:pPr>
      <w:r w:rsidRPr="005B7BB0">
        <w:rPr>
          <w:sz w:val="36"/>
          <w:highlight w:val="yellow"/>
          <w:lang w:val="en-US"/>
        </w:rPr>
        <w:t xml:space="preserve">Note: As the maturity period is not mentioned, it is assumed that the preference shares is issued perpetually </w:t>
      </w:r>
      <w:r w:rsidR="00B91318" w:rsidRPr="005B7BB0">
        <w:rPr>
          <w:sz w:val="36"/>
          <w:highlight w:val="yellow"/>
          <w:lang w:val="en-US"/>
        </w:rPr>
        <w:t xml:space="preserve">/Irredeemable Preference Shares </w:t>
      </w:r>
    </w:p>
    <w:p w14:paraId="34859941" w14:textId="4166F842" w:rsidR="00F02C36" w:rsidRPr="005B7BB0" w:rsidRDefault="00F02C36" w:rsidP="00F02C36">
      <w:pPr>
        <w:spacing w:line="240" w:lineRule="auto"/>
        <w:rPr>
          <w:sz w:val="36"/>
          <w:highlight w:val="yellow"/>
          <w:lang w:val="en-US"/>
        </w:rPr>
      </w:pPr>
      <w:r w:rsidRPr="005B7BB0">
        <w:rPr>
          <w:sz w:val="36"/>
          <w:highlight w:val="yellow"/>
          <w:lang w:val="en-US"/>
        </w:rPr>
        <w:t>Solution:</w:t>
      </w:r>
    </w:p>
    <w:p w14:paraId="79F9CCB4" w14:textId="77777777" w:rsidR="00851A31" w:rsidRDefault="00851A31" w:rsidP="00F02C36">
      <w:pPr>
        <w:spacing w:line="240" w:lineRule="auto"/>
        <w:ind w:left="360"/>
        <w:rPr>
          <w:sz w:val="36"/>
          <w:lang w:val="en-US"/>
        </w:rPr>
      </w:pPr>
      <w:proofErr w:type="spellStart"/>
      <w:r w:rsidRPr="005B7BB0">
        <w:rPr>
          <w:sz w:val="36"/>
          <w:highlight w:val="yellow"/>
          <w:lang w:val="en-US"/>
        </w:rPr>
        <w:t>Kp</w:t>
      </w:r>
      <w:proofErr w:type="spellEnd"/>
      <w:r w:rsidRPr="005B7BB0">
        <w:rPr>
          <w:sz w:val="36"/>
          <w:highlight w:val="yellow"/>
          <w:lang w:val="en-US"/>
        </w:rPr>
        <w:t>= Dividends</w:t>
      </w:r>
      <w:r>
        <w:rPr>
          <w:sz w:val="36"/>
          <w:lang w:val="en-US"/>
        </w:rPr>
        <w:t xml:space="preserve">/Market price </w:t>
      </w:r>
    </w:p>
    <w:p w14:paraId="79F9CCB5" w14:textId="77777777" w:rsidR="00851A31" w:rsidRDefault="00851A31" w:rsidP="00F02C36">
      <w:pPr>
        <w:pStyle w:val="ListParagraph"/>
        <w:numPr>
          <w:ilvl w:val="0"/>
          <w:numId w:val="4"/>
        </w:numPr>
        <w:spacing w:line="240" w:lineRule="auto"/>
        <w:rPr>
          <w:sz w:val="36"/>
          <w:lang w:val="en-US"/>
        </w:rPr>
      </w:pPr>
      <w:r>
        <w:rPr>
          <w:sz w:val="36"/>
          <w:lang w:val="en-US"/>
        </w:rPr>
        <w:t xml:space="preserve">@ 12% Premium </w:t>
      </w:r>
      <w:proofErr w:type="spellStart"/>
      <w:r>
        <w:rPr>
          <w:sz w:val="36"/>
          <w:lang w:val="en-US"/>
        </w:rPr>
        <w:t>Kp</w:t>
      </w:r>
      <w:proofErr w:type="spellEnd"/>
      <w:r>
        <w:rPr>
          <w:sz w:val="36"/>
          <w:lang w:val="en-US"/>
        </w:rPr>
        <w:t>=12/112=    10.7%</w:t>
      </w:r>
    </w:p>
    <w:p w14:paraId="79F9CCB6" w14:textId="77777777" w:rsidR="00851A31" w:rsidRDefault="00851A31" w:rsidP="00F02C36">
      <w:pPr>
        <w:pStyle w:val="ListParagraph"/>
        <w:numPr>
          <w:ilvl w:val="0"/>
          <w:numId w:val="4"/>
        </w:numPr>
        <w:spacing w:line="240" w:lineRule="auto"/>
        <w:rPr>
          <w:sz w:val="36"/>
          <w:lang w:val="en-US"/>
        </w:rPr>
      </w:pPr>
      <w:r>
        <w:rPr>
          <w:sz w:val="36"/>
          <w:lang w:val="en-US"/>
        </w:rPr>
        <w:t xml:space="preserve">@ 12% discount </w:t>
      </w:r>
      <w:proofErr w:type="spellStart"/>
      <w:r>
        <w:rPr>
          <w:sz w:val="36"/>
          <w:lang w:val="en-US"/>
        </w:rPr>
        <w:t>Kp</w:t>
      </w:r>
      <w:proofErr w:type="spellEnd"/>
      <w:r>
        <w:rPr>
          <w:sz w:val="36"/>
          <w:lang w:val="en-US"/>
        </w:rPr>
        <w:t>=12/</w:t>
      </w:r>
      <w:r w:rsidR="00D75396">
        <w:rPr>
          <w:sz w:val="36"/>
          <w:lang w:val="en-US"/>
        </w:rPr>
        <w:t>88=      13.63%</w:t>
      </w:r>
    </w:p>
    <w:p w14:paraId="79F9CCB7" w14:textId="77777777" w:rsidR="00D75396" w:rsidRPr="00851A31" w:rsidRDefault="00D75396" w:rsidP="00F02C36">
      <w:pPr>
        <w:pStyle w:val="ListParagraph"/>
        <w:numPr>
          <w:ilvl w:val="0"/>
          <w:numId w:val="4"/>
        </w:numPr>
        <w:spacing w:line="240" w:lineRule="auto"/>
        <w:rPr>
          <w:sz w:val="36"/>
          <w:lang w:val="en-US"/>
        </w:rPr>
      </w:pPr>
      <w:r>
        <w:rPr>
          <w:sz w:val="36"/>
          <w:lang w:val="en-US"/>
        </w:rPr>
        <w:t xml:space="preserve">@ par                    </w:t>
      </w:r>
      <w:proofErr w:type="spellStart"/>
      <w:r>
        <w:rPr>
          <w:sz w:val="36"/>
          <w:lang w:val="en-US"/>
        </w:rPr>
        <w:t>Kp</w:t>
      </w:r>
      <w:proofErr w:type="spellEnd"/>
      <w:r>
        <w:rPr>
          <w:sz w:val="36"/>
          <w:lang w:val="en-US"/>
        </w:rPr>
        <w:t>=12 /100=    12%</w:t>
      </w:r>
    </w:p>
    <w:p w14:paraId="79F9CCB8" w14:textId="1BB77D97" w:rsidR="00851A31" w:rsidRDefault="00F02C36" w:rsidP="00F02C36">
      <w:pPr>
        <w:spacing w:after="0" w:line="240" w:lineRule="auto"/>
        <w:jc w:val="both"/>
        <w:rPr>
          <w:sz w:val="36"/>
          <w:lang w:val="en-US"/>
        </w:rPr>
      </w:pPr>
      <w:r>
        <w:rPr>
          <w:sz w:val="36"/>
          <w:lang w:val="en-US"/>
        </w:rPr>
        <w:t>Prob 10.</w:t>
      </w:r>
      <w:r w:rsidR="00851A31">
        <w:rPr>
          <w:sz w:val="36"/>
          <w:lang w:val="en-US"/>
        </w:rPr>
        <w:t xml:space="preserve">A company </w:t>
      </w:r>
      <w:r w:rsidR="00D75396">
        <w:rPr>
          <w:sz w:val="36"/>
          <w:lang w:val="en-US"/>
        </w:rPr>
        <w:t>has 10% redeemable preference shares, which are redeemable at the end of 12</w:t>
      </w:r>
      <w:r w:rsidR="00D75396" w:rsidRPr="00D75396">
        <w:rPr>
          <w:sz w:val="36"/>
          <w:vertAlign w:val="superscript"/>
          <w:lang w:val="en-US"/>
        </w:rPr>
        <w:t>th</w:t>
      </w:r>
      <w:r w:rsidR="00D75396">
        <w:rPr>
          <w:sz w:val="36"/>
          <w:lang w:val="en-US"/>
        </w:rPr>
        <w:t xml:space="preserve"> year from the date of issue. The underwriting expenses are expected to be 3 percent. Find out the cost of Preference Shares. </w:t>
      </w:r>
    </w:p>
    <w:p w14:paraId="00B90CB3" w14:textId="77777777" w:rsidR="00F02C36" w:rsidRDefault="00F02C36" w:rsidP="00F02C36">
      <w:pPr>
        <w:spacing w:after="0" w:line="240" w:lineRule="auto"/>
        <w:jc w:val="both"/>
        <w:rPr>
          <w:sz w:val="36"/>
          <w:lang w:val="en-US"/>
        </w:rPr>
      </w:pPr>
      <w:r>
        <w:rPr>
          <w:sz w:val="36"/>
          <w:lang w:val="en-US"/>
        </w:rPr>
        <w:t>Solution:</w:t>
      </w:r>
    </w:p>
    <w:p w14:paraId="79F9CCB9" w14:textId="1DFCABD1" w:rsidR="00D75396" w:rsidRPr="00851A31" w:rsidRDefault="00F02C36" w:rsidP="00F02C36">
      <w:pPr>
        <w:spacing w:after="0" w:line="240" w:lineRule="auto"/>
        <w:jc w:val="both"/>
        <w:rPr>
          <w:sz w:val="36"/>
          <w:lang w:val="en-US"/>
        </w:rPr>
      </w:pPr>
      <w:r>
        <w:rPr>
          <w:sz w:val="36"/>
          <w:lang w:val="en-US"/>
        </w:rPr>
        <w:t xml:space="preserve">Note: </w:t>
      </w:r>
      <w:r w:rsidR="00D75396">
        <w:rPr>
          <w:sz w:val="36"/>
          <w:lang w:val="en-US"/>
        </w:rPr>
        <w:t>Floatation Cost to the Company – Has to be deducted from the Issue Price that is “P”</w:t>
      </w:r>
    </w:p>
    <w:p w14:paraId="79F9CCBB" w14:textId="77777777" w:rsidR="00D75396" w:rsidRPr="0057408E" w:rsidRDefault="00D75396" w:rsidP="00D75396">
      <w:pPr>
        <w:rPr>
          <w:sz w:val="36"/>
          <w:u w:val="single"/>
          <w:lang w:val="en-US"/>
        </w:rPr>
      </w:pPr>
      <w:proofErr w:type="spellStart"/>
      <w:r w:rsidRPr="0057408E">
        <w:rPr>
          <w:sz w:val="36"/>
          <w:lang w:val="en-US"/>
        </w:rPr>
        <w:t>Kp</w:t>
      </w:r>
      <w:proofErr w:type="spellEnd"/>
      <w:r w:rsidRPr="0057408E">
        <w:rPr>
          <w:sz w:val="36"/>
          <w:lang w:val="en-US"/>
        </w:rPr>
        <w:t>=</w:t>
      </w:r>
      <w:r w:rsidRPr="0057408E">
        <w:rPr>
          <w:sz w:val="36"/>
          <w:u w:val="single"/>
          <w:lang w:val="en-US"/>
        </w:rPr>
        <w:t>Dividends +(M-P)/N</w:t>
      </w:r>
    </w:p>
    <w:p w14:paraId="79F9CCBD" w14:textId="730BDC65" w:rsidR="00D75396" w:rsidRDefault="00D75396" w:rsidP="00D75396">
      <w:pPr>
        <w:pStyle w:val="ListParagraph"/>
        <w:ind w:left="1080"/>
        <w:rPr>
          <w:sz w:val="36"/>
          <w:lang w:val="en-US"/>
        </w:rPr>
      </w:pPr>
      <w:r w:rsidRPr="00112AEF">
        <w:rPr>
          <w:sz w:val="36"/>
          <w:lang w:val="en-US"/>
        </w:rPr>
        <w:t xml:space="preserve">      (M+P)/2</w:t>
      </w:r>
    </w:p>
    <w:p w14:paraId="79F9CCBE" w14:textId="77777777" w:rsidR="00D75396" w:rsidRDefault="00D75396" w:rsidP="00F02C36">
      <w:pPr>
        <w:spacing w:after="0" w:line="240" w:lineRule="auto"/>
        <w:rPr>
          <w:sz w:val="36"/>
          <w:lang w:val="en-US"/>
        </w:rPr>
      </w:pPr>
      <w:r w:rsidRPr="00D75396">
        <w:rPr>
          <w:sz w:val="36"/>
          <w:lang w:val="en-US"/>
        </w:rPr>
        <w:t>Dividends= 10%</w:t>
      </w:r>
    </w:p>
    <w:p w14:paraId="79F9CCBF" w14:textId="77777777" w:rsidR="00D75396" w:rsidRDefault="00D75396" w:rsidP="00F02C36">
      <w:pPr>
        <w:spacing w:after="0" w:line="240" w:lineRule="auto"/>
        <w:rPr>
          <w:sz w:val="36"/>
          <w:lang w:val="en-US"/>
        </w:rPr>
      </w:pPr>
      <w:r>
        <w:rPr>
          <w:sz w:val="36"/>
          <w:lang w:val="en-US"/>
        </w:rPr>
        <w:t>Face value is Assumed at Rs. 100 per share</w:t>
      </w:r>
    </w:p>
    <w:p w14:paraId="79F9CCC0" w14:textId="77777777" w:rsidR="00D75396" w:rsidRDefault="00D75396" w:rsidP="00F02C36">
      <w:pPr>
        <w:spacing w:after="0" w:line="240" w:lineRule="auto"/>
        <w:rPr>
          <w:sz w:val="36"/>
          <w:lang w:val="en-US"/>
        </w:rPr>
      </w:pPr>
      <w:r>
        <w:rPr>
          <w:sz w:val="36"/>
          <w:lang w:val="en-US"/>
        </w:rPr>
        <w:t xml:space="preserve">Dividends = Rs 10 </w:t>
      </w:r>
    </w:p>
    <w:p w14:paraId="79F9CCC1" w14:textId="77777777" w:rsidR="00D75396" w:rsidRDefault="00D75396" w:rsidP="00F02C36">
      <w:pPr>
        <w:spacing w:after="0" w:line="240" w:lineRule="auto"/>
        <w:rPr>
          <w:sz w:val="36"/>
          <w:lang w:val="en-US"/>
        </w:rPr>
      </w:pPr>
      <w:r>
        <w:rPr>
          <w:sz w:val="36"/>
          <w:lang w:val="en-US"/>
        </w:rPr>
        <w:t>M=Rs.100</w:t>
      </w:r>
    </w:p>
    <w:p w14:paraId="79F9CCC2" w14:textId="77777777" w:rsidR="00D75396" w:rsidRDefault="00D75396" w:rsidP="00F02C36">
      <w:pPr>
        <w:spacing w:after="0" w:line="240" w:lineRule="auto"/>
        <w:rPr>
          <w:sz w:val="36"/>
          <w:lang w:val="en-US"/>
        </w:rPr>
      </w:pPr>
      <w:r>
        <w:rPr>
          <w:sz w:val="36"/>
          <w:lang w:val="en-US"/>
        </w:rPr>
        <w:t>P=Rs 100-3% underwriting charge = Rs 100=Rs 3</w:t>
      </w:r>
    </w:p>
    <w:p w14:paraId="79F9CCC3" w14:textId="77777777" w:rsidR="00515D7B" w:rsidRDefault="00D75396" w:rsidP="00F02C36">
      <w:pPr>
        <w:spacing w:after="0" w:line="240" w:lineRule="auto"/>
        <w:rPr>
          <w:sz w:val="36"/>
          <w:lang w:val="en-US"/>
        </w:rPr>
      </w:pPr>
      <w:r>
        <w:rPr>
          <w:sz w:val="36"/>
          <w:lang w:val="en-US"/>
        </w:rPr>
        <w:lastRenderedPageBreak/>
        <w:t>P=Rs 97</w:t>
      </w:r>
    </w:p>
    <w:p w14:paraId="79F9CCC4" w14:textId="77777777" w:rsidR="00D75396" w:rsidRDefault="00D75396" w:rsidP="00D75396">
      <w:pPr>
        <w:rPr>
          <w:sz w:val="36"/>
          <w:lang w:val="en-US"/>
        </w:rPr>
      </w:pPr>
      <w:r>
        <w:rPr>
          <w:sz w:val="36"/>
          <w:lang w:val="en-US"/>
        </w:rPr>
        <w:t>N=12years</w:t>
      </w:r>
    </w:p>
    <w:p w14:paraId="1E53DD37" w14:textId="77777777" w:rsidR="00F02C36" w:rsidRDefault="00F02C36" w:rsidP="00D75396">
      <w:pPr>
        <w:rPr>
          <w:sz w:val="36"/>
          <w:lang w:val="en-US"/>
        </w:rPr>
      </w:pPr>
    </w:p>
    <w:p w14:paraId="79F9CCC5" w14:textId="40A89473" w:rsidR="00D75396" w:rsidRPr="00D75396" w:rsidRDefault="00D75396" w:rsidP="00D75396">
      <w:pPr>
        <w:rPr>
          <w:sz w:val="36"/>
          <w:lang w:val="en-US"/>
        </w:rPr>
      </w:pPr>
      <w:proofErr w:type="spellStart"/>
      <w:r>
        <w:rPr>
          <w:sz w:val="36"/>
          <w:lang w:val="en-US"/>
        </w:rPr>
        <w:t>Kp</w:t>
      </w:r>
      <w:proofErr w:type="spellEnd"/>
      <w:r>
        <w:rPr>
          <w:sz w:val="36"/>
          <w:lang w:val="en-US"/>
        </w:rPr>
        <w:t>=</w:t>
      </w:r>
      <w:r w:rsidRPr="00D75396">
        <w:rPr>
          <w:sz w:val="36"/>
          <w:u w:val="single"/>
          <w:lang w:val="en-US"/>
        </w:rPr>
        <w:t>10(100-97)/12</w:t>
      </w:r>
    </w:p>
    <w:p w14:paraId="79F9CCC6" w14:textId="77777777" w:rsidR="00D75396" w:rsidRDefault="00D75396" w:rsidP="00D75396">
      <w:pPr>
        <w:pStyle w:val="ListParagraph"/>
        <w:ind w:left="1080"/>
        <w:rPr>
          <w:sz w:val="36"/>
          <w:lang w:val="en-US"/>
        </w:rPr>
      </w:pPr>
      <w:r>
        <w:rPr>
          <w:sz w:val="36"/>
          <w:lang w:val="en-US"/>
        </w:rPr>
        <w:t>(100+97)/2</w:t>
      </w:r>
    </w:p>
    <w:p w14:paraId="66E935AC" w14:textId="77777777" w:rsidR="00F02C36" w:rsidRDefault="00D75396" w:rsidP="00F02C36">
      <w:pPr>
        <w:rPr>
          <w:sz w:val="36"/>
          <w:lang w:val="en-US"/>
        </w:rPr>
      </w:pPr>
      <w:proofErr w:type="spellStart"/>
      <w:r w:rsidRPr="00D75396">
        <w:rPr>
          <w:sz w:val="36"/>
          <w:lang w:val="en-US"/>
        </w:rPr>
        <w:t>Kp</w:t>
      </w:r>
      <w:proofErr w:type="spellEnd"/>
      <w:r w:rsidRPr="00D75396">
        <w:rPr>
          <w:sz w:val="36"/>
          <w:lang w:val="en-US"/>
        </w:rPr>
        <w:t>=</w:t>
      </w:r>
      <w:r>
        <w:rPr>
          <w:sz w:val="36"/>
          <w:lang w:val="en-US"/>
        </w:rPr>
        <w:t>10.40%</w:t>
      </w:r>
    </w:p>
    <w:p w14:paraId="79F9CCC9" w14:textId="3DC5BDA5" w:rsidR="00851A31" w:rsidRPr="00F02C36" w:rsidRDefault="00F02C36" w:rsidP="00F02C36">
      <w:pPr>
        <w:rPr>
          <w:b/>
          <w:bCs/>
          <w:sz w:val="36"/>
          <w:u w:val="single"/>
          <w:lang w:val="en-US"/>
        </w:rPr>
      </w:pPr>
      <w:r w:rsidRPr="00F02C36">
        <w:rPr>
          <w:b/>
          <w:bCs/>
          <w:sz w:val="36"/>
          <w:u w:val="single"/>
          <w:lang w:val="en-US"/>
        </w:rPr>
        <w:t>IRREDEEMABLE PREFERENCE SHARES</w:t>
      </w:r>
    </w:p>
    <w:p w14:paraId="79F9CCCA" w14:textId="77777777" w:rsidR="00B91318" w:rsidRDefault="00B91318" w:rsidP="0057408E">
      <w:pPr>
        <w:ind w:left="360"/>
        <w:jc w:val="both"/>
        <w:rPr>
          <w:sz w:val="36"/>
          <w:vertAlign w:val="subscript"/>
          <w:lang w:val="en-US"/>
        </w:rPr>
      </w:pPr>
      <w:proofErr w:type="spellStart"/>
      <w:r>
        <w:rPr>
          <w:sz w:val="36"/>
          <w:lang w:val="en-US"/>
        </w:rPr>
        <w:t>Kp</w:t>
      </w:r>
      <w:proofErr w:type="spellEnd"/>
      <w:r>
        <w:rPr>
          <w:sz w:val="36"/>
          <w:lang w:val="en-US"/>
        </w:rPr>
        <w:t>=D/P</w:t>
      </w:r>
      <w:r w:rsidRPr="00B91318">
        <w:rPr>
          <w:sz w:val="36"/>
          <w:vertAlign w:val="subscript"/>
          <w:lang w:val="en-US"/>
        </w:rPr>
        <w:t>0</w:t>
      </w:r>
    </w:p>
    <w:p w14:paraId="79F9CCCB" w14:textId="77777777" w:rsidR="00B91318" w:rsidRPr="00B91318" w:rsidRDefault="00B91318" w:rsidP="0057408E">
      <w:pPr>
        <w:ind w:left="360"/>
        <w:jc w:val="both"/>
        <w:rPr>
          <w:sz w:val="36"/>
          <w:lang w:val="en-US"/>
        </w:rPr>
      </w:pPr>
      <w:proofErr w:type="spellStart"/>
      <w:r w:rsidRPr="00B91318">
        <w:rPr>
          <w:sz w:val="36"/>
          <w:lang w:val="en-US"/>
        </w:rPr>
        <w:t>Kp</w:t>
      </w:r>
      <w:proofErr w:type="spellEnd"/>
      <w:r w:rsidRPr="00B91318">
        <w:rPr>
          <w:sz w:val="36"/>
          <w:lang w:val="en-US"/>
        </w:rPr>
        <w:t xml:space="preserve">= </w:t>
      </w:r>
      <w:r w:rsidRPr="00B91318">
        <w:rPr>
          <w:sz w:val="36"/>
          <w:u w:val="single"/>
          <w:lang w:val="en-US"/>
        </w:rPr>
        <w:t xml:space="preserve">   D</w:t>
      </w:r>
      <w:r>
        <w:rPr>
          <w:sz w:val="36"/>
          <w:u w:val="single"/>
          <w:lang w:val="en-US"/>
        </w:rPr>
        <w:t xml:space="preserve">   </w:t>
      </w:r>
    </w:p>
    <w:p w14:paraId="79F9CCCC" w14:textId="77777777" w:rsidR="0057408E" w:rsidRDefault="00B91318" w:rsidP="0057408E">
      <w:pPr>
        <w:rPr>
          <w:color w:val="FF0000"/>
          <w:sz w:val="36"/>
          <w:lang w:val="en-US"/>
        </w:rPr>
      </w:pPr>
      <w:r>
        <w:rPr>
          <w:color w:val="FF0000"/>
          <w:sz w:val="36"/>
          <w:lang w:val="en-US"/>
        </w:rPr>
        <w:t xml:space="preserve">              Po-f  </w:t>
      </w:r>
    </w:p>
    <w:p w14:paraId="79F9CCCE" w14:textId="77777777" w:rsidR="004511D5" w:rsidRPr="008334A7" w:rsidRDefault="004511D5" w:rsidP="00F02C36">
      <w:pPr>
        <w:rPr>
          <w:b/>
          <w:sz w:val="44"/>
          <w:u w:val="single"/>
          <w:lang w:val="en-US"/>
        </w:rPr>
      </w:pPr>
      <w:r w:rsidRPr="008334A7">
        <w:rPr>
          <w:b/>
          <w:sz w:val="44"/>
          <w:u w:val="single"/>
          <w:lang w:val="en-US"/>
        </w:rPr>
        <w:t>Cost of Equity Capital</w:t>
      </w:r>
    </w:p>
    <w:p w14:paraId="79F9CCCF" w14:textId="77777777" w:rsidR="004511D5" w:rsidRPr="006414F3" w:rsidRDefault="004511D5" w:rsidP="008334A7">
      <w:pPr>
        <w:pStyle w:val="ListParagraph"/>
        <w:numPr>
          <w:ilvl w:val="0"/>
          <w:numId w:val="8"/>
        </w:numPr>
        <w:rPr>
          <w:sz w:val="44"/>
          <w:lang w:val="en-US"/>
        </w:rPr>
      </w:pPr>
      <w:r w:rsidRPr="006414F3">
        <w:rPr>
          <w:sz w:val="44"/>
          <w:lang w:val="en-US"/>
        </w:rPr>
        <w:t xml:space="preserve">Dividend </w:t>
      </w:r>
      <w:r w:rsidR="006414F3" w:rsidRPr="006414F3">
        <w:rPr>
          <w:sz w:val="44"/>
          <w:lang w:val="en-US"/>
        </w:rPr>
        <w:t>Capitalization</w:t>
      </w:r>
      <w:r w:rsidRPr="006414F3">
        <w:rPr>
          <w:sz w:val="44"/>
          <w:lang w:val="en-US"/>
        </w:rPr>
        <w:t xml:space="preserve"> Model </w:t>
      </w:r>
    </w:p>
    <w:p w14:paraId="79F9CCD0" w14:textId="77777777" w:rsidR="004511D5" w:rsidRPr="006414F3" w:rsidRDefault="004511D5" w:rsidP="00690659">
      <w:pPr>
        <w:spacing w:after="0"/>
        <w:rPr>
          <w:sz w:val="44"/>
          <w:lang w:val="en-US"/>
        </w:rPr>
      </w:pPr>
      <w:proofErr w:type="spellStart"/>
      <w:r w:rsidRPr="006414F3">
        <w:rPr>
          <w:sz w:val="44"/>
          <w:lang w:val="en-US"/>
        </w:rPr>
        <w:t>Ke</w:t>
      </w:r>
      <w:proofErr w:type="spellEnd"/>
      <w:r w:rsidRPr="006414F3">
        <w:rPr>
          <w:sz w:val="44"/>
          <w:lang w:val="en-US"/>
        </w:rPr>
        <w:t xml:space="preserve">= </w:t>
      </w:r>
      <w:r w:rsidRPr="006414F3">
        <w:rPr>
          <w:sz w:val="44"/>
          <w:u w:val="single"/>
          <w:lang w:val="en-US"/>
        </w:rPr>
        <w:t>D</w:t>
      </w:r>
      <w:r w:rsidRPr="006414F3">
        <w:rPr>
          <w:sz w:val="44"/>
          <w:u w:val="single"/>
          <w:vertAlign w:val="subscript"/>
          <w:lang w:val="en-US"/>
        </w:rPr>
        <w:t>1</w:t>
      </w:r>
      <w:r w:rsidR="00690659" w:rsidRPr="006414F3">
        <w:rPr>
          <w:sz w:val="44"/>
          <w:lang w:val="en-US"/>
        </w:rPr>
        <w:t xml:space="preserve">   +g</w:t>
      </w:r>
    </w:p>
    <w:p w14:paraId="79F9CCD1" w14:textId="77777777" w:rsidR="00690659" w:rsidRPr="006414F3" w:rsidRDefault="00690659" w:rsidP="00690659">
      <w:pPr>
        <w:spacing w:after="0"/>
        <w:rPr>
          <w:sz w:val="44"/>
          <w:vertAlign w:val="subscript"/>
          <w:lang w:val="en-US"/>
        </w:rPr>
      </w:pPr>
      <w:r w:rsidRPr="006414F3">
        <w:rPr>
          <w:sz w:val="44"/>
          <w:lang w:val="en-US"/>
        </w:rPr>
        <w:t xml:space="preserve">        P</w:t>
      </w:r>
      <w:r w:rsidRPr="006414F3">
        <w:rPr>
          <w:sz w:val="44"/>
          <w:vertAlign w:val="subscript"/>
          <w:lang w:val="en-US"/>
        </w:rPr>
        <w:t>0</w:t>
      </w:r>
    </w:p>
    <w:p w14:paraId="79F9CCD2" w14:textId="77777777" w:rsidR="00690659" w:rsidRPr="006414F3" w:rsidRDefault="00690659" w:rsidP="00690659">
      <w:pPr>
        <w:spacing w:after="0"/>
        <w:rPr>
          <w:sz w:val="44"/>
          <w:lang w:val="en-US"/>
        </w:rPr>
      </w:pPr>
      <w:proofErr w:type="spellStart"/>
      <w:r w:rsidRPr="006414F3">
        <w:rPr>
          <w:sz w:val="44"/>
          <w:lang w:val="en-US"/>
        </w:rPr>
        <w:t>Ke</w:t>
      </w:r>
      <w:proofErr w:type="spellEnd"/>
      <w:r w:rsidRPr="006414F3">
        <w:rPr>
          <w:sz w:val="44"/>
          <w:lang w:val="en-US"/>
        </w:rPr>
        <w:t xml:space="preserve">= </w:t>
      </w:r>
      <w:r w:rsidRPr="006414F3">
        <w:rPr>
          <w:sz w:val="44"/>
          <w:u w:val="single"/>
          <w:lang w:val="en-US"/>
        </w:rPr>
        <w:t>D</w:t>
      </w:r>
      <w:r w:rsidRPr="006414F3">
        <w:rPr>
          <w:sz w:val="44"/>
          <w:u w:val="single"/>
          <w:vertAlign w:val="subscript"/>
          <w:lang w:val="en-US"/>
        </w:rPr>
        <w:t>1</w:t>
      </w:r>
      <w:r w:rsidRPr="006414F3">
        <w:rPr>
          <w:sz w:val="44"/>
          <w:lang w:val="en-US"/>
        </w:rPr>
        <w:t xml:space="preserve">   +g</w:t>
      </w:r>
    </w:p>
    <w:p w14:paraId="79F9CCD3" w14:textId="77777777" w:rsidR="00690659" w:rsidRPr="006414F3" w:rsidRDefault="00690659" w:rsidP="00690659">
      <w:pPr>
        <w:spacing w:after="0"/>
        <w:rPr>
          <w:sz w:val="44"/>
          <w:lang w:val="en-US"/>
        </w:rPr>
      </w:pPr>
      <w:r w:rsidRPr="006414F3">
        <w:rPr>
          <w:sz w:val="44"/>
          <w:lang w:val="en-US"/>
        </w:rPr>
        <w:t xml:space="preserve">        P</w:t>
      </w:r>
      <w:r w:rsidRPr="006414F3">
        <w:rPr>
          <w:sz w:val="44"/>
          <w:vertAlign w:val="subscript"/>
          <w:lang w:val="en-US"/>
        </w:rPr>
        <w:t>0</w:t>
      </w:r>
      <w:r w:rsidRPr="006414F3">
        <w:rPr>
          <w:sz w:val="44"/>
          <w:lang w:val="en-US"/>
        </w:rPr>
        <w:t>-f</w:t>
      </w:r>
    </w:p>
    <w:p w14:paraId="79F9CCD4" w14:textId="77777777" w:rsidR="00690659" w:rsidRPr="006414F3" w:rsidRDefault="00690659" w:rsidP="00690659">
      <w:pPr>
        <w:spacing w:after="0"/>
        <w:rPr>
          <w:sz w:val="44"/>
          <w:lang w:val="en-US"/>
        </w:rPr>
      </w:pPr>
      <w:r w:rsidRPr="006414F3">
        <w:rPr>
          <w:sz w:val="44"/>
          <w:lang w:val="en-US"/>
        </w:rPr>
        <w:t>D</w:t>
      </w:r>
      <w:r w:rsidRPr="006414F3">
        <w:rPr>
          <w:sz w:val="44"/>
          <w:vertAlign w:val="subscript"/>
          <w:lang w:val="en-US"/>
        </w:rPr>
        <w:t>1</w:t>
      </w:r>
      <w:r w:rsidRPr="006414F3">
        <w:rPr>
          <w:sz w:val="44"/>
          <w:lang w:val="en-US"/>
        </w:rPr>
        <w:t xml:space="preserve"> =Dividend to be earned a year later</w:t>
      </w:r>
    </w:p>
    <w:p w14:paraId="79F9CCD5" w14:textId="77777777" w:rsidR="00690659" w:rsidRPr="006414F3" w:rsidRDefault="00690659" w:rsidP="00690659">
      <w:pPr>
        <w:spacing w:after="0"/>
        <w:rPr>
          <w:sz w:val="44"/>
          <w:lang w:val="en-US"/>
        </w:rPr>
      </w:pPr>
      <w:r w:rsidRPr="006414F3">
        <w:rPr>
          <w:sz w:val="44"/>
          <w:lang w:val="en-US"/>
        </w:rPr>
        <w:t>P</w:t>
      </w:r>
      <w:r w:rsidRPr="006414F3">
        <w:rPr>
          <w:sz w:val="44"/>
          <w:vertAlign w:val="subscript"/>
          <w:lang w:val="en-US"/>
        </w:rPr>
        <w:t>0</w:t>
      </w:r>
      <w:r w:rsidRPr="006414F3">
        <w:rPr>
          <w:sz w:val="44"/>
          <w:lang w:val="en-US"/>
        </w:rPr>
        <w:t>= Market price of the share a year later or market capitalization or annual capitalization</w:t>
      </w:r>
    </w:p>
    <w:p w14:paraId="79F9CCD6" w14:textId="77777777" w:rsidR="00690659" w:rsidRPr="006414F3" w:rsidRDefault="00690659" w:rsidP="00690659">
      <w:pPr>
        <w:spacing w:after="0"/>
        <w:rPr>
          <w:sz w:val="44"/>
          <w:lang w:val="en-US"/>
        </w:rPr>
      </w:pPr>
      <w:r w:rsidRPr="006414F3">
        <w:rPr>
          <w:sz w:val="44"/>
          <w:lang w:val="en-US"/>
        </w:rPr>
        <w:t xml:space="preserve">g=growth rate </w:t>
      </w:r>
    </w:p>
    <w:p w14:paraId="79F9CCD7" w14:textId="77777777" w:rsidR="00690659" w:rsidRDefault="00690659" w:rsidP="00690659">
      <w:pPr>
        <w:spacing w:after="0"/>
        <w:rPr>
          <w:sz w:val="44"/>
          <w:lang w:val="en-US"/>
        </w:rPr>
      </w:pPr>
      <w:r w:rsidRPr="006414F3">
        <w:rPr>
          <w:sz w:val="44"/>
          <w:lang w:val="en-US"/>
        </w:rPr>
        <w:t xml:space="preserve">f= floatation cost if any </w:t>
      </w:r>
    </w:p>
    <w:p w14:paraId="79F9CCD8" w14:textId="77777777" w:rsidR="006414F3" w:rsidRPr="00F02C36" w:rsidRDefault="006414F3" w:rsidP="00690659">
      <w:pPr>
        <w:spacing w:after="0"/>
        <w:rPr>
          <w:sz w:val="40"/>
          <w:szCs w:val="40"/>
          <w:lang w:val="en-US"/>
        </w:rPr>
      </w:pPr>
      <w:r>
        <w:rPr>
          <w:sz w:val="44"/>
          <w:lang w:val="en-US"/>
        </w:rPr>
        <w:br/>
      </w:r>
      <w:r w:rsidR="00377B88" w:rsidRPr="00F02C36">
        <w:rPr>
          <w:sz w:val="40"/>
          <w:szCs w:val="40"/>
          <w:highlight w:val="yellow"/>
          <w:lang w:val="en-US"/>
        </w:rPr>
        <w:t>Perspective</w:t>
      </w:r>
      <w:r w:rsidRPr="00F02C36">
        <w:rPr>
          <w:sz w:val="40"/>
          <w:szCs w:val="40"/>
          <w:highlight w:val="yellow"/>
          <w:lang w:val="en-US"/>
        </w:rPr>
        <w:t xml:space="preserve"> 1</w:t>
      </w:r>
    </w:p>
    <w:p w14:paraId="79F9CCD9" w14:textId="77777777" w:rsidR="006414F3" w:rsidRPr="00F02C36" w:rsidRDefault="006414F3" w:rsidP="00690659">
      <w:pPr>
        <w:spacing w:after="0"/>
        <w:rPr>
          <w:sz w:val="40"/>
          <w:szCs w:val="40"/>
          <w:lang w:val="en-US"/>
        </w:rPr>
      </w:pPr>
      <w:r w:rsidRPr="00F02C36">
        <w:rPr>
          <w:sz w:val="40"/>
          <w:szCs w:val="40"/>
          <w:lang w:val="en-US"/>
        </w:rPr>
        <w:t xml:space="preserve">From company’s point, the </w:t>
      </w:r>
      <w:proofErr w:type="spellStart"/>
      <w:r w:rsidRPr="00F02C36">
        <w:rPr>
          <w:sz w:val="40"/>
          <w:szCs w:val="40"/>
          <w:lang w:val="en-US"/>
        </w:rPr>
        <w:t>Ke</w:t>
      </w:r>
      <w:proofErr w:type="spellEnd"/>
      <w:r w:rsidRPr="00F02C36">
        <w:rPr>
          <w:sz w:val="40"/>
          <w:szCs w:val="40"/>
          <w:lang w:val="en-US"/>
        </w:rPr>
        <w:t xml:space="preserve"> is the cost to the company </w:t>
      </w:r>
    </w:p>
    <w:p w14:paraId="79F9CCDA" w14:textId="77777777" w:rsidR="00377B88" w:rsidRPr="00F02C36" w:rsidRDefault="00377B88" w:rsidP="00690659">
      <w:pPr>
        <w:spacing w:after="0"/>
        <w:rPr>
          <w:sz w:val="40"/>
          <w:szCs w:val="40"/>
          <w:lang w:val="en-US"/>
        </w:rPr>
      </w:pPr>
      <w:r w:rsidRPr="00F02C36">
        <w:rPr>
          <w:sz w:val="40"/>
          <w:szCs w:val="40"/>
          <w:highlight w:val="yellow"/>
          <w:lang w:val="en-US"/>
        </w:rPr>
        <w:t>Perspective 2</w:t>
      </w:r>
    </w:p>
    <w:p w14:paraId="79F9CCDB" w14:textId="77777777" w:rsidR="006414F3" w:rsidRPr="00F02C36" w:rsidRDefault="006414F3" w:rsidP="00690659">
      <w:pPr>
        <w:spacing w:after="0"/>
        <w:rPr>
          <w:sz w:val="40"/>
          <w:szCs w:val="40"/>
          <w:lang w:val="en-US"/>
        </w:rPr>
      </w:pPr>
      <w:r w:rsidRPr="00F02C36">
        <w:rPr>
          <w:sz w:val="40"/>
          <w:szCs w:val="40"/>
          <w:lang w:val="en-US"/>
        </w:rPr>
        <w:lastRenderedPageBreak/>
        <w:t xml:space="preserve">From investor’s point </w:t>
      </w:r>
      <w:proofErr w:type="spellStart"/>
      <w:r w:rsidRPr="00F02C36">
        <w:rPr>
          <w:sz w:val="40"/>
          <w:szCs w:val="40"/>
          <w:lang w:val="en-US"/>
        </w:rPr>
        <w:t>Ke</w:t>
      </w:r>
      <w:proofErr w:type="spellEnd"/>
      <w:r w:rsidRPr="00F02C36">
        <w:rPr>
          <w:sz w:val="40"/>
          <w:szCs w:val="40"/>
          <w:lang w:val="en-US"/>
        </w:rPr>
        <w:t xml:space="preserve"> is the returns for his investment </w:t>
      </w:r>
    </w:p>
    <w:p w14:paraId="79F9CCE3" w14:textId="77777777" w:rsidR="004511D5" w:rsidRPr="006414F3" w:rsidRDefault="004511D5" w:rsidP="00690659">
      <w:pPr>
        <w:spacing w:after="0"/>
        <w:rPr>
          <w:sz w:val="48"/>
          <w:lang w:val="en-US"/>
        </w:rPr>
      </w:pPr>
      <w:r w:rsidRPr="006414F3">
        <w:rPr>
          <w:sz w:val="48"/>
          <w:lang w:val="en-US"/>
        </w:rPr>
        <w:t>2.</w:t>
      </w:r>
      <w:r w:rsidR="00690659" w:rsidRPr="006414F3">
        <w:rPr>
          <w:sz w:val="48"/>
          <w:lang w:val="en-US"/>
        </w:rPr>
        <w:t xml:space="preserve"> </w:t>
      </w:r>
      <w:r w:rsidRPr="006414F3">
        <w:rPr>
          <w:sz w:val="48"/>
          <w:lang w:val="en-US"/>
        </w:rPr>
        <w:t xml:space="preserve">CAPM Model –Capital Asset Pricing Model </w:t>
      </w:r>
      <w:r w:rsidR="006414F3">
        <w:rPr>
          <w:sz w:val="48"/>
          <w:lang w:val="en-US"/>
        </w:rPr>
        <w:t xml:space="preserve">William Sharpe </w:t>
      </w:r>
    </w:p>
    <w:p w14:paraId="79F9CCE4" w14:textId="77777777" w:rsidR="00690659" w:rsidRPr="006414F3" w:rsidRDefault="00690659" w:rsidP="00690659">
      <w:pPr>
        <w:spacing w:after="0"/>
        <w:rPr>
          <w:sz w:val="48"/>
          <w:lang w:val="en-US"/>
        </w:rPr>
      </w:pPr>
      <w:proofErr w:type="spellStart"/>
      <w:r w:rsidRPr="006414F3">
        <w:rPr>
          <w:sz w:val="48"/>
          <w:lang w:val="en-US"/>
        </w:rPr>
        <w:t>Ke</w:t>
      </w:r>
      <w:proofErr w:type="spellEnd"/>
      <w:r w:rsidRPr="006414F3">
        <w:rPr>
          <w:sz w:val="48"/>
          <w:lang w:val="en-US"/>
        </w:rPr>
        <w:t>=R</w:t>
      </w:r>
      <w:r w:rsidRPr="006414F3">
        <w:rPr>
          <w:sz w:val="48"/>
          <w:vertAlign w:val="subscript"/>
          <w:lang w:val="en-US"/>
        </w:rPr>
        <w:t>f</w:t>
      </w:r>
      <w:r w:rsidRPr="006414F3">
        <w:rPr>
          <w:sz w:val="48"/>
          <w:lang w:val="en-US"/>
        </w:rPr>
        <w:t>+</w:t>
      </w:r>
      <w:r w:rsidRPr="006414F3">
        <w:rPr>
          <w:rFonts w:cstheme="minorHAnsi"/>
          <w:sz w:val="48"/>
          <w:lang w:val="en-US"/>
        </w:rPr>
        <w:t>β</w:t>
      </w:r>
      <w:r w:rsidR="006414F3">
        <w:rPr>
          <w:rFonts w:cstheme="minorHAnsi"/>
          <w:sz w:val="48"/>
          <w:lang w:val="en-US"/>
        </w:rPr>
        <w:t xml:space="preserve"> </w:t>
      </w:r>
      <w:r w:rsidRPr="006414F3">
        <w:rPr>
          <w:sz w:val="48"/>
          <w:lang w:val="en-US"/>
        </w:rPr>
        <w:t>(R</w:t>
      </w:r>
      <w:r w:rsidRPr="006414F3">
        <w:rPr>
          <w:sz w:val="48"/>
          <w:vertAlign w:val="subscript"/>
          <w:lang w:val="en-US"/>
        </w:rPr>
        <w:t>m</w:t>
      </w:r>
      <w:r w:rsidRPr="006414F3">
        <w:rPr>
          <w:sz w:val="48"/>
          <w:lang w:val="en-US"/>
        </w:rPr>
        <w:t>-R</w:t>
      </w:r>
      <w:r w:rsidRPr="006414F3">
        <w:rPr>
          <w:sz w:val="48"/>
          <w:vertAlign w:val="subscript"/>
          <w:lang w:val="en-US"/>
        </w:rPr>
        <w:t>f</w:t>
      </w:r>
      <w:r w:rsidRPr="006414F3">
        <w:rPr>
          <w:sz w:val="48"/>
          <w:lang w:val="en-US"/>
        </w:rPr>
        <w:t>)</w:t>
      </w:r>
    </w:p>
    <w:p w14:paraId="79F9CCE5" w14:textId="77777777" w:rsidR="00690659" w:rsidRPr="006414F3" w:rsidRDefault="00690659" w:rsidP="00690659">
      <w:pPr>
        <w:spacing w:after="0"/>
        <w:rPr>
          <w:sz w:val="48"/>
          <w:lang w:val="en-US"/>
        </w:rPr>
      </w:pPr>
      <w:proofErr w:type="spellStart"/>
      <w:r w:rsidRPr="006414F3">
        <w:rPr>
          <w:sz w:val="48"/>
          <w:lang w:val="en-US"/>
        </w:rPr>
        <w:t>Ke</w:t>
      </w:r>
      <w:proofErr w:type="spellEnd"/>
      <w:r w:rsidRPr="006414F3">
        <w:rPr>
          <w:sz w:val="48"/>
          <w:lang w:val="en-US"/>
        </w:rPr>
        <w:t xml:space="preserve"> =Cost of Equity Capital </w:t>
      </w:r>
    </w:p>
    <w:p w14:paraId="79F9CCE6" w14:textId="77777777" w:rsidR="00690659" w:rsidRPr="006414F3" w:rsidRDefault="00690659" w:rsidP="00690659">
      <w:pPr>
        <w:spacing w:after="0"/>
        <w:rPr>
          <w:sz w:val="48"/>
          <w:lang w:val="en-US"/>
        </w:rPr>
      </w:pPr>
      <w:r w:rsidRPr="006414F3">
        <w:rPr>
          <w:sz w:val="48"/>
          <w:lang w:val="en-US"/>
        </w:rPr>
        <w:t>R</w:t>
      </w:r>
      <w:r w:rsidRPr="006414F3">
        <w:rPr>
          <w:sz w:val="48"/>
          <w:vertAlign w:val="subscript"/>
          <w:lang w:val="en-US"/>
        </w:rPr>
        <w:t>f</w:t>
      </w:r>
      <w:r w:rsidRPr="006414F3">
        <w:rPr>
          <w:sz w:val="48"/>
          <w:lang w:val="en-US"/>
        </w:rPr>
        <w:t>=Risk free rate of return</w:t>
      </w:r>
    </w:p>
    <w:p w14:paraId="79F9CCE7" w14:textId="77777777" w:rsidR="00690659" w:rsidRPr="006414F3" w:rsidRDefault="00690659" w:rsidP="00690659">
      <w:pPr>
        <w:spacing w:after="0"/>
        <w:rPr>
          <w:sz w:val="48"/>
          <w:lang w:val="en-US"/>
        </w:rPr>
      </w:pPr>
      <w:r w:rsidRPr="006414F3">
        <w:rPr>
          <w:sz w:val="48"/>
          <w:lang w:val="en-US"/>
        </w:rPr>
        <w:t>R</w:t>
      </w:r>
      <w:r w:rsidRPr="006414F3">
        <w:rPr>
          <w:sz w:val="48"/>
          <w:vertAlign w:val="subscript"/>
          <w:lang w:val="en-US"/>
        </w:rPr>
        <w:t>m</w:t>
      </w:r>
      <w:r w:rsidRPr="006414F3">
        <w:rPr>
          <w:sz w:val="48"/>
          <w:lang w:val="en-US"/>
        </w:rPr>
        <w:t xml:space="preserve"> = the</w:t>
      </w:r>
      <w:r w:rsidR="006414F3">
        <w:rPr>
          <w:sz w:val="48"/>
          <w:lang w:val="en-US"/>
        </w:rPr>
        <w:t xml:space="preserve"> rate of return on the Market po</w:t>
      </w:r>
      <w:r w:rsidRPr="006414F3">
        <w:rPr>
          <w:sz w:val="48"/>
          <w:lang w:val="en-US"/>
        </w:rPr>
        <w:t>rtfolio</w:t>
      </w:r>
    </w:p>
    <w:p w14:paraId="79F9CCE8" w14:textId="04501874" w:rsidR="00690659" w:rsidRDefault="00690659" w:rsidP="00690659">
      <w:pPr>
        <w:spacing w:after="0"/>
        <w:rPr>
          <w:rFonts w:cstheme="minorHAnsi"/>
          <w:sz w:val="48"/>
          <w:lang w:val="en-US"/>
        </w:rPr>
      </w:pPr>
      <w:r w:rsidRPr="006414F3">
        <w:rPr>
          <w:rFonts w:cstheme="minorHAnsi"/>
          <w:sz w:val="48"/>
          <w:lang w:val="en-US"/>
        </w:rPr>
        <w:t xml:space="preserve">β = is the beta of the security, sensitivity of security to market movement, relationship of security with the market </w:t>
      </w:r>
    </w:p>
    <w:p w14:paraId="0FC6C59A" w14:textId="0C119AF1" w:rsidR="00A82BD7" w:rsidRPr="006414F3" w:rsidRDefault="00081F32" w:rsidP="00690659">
      <w:pPr>
        <w:spacing w:after="0"/>
        <w:rPr>
          <w:rFonts w:cstheme="minorHAnsi"/>
          <w:sz w:val="48"/>
          <w:lang w:val="en-US"/>
        </w:rPr>
      </w:pPr>
      <w:r w:rsidRPr="006414F3">
        <w:rPr>
          <w:sz w:val="48"/>
          <w:lang w:val="en-US"/>
        </w:rPr>
        <w:t>R</w:t>
      </w:r>
      <w:r w:rsidRPr="006414F3">
        <w:rPr>
          <w:sz w:val="48"/>
          <w:vertAlign w:val="subscript"/>
          <w:lang w:val="en-US"/>
        </w:rPr>
        <w:t>m</w:t>
      </w:r>
      <w:r w:rsidRPr="006414F3">
        <w:rPr>
          <w:sz w:val="48"/>
          <w:lang w:val="en-US"/>
        </w:rPr>
        <w:t>-R</w:t>
      </w:r>
      <w:r w:rsidRPr="006414F3">
        <w:rPr>
          <w:sz w:val="48"/>
          <w:vertAlign w:val="subscript"/>
          <w:lang w:val="en-US"/>
        </w:rPr>
        <w:t>f</w:t>
      </w:r>
      <w:r>
        <w:rPr>
          <w:rFonts w:cstheme="minorHAnsi"/>
          <w:sz w:val="48"/>
          <w:lang w:val="en-US"/>
        </w:rPr>
        <w:t xml:space="preserve"> =</w:t>
      </w:r>
      <w:r w:rsidR="00A82BD7">
        <w:rPr>
          <w:rFonts w:cstheme="minorHAnsi"/>
          <w:sz w:val="48"/>
          <w:lang w:val="en-US"/>
        </w:rPr>
        <w:t>Risk Premium</w:t>
      </w:r>
    </w:p>
    <w:p w14:paraId="79F9CCE9" w14:textId="77777777" w:rsidR="00690659" w:rsidRPr="006414F3" w:rsidRDefault="00690659" w:rsidP="00690659">
      <w:pPr>
        <w:spacing w:after="0"/>
        <w:rPr>
          <w:rFonts w:cstheme="minorHAnsi"/>
          <w:sz w:val="48"/>
          <w:lang w:val="en-US"/>
        </w:rPr>
      </w:pPr>
    </w:p>
    <w:p w14:paraId="79F9CCEB" w14:textId="4E14EE3E" w:rsidR="006414F3" w:rsidRPr="00F02C36" w:rsidRDefault="00F02C36" w:rsidP="00F02C36">
      <w:pPr>
        <w:spacing w:after="0"/>
        <w:jc w:val="both"/>
        <w:rPr>
          <w:rFonts w:cstheme="minorHAnsi"/>
          <w:sz w:val="36"/>
          <w:lang w:val="en-US"/>
        </w:rPr>
      </w:pPr>
      <w:r>
        <w:rPr>
          <w:rFonts w:cstheme="minorHAnsi"/>
          <w:sz w:val="44"/>
          <w:lang w:val="en-US"/>
        </w:rPr>
        <w:t>Prob 11.</w:t>
      </w:r>
      <w:r w:rsidR="00690659" w:rsidRPr="00F02C36">
        <w:rPr>
          <w:rFonts w:cstheme="minorHAnsi"/>
          <w:sz w:val="44"/>
          <w:lang w:val="en-US"/>
        </w:rPr>
        <w:t>Dividend per share of a firm is Rs.1. The cost of Equity is</w:t>
      </w:r>
      <w:r w:rsidR="00461C88" w:rsidRPr="00F02C36">
        <w:rPr>
          <w:rFonts w:cstheme="minorHAnsi"/>
          <w:sz w:val="44"/>
          <w:lang w:val="en-US"/>
        </w:rPr>
        <w:t xml:space="preserve"> </w:t>
      </w:r>
      <w:r w:rsidR="00690659" w:rsidRPr="00F02C36">
        <w:rPr>
          <w:rFonts w:cstheme="minorHAnsi"/>
          <w:sz w:val="44"/>
          <w:lang w:val="en-US"/>
        </w:rPr>
        <w:t>expected to grow at 5% per annum perpetually. Calculate the cost of equity capital, assuming the m</w:t>
      </w:r>
      <w:r w:rsidR="00461C88" w:rsidRPr="00F02C36">
        <w:rPr>
          <w:rFonts w:cstheme="minorHAnsi"/>
          <w:sz w:val="44"/>
          <w:lang w:val="en-US"/>
        </w:rPr>
        <w:t>arket price per share as Rs.20.</w:t>
      </w:r>
    </w:p>
    <w:p w14:paraId="79F9CCEC" w14:textId="741490A6" w:rsidR="006414F3" w:rsidRDefault="00F02C36" w:rsidP="00690659">
      <w:pPr>
        <w:spacing w:after="0"/>
        <w:jc w:val="both"/>
        <w:rPr>
          <w:rFonts w:cstheme="minorHAnsi"/>
          <w:sz w:val="36"/>
          <w:lang w:val="en-US"/>
        </w:rPr>
      </w:pPr>
      <w:r>
        <w:rPr>
          <w:rFonts w:cstheme="minorHAnsi"/>
          <w:sz w:val="36"/>
          <w:lang w:val="en-US"/>
        </w:rPr>
        <w:t>Solution:</w:t>
      </w:r>
    </w:p>
    <w:p w14:paraId="79F9CCED" w14:textId="77777777" w:rsidR="00690659" w:rsidRPr="00461C88" w:rsidRDefault="00690659" w:rsidP="00690659">
      <w:pPr>
        <w:spacing w:after="0"/>
        <w:jc w:val="both"/>
        <w:rPr>
          <w:rFonts w:cstheme="minorHAnsi"/>
          <w:sz w:val="48"/>
          <w:lang w:val="en-US"/>
        </w:rPr>
      </w:pPr>
      <w:proofErr w:type="spellStart"/>
      <w:r w:rsidRPr="00461C88">
        <w:rPr>
          <w:rFonts w:cstheme="minorHAnsi"/>
          <w:sz w:val="48"/>
          <w:lang w:val="en-US"/>
        </w:rPr>
        <w:t>Ke</w:t>
      </w:r>
      <w:proofErr w:type="spellEnd"/>
      <w:r w:rsidRPr="00461C88">
        <w:rPr>
          <w:rFonts w:cstheme="minorHAnsi"/>
          <w:sz w:val="48"/>
          <w:lang w:val="en-US"/>
        </w:rPr>
        <w:t xml:space="preserve"> = </w:t>
      </w:r>
      <w:r w:rsidR="004F7C1B" w:rsidRPr="00461C88">
        <w:rPr>
          <w:rFonts w:cstheme="minorHAnsi"/>
          <w:sz w:val="48"/>
          <w:u w:val="single"/>
          <w:lang w:val="en-US"/>
        </w:rPr>
        <w:t xml:space="preserve">1    </w:t>
      </w:r>
      <w:r w:rsidR="004F7C1B" w:rsidRPr="00461C88">
        <w:rPr>
          <w:rFonts w:cstheme="minorHAnsi"/>
          <w:sz w:val="48"/>
          <w:lang w:val="en-US"/>
        </w:rPr>
        <w:t xml:space="preserve">+.05 </w:t>
      </w:r>
      <w:r w:rsidR="00461C88">
        <w:rPr>
          <w:rFonts w:cstheme="minorHAnsi"/>
          <w:sz w:val="48"/>
          <w:lang w:val="en-US"/>
        </w:rPr>
        <w:t xml:space="preserve"> </w:t>
      </w:r>
      <w:r w:rsidR="004F7C1B" w:rsidRPr="00461C88">
        <w:rPr>
          <w:rFonts w:cstheme="minorHAnsi"/>
          <w:sz w:val="48"/>
          <w:lang w:val="en-US"/>
        </w:rPr>
        <w:t xml:space="preserve"> </w:t>
      </w:r>
      <w:proofErr w:type="spellStart"/>
      <w:r w:rsidR="004F7C1B" w:rsidRPr="00461C88">
        <w:rPr>
          <w:rFonts w:cstheme="minorHAnsi"/>
          <w:sz w:val="48"/>
          <w:lang w:val="en-US"/>
        </w:rPr>
        <w:t>Ke</w:t>
      </w:r>
      <w:proofErr w:type="spellEnd"/>
      <w:r w:rsidR="004F7C1B" w:rsidRPr="00461C88">
        <w:rPr>
          <w:rFonts w:cstheme="minorHAnsi"/>
          <w:sz w:val="48"/>
          <w:lang w:val="en-US"/>
        </w:rPr>
        <w:t xml:space="preserve">=.05+.05= .1    </w:t>
      </w:r>
      <w:proofErr w:type="spellStart"/>
      <w:r w:rsidR="004F7C1B" w:rsidRPr="00461C88">
        <w:rPr>
          <w:rFonts w:cstheme="minorHAnsi"/>
          <w:sz w:val="48"/>
          <w:lang w:val="en-US"/>
        </w:rPr>
        <w:t>Ke</w:t>
      </w:r>
      <w:proofErr w:type="spellEnd"/>
      <w:r w:rsidR="004F7C1B" w:rsidRPr="00461C88">
        <w:rPr>
          <w:rFonts w:cstheme="minorHAnsi"/>
          <w:sz w:val="48"/>
          <w:lang w:val="en-US"/>
        </w:rPr>
        <w:t>=.1X100=10%</w:t>
      </w:r>
    </w:p>
    <w:p w14:paraId="79F9CCEE" w14:textId="77777777" w:rsidR="004F7C1B" w:rsidRPr="00461C88" w:rsidRDefault="004F7C1B" w:rsidP="00690659">
      <w:pPr>
        <w:spacing w:after="0"/>
        <w:jc w:val="both"/>
        <w:rPr>
          <w:sz w:val="48"/>
          <w:lang w:val="en-US"/>
        </w:rPr>
      </w:pPr>
      <w:r w:rsidRPr="00461C88">
        <w:rPr>
          <w:sz w:val="48"/>
          <w:lang w:val="en-US"/>
        </w:rPr>
        <w:t xml:space="preserve">        20</w:t>
      </w:r>
    </w:p>
    <w:p w14:paraId="79F9CCF2" w14:textId="7B0EC0BD" w:rsidR="004F7C1B" w:rsidRPr="00461C88" w:rsidRDefault="00F02C36" w:rsidP="00690659">
      <w:pPr>
        <w:spacing w:after="0"/>
        <w:jc w:val="both"/>
        <w:rPr>
          <w:sz w:val="48"/>
          <w:lang w:val="en-US"/>
        </w:rPr>
      </w:pPr>
      <w:r>
        <w:rPr>
          <w:sz w:val="48"/>
          <w:lang w:val="en-US"/>
        </w:rPr>
        <w:t>Prob 12.</w:t>
      </w:r>
      <w:r w:rsidR="004F7C1B" w:rsidRPr="00461C88">
        <w:rPr>
          <w:sz w:val="48"/>
          <w:lang w:val="en-US"/>
        </w:rPr>
        <w:t xml:space="preserve">From the given data, calculate the cost of Equity share of X ltd. </w:t>
      </w:r>
    </w:p>
    <w:p w14:paraId="79F9CCF3" w14:textId="77777777" w:rsidR="004F7C1B" w:rsidRPr="00461C88" w:rsidRDefault="004F7C1B" w:rsidP="004F7C1B">
      <w:pPr>
        <w:spacing w:after="0"/>
        <w:ind w:left="720"/>
        <w:jc w:val="both"/>
        <w:rPr>
          <w:sz w:val="48"/>
          <w:lang w:val="en-US"/>
        </w:rPr>
      </w:pPr>
      <w:r w:rsidRPr="00461C88">
        <w:rPr>
          <w:sz w:val="48"/>
          <w:lang w:val="en-US"/>
        </w:rPr>
        <w:t>1.</w:t>
      </w:r>
      <w:r w:rsidR="00461C88">
        <w:rPr>
          <w:sz w:val="48"/>
          <w:lang w:val="en-US"/>
        </w:rPr>
        <w:t xml:space="preserve"> </w:t>
      </w:r>
      <w:r w:rsidRPr="00461C88">
        <w:rPr>
          <w:sz w:val="48"/>
          <w:lang w:val="en-US"/>
        </w:rPr>
        <w:t>Current market price of the share is Rs 1</w:t>
      </w:r>
      <w:r w:rsidR="005366AE" w:rsidRPr="00461C88">
        <w:rPr>
          <w:sz w:val="48"/>
          <w:lang w:val="en-US"/>
        </w:rPr>
        <w:t>2</w:t>
      </w:r>
      <w:r w:rsidRPr="00461C88">
        <w:rPr>
          <w:sz w:val="48"/>
          <w:lang w:val="en-US"/>
        </w:rPr>
        <w:t>0</w:t>
      </w:r>
    </w:p>
    <w:p w14:paraId="79F9CCF4" w14:textId="77777777" w:rsidR="004F7C1B" w:rsidRPr="00461C88" w:rsidRDefault="004F7C1B" w:rsidP="004F7C1B">
      <w:pPr>
        <w:spacing w:after="0"/>
        <w:ind w:left="720"/>
        <w:jc w:val="both"/>
        <w:rPr>
          <w:sz w:val="48"/>
          <w:lang w:val="en-US"/>
        </w:rPr>
      </w:pPr>
      <w:r w:rsidRPr="00461C88">
        <w:rPr>
          <w:sz w:val="48"/>
          <w:lang w:val="en-US"/>
        </w:rPr>
        <w:t>2. Floatation cost per share is Rs.5</w:t>
      </w:r>
    </w:p>
    <w:p w14:paraId="79F9CCF5" w14:textId="77777777" w:rsidR="004F7C1B" w:rsidRPr="00461C88" w:rsidRDefault="004F7C1B" w:rsidP="004F7C1B">
      <w:pPr>
        <w:spacing w:after="0"/>
        <w:ind w:left="720"/>
        <w:jc w:val="both"/>
        <w:rPr>
          <w:sz w:val="48"/>
          <w:lang w:val="en-US"/>
        </w:rPr>
      </w:pPr>
      <w:r w:rsidRPr="00461C88">
        <w:rPr>
          <w:sz w:val="48"/>
          <w:lang w:val="en-US"/>
        </w:rPr>
        <w:t>3. Dividend paid on outstanding shares for the past 3 years is shown in the table below:</w:t>
      </w:r>
    </w:p>
    <w:tbl>
      <w:tblPr>
        <w:tblStyle w:val="TableGrid"/>
        <w:tblW w:w="0" w:type="auto"/>
        <w:tblInd w:w="805" w:type="dxa"/>
        <w:tblLook w:val="04A0" w:firstRow="1" w:lastRow="0" w:firstColumn="1" w:lastColumn="0" w:noHBand="0" w:noVBand="1"/>
      </w:tblPr>
      <w:tblGrid>
        <w:gridCol w:w="1696"/>
        <w:gridCol w:w="2410"/>
      </w:tblGrid>
      <w:tr w:rsidR="004F7C1B" w:rsidRPr="00461C88" w14:paraId="79F9CCF8" w14:textId="77777777" w:rsidTr="004F7C1B">
        <w:tc>
          <w:tcPr>
            <w:tcW w:w="1696" w:type="dxa"/>
          </w:tcPr>
          <w:p w14:paraId="79F9CCF6" w14:textId="77777777" w:rsidR="004F7C1B" w:rsidRPr="00461C88" w:rsidRDefault="004F7C1B" w:rsidP="00690659">
            <w:pPr>
              <w:jc w:val="both"/>
              <w:rPr>
                <w:sz w:val="48"/>
                <w:lang w:val="en-US"/>
              </w:rPr>
            </w:pPr>
            <w:r w:rsidRPr="00461C88">
              <w:rPr>
                <w:sz w:val="48"/>
                <w:lang w:val="en-US"/>
              </w:rPr>
              <w:lastRenderedPageBreak/>
              <w:t>Year</w:t>
            </w:r>
          </w:p>
        </w:tc>
        <w:tc>
          <w:tcPr>
            <w:tcW w:w="2410" w:type="dxa"/>
          </w:tcPr>
          <w:p w14:paraId="79F9CCF7" w14:textId="77777777" w:rsidR="004F7C1B" w:rsidRPr="00461C88" w:rsidRDefault="004F7C1B" w:rsidP="00690659">
            <w:pPr>
              <w:jc w:val="both"/>
              <w:rPr>
                <w:sz w:val="48"/>
                <w:lang w:val="en-US"/>
              </w:rPr>
            </w:pPr>
            <w:r w:rsidRPr="00461C88">
              <w:rPr>
                <w:sz w:val="48"/>
                <w:lang w:val="en-US"/>
              </w:rPr>
              <w:t xml:space="preserve">Dividend in Rs. </w:t>
            </w:r>
          </w:p>
        </w:tc>
      </w:tr>
      <w:tr w:rsidR="004F7C1B" w:rsidRPr="00461C88" w14:paraId="79F9CCFB" w14:textId="77777777" w:rsidTr="004F7C1B">
        <w:tc>
          <w:tcPr>
            <w:tcW w:w="1696" w:type="dxa"/>
          </w:tcPr>
          <w:p w14:paraId="79F9CCF9" w14:textId="77777777" w:rsidR="004F7C1B" w:rsidRPr="00461C88" w:rsidRDefault="004F7C1B" w:rsidP="00690659">
            <w:pPr>
              <w:jc w:val="both"/>
              <w:rPr>
                <w:sz w:val="48"/>
                <w:lang w:val="en-US"/>
              </w:rPr>
            </w:pPr>
            <w:r w:rsidRPr="00461C88">
              <w:rPr>
                <w:sz w:val="48"/>
                <w:lang w:val="en-US"/>
              </w:rPr>
              <w:t>1</w:t>
            </w:r>
          </w:p>
        </w:tc>
        <w:tc>
          <w:tcPr>
            <w:tcW w:w="2410" w:type="dxa"/>
          </w:tcPr>
          <w:p w14:paraId="79F9CCFA" w14:textId="77777777" w:rsidR="004F7C1B" w:rsidRPr="00461C88" w:rsidRDefault="004F7C1B" w:rsidP="00690659">
            <w:pPr>
              <w:jc w:val="both"/>
              <w:rPr>
                <w:sz w:val="48"/>
                <w:lang w:val="en-US"/>
              </w:rPr>
            </w:pPr>
            <w:r w:rsidRPr="00461C88">
              <w:rPr>
                <w:sz w:val="48"/>
                <w:lang w:val="en-US"/>
              </w:rPr>
              <w:t>10.5</w:t>
            </w:r>
          </w:p>
        </w:tc>
      </w:tr>
      <w:tr w:rsidR="004F7C1B" w:rsidRPr="00461C88" w14:paraId="79F9CCFE" w14:textId="77777777" w:rsidTr="004F7C1B">
        <w:tc>
          <w:tcPr>
            <w:tcW w:w="1696" w:type="dxa"/>
          </w:tcPr>
          <w:p w14:paraId="79F9CCFC" w14:textId="77777777" w:rsidR="004F7C1B" w:rsidRPr="00461C88" w:rsidRDefault="004F7C1B" w:rsidP="00690659">
            <w:pPr>
              <w:jc w:val="both"/>
              <w:rPr>
                <w:sz w:val="48"/>
                <w:lang w:val="en-US"/>
              </w:rPr>
            </w:pPr>
            <w:r w:rsidRPr="00461C88">
              <w:rPr>
                <w:sz w:val="48"/>
                <w:lang w:val="en-US"/>
              </w:rPr>
              <w:t>2</w:t>
            </w:r>
          </w:p>
        </w:tc>
        <w:tc>
          <w:tcPr>
            <w:tcW w:w="2410" w:type="dxa"/>
          </w:tcPr>
          <w:p w14:paraId="79F9CCFD" w14:textId="77777777" w:rsidR="004F7C1B" w:rsidRPr="00461C88" w:rsidRDefault="004F7C1B" w:rsidP="00690659">
            <w:pPr>
              <w:jc w:val="both"/>
              <w:rPr>
                <w:sz w:val="48"/>
                <w:lang w:val="en-US"/>
              </w:rPr>
            </w:pPr>
            <w:r w:rsidRPr="00461C88">
              <w:rPr>
                <w:sz w:val="48"/>
                <w:lang w:val="en-US"/>
              </w:rPr>
              <w:t>12.5</w:t>
            </w:r>
          </w:p>
        </w:tc>
      </w:tr>
      <w:tr w:rsidR="004F7C1B" w:rsidRPr="00461C88" w14:paraId="79F9CD01" w14:textId="77777777" w:rsidTr="004F7C1B">
        <w:tc>
          <w:tcPr>
            <w:tcW w:w="1696" w:type="dxa"/>
          </w:tcPr>
          <w:p w14:paraId="79F9CCFF" w14:textId="77777777" w:rsidR="004F7C1B" w:rsidRPr="00461C88" w:rsidRDefault="004F7C1B" w:rsidP="00690659">
            <w:pPr>
              <w:jc w:val="both"/>
              <w:rPr>
                <w:sz w:val="48"/>
                <w:lang w:val="en-US"/>
              </w:rPr>
            </w:pPr>
            <w:r w:rsidRPr="00461C88">
              <w:rPr>
                <w:sz w:val="48"/>
                <w:lang w:val="en-US"/>
              </w:rPr>
              <w:t>3</w:t>
            </w:r>
          </w:p>
        </w:tc>
        <w:tc>
          <w:tcPr>
            <w:tcW w:w="2410" w:type="dxa"/>
          </w:tcPr>
          <w:p w14:paraId="79F9CD00" w14:textId="77777777" w:rsidR="004F7C1B" w:rsidRPr="00461C88" w:rsidRDefault="004F7C1B" w:rsidP="00690659">
            <w:pPr>
              <w:jc w:val="both"/>
              <w:rPr>
                <w:sz w:val="48"/>
                <w:lang w:val="en-US"/>
              </w:rPr>
            </w:pPr>
            <w:r w:rsidRPr="00461C88">
              <w:rPr>
                <w:sz w:val="48"/>
                <w:lang w:val="en-US"/>
              </w:rPr>
              <w:t>14.5</w:t>
            </w:r>
          </w:p>
        </w:tc>
      </w:tr>
    </w:tbl>
    <w:p w14:paraId="79F9CD02" w14:textId="77777777" w:rsidR="004F7C1B" w:rsidRPr="00461C88" w:rsidRDefault="005366AE" w:rsidP="00690659">
      <w:pPr>
        <w:spacing w:after="0"/>
        <w:jc w:val="both"/>
        <w:rPr>
          <w:sz w:val="40"/>
          <w:lang w:val="en-US"/>
        </w:rPr>
      </w:pPr>
      <w:r w:rsidRPr="00461C88">
        <w:rPr>
          <w:sz w:val="48"/>
          <w:lang w:val="en-US"/>
        </w:rPr>
        <w:t>The expected dividends on the new shares at the end of the</w:t>
      </w:r>
      <w:r>
        <w:rPr>
          <w:sz w:val="36"/>
          <w:lang w:val="en-US"/>
        </w:rPr>
        <w:t xml:space="preserve"> </w:t>
      </w:r>
      <w:r w:rsidRPr="00461C88">
        <w:rPr>
          <w:sz w:val="48"/>
          <w:lang w:val="en-US"/>
        </w:rPr>
        <w:t>current year is Rs.</w:t>
      </w:r>
      <w:r w:rsidR="00461C88" w:rsidRPr="00461C88">
        <w:rPr>
          <w:sz w:val="48"/>
          <w:lang w:val="en-US"/>
        </w:rPr>
        <w:t xml:space="preserve"> </w:t>
      </w:r>
      <w:r w:rsidR="00461C88">
        <w:rPr>
          <w:sz w:val="48"/>
          <w:lang w:val="en-US"/>
        </w:rPr>
        <w:t>15</w:t>
      </w:r>
      <w:r w:rsidRPr="00461C88">
        <w:rPr>
          <w:sz w:val="40"/>
          <w:lang w:val="en-US"/>
        </w:rPr>
        <w:t>.</w:t>
      </w:r>
    </w:p>
    <w:p w14:paraId="79F9CD03" w14:textId="77777777" w:rsidR="004F7C1B" w:rsidRDefault="004F7C1B" w:rsidP="00690659">
      <w:pPr>
        <w:spacing w:after="0"/>
        <w:jc w:val="both"/>
        <w:rPr>
          <w:sz w:val="36"/>
          <w:lang w:val="en-US"/>
        </w:rPr>
      </w:pPr>
      <w:proofErr w:type="gramStart"/>
      <w:r>
        <w:rPr>
          <w:sz w:val="36"/>
          <w:lang w:val="en-US"/>
        </w:rPr>
        <w:t>Solution :</w:t>
      </w:r>
      <w:proofErr w:type="gramEnd"/>
    </w:p>
    <w:p w14:paraId="79F9CD04" w14:textId="77777777" w:rsidR="004F7C1B" w:rsidRPr="00690659" w:rsidRDefault="004F7C1B" w:rsidP="004F7C1B">
      <w:pPr>
        <w:spacing w:after="0"/>
        <w:rPr>
          <w:sz w:val="36"/>
          <w:lang w:val="en-US"/>
        </w:rPr>
      </w:pPr>
      <w:r>
        <w:rPr>
          <w:sz w:val="36"/>
          <w:lang w:val="en-US"/>
        </w:rPr>
        <w:t xml:space="preserve"> </w:t>
      </w:r>
      <w:proofErr w:type="spellStart"/>
      <w:r>
        <w:rPr>
          <w:sz w:val="36"/>
          <w:lang w:val="en-US"/>
        </w:rPr>
        <w:t>Ke</w:t>
      </w:r>
      <w:proofErr w:type="spellEnd"/>
      <w:r>
        <w:rPr>
          <w:sz w:val="36"/>
          <w:lang w:val="en-US"/>
        </w:rPr>
        <w:t xml:space="preserve">= </w:t>
      </w:r>
      <w:r w:rsidRPr="00690659">
        <w:rPr>
          <w:sz w:val="36"/>
          <w:u w:val="single"/>
          <w:lang w:val="en-US"/>
        </w:rPr>
        <w:t>D1</w:t>
      </w:r>
      <w:r w:rsidRPr="00690659">
        <w:rPr>
          <w:sz w:val="36"/>
          <w:lang w:val="en-US"/>
        </w:rPr>
        <w:t xml:space="preserve">   +g</w:t>
      </w:r>
    </w:p>
    <w:p w14:paraId="79F9CD05" w14:textId="77777777" w:rsidR="004F7C1B" w:rsidRDefault="004F7C1B" w:rsidP="004F7C1B">
      <w:pPr>
        <w:spacing w:after="0"/>
        <w:rPr>
          <w:sz w:val="36"/>
          <w:lang w:val="en-US"/>
        </w:rPr>
      </w:pPr>
      <w:r>
        <w:rPr>
          <w:sz w:val="36"/>
          <w:lang w:val="en-US"/>
        </w:rPr>
        <w:t xml:space="preserve">        P</w:t>
      </w:r>
      <w:r w:rsidRPr="00690659">
        <w:rPr>
          <w:sz w:val="36"/>
          <w:vertAlign w:val="subscript"/>
          <w:lang w:val="en-US"/>
        </w:rPr>
        <w:t>0</w:t>
      </w:r>
      <w:r>
        <w:rPr>
          <w:sz w:val="36"/>
          <w:lang w:val="en-US"/>
        </w:rPr>
        <w:t>-f</w:t>
      </w:r>
    </w:p>
    <w:p w14:paraId="79F9CD06" w14:textId="77777777" w:rsidR="004F7C1B" w:rsidRDefault="004F7C1B" w:rsidP="00690659">
      <w:pPr>
        <w:spacing w:after="0"/>
        <w:jc w:val="both"/>
        <w:rPr>
          <w:sz w:val="36"/>
          <w:lang w:val="en-US"/>
        </w:rPr>
      </w:pPr>
      <w:r>
        <w:rPr>
          <w:sz w:val="36"/>
          <w:lang w:val="en-US"/>
        </w:rPr>
        <w:t xml:space="preserve">Step </w:t>
      </w:r>
      <w:proofErr w:type="gramStart"/>
      <w:r>
        <w:rPr>
          <w:sz w:val="36"/>
          <w:lang w:val="en-US"/>
        </w:rPr>
        <w:t>1 :</w:t>
      </w:r>
      <w:proofErr w:type="gramEnd"/>
      <w:r>
        <w:rPr>
          <w:sz w:val="36"/>
          <w:lang w:val="en-US"/>
        </w:rPr>
        <w:t xml:space="preserve"> Calculation of g </w:t>
      </w:r>
    </w:p>
    <w:p w14:paraId="79F9CD07" w14:textId="77777777" w:rsidR="004317B7" w:rsidRPr="00461C88" w:rsidRDefault="004F7C1B" w:rsidP="00690659">
      <w:pPr>
        <w:spacing w:after="0"/>
        <w:jc w:val="both"/>
        <w:rPr>
          <w:sz w:val="44"/>
          <w:lang w:val="en-US"/>
        </w:rPr>
      </w:pPr>
      <w:r w:rsidRPr="00461C88">
        <w:rPr>
          <w:sz w:val="44"/>
          <w:lang w:val="en-US"/>
        </w:rPr>
        <w:t xml:space="preserve">Over the 3 years, dividends have been increasing from Rs. 10.5 to Rs. </w:t>
      </w:r>
      <w:r w:rsidR="004317B7" w:rsidRPr="00461C88">
        <w:rPr>
          <w:sz w:val="44"/>
          <w:lang w:val="en-US"/>
        </w:rPr>
        <w:t xml:space="preserve">14.5 giving a </w:t>
      </w:r>
      <w:r w:rsidR="004317B7" w:rsidRPr="00461C88">
        <w:rPr>
          <w:sz w:val="44"/>
          <w:u w:val="single"/>
          <w:lang w:val="en-US"/>
        </w:rPr>
        <w:t>compound factor</w:t>
      </w:r>
      <w:r w:rsidR="004317B7" w:rsidRPr="00461C88">
        <w:rPr>
          <w:sz w:val="44"/>
          <w:lang w:val="en-US"/>
        </w:rPr>
        <w:t xml:space="preserve"> dividend growth of 14.5/10.5 =</w:t>
      </w:r>
      <w:r w:rsidR="00461C88">
        <w:rPr>
          <w:sz w:val="44"/>
          <w:lang w:val="en-US"/>
        </w:rPr>
        <w:t xml:space="preserve"> </w:t>
      </w:r>
      <w:r w:rsidR="004317B7" w:rsidRPr="00461C88">
        <w:rPr>
          <w:sz w:val="44"/>
          <w:lang w:val="en-US"/>
        </w:rPr>
        <w:t xml:space="preserve">1.38. </w:t>
      </w:r>
    </w:p>
    <w:p w14:paraId="79F9CD08" w14:textId="77777777" w:rsidR="00461C88" w:rsidRDefault="00461C88" w:rsidP="00690659">
      <w:pPr>
        <w:spacing w:after="0"/>
        <w:jc w:val="both"/>
        <w:rPr>
          <w:sz w:val="36"/>
          <w:lang w:val="en-US"/>
        </w:rPr>
      </w:pPr>
    </w:p>
    <w:p w14:paraId="79F9CD0C" w14:textId="6B355EA5" w:rsidR="00957654" w:rsidRPr="00957654" w:rsidRDefault="004317B7" w:rsidP="00690659">
      <w:pPr>
        <w:spacing w:after="0"/>
        <w:jc w:val="both"/>
        <w:rPr>
          <w:sz w:val="52"/>
          <w:lang w:val="en-US"/>
        </w:rPr>
      </w:pPr>
      <w:r w:rsidRPr="00957654">
        <w:rPr>
          <w:sz w:val="44"/>
          <w:lang w:val="en-US"/>
        </w:rPr>
        <w:t xml:space="preserve">Step </w:t>
      </w:r>
      <w:proofErr w:type="gramStart"/>
      <w:r w:rsidRPr="00957654">
        <w:rPr>
          <w:sz w:val="44"/>
          <w:lang w:val="en-US"/>
        </w:rPr>
        <w:t>2 :</w:t>
      </w:r>
      <w:proofErr w:type="gramEnd"/>
      <w:r w:rsidRPr="00957654">
        <w:rPr>
          <w:sz w:val="44"/>
          <w:lang w:val="en-US"/>
        </w:rPr>
        <w:t xml:space="preserve"> We look for this growth compound factor value 1.38 in the future value table A1 in 3 years row. </w:t>
      </w:r>
      <w:r w:rsidR="00957654" w:rsidRPr="00957654">
        <w:rPr>
          <w:sz w:val="44"/>
          <w:lang w:val="en-US"/>
        </w:rPr>
        <w:br/>
        <w:t xml:space="preserve">To identify the growth rate. </w:t>
      </w:r>
    </w:p>
    <w:p w14:paraId="79F9CD0D" w14:textId="77777777" w:rsidR="004317B7" w:rsidRPr="00957654" w:rsidRDefault="004317B7" w:rsidP="00690659">
      <w:pPr>
        <w:spacing w:after="0"/>
        <w:jc w:val="both"/>
        <w:rPr>
          <w:sz w:val="52"/>
          <w:lang w:val="en-US"/>
        </w:rPr>
      </w:pPr>
      <w:r w:rsidRPr="00957654">
        <w:rPr>
          <w:sz w:val="52"/>
          <w:lang w:val="en-US"/>
        </w:rPr>
        <w:t xml:space="preserve">Step 3: At 11%, we get 1.3676. </w:t>
      </w:r>
      <w:proofErr w:type="gramStart"/>
      <w:r w:rsidRPr="00957654">
        <w:rPr>
          <w:sz w:val="52"/>
          <w:lang w:val="en-US"/>
        </w:rPr>
        <w:t>Thus</w:t>
      </w:r>
      <w:proofErr w:type="gramEnd"/>
      <w:r w:rsidRPr="00957654">
        <w:rPr>
          <w:sz w:val="52"/>
          <w:lang w:val="en-US"/>
        </w:rPr>
        <w:t xml:space="preserve"> a sum of Rs1 would amount to Rs 1.37 in 3 ye</w:t>
      </w:r>
      <w:r w:rsidR="005366AE" w:rsidRPr="00957654">
        <w:rPr>
          <w:sz w:val="52"/>
          <w:lang w:val="en-US"/>
        </w:rPr>
        <w:t>ars at 11%</w:t>
      </w:r>
      <w:r w:rsidRPr="00957654">
        <w:rPr>
          <w:sz w:val="52"/>
          <w:lang w:val="en-US"/>
        </w:rPr>
        <w:t>.</w:t>
      </w:r>
      <w:r w:rsidR="00957654">
        <w:rPr>
          <w:sz w:val="52"/>
          <w:lang w:val="en-US"/>
        </w:rPr>
        <w:t xml:space="preserve"> </w:t>
      </w:r>
      <w:proofErr w:type="gramStart"/>
      <w:r w:rsidRPr="00957654">
        <w:rPr>
          <w:sz w:val="52"/>
          <w:lang w:val="en-US"/>
        </w:rPr>
        <w:t>So</w:t>
      </w:r>
      <w:proofErr w:type="gramEnd"/>
      <w:r w:rsidRPr="00957654">
        <w:rPr>
          <w:sz w:val="52"/>
          <w:lang w:val="en-US"/>
        </w:rPr>
        <w:t xml:space="preserve"> the dividend growth rate is 11%. </w:t>
      </w:r>
    </w:p>
    <w:p w14:paraId="79F9CD0F" w14:textId="77777777" w:rsidR="004317B7" w:rsidRPr="00690659" w:rsidRDefault="004317B7" w:rsidP="004317B7">
      <w:pPr>
        <w:spacing w:after="0"/>
        <w:rPr>
          <w:sz w:val="36"/>
          <w:lang w:val="en-US"/>
        </w:rPr>
      </w:pPr>
      <w:proofErr w:type="spellStart"/>
      <w:r>
        <w:rPr>
          <w:sz w:val="36"/>
          <w:lang w:val="en-US"/>
        </w:rPr>
        <w:t>Ke</w:t>
      </w:r>
      <w:proofErr w:type="spellEnd"/>
      <w:r>
        <w:rPr>
          <w:sz w:val="36"/>
          <w:lang w:val="en-US"/>
        </w:rPr>
        <w:t xml:space="preserve">= </w:t>
      </w:r>
      <w:r w:rsidRPr="00690659">
        <w:rPr>
          <w:sz w:val="36"/>
          <w:u w:val="single"/>
          <w:lang w:val="en-US"/>
        </w:rPr>
        <w:t>D</w:t>
      </w:r>
      <w:r w:rsidRPr="00957654">
        <w:rPr>
          <w:sz w:val="36"/>
          <w:u w:val="single"/>
          <w:vertAlign w:val="subscript"/>
          <w:lang w:val="en-US"/>
        </w:rPr>
        <w:t>1</w:t>
      </w:r>
      <w:r w:rsidRPr="00690659">
        <w:rPr>
          <w:sz w:val="36"/>
          <w:lang w:val="en-US"/>
        </w:rPr>
        <w:t xml:space="preserve">   +g</w:t>
      </w:r>
    </w:p>
    <w:p w14:paraId="79F9CD10" w14:textId="77777777" w:rsidR="00957654" w:rsidRDefault="004317B7" w:rsidP="004317B7">
      <w:pPr>
        <w:spacing w:after="0"/>
        <w:rPr>
          <w:sz w:val="36"/>
          <w:lang w:val="en-US"/>
        </w:rPr>
      </w:pPr>
      <w:r>
        <w:rPr>
          <w:sz w:val="36"/>
          <w:lang w:val="en-US"/>
        </w:rPr>
        <w:t xml:space="preserve">        P</w:t>
      </w:r>
      <w:r w:rsidRPr="00690659">
        <w:rPr>
          <w:sz w:val="36"/>
          <w:vertAlign w:val="subscript"/>
          <w:lang w:val="en-US"/>
        </w:rPr>
        <w:t>0</w:t>
      </w:r>
      <w:r>
        <w:rPr>
          <w:sz w:val="36"/>
          <w:lang w:val="en-US"/>
        </w:rPr>
        <w:t>-f</w:t>
      </w:r>
    </w:p>
    <w:p w14:paraId="79F9CD13" w14:textId="77777777" w:rsidR="005366AE" w:rsidRPr="00690659" w:rsidRDefault="005366AE" w:rsidP="005366AE">
      <w:pPr>
        <w:spacing w:after="0"/>
        <w:rPr>
          <w:sz w:val="36"/>
          <w:lang w:val="en-US"/>
        </w:rPr>
      </w:pPr>
      <w:proofErr w:type="spellStart"/>
      <w:r>
        <w:rPr>
          <w:sz w:val="36"/>
          <w:lang w:val="en-US"/>
        </w:rPr>
        <w:t>Ke</w:t>
      </w:r>
      <w:proofErr w:type="spellEnd"/>
      <w:r>
        <w:rPr>
          <w:sz w:val="36"/>
          <w:lang w:val="en-US"/>
        </w:rPr>
        <w:t>=</w:t>
      </w:r>
      <w:r w:rsidRPr="005366AE">
        <w:rPr>
          <w:sz w:val="36"/>
          <w:u w:val="single"/>
          <w:lang w:val="en-US"/>
        </w:rPr>
        <w:t xml:space="preserve"> </w:t>
      </w:r>
      <w:r>
        <w:rPr>
          <w:sz w:val="36"/>
          <w:u w:val="single"/>
          <w:lang w:val="en-US"/>
        </w:rPr>
        <w:t>15</w:t>
      </w:r>
      <w:r w:rsidRPr="00690659">
        <w:rPr>
          <w:sz w:val="36"/>
          <w:lang w:val="en-US"/>
        </w:rPr>
        <w:t xml:space="preserve">   +</w:t>
      </w:r>
      <w:r>
        <w:rPr>
          <w:sz w:val="36"/>
          <w:lang w:val="en-US"/>
        </w:rPr>
        <w:t xml:space="preserve">11%      </w:t>
      </w:r>
      <w:proofErr w:type="spellStart"/>
      <w:r>
        <w:rPr>
          <w:sz w:val="36"/>
          <w:lang w:val="en-US"/>
        </w:rPr>
        <w:t>Ke</w:t>
      </w:r>
      <w:proofErr w:type="spellEnd"/>
      <w:r>
        <w:rPr>
          <w:sz w:val="36"/>
          <w:lang w:val="en-US"/>
        </w:rPr>
        <w:t>=24.04%</w:t>
      </w:r>
    </w:p>
    <w:p w14:paraId="79F9CD14" w14:textId="77777777" w:rsidR="005366AE" w:rsidRDefault="005366AE" w:rsidP="005366AE">
      <w:pPr>
        <w:spacing w:after="0"/>
        <w:rPr>
          <w:sz w:val="36"/>
          <w:lang w:val="en-US"/>
        </w:rPr>
      </w:pPr>
      <w:r>
        <w:rPr>
          <w:sz w:val="36"/>
          <w:lang w:val="en-US"/>
        </w:rPr>
        <w:t xml:space="preserve">        120-5</w:t>
      </w:r>
    </w:p>
    <w:p w14:paraId="79F9CD1D" w14:textId="465C9162" w:rsidR="00957654" w:rsidRDefault="00F02C36" w:rsidP="00957654">
      <w:pPr>
        <w:pStyle w:val="NoSpacing"/>
        <w:jc w:val="both"/>
        <w:rPr>
          <w:sz w:val="40"/>
          <w:lang w:val="en-US"/>
        </w:rPr>
      </w:pPr>
      <w:r>
        <w:rPr>
          <w:sz w:val="40"/>
          <w:lang w:val="en-US"/>
        </w:rPr>
        <w:t xml:space="preserve">Prob </w:t>
      </w:r>
      <w:proofErr w:type="gramStart"/>
      <w:r>
        <w:rPr>
          <w:sz w:val="40"/>
          <w:lang w:val="en-US"/>
        </w:rPr>
        <w:t>13.</w:t>
      </w:r>
      <w:r w:rsidR="002B1BE0" w:rsidRPr="002B1BE0">
        <w:rPr>
          <w:sz w:val="40"/>
          <w:lang w:val="en-US"/>
        </w:rPr>
        <w:t>New</w:t>
      </w:r>
      <w:proofErr w:type="gramEnd"/>
      <w:r w:rsidR="002B1BE0" w:rsidRPr="002B1BE0">
        <w:rPr>
          <w:sz w:val="40"/>
          <w:lang w:val="en-US"/>
        </w:rPr>
        <w:t xml:space="preserve"> Alliance Ltd. gives dividend to its shareholders of Rs 2 per share. The growth rate of dividends is 5% and is expected </w:t>
      </w:r>
      <w:r w:rsidR="002B1BE0" w:rsidRPr="002B1BE0">
        <w:rPr>
          <w:sz w:val="40"/>
          <w:lang w:val="en-US"/>
        </w:rPr>
        <w:lastRenderedPageBreak/>
        <w:t>to remain constant. The current market price per share is Rs 60 and the floatation cost per sh</w:t>
      </w:r>
      <w:r w:rsidR="002B1BE0">
        <w:rPr>
          <w:sz w:val="40"/>
          <w:lang w:val="en-US"/>
        </w:rPr>
        <w:t xml:space="preserve">are is Rs.2 .Calculate the cost of new issue for New Alliance Ltd. </w:t>
      </w:r>
    </w:p>
    <w:p w14:paraId="6842250E" w14:textId="4C947CBA" w:rsidR="00511675" w:rsidRDefault="00511675" w:rsidP="00957654">
      <w:pPr>
        <w:pStyle w:val="NoSpacing"/>
        <w:jc w:val="both"/>
        <w:rPr>
          <w:sz w:val="40"/>
          <w:lang w:val="en-US"/>
        </w:rPr>
      </w:pPr>
    </w:p>
    <w:p w14:paraId="7781C1F6" w14:textId="47FAE4C4" w:rsidR="00511675" w:rsidRDefault="00511675" w:rsidP="00957654">
      <w:pPr>
        <w:pStyle w:val="NoSpacing"/>
        <w:jc w:val="both"/>
        <w:rPr>
          <w:sz w:val="40"/>
          <w:lang w:val="en-US"/>
        </w:rPr>
      </w:pPr>
    </w:p>
    <w:p w14:paraId="7F270A57" w14:textId="17C4B554" w:rsidR="00511675" w:rsidRDefault="00511675" w:rsidP="00957654">
      <w:pPr>
        <w:pStyle w:val="NoSpacing"/>
        <w:jc w:val="both"/>
        <w:rPr>
          <w:sz w:val="40"/>
          <w:lang w:val="en-US"/>
        </w:rPr>
      </w:pPr>
    </w:p>
    <w:p w14:paraId="706D0598" w14:textId="77777777" w:rsidR="00511675" w:rsidRDefault="00511675" w:rsidP="00957654">
      <w:pPr>
        <w:pStyle w:val="NoSpacing"/>
        <w:jc w:val="both"/>
        <w:rPr>
          <w:sz w:val="32"/>
          <w:lang w:val="en-US"/>
        </w:rPr>
      </w:pPr>
    </w:p>
    <w:p w14:paraId="79F9CD1F" w14:textId="66E4D754" w:rsidR="002B1BE0" w:rsidRPr="002B1BE0" w:rsidRDefault="00BC59AF" w:rsidP="00957654">
      <w:pPr>
        <w:pStyle w:val="NoSpacing"/>
        <w:jc w:val="both"/>
        <w:rPr>
          <w:sz w:val="40"/>
          <w:lang w:val="en-US"/>
        </w:rPr>
      </w:pPr>
      <w:proofErr w:type="spellStart"/>
      <w:proofErr w:type="gramStart"/>
      <w:r>
        <w:rPr>
          <w:sz w:val="32"/>
          <w:lang w:val="en-US"/>
        </w:rPr>
        <w:t>Solution:</w:t>
      </w:r>
      <w:r w:rsidR="002B1BE0" w:rsidRPr="002B1BE0">
        <w:rPr>
          <w:sz w:val="40"/>
          <w:lang w:val="en-US"/>
        </w:rPr>
        <w:t>Ke</w:t>
      </w:r>
      <w:proofErr w:type="spellEnd"/>
      <w:proofErr w:type="gramEnd"/>
      <w:r w:rsidR="002B1BE0" w:rsidRPr="002B1BE0">
        <w:rPr>
          <w:sz w:val="40"/>
          <w:lang w:val="en-US"/>
        </w:rPr>
        <w:t xml:space="preserve">= </w:t>
      </w:r>
      <w:r>
        <w:rPr>
          <w:sz w:val="40"/>
          <w:lang w:val="en-US"/>
        </w:rPr>
        <w:t xml:space="preserve">   </w:t>
      </w:r>
      <w:r w:rsidR="00957654">
        <w:rPr>
          <w:sz w:val="40"/>
          <w:u w:val="single"/>
          <w:lang w:val="en-US"/>
        </w:rPr>
        <w:t>2</w:t>
      </w:r>
      <w:r w:rsidR="00957654" w:rsidRPr="002B1BE0">
        <w:rPr>
          <w:sz w:val="40"/>
          <w:lang w:val="en-US"/>
        </w:rPr>
        <w:t xml:space="preserve"> </w:t>
      </w:r>
      <w:r>
        <w:rPr>
          <w:sz w:val="40"/>
          <w:lang w:val="en-US"/>
        </w:rPr>
        <w:t xml:space="preserve">     </w:t>
      </w:r>
      <w:r w:rsidR="00957654" w:rsidRPr="002B1BE0">
        <w:rPr>
          <w:sz w:val="40"/>
          <w:lang w:val="en-US"/>
        </w:rPr>
        <w:t>+</w:t>
      </w:r>
      <w:r w:rsidR="002B1BE0">
        <w:rPr>
          <w:sz w:val="40"/>
          <w:lang w:val="en-US"/>
        </w:rPr>
        <w:t>.05=8.44%</w:t>
      </w:r>
    </w:p>
    <w:p w14:paraId="79F9CD20" w14:textId="56AE2506" w:rsidR="002B1BE0" w:rsidRDefault="002B1BE0" w:rsidP="002B1BE0">
      <w:pPr>
        <w:spacing w:after="0"/>
        <w:rPr>
          <w:sz w:val="40"/>
          <w:lang w:val="en-US"/>
        </w:rPr>
      </w:pPr>
      <w:r w:rsidRPr="002B1BE0">
        <w:rPr>
          <w:sz w:val="40"/>
          <w:lang w:val="en-US"/>
        </w:rPr>
        <w:t xml:space="preserve">       </w:t>
      </w:r>
      <w:r w:rsidR="00BC59AF">
        <w:rPr>
          <w:sz w:val="40"/>
          <w:lang w:val="en-US"/>
        </w:rPr>
        <w:t xml:space="preserve">            </w:t>
      </w:r>
      <w:proofErr w:type="gramStart"/>
      <w:r w:rsidR="00BC59AF">
        <w:rPr>
          <w:sz w:val="40"/>
          <w:lang w:val="en-US"/>
        </w:rPr>
        <w:t>(</w:t>
      </w:r>
      <w:r w:rsidRPr="002B1BE0">
        <w:rPr>
          <w:sz w:val="40"/>
          <w:lang w:val="en-US"/>
        </w:rPr>
        <w:t xml:space="preserve"> </w:t>
      </w:r>
      <w:r>
        <w:rPr>
          <w:sz w:val="40"/>
          <w:lang w:val="en-US"/>
        </w:rPr>
        <w:t>60</w:t>
      </w:r>
      <w:proofErr w:type="gramEnd"/>
      <w:r>
        <w:rPr>
          <w:sz w:val="40"/>
          <w:lang w:val="en-US"/>
        </w:rPr>
        <w:t>-2</w:t>
      </w:r>
      <w:r w:rsidR="00BC59AF">
        <w:rPr>
          <w:sz w:val="40"/>
          <w:lang w:val="en-US"/>
        </w:rPr>
        <w:t>)</w:t>
      </w:r>
    </w:p>
    <w:p w14:paraId="79F9CD21" w14:textId="77777777" w:rsidR="00B32F0E" w:rsidRDefault="00B32F0E" w:rsidP="002B1BE0">
      <w:pPr>
        <w:pStyle w:val="NoSpacing"/>
        <w:jc w:val="both"/>
        <w:rPr>
          <w:sz w:val="40"/>
          <w:lang w:val="en-US"/>
        </w:rPr>
      </w:pPr>
    </w:p>
    <w:p w14:paraId="79F9CD22" w14:textId="6248D770" w:rsidR="002B1BE0" w:rsidRDefault="00BC59AF" w:rsidP="002B1BE0">
      <w:pPr>
        <w:pStyle w:val="NoSpacing"/>
        <w:jc w:val="both"/>
        <w:rPr>
          <w:sz w:val="40"/>
          <w:lang w:val="en-US"/>
        </w:rPr>
      </w:pPr>
      <w:r>
        <w:rPr>
          <w:sz w:val="40"/>
          <w:lang w:val="en-US"/>
        </w:rPr>
        <w:t xml:space="preserve">Prob </w:t>
      </w:r>
      <w:proofErr w:type="gramStart"/>
      <w:r>
        <w:rPr>
          <w:sz w:val="40"/>
          <w:lang w:val="en-US"/>
        </w:rPr>
        <w:t>14.</w:t>
      </w:r>
      <w:r w:rsidR="002B1BE0" w:rsidRPr="002B1BE0">
        <w:rPr>
          <w:sz w:val="40"/>
          <w:lang w:val="en-US"/>
        </w:rPr>
        <w:t>Jaguar</w:t>
      </w:r>
      <w:proofErr w:type="gramEnd"/>
      <w:r w:rsidR="002B1BE0" w:rsidRPr="002B1BE0">
        <w:rPr>
          <w:sz w:val="40"/>
          <w:lang w:val="en-US"/>
        </w:rPr>
        <w:t xml:space="preserve"> </w:t>
      </w:r>
      <w:r w:rsidR="002B1BE0">
        <w:rPr>
          <w:sz w:val="40"/>
          <w:lang w:val="en-US"/>
        </w:rPr>
        <w:t xml:space="preserve">Plastic Corporation expects to pay Rs 6 dividend this year to the common shareholders. The past records show that dividends have grown by 2 % each </w:t>
      </w:r>
      <w:proofErr w:type="gramStart"/>
      <w:r w:rsidR="002B1BE0">
        <w:rPr>
          <w:sz w:val="40"/>
          <w:lang w:val="en-US"/>
        </w:rPr>
        <w:t>year .Jaguar’s</w:t>
      </w:r>
      <w:proofErr w:type="gramEnd"/>
      <w:r w:rsidR="002B1BE0">
        <w:rPr>
          <w:sz w:val="40"/>
          <w:lang w:val="en-US"/>
        </w:rPr>
        <w:t xml:space="preserve"> common stock has a current market price of Rs 145 per share. Determine its cost of capital. </w:t>
      </w:r>
      <w:r w:rsidR="00106C33">
        <w:rPr>
          <w:sz w:val="40"/>
          <w:lang w:val="en-US"/>
        </w:rPr>
        <w:t xml:space="preserve">Suppose the market price is Rs. </w:t>
      </w:r>
      <w:proofErr w:type="gramStart"/>
      <w:r w:rsidR="00106C33">
        <w:rPr>
          <w:sz w:val="40"/>
          <w:lang w:val="en-US"/>
        </w:rPr>
        <w:t>45</w:t>
      </w:r>
      <w:r w:rsidR="00B32F0E">
        <w:rPr>
          <w:sz w:val="40"/>
          <w:lang w:val="en-US"/>
        </w:rPr>
        <w:t xml:space="preserve"> ,</w:t>
      </w:r>
      <w:proofErr w:type="gramEnd"/>
      <w:r w:rsidR="00B32F0E">
        <w:rPr>
          <w:sz w:val="40"/>
          <w:lang w:val="en-US"/>
        </w:rPr>
        <w:t xml:space="preserve"> what is the cost of capital ?what do you infer from the changes in the market price of the share ?</w:t>
      </w:r>
    </w:p>
    <w:p w14:paraId="38F61206" w14:textId="2D121E56" w:rsidR="00BC59AF" w:rsidRDefault="00BC59AF" w:rsidP="002B1BE0">
      <w:pPr>
        <w:pStyle w:val="NoSpacing"/>
        <w:jc w:val="both"/>
        <w:rPr>
          <w:sz w:val="40"/>
          <w:lang w:val="en-US"/>
        </w:rPr>
      </w:pPr>
      <w:r>
        <w:rPr>
          <w:sz w:val="40"/>
          <w:lang w:val="en-US"/>
        </w:rPr>
        <w:t>Solution:</w:t>
      </w:r>
    </w:p>
    <w:p w14:paraId="79F9CD29" w14:textId="77777777" w:rsidR="00106C33" w:rsidRPr="00690659" w:rsidRDefault="00106C33" w:rsidP="00106C33">
      <w:pPr>
        <w:spacing w:after="0"/>
        <w:rPr>
          <w:sz w:val="36"/>
          <w:lang w:val="en-US"/>
        </w:rPr>
      </w:pPr>
      <w:proofErr w:type="spellStart"/>
      <w:r>
        <w:rPr>
          <w:sz w:val="36"/>
          <w:lang w:val="en-US"/>
        </w:rPr>
        <w:t>Ke</w:t>
      </w:r>
      <w:proofErr w:type="spellEnd"/>
      <w:r>
        <w:rPr>
          <w:sz w:val="36"/>
          <w:lang w:val="en-US"/>
        </w:rPr>
        <w:t xml:space="preserve">= </w:t>
      </w:r>
      <w:proofErr w:type="gramStart"/>
      <w:r>
        <w:rPr>
          <w:sz w:val="36"/>
          <w:u w:val="single"/>
          <w:lang w:val="en-US"/>
        </w:rPr>
        <w:t>6</w:t>
      </w:r>
      <w:r>
        <w:rPr>
          <w:sz w:val="36"/>
          <w:lang w:val="en-US"/>
        </w:rPr>
        <w:t xml:space="preserve">  +</w:t>
      </w:r>
      <w:proofErr w:type="gramEnd"/>
      <w:r>
        <w:rPr>
          <w:sz w:val="36"/>
          <w:lang w:val="en-US"/>
        </w:rPr>
        <w:t xml:space="preserve">.02= 6.14% </w:t>
      </w:r>
      <w:r w:rsidR="00B32F0E">
        <w:rPr>
          <w:sz w:val="36"/>
          <w:lang w:val="en-US"/>
        </w:rPr>
        <w:t xml:space="preserve">       </w:t>
      </w:r>
      <w:proofErr w:type="spellStart"/>
      <w:r>
        <w:rPr>
          <w:sz w:val="36"/>
          <w:lang w:val="en-US"/>
        </w:rPr>
        <w:t>Ke</w:t>
      </w:r>
      <w:proofErr w:type="spellEnd"/>
      <w:r>
        <w:rPr>
          <w:sz w:val="36"/>
          <w:lang w:val="en-US"/>
        </w:rPr>
        <w:t xml:space="preserve"> is 15.3% if market price is Rs.45</w:t>
      </w:r>
    </w:p>
    <w:p w14:paraId="79F9CD2A" w14:textId="77777777" w:rsidR="00106C33" w:rsidRDefault="00106C33" w:rsidP="00106C33">
      <w:pPr>
        <w:spacing w:after="0"/>
        <w:rPr>
          <w:sz w:val="36"/>
          <w:lang w:val="en-US"/>
        </w:rPr>
      </w:pPr>
      <w:r>
        <w:rPr>
          <w:sz w:val="36"/>
          <w:lang w:val="en-US"/>
        </w:rPr>
        <w:t xml:space="preserve">       145</w:t>
      </w:r>
    </w:p>
    <w:p w14:paraId="79F9CD2E" w14:textId="77777777" w:rsidR="00106C33" w:rsidRPr="00106C33" w:rsidRDefault="00106C33" w:rsidP="00106C33">
      <w:pPr>
        <w:spacing w:after="0"/>
        <w:rPr>
          <w:b/>
          <w:sz w:val="36"/>
          <w:u w:val="single"/>
          <w:lang w:val="en-US"/>
        </w:rPr>
      </w:pPr>
      <w:r w:rsidRPr="00106C33">
        <w:rPr>
          <w:b/>
          <w:sz w:val="36"/>
          <w:u w:val="single"/>
          <w:lang w:val="en-US"/>
        </w:rPr>
        <w:t xml:space="preserve">Capital Asset Pricing </w:t>
      </w:r>
      <w:proofErr w:type="gramStart"/>
      <w:r w:rsidRPr="00106C33">
        <w:rPr>
          <w:b/>
          <w:sz w:val="36"/>
          <w:u w:val="single"/>
          <w:lang w:val="en-US"/>
        </w:rPr>
        <w:t xml:space="preserve">Model </w:t>
      </w:r>
      <w:r>
        <w:rPr>
          <w:b/>
          <w:sz w:val="36"/>
          <w:u w:val="single"/>
          <w:lang w:val="en-US"/>
        </w:rPr>
        <w:t xml:space="preserve"> most</w:t>
      </w:r>
      <w:proofErr w:type="gramEnd"/>
      <w:r>
        <w:rPr>
          <w:b/>
          <w:sz w:val="36"/>
          <w:u w:val="single"/>
          <w:lang w:val="en-US"/>
        </w:rPr>
        <w:t xml:space="preserve"> widely used </w:t>
      </w:r>
    </w:p>
    <w:p w14:paraId="79F9CD2F" w14:textId="77777777" w:rsidR="00106C33" w:rsidRDefault="00106C33" w:rsidP="00106C33">
      <w:pPr>
        <w:spacing w:after="0"/>
        <w:rPr>
          <w:sz w:val="36"/>
          <w:lang w:val="en-US"/>
        </w:rPr>
      </w:pPr>
      <w:proofErr w:type="spellStart"/>
      <w:r>
        <w:rPr>
          <w:sz w:val="36"/>
          <w:lang w:val="en-US"/>
        </w:rPr>
        <w:t>Ke</w:t>
      </w:r>
      <w:proofErr w:type="spellEnd"/>
      <w:r>
        <w:rPr>
          <w:sz w:val="36"/>
          <w:lang w:val="en-US"/>
        </w:rPr>
        <w:t>=R</w:t>
      </w:r>
      <w:r w:rsidRPr="00690659">
        <w:rPr>
          <w:sz w:val="36"/>
          <w:vertAlign w:val="subscript"/>
          <w:lang w:val="en-US"/>
        </w:rPr>
        <w:t>f</w:t>
      </w:r>
      <w:r>
        <w:rPr>
          <w:sz w:val="36"/>
          <w:lang w:val="en-US"/>
        </w:rPr>
        <w:t>+</w:t>
      </w:r>
      <w:r>
        <w:rPr>
          <w:rFonts w:cstheme="minorHAnsi"/>
          <w:sz w:val="36"/>
          <w:lang w:val="en-US"/>
        </w:rPr>
        <w:t>β</w:t>
      </w:r>
      <w:r>
        <w:rPr>
          <w:sz w:val="36"/>
          <w:lang w:val="en-US"/>
        </w:rPr>
        <w:t>(R</w:t>
      </w:r>
      <w:r w:rsidRPr="00690659">
        <w:rPr>
          <w:sz w:val="36"/>
          <w:vertAlign w:val="subscript"/>
          <w:lang w:val="en-US"/>
        </w:rPr>
        <w:t>m</w:t>
      </w:r>
      <w:r>
        <w:rPr>
          <w:sz w:val="36"/>
          <w:lang w:val="en-US"/>
        </w:rPr>
        <w:t>-R</w:t>
      </w:r>
      <w:r w:rsidRPr="00690659">
        <w:rPr>
          <w:sz w:val="36"/>
          <w:vertAlign w:val="subscript"/>
          <w:lang w:val="en-US"/>
        </w:rPr>
        <w:t>f</w:t>
      </w:r>
      <w:r>
        <w:rPr>
          <w:sz w:val="36"/>
          <w:lang w:val="en-US"/>
        </w:rPr>
        <w:t>)</w:t>
      </w:r>
    </w:p>
    <w:p w14:paraId="79F9CD30" w14:textId="77777777" w:rsidR="00106C33" w:rsidRDefault="00106C33" w:rsidP="00106C33">
      <w:pPr>
        <w:spacing w:after="0"/>
        <w:rPr>
          <w:sz w:val="36"/>
          <w:lang w:val="en-US"/>
        </w:rPr>
      </w:pPr>
      <w:proofErr w:type="spellStart"/>
      <w:r>
        <w:rPr>
          <w:sz w:val="36"/>
          <w:lang w:val="en-US"/>
        </w:rPr>
        <w:t>Ke</w:t>
      </w:r>
      <w:proofErr w:type="spellEnd"/>
      <w:r>
        <w:rPr>
          <w:sz w:val="36"/>
          <w:lang w:val="en-US"/>
        </w:rPr>
        <w:t xml:space="preserve"> =Cost of Equity Capital </w:t>
      </w:r>
    </w:p>
    <w:p w14:paraId="79F9CD31" w14:textId="77777777" w:rsidR="00106C33" w:rsidRDefault="00106C33" w:rsidP="00106C33">
      <w:pPr>
        <w:spacing w:after="0"/>
        <w:rPr>
          <w:sz w:val="36"/>
          <w:lang w:val="en-US"/>
        </w:rPr>
      </w:pPr>
      <w:r>
        <w:rPr>
          <w:sz w:val="36"/>
          <w:lang w:val="en-US"/>
        </w:rPr>
        <w:t>Rf=Risk free rate of return</w:t>
      </w:r>
      <w:r w:rsidR="00AB5962">
        <w:rPr>
          <w:sz w:val="36"/>
          <w:lang w:val="en-US"/>
        </w:rPr>
        <w:t xml:space="preserve"> </w:t>
      </w:r>
      <w:r w:rsidR="00AB5962" w:rsidRPr="00AB5962">
        <w:rPr>
          <w:sz w:val="36"/>
          <w:highlight w:val="yellow"/>
          <w:lang w:val="en-US"/>
        </w:rPr>
        <w:t xml:space="preserve">earned by all investors </w:t>
      </w:r>
      <w:proofErr w:type="gramStart"/>
      <w:r w:rsidR="00AB5962" w:rsidRPr="00AB5962">
        <w:rPr>
          <w:sz w:val="36"/>
          <w:highlight w:val="yellow"/>
          <w:lang w:val="en-US"/>
        </w:rPr>
        <w:t>( such</w:t>
      </w:r>
      <w:proofErr w:type="gramEnd"/>
      <w:r w:rsidR="00AB5962" w:rsidRPr="00AB5962">
        <w:rPr>
          <w:sz w:val="36"/>
          <w:highlight w:val="yellow"/>
          <w:lang w:val="en-US"/>
        </w:rPr>
        <w:t xml:space="preserve"> as government securities ,bank rate )</w:t>
      </w:r>
    </w:p>
    <w:p w14:paraId="79F9CD32" w14:textId="77777777" w:rsidR="00106C33" w:rsidRDefault="00106C33" w:rsidP="00106C33">
      <w:pPr>
        <w:spacing w:after="0"/>
        <w:rPr>
          <w:sz w:val="36"/>
          <w:lang w:val="en-US"/>
        </w:rPr>
      </w:pPr>
      <w:r>
        <w:rPr>
          <w:sz w:val="36"/>
          <w:lang w:val="en-US"/>
        </w:rPr>
        <w:t xml:space="preserve">Rm = the rate of return on the Market </w:t>
      </w:r>
      <w:r w:rsidR="00AB5962">
        <w:rPr>
          <w:sz w:val="36"/>
          <w:lang w:val="en-US"/>
        </w:rPr>
        <w:t xml:space="preserve">portfolio/rate of return earned in the market </w:t>
      </w:r>
      <w:proofErr w:type="gramStart"/>
      <w:r w:rsidR="00AB5962">
        <w:rPr>
          <w:sz w:val="36"/>
          <w:lang w:val="en-US"/>
        </w:rPr>
        <w:t>( such</w:t>
      </w:r>
      <w:proofErr w:type="gramEnd"/>
      <w:r w:rsidR="00AB5962">
        <w:rPr>
          <w:sz w:val="36"/>
          <w:lang w:val="en-US"/>
        </w:rPr>
        <w:t xml:space="preserve"> as BSE index or NSE Index)</w:t>
      </w:r>
    </w:p>
    <w:p w14:paraId="79F9CD33" w14:textId="77777777" w:rsidR="00106C33" w:rsidRDefault="00106C33" w:rsidP="00106C33">
      <w:pPr>
        <w:spacing w:after="0"/>
        <w:rPr>
          <w:rFonts w:cstheme="minorHAnsi"/>
          <w:sz w:val="36"/>
          <w:lang w:val="en-US"/>
        </w:rPr>
      </w:pPr>
      <w:r>
        <w:rPr>
          <w:rFonts w:cstheme="minorHAnsi"/>
          <w:sz w:val="36"/>
          <w:lang w:val="en-US"/>
        </w:rPr>
        <w:t xml:space="preserve">β = is the beta </w:t>
      </w:r>
      <w:r w:rsidR="00AB5962">
        <w:rPr>
          <w:rFonts w:cstheme="minorHAnsi"/>
          <w:sz w:val="36"/>
          <w:lang w:val="en-US"/>
        </w:rPr>
        <w:t xml:space="preserve">coefficient </w:t>
      </w:r>
      <w:r>
        <w:rPr>
          <w:rFonts w:cstheme="minorHAnsi"/>
          <w:sz w:val="36"/>
          <w:lang w:val="en-US"/>
        </w:rPr>
        <w:t xml:space="preserve">of the security, sensitivity of security to market movement, relationship of security with the </w:t>
      </w:r>
      <w:r w:rsidR="00AB5962">
        <w:rPr>
          <w:rFonts w:cstheme="minorHAnsi"/>
          <w:sz w:val="36"/>
          <w:lang w:val="en-US"/>
        </w:rPr>
        <w:t>market.</w:t>
      </w:r>
    </w:p>
    <w:p w14:paraId="79F9CD34" w14:textId="77777777" w:rsidR="00AB5962" w:rsidRDefault="00AB5962" w:rsidP="00AB5962">
      <w:pPr>
        <w:spacing w:after="0"/>
        <w:rPr>
          <w:rFonts w:cstheme="minorHAnsi"/>
          <w:sz w:val="36"/>
          <w:lang w:val="en-US"/>
        </w:rPr>
      </w:pPr>
      <w:r>
        <w:rPr>
          <w:rFonts w:cstheme="minorHAnsi"/>
          <w:sz w:val="36"/>
          <w:lang w:val="en-US"/>
        </w:rPr>
        <w:t xml:space="preserve">It expresses the market risk of the equity stock in relation to the market </w:t>
      </w:r>
    </w:p>
    <w:p w14:paraId="79F9CD37" w14:textId="0251B7AE" w:rsidR="00AB5962" w:rsidRDefault="00BC59AF" w:rsidP="00106C33">
      <w:pPr>
        <w:spacing w:after="0"/>
        <w:rPr>
          <w:rFonts w:cstheme="minorHAnsi"/>
          <w:sz w:val="36"/>
          <w:lang w:val="en-US"/>
        </w:rPr>
      </w:pPr>
      <w:r>
        <w:rPr>
          <w:rFonts w:cstheme="minorHAnsi"/>
          <w:sz w:val="36"/>
          <w:lang w:val="en-US"/>
        </w:rPr>
        <w:lastRenderedPageBreak/>
        <w:t xml:space="preserve">Prob </w:t>
      </w:r>
      <w:proofErr w:type="gramStart"/>
      <w:r>
        <w:rPr>
          <w:rFonts w:cstheme="minorHAnsi"/>
          <w:sz w:val="36"/>
          <w:lang w:val="en-US"/>
        </w:rPr>
        <w:t>15.</w:t>
      </w:r>
      <w:r w:rsidR="00AB5962">
        <w:rPr>
          <w:rFonts w:cstheme="minorHAnsi"/>
          <w:sz w:val="36"/>
          <w:lang w:val="en-US"/>
        </w:rPr>
        <w:t>Bharatware</w:t>
      </w:r>
      <w:proofErr w:type="gramEnd"/>
      <w:r w:rsidR="00AB5962">
        <w:rPr>
          <w:rFonts w:cstheme="minorHAnsi"/>
          <w:sz w:val="36"/>
          <w:lang w:val="en-US"/>
        </w:rPr>
        <w:t xml:space="preserve"> Corporations has equity stock with a listed β of 1.35. The estimated market returns is 12% and the risk free rate based on the govt. bonds is 6.5%. Calculate the cost of Equity based upon the CAPM. </w:t>
      </w:r>
    </w:p>
    <w:p w14:paraId="738B4BA3" w14:textId="77777777" w:rsidR="00D069B2" w:rsidRDefault="00D069B2" w:rsidP="00106C33">
      <w:pPr>
        <w:spacing w:after="0"/>
        <w:rPr>
          <w:rFonts w:cstheme="minorHAnsi"/>
          <w:sz w:val="36"/>
          <w:lang w:val="en-US"/>
        </w:rPr>
      </w:pPr>
    </w:p>
    <w:p w14:paraId="07BA8C8D" w14:textId="77777777" w:rsidR="00D069B2" w:rsidRDefault="00D069B2" w:rsidP="00106C33">
      <w:pPr>
        <w:spacing w:after="0"/>
        <w:rPr>
          <w:rFonts w:cstheme="minorHAnsi"/>
          <w:sz w:val="36"/>
          <w:lang w:val="en-US"/>
        </w:rPr>
      </w:pPr>
    </w:p>
    <w:p w14:paraId="79F9CD38" w14:textId="41E19FC1" w:rsidR="000131BB" w:rsidRDefault="00BC59AF" w:rsidP="00106C33">
      <w:pPr>
        <w:spacing w:after="0"/>
        <w:rPr>
          <w:rFonts w:cstheme="minorHAnsi"/>
          <w:sz w:val="36"/>
          <w:lang w:val="en-US"/>
        </w:rPr>
      </w:pPr>
      <w:r>
        <w:rPr>
          <w:rFonts w:cstheme="minorHAnsi"/>
          <w:sz w:val="36"/>
          <w:lang w:val="en-US"/>
        </w:rPr>
        <w:t>Solution:</w:t>
      </w:r>
    </w:p>
    <w:p w14:paraId="79F9CD39" w14:textId="77777777" w:rsidR="00AB5962" w:rsidRDefault="00AB5962" w:rsidP="00AB5962">
      <w:pPr>
        <w:spacing w:after="0"/>
        <w:rPr>
          <w:sz w:val="36"/>
          <w:lang w:val="en-US"/>
        </w:rPr>
      </w:pPr>
      <w:proofErr w:type="spellStart"/>
      <w:r>
        <w:rPr>
          <w:sz w:val="36"/>
          <w:lang w:val="en-US"/>
        </w:rPr>
        <w:t>Ke</w:t>
      </w:r>
      <w:proofErr w:type="spellEnd"/>
      <w:r>
        <w:rPr>
          <w:sz w:val="36"/>
          <w:lang w:val="en-US"/>
        </w:rPr>
        <w:t>=R</w:t>
      </w:r>
      <w:r w:rsidRPr="00690659">
        <w:rPr>
          <w:sz w:val="36"/>
          <w:vertAlign w:val="subscript"/>
          <w:lang w:val="en-US"/>
        </w:rPr>
        <w:t>f</w:t>
      </w:r>
      <w:r>
        <w:rPr>
          <w:sz w:val="36"/>
          <w:lang w:val="en-US"/>
        </w:rPr>
        <w:t>+</w:t>
      </w:r>
      <w:r>
        <w:rPr>
          <w:rFonts w:cstheme="minorHAnsi"/>
          <w:sz w:val="36"/>
          <w:lang w:val="en-US"/>
        </w:rPr>
        <w:t>β</w:t>
      </w:r>
      <w:r>
        <w:rPr>
          <w:sz w:val="36"/>
          <w:lang w:val="en-US"/>
        </w:rPr>
        <w:t>(R</w:t>
      </w:r>
      <w:r w:rsidRPr="00690659">
        <w:rPr>
          <w:sz w:val="36"/>
          <w:vertAlign w:val="subscript"/>
          <w:lang w:val="en-US"/>
        </w:rPr>
        <w:t>m</w:t>
      </w:r>
      <w:r>
        <w:rPr>
          <w:sz w:val="36"/>
          <w:lang w:val="en-US"/>
        </w:rPr>
        <w:t>-R</w:t>
      </w:r>
      <w:r w:rsidRPr="00690659">
        <w:rPr>
          <w:sz w:val="36"/>
          <w:vertAlign w:val="subscript"/>
          <w:lang w:val="en-US"/>
        </w:rPr>
        <w:t>f</w:t>
      </w:r>
      <w:r>
        <w:rPr>
          <w:sz w:val="36"/>
          <w:lang w:val="en-US"/>
        </w:rPr>
        <w:t>)</w:t>
      </w:r>
    </w:p>
    <w:p w14:paraId="79F9CD3A" w14:textId="77777777" w:rsidR="00AB5962" w:rsidRDefault="00AB5962" w:rsidP="00AB5962">
      <w:pPr>
        <w:spacing w:after="0"/>
        <w:rPr>
          <w:sz w:val="36"/>
          <w:lang w:val="en-US"/>
        </w:rPr>
      </w:pPr>
      <w:proofErr w:type="spellStart"/>
      <w:r>
        <w:rPr>
          <w:sz w:val="36"/>
          <w:lang w:val="en-US"/>
        </w:rPr>
        <w:t>Ke</w:t>
      </w:r>
      <w:proofErr w:type="spellEnd"/>
      <w:r>
        <w:rPr>
          <w:sz w:val="36"/>
          <w:lang w:val="en-US"/>
        </w:rPr>
        <w:t>=6.5%+1.35(12%-6.5</w:t>
      </w:r>
      <w:proofErr w:type="gramStart"/>
      <w:r>
        <w:rPr>
          <w:sz w:val="36"/>
          <w:lang w:val="en-US"/>
        </w:rPr>
        <w:t>%)=</w:t>
      </w:r>
      <w:proofErr w:type="gramEnd"/>
      <w:r>
        <w:rPr>
          <w:sz w:val="36"/>
          <w:lang w:val="en-US"/>
        </w:rPr>
        <w:t>13.9%</w:t>
      </w:r>
    </w:p>
    <w:p w14:paraId="79F9CD3B" w14:textId="77777777" w:rsidR="00AB5962" w:rsidRDefault="00AB5962" w:rsidP="00AB5962">
      <w:pPr>
        <w:spacing w:after="0"/>
        <w:rPr>
          <w:sz w:val="36"/>
          <w:lang w:val="en-US"/>
        </w:rPr>
      </w:pPr>
    </w:p>
    <w:p w14:paraId="79F9CD3C" w14:textId="56450F7A" w:rsidR="00AB5962" w:rsidRDefault="003412DA" w:rsidP="00AB5962">
      <w:pPr>
        <w:spacing w:after="0"/>
        <w:rPr>
          <w:sz w:val="36"/>
          <w:lang w:val="en-US"/>
        </w:rPr>
      </w:pPr>
      <w:r>
        <w:rPr>
          <w:sz w:val="36"/>
          <w:lang w:val="en-US"/>
        </w:rPr>
        <w:t>Prob 15a.</w:t>
      </w:r>
      <w:r w:rsidR="00AB5962">
        <w:rPr>
          <w:sz w:val="36"/>
          <w:lang w:val="en-US"/>
        </w:rPr>
        <w:t>Assume that Rf is 9% and Rm is 18</w:t>
      </w:r>
      <w:proofErr w:type="gramStart"/>
      <w:r w:rsidR="00AB5962">
        <w:rPr>
          <w:sz w:val="36"/>
          <w:lang w:val="en-US"/>
        </w:rPr>
        <w:t>% .</w:t>
      </w:r>
      <w:proofErr w:type="gramEnd"/>
      <w:r w:rsidR="00AB5962">
        <w:rPr>
          <w:sz w:val="36"/>
          <w:lang w:val="en-US"/>
        </w:rPr>
        <w:t xml:space="preserve"> If a security has a beta factor of  </w:t>
      </w:r>
    </w:p>
    <w:p w14:paraId="79F9CD3D" w14:textId="77777777" w:rsidR="00AB5962" w:rsidRDefault="00AB5962" w:rsidP="00AB5962">
      <w:pPr>
        <w:pStyle w:val="ListParagraph"/>
        <w:numPr>
          <w:ilvl w:val="0"/>
          <w:numId w:val="7"/>
        </w:numPr>
        <w:spacing w:after="0"/>
        <w:rPr>
          <w:sz w:val="36"/>
          <w:lang w:val="en-US"/>
        </w:rPr>
      </w:pPr>
      <w:r>
        <w:rPr>
          <w:sz w:val="36"/>
          <w:lang w:val="en-US"/>
        </w:rPr>
        <w:t>1.4</w:t>
      </w:r>
    </w:p>
    <w:p w14:paraId="79F9CD3E" w14:textId="77777777" w:rsidR="00AB5962" w:rsidRDefault="00AB5962" w:rsidP="00AB5962">
      <w:pPr>
        <w:pStyle w:val="ListParagraph"/>
        <w:numPr>
          <w:ilvl w:val="0"/>
          <w:numId w:val="7"/>
        </w:numPr>
        <w:spacing w:after="0"/>
        <w:rPr>
          <w:sz w:val="36"/>
          <w:lang w:val="en-US"/>
        </w:rPr>
      </w:pPr>
      <w:r>
        <w:rPr>
          <w:sz w:val="36"/>
          <w:lang w:val="en-US"/>
        </w:rPr>
        <w:t>1.0</w:t>
      </w:r>
    </w:p>
    <w:p w14:paraId="79F9CD3F" w14:textId="77777777" w:rsidR="00FA41F4" w:rsidRDefault="00DD7083" w:rsidP="00DD7083">
      <w:pPr>
        <w:pStyle w:val="ListParagraph"/>
        <w:numPr>
          <w:ilvl w:val="0"/>
          <w:numId w:val="7"/>
        </w:numPr>
        <w:spacing w:after="0"/>
        <w:rPr>
          <w:sz w:val="36"/>
          <w:lang w:val="en-US"/>
        </w:rPr>
      </w:pPr>
      <w:r>
        <w:rPr>
          <w:sz w:val="36"/>
          <w:lang w:val="en-US"/>
        </w:rPr>
        <w:t>2.3</w:t>
      </w:r>
    </w:p>
    <w:p w14:paraId="79F9CD40" w14:textId="77777777" w:rsidR="00DD7083" w:rsidRDefault="00FA41F4" w:rsidP="00DD7083">
      <w:pPr>
        <w:pStyle w:val="ListParagraph"/>
        <w:numPr>
          <w:ilvl w:val="0"/>
          <w:numId w:val="7"/>
        </w:numPr>
        <w:spacing w:after="0"/>
        <w:rPr>
          <w:sz w:val="36"/>
          <w:lang w:val="en-US"/>
        </w:rPr>
      </w:pPr>
      <w:r>
        <w:rPr>
          <w:sz w:val="36"/>
          <w:lang w:val="en-US"/>
        </w:rPr>
        <w:t>.</w:t>
      </w:r>
      <w:proofErr w:type="gramStart"/>
      <w:r>
        <w:rPr>
          <w:sz w:val="36"/>
          <w:lang w:val="en-US"/>
        </w:rPr>
        <w:t>9</w:t>
      </w:r>
      <w:r w:rsidR="00DD7083">
        <w:rPr>
          <w:sz w:val="36"/>
          <w:lang w:val="en-US"/>
        </w:rPr>
        <w:t xml:space="preserve"> ,</w:t>
      </w:r>
      <w:proofErr w:type="gramEnd"/>
      <w:r w:rsidR="00DD7083">
        <w:rPr>
          <w:sz w:val="36"/>
          <w:lang w:val="en-US"/>
        </w:rPr>
        <w:t xml:space="preserve"> determine the expected return of the security.</w:t>
      </w:r>
    </w:p>
    <w:p w14:paraId="79F9CD41" w14:textId="129E24AE" w:rsidR="00AB5962" w:rsidRPr="003412DA" w:rsidRDefault="003412DA" w:rsidP="003412DA">
      <w:pPr>
        <w:spacing w:after="0"/>
        <w:rPr>
          <w:sz w:val="36"/>
          <w:lang w:val="en-US"/>
        </w:rPr>
      </w:pPr>
      <w:r>
        <w:rPr>
          <w:sz w:val="36"/>
          <w:lang w:val="en-US"/>
        </w:rPr>
        <w:t>Solution:</w:t>
      </w:r>
      <w:r w:rsidR="00DD7083" w:rsidRPr="003412DA">
        <w:rPr>
          <w:sz w:val="36"/>
          <w:lang w:val="en-US"/>
        </w:rPr>
        <w:t xml:space="preserve"> </w:t>
      </w:r>
      <w:r w:rsidR="00AB5962" w:rsidRPr="003412DA">
        <w:rPr>
          <w:sz w:val="36"/>
          <w:lang w:val="en-US"/>
        </w:rPr>
        <w:t xml:space="preserve"> </w:t>
      </w:r>
    </w:p>
    <w:p w14:paraId="79F9CD42" w14:textId="77777777" w:rsidR="00DD7083" w:rsidRDefault="00DD7083" w:rsidP="00DD7083">
      <w:pPr>
        <w:spacing w:after="0"/>
        <w:rPr>
          <w:sz w:val="36"/>
          <w:lang w:val="en-US"/>
        </w:rPr>
      </w:pPr>
      <w:proofErr w:type="spellStart"/>
      <w:r w:rsidRPr="00DD7083">
        <w:rPr>
          <w:sz w:val="36"/>
          <w:lang w:val="en-US"/>
        </w:rPr>
        <w:t>Ke</w:t>
      </w:r>
      <w:proofErr w:type="spellEnd"/>
      <w:r w:rsidRPr="00DD7083">
        <w:rPr>
          <w:sz w:val="36"/>
          <w:lang w:val="en-US"/>
        </w:rPr>
        <w:t>=R</w:t>
      </w:r>
      <w:r w:rsidRPr="00DD7083">
        <w:rPr>
          <w:sz w:val="36"/>
          <w:vertAlign w:val="subscript"/>
          <w:lang w:val="en-US"/>
        </w:rPr>
        <w:t>f</w:t>
      </w:r>
      <w:r w:rsidRPr="00DD7083">
        <w:rPr>
          <w:sz w:val="36"/>
          <w:lang w:val="en-US"/>
        </w:rPr>
        <w:t>+</w:t>
      </w:r>
      <w:r w:rsidRPr="00DD7083">
        <w:rPr>
          <w:rFonts w:cstheme="minorHAnsi"/>
          <w:sz w:val="36"/>
          <w:lang w:val="en-US"/>
        </w:rPr>
        <w:t>β</w:t>
      </w:r>
      <w:r w:rsidRPr="00DD7083">
        <w:rPr>
          <w:sz w:val="36"/>
          <w:lang w:val="en-US"/>
        </w:rPr>
        <w:t>(R</w:t>
      </w:r>
      <w:r w:rsidRPr="00DD7083">
        <w:rPr>
          <w:sz w:val="36"/>
          <w:vertAlign w:val="subscript"/>
          <w:lang w:val="en-US"/>
        </w:rPr>
        <w:t>m</w:t>
      </w:r>
      <w:r w:rsidRPr="00DD7083">
        <w:rPr>
          <w:sz w:val="36"/>
          <w:lang w:val="en-US"/>
        </w:rPr>
        <w:t>-R</w:t>
      </w:r>
      <w:r w:rsidRPr="00DD7083">
        <w:rPr>
          <w:sz w:val="36"/>
          <w:vertAlign w:val="subscript"/>
          <w:lang w:val="en-US"/>
        </w:rPr>
        <w:t>f</w:t>
      </w:r>
      <w:r w:rsidRPr="00DD7083">
        <w:rPr>
          <w:sz w:val="36"/>
          <w:lang w:val="en-US"/>
        </w:rPr>
        <w:t>)</w:t>
      </w:r>
    </w:p>
    <w:p w14:paraId="79F9CD43" w14:textId="77777777" w:rsidR="00DD7083" w:rsidRDefault="00DD7083" w:rsidP="00DD7083">
      <w:pPr>
        <w:spacing w:after="0"/>
        <w:rPr>
          <w:sz w:val="36"/>
          <w:lang w:val="en-US"/>
        </w:rPr>
      </w:pPr>
      <w:proofErr w:type="spellStart"/>
      <w:r>
        <w:rPr>
          <w:sz w:val="36"/>
          <w:lang w:val="en-US"/>
        </w:rPr>
        <w:t>Ke</w:t>
      </w:r>
      <w:proofErr w:type="spellEnd"/>
      <w:r>
        <w:rPr>
          <w:sz w:val="36"/>
          <w:lang w:val="en-US"/>
        </w:rPr>
        <w:t>=9%+1.4(18%-9</w:t>
      </w:r>
      <w:proofErr w:type="gramStart"/>
      <w:r>
        <w:rPr>
          <w:sz w:val="36"/>
          <w:lang w:val="en-US"/>
        </w:rPr>
        <w:t>%)=</w:t>
      </w:r>
      <w:proofErr w:type="gramEnd"/>
      <w:r>
        <w:rPr>
          <w:sz w:val="36"/>
          <w:lang w:val="en-US"/>
        </w:rPr>
        <w:t>21.6%</w:t>
      </w:r>
    </w:p>
    <w:p w14:paraId="79F9CD44" w14:textId="77777777" w:rsidR="00DD7083" w:rsidRDefault="00DD7083" w:rsidP="00DD7083">
      <w:pPr>
        <w:spacing w:after="0"/>
        <w:rPr>
          <w:sz w:val="36"/>
          <w:lang w:val="en-US"/>
        </w:rPr>
      </w:pPr>
      <w:proofErr w:type="spellStart"/>
      <w:r>
        <w:rPr>
          <w:sz w:val="36"/>
          <w:lang w:val="en-US"/>
        </w:rPr>
        <w:t>Ke</w:t>
      </w:r>
      <w:proofErr w:type="spellEnd"/>
      <w:r>
        <w:rPr>
          <w:sz w:val="36"/>
          <w:lang w:val="en-US"/>
        </w:rPr>
        <w:t>=9%+1(18%-9</w:t>
      </w:r>
      <w:proofErr w:type="gramStart"/>
      <w:r>
        <w:rPr>
          <w:sz w:val="36"/>
          <w:lang w:val="en-US"/>
        </w:rPr>
        <w:t>%)=</w:t>
      </w:r>
      <w:proofErr w:type="gramEnd"/>
      <w:r>
        <w:rPr>
          <w:sz w:val="36"/>
          <w:lang w:val="en-US"/>
        </w:rPr>
        <w:t>18%</w:t>
      </w:r>
    </w:p>
    <w:p w14:paraId="79F9CD45" w14:textId="77777777" w:rsidR="00DD7083" w:rsidRDefault="00DD7083" w:rsidP="00DD7083">
      <w:pPr>
        <w:spacing w:after="0"/>
        <w:rPr>
          <w:sz w:val="36"/>
          <w:lang w:val="en-US"/>
        </w:rPr>
      </w:pPr>
      <w:proofErr w:type="spellStart"/>
      <w:r>
        <w:rPr>
          <w:sz w:val="36"/>
          <w:lang w:val="en-US"/>
        </w:rPr>
        <w:t>Ke</w:t>
      </w:r>
      <w:proofErr w:type="spellEnd"/>
      <w:r>
        <w:rPr>
          <w:sz w:val="36"/>
          <w:lang w:val="en-US"/>
        </w:rPr>
        <w:t>=9%+2.3(18%-9</w:t>
      </w:r>
      <w:proofErr w:type="gramStart"/>
      <w:r>
        <w:rPr>
          <w:sz w:val="36"/>
          <w:lang w:val="en-US"/>
        </w:rPr>
        <w:t>%)=</w:t>
      </w:r>
      <w:proofErr w:type="gramEnd"/>
      <w:r>
        <w:rPr>
          <w:sz w:val="36"/>
          <w:lang w:val="en-US"/>
        </w:rPr>
        <w:t>29.7%</w:t>
      </w:r>
    </w:p>
    <w:p w14:paraId="79F9CD46" w14:textId="77777777" w:rsidR="00DD7083" w:rsidRDefault="00DD7083" w:rsidP="00DD7083">
      <w:pPr>
        <w:spacing w:after="0"/>
        <w:rPr>
          <w:sz w:val="36"/>
          <w:lang w:val="en-US"/>
        </w:rPr>
      </w:pPr>
    </w:p>
    <w:p w14:paraId="79F9CD47" w14:textId="77777777" w:rsidR="00DD7083" w:rsidRDefault="00CA61F2" w:rsidP="00DD7083">
      <w:pPr>
        <w:spacing w:after="0"/>
        <w:rPr>
          <w:b/>
          <w:sz w:val="36"/>
          <w:u w:val="single"/>
          <w:lang w:val="en-US"/>
        </w:rPr>
      </w:pPr>
      <w:r>
        <w:rPr>
          <w:b/>
          <w:sz w:val="36"/>
          <w:u w:val="single"/>
          <w:lang w:val="en-US"/>
        </w:rPr>
        <w:t xml:space="preserve">Cost of Retained Earnings/Ploughing back of profits </w:t>
      </w:r>
    </w:p>
    <w:p w14:paraId="79F9CD48" w14:textId="77777777" w:rsidR="00CA61F2" w:rsidRDefault="00CA61F2" w:rsidP="00DD7083">
      <w:pPr>
        <w:spacing w:after="0"/>
        <w:rPr>
          <w:sz w:val="36"/>
          <w:lang w:val="en-US"/>
        </w:rPr>
      </w:pPr>
      <w:proofErr w:type="spellStart"/>
      <w:r>
        <w:rPr>
          <w:sz w:val="36"/>
          <w:lang w:val="en-US"/>
        </w:rPr>
        <w:t>Kre</w:t>
      </w:r>
      <w:proofErr w:type="spellEnd"/>
      <w:r>
        <w:rPr>
          <w:sz w:val="36"/>
          <w:lang w:val="en-US"/>
        </w:rPr>
        <w:t>=</w:t>
      </w:r>
      <w:proofErr w:type="spellStart"/>
      <w:r>
        <w:rPr>
          <w:sz w:val="36"/>
          <w:lang w:val="en-US"/>
        </w:rPr>
        <w:t>Ke</w:t>
      </w:r>
      <w:proofErr w:type="spellEnd"/>
    </w:p>
    <w:p w14:paraId="79F9CD49" w14:textId="77777777" w:rsidR="00DD7083" w:rsidRDefault="00DD7083" w:rsidP="00DD7083">
      <w:pPr>
        <w:spacing w:after="0"/>
        <w:rPr>
          <w:sz w:val="36"/>
          <w:lang w:val="en-US"/>
        </w:rPr>
      </w:pPr>
      <w:proofErr w:type="spellStart"/>
      <w:r w:rsidRPr="00DD7083">
        <w:rPr>
          <w:sz w:val="36"/>
          <w:lang w:val="en-US"/>
        </w:rPr>
        <w:t>Kre</w:t>
      </w:r>
      <w:proofErr w:type="spellEnd"/>
      <w:r w:rsidRPr="00DD7083">
        <w:rPr>
          <w:sz w:val="36"/>
          <w:lang w:val="en-US"/>
        </w:rPr>
        <w:t>=</w:t>
      </w:r>
      <w:proofErr w:type="spellStart"/>
      <w:r w:rsidRPr="00DD7083">
        <w:rPr>
          <w:sz w:val="36"/>
          <w:lang w:val="en-US"/>
        </w:rPr>
        <w:t>Ke</w:t>
      </w:r>
      <w:proofErr w:type="spellEnd"/>
      <w:r w:rsidRPr="00DD7083">
        <w:rPr>
          <w:sz w:val="36"/>
          <w:lang w:val="en-US"/>
        </w:rPr>
        <w:t xml:space="preserve"> </w:t>
      </w:r>
    </w:p>
    <w:p w14:paraId="79F9CD4A" w14:textId="77777777" w:rsidR="00DD7083" w:rsidRDefault="00DD7083" w:rsidP="00DD7083">
      <w:pPr>
        <w:spacing w:after="0"/>
        <w:rPr>
          <w:sz w:val="36"/>
          <w:lang w:val="en-US"/>
        </w:rPr>
      </w:pPr>
      <w:r>
        <w:rPr>
          <w:sz w:val="36"/>
          <w:lang w:val="en-US"/>
        </w:rPr>
        <w:t xml:space="preserve">If there is floatation cost </w:t>
      </w:r>
    </w:p>
    <w:p w14:paraId="79F9CD5C" w14:textId="7E361B6E" w:rsidR="0007275C" w:rsidRDefault="00DD7083" w:rsidP="00DD7083">
      <w:pPr>
        <w:spacing w:after="0"/>
        <w:rPr>
          <w:sz w:val="36"/>
          <w:lang w:val="en-US"/>
        </w:rPr>
      </w:pPr>
      <w:proofErr w:type="spellStart"/>
      <w:r>
        <w:rPr>
          <w:sz w:val="36"/>
          <w:lang w:val="en-US"/>
        </w:rPr>
        <w:t>Kre</w:t>
      </w:r>
      <w:proofErr w:type="spellEnd"/>
      <w:r>
        <w:rPr>
          <w:sz w:val="36"/>
          <w:lang w:val="en-US"/>
        </w:rPr>
        <w:t>=</w:t>
      </w:r>
      <w:proofErr w:type="spellStart"/>
      <w:r>
        <w:rPr>
          <w:sz w:val="36"/>
          <w:lang w:val="en-US"/>
        </w:rPr>
        <w:t>Ke</w:t>
      </w:r>
      <w:proofErr w:type="spellEnd"/>
      <w:r>
        <w:rPr>
          <w:sz w:val="36"/>
          <w:lang w:val="en-US"/>
        </w:rPr>
        <w:t>(1-f)</w:t>
      </w:r>
    </w:p>
    <w:p w14:paraId="56B72F4B" w14:textId="77777777" w:rsidR="00C946A1" w:rsidRDefault="00C946A1" w:rsidP="00DD7083">
      <w:pPr>
        <w:spacing w:after="0"/>
        <w:rPr>
          <w:sz w:val="36"/>
          <w:lang w:val="en-US"/>
        </w:rPr>
      </w:pPr>
    </w:p>
    <w:p w14:paraId="6B3A1A3B" w14:textId="77777777" w:rsidR="00C946A1" w:rsidRDefault="00C946A1" w:rsidP="00DD7083">
      <w:pPr>
        <w:spacing w:after="0"/>
        <w:rPr>
          <w:sz w:val="36"/>
          <w:lang w:val="en-US"/>
        </w:rPr>
      </w:pPr>
    </w:p>
    <w:p w14:paraId="28CC669F" w14:textId="77777777" w:rsidR="00C946A1" w:rsidRDefault="00C946A1" w:rsidP="00DD7083">
      <w:pPr>
        <w:spacing w:after="0"/>
        <w:rPr>
          <w:sz w:val="36"/>
          <w:lang w:val="en-US"/>
        </w:rPr>
      </w:pPr>
    </w:p>
    <w:p w14:paraId="72B27755" w14:textId="77777777" w:rsidR="00C946A1" w:rsidRDefault="00C946A1" w:rsidP="00DD7083">
      <w:pPr>
        <w:spacing w:after="0"/>
        <w:rPr>
          <w:sz w:val="36"/>
          <w:lang w:val="en-US"/>
        </w:rPr>
      </w:pPr>
    </w:p>
    <w:p w14:paraId="79F9CD5D" w14:textId="1A4D1A24" w:rsidR="00CA61F2" w:rsidRDefault="003412DA" w:rsidP="00DD7083">
      <w:pPr>
        <w:spacing w:after="0"/>
        <w:rPr>
          <w:sz w:val="36"/>
          <w:lang w:val="en-US"/>
        </w:rPr>
      </w:pPr>
      <w:r>
        <w:rPr>
          <w:sz w:val="36"/>
          <w:lang w:val="en-US"/>
        </w:rPr>
        <w:lastRenderedPageBreak/>
        <w:t>Prob 16.</w:t>
      </w:r>
      <w:r w:rsidR="00CA61F2">
        <w:rPr>
          <w:sz w:val="36"/>
          <w:lang w:val="en-US"/>
        </w:rPr>
        <w:t xml:space="preserve">Using the information given in the table below, calculate the market portfolio returns and the expected returns on security using </w:t>
      </w:r>
      <w:r w:rsidR="005B265E">
        <w:rPr>
          <w:sz w:val="36"/>
          <w:lang w:val="en-US"/>
        </w:rPr>
        <w:t xml:space="preserve">CAPM. </w:t>
      </w:r>
      <w:r w:rsidR="00CA61F2">
        <w:rPr>
          <w:sz w:val="36"/>
          <w:lang w:val="en-US"/>
        </w:rPr>
        <w:t xml:space="preserve">The risk free return is 14% </w:t>
      </w:r>
    </w:p>
    <w:p w14:paraId="79F9CD5E" w14:textId="77777777" w:rsidR="0007275C" w:rsidRDefault="005B265E" w:rsidP="00DD7083">
      <w:pPr>
        <w:spacing w:after="0"/>
        <w:rPr>
          <w:sz w:val="36"/>
          <w:lang w:val="en-US"/>
        </w:rPr>
      </w:pPr>
      <w:r>
        <w:rPr>
          <w:sz w:val="36"/>
          <w:lang w:val="en-US"/>
        </w:rPr>
        <w:t xml:space="preserve">Portfolio of an Investor </w:t>
      </w:r>
    </w:p>
    <w:tbl>
      <w:tblPr>
        <w:tblStyle w:val="TableGrid"/>
        <w:tblW w:w="0" w:type="auto"/>
        <w:tblLook w:val="04A0" w:firstRow="1" w:lastRow="0" w:firstColumn="1" w:lastColumn="0" w:noHBand="0" w:noVBand="1"/>
      </w:tblPr>
      <w:tblGrid>
        <w:gridCol w:w="2122"/>
        <w:gridCol w:w="1534"/>
        <w:gridCol w:w="1798"/>
        <w:gridCol w:w="1787"/>
        <w:gridCol w:w="1775"/>
      </w:tblGrid>
      <w:tr w:rsidR="00CA61F2" w14:paraId="79F9CD68" w14:textId="77777777" w:rsidTr="00CA61F2">
        <w:tc>
          <w:tcPr>
            <w:tcW w:w="2122" w:type="dxa"/>
          </w:tcPr>
          <w:p w14:paraId="79F9CD5F" w14:textId="77777777" w:rsidR="00CA61F2" w:rsidRDefault="00CA61F2" w:rsidP="00DD7083">
            <w:pPr>
              <w:rPr>
                <w:sz w:val="36"/>
                <w:lang w:val="en-US"/>
              </w:rPr>
            </w:pPr>
            <w:r>
              <w:rPr>
                <w:sz w:val="36"/>
                <w:lang w:val="en-US"/>
              </w:rPr>
              <w:t xml:space="preserve">Investment </w:t>
            </w:r>
          </w:p>
        </w:tc>
        <w:tc>
          <w:tcPr>
            <w:tcW w:w="1534" w:type="dxa"/>
          </w:tcPr>
          <w:p w14:paraId="79F9CD60" w14:textId="77777777" w:rsidR="00CA61F2" w:rsidRDefault="00CA61F2" w:rsidP="00DD7083">
            <w:pPr>
              <w:rPr>
                <w:sz w:val="36"/>
                <w:lang w:val="en-US"/>
              </w:rPr>
            </w:pPr>
            <w:r>
              <w:rPr>
                <w:sz w:val="36"/>
                <w:lang w:val="en-US"/>
              </w:rPr>
              <w:t xml:space="preserve">Initial Price </w:t>
            </w:r>
          </w:p>
          <w:p w14:paraId="79F9CD61" w14:textId="77777777" w:rsidR="0007275C" w:rsidRDefault="0007275C" w:rsidP="00DD7083">
            <w:pPr>
              <w:rPr>
                <w:sz w:val="36"/>
                <w:lang w:val="en-US"/>
              </w:rPr>
            </w:pPr>
            <w:r>
              <w:rPr>
                <w:sz w:val="36"/>
                <w:lang w:val="en-US"/>
              </w:rPr>
              <w:t>1</w:t>
            </w:r>
          </w:p>
        </w:tc>
        <w:tc>
          <w:tcPr>
            <w:tcW w:w="1798" w:type="dxa"/>
          </w:tcPr>
          <w:p w14:paraId="79F9CD62" w14:textId="77777777" w:rsidR="00CA61F2" w:rsidRDefault="00CA61F2" w:rsidP="00DD7083">
            <w:pPr>
              <w:rPr>
                <w:sz w:val="36"/>
                <w:lang w:val="en-US"/>
              </w:rPr>
            </w:pPr>
          </w:p>
          <w:p w14:paraId="79F9CD63" w14:textId="77777777" w:rsidR="00CA61F2" w:rsidRDefault="00CA61F2" w:rsidP="00DD7083">
            <w:pPr>
              <w:rPr>
                <w:sz w:val="36"/>
                <w:lang w:val="en-US"/>
              </w:rPr>
            </w:pPr>
            <w:r>
              <w:rPr>
                <w:sz w:val="36"/>
                <w:lang w:val="en-US"/>
              </w:rPr>
              <w:t xml:space="preserve">Dividends </w:t>
            </w:r>
          </w:p>
          <w:p w14:paraId="79F9CD64" w14:textId="77777777" w:rsidR="0007275C" w:rsidRDefault="0007275C" w:rsidP="00DD7083">
            <w:pPr>
              <w:rPr>
                <w:sz w:val="36"/>
                <w:lang w:val="en-US"/>
              </w:rPr>
            </w:pPr>
            <w:r>
              <w:rPr>
                <w:sz w:val="36"/>
                <w:lang w:val="en-US"/>
              </w:rPr>
              <w:t>2</w:t>
            </w:r>
          </w:p>
        </w:tc>
        <w:tc>
          <w:tcPr>
            <w:tcW w:w="1787" w:type="dxa"/>
          </w:tcPr>
          <w:p w14:paraId="79F9CD65" w14:textId="77777777" w:rsidR="00CA61F2" w:rsidRDefault="00CA61F2" w:rsidP="00DD7083">
            <w:pPr>
              <w:rPr>
                <w:sz w:val="36"/>
                <w:lang w:val="en-US"/>
              </w:rPr>
            </w:pPr>
            <w:r>
              <w:rPr>
                <w:sz w:val="36"/>
                <w:lang w:val="en-US"/>
              </w:rPr>
              <w:t xml:space="preserve">Year- end Market price </w:t>
            </w:r>
            <w:r w:rsidR="0007275C">
              <w:rPr>
                <w:sz w:val="36"/>
                <w:lang w:val="en-US"/>
              </w:rPr>
              <w:t>-3</w:t>
            </w:r>
          </w:p>
        </w:tc>
        <w:tc>
          <w:tcPr>
            <w:tcW w:w="1775" w:type="dxa"/>
          </w:tcPr>
          <w:p w14:paraId="79F9CD66" w14:textId="77777777" w:rsidR="00CA61F2" w:rsidRDefault="00CA61F2" w:rsidP="00DD7083">
            <w:pPr>
              <w:rPr>
                <w:sz w:val="36"/>
                <w:lang w:val="en-US"/>
              </w:rPr>
            </w:pPr>
            <w:r>
              <w:rPr>
                <w:sz w:val="36"/>
                <w:lang w:val="en-US"/>
              </w:rPr>
              <w:t>Beta</w:t>
            </w:r>
          </w:p>
          <w:p w14:paraId="79F9CD67" w14:textId="77777777" w:rsidR="0007275C" w:rsidRDefault="0007275C" w:rsidP="00DD7083">
            <w:pPr>
              <w:rPr>
                <w:sz w:val="36"/>
                <w:lang w:val="en-US"/>
              </w:rPr>
            </w:pPr>
            <w:r>
              <w:rPr>
                <w:sz w:val="36"/>
                <w:lang w:val="en-US"/>
              </w:rPr>
              <w:t>4</w:t>
            </w:r>
          </w:p>
        </w:tc>
      </w:tr>
      <w:tr w:rsidR="00CA61F2" w14:paraId="79F9CD6E" w14:textId="77777777" w:rsidTr="00CA61F2">
        <w:tc>
          <w:tcPr>
            <w:tcW w:w="2122" w:type="dxa"/>
          </w:tcPr>
          <w:p w14:paraId="79F9CD69" w14:textId="77777777" w:rsidR="00CA61F2" w:rsidRDefault="00CA61F2" w:rsidP="00DD7083">
            <w:pPr>
              <w:rPr>
                <w:sz w:val="36"/>
                <w:lang w:val="en-US"/>
              </w:rPr>
            </w:pPr>
            <w:r>
              <w:rPr>
                <w:sz w:val="36"/>
                <w:lang w:val="en-US"/>
              </w:rPr>
              <w:t>Shares of Cement</w:t>
            </w:r>
          </w:p>
        </w:tc>
        <w:tc>
          <w:tcPr>
            <w:tcW w:w="1534" w:type="dxa"/>
          </w:tcPr>
          <w:p w14:paraId="79F9CD6A" w14:textId="77777777" w:rsidR="00CA61F2" w:rsidRDefault="00CA61F2" w:rsidP="00DD7083">
            <w:pPr>
              <w:rPr>
                <w:sz w:val="36"/>
                <w:lang w:val="en-US"/>
              </w:rPr>
            </w:pPr>
            <w:r>
              <w:rPr>
                <w:sz w:val="36"/>
                <w:lang w:val="en-US"/>
              </w:rPr>
              <w:t>30</w:t>
            </w:r>
          </w:p>
        </w:tc>
        <w:tc>
          <w:tcPr>
            <w:tcW w:w="1798" w:type="dxa"/>
          </w:tcPr>
          <w:p w14:paraId="79F9CD6B" w14:textId="77777777" w:rsidR="00CA61F2" w:rsidRDefault="0007275C" w:rsidP="00DD7083">
            <w:pPr>
              <w:rPr>
                <w:sz w:val="36"/>
                <w:lang w:val="en-US"/>
              </w:rPr>
            </w:pPr>
            <w:r>
              <w:rPr>
                <w:sz w:val="36"/>
                <w:lang w:val="en-US"/>
              </w:rPr>
              <w:t>3</w:t>
            </w:r>
          </w:p>
        </w:tc>
        <w:tc>
          <w:tcPr>
            <w:tcW w:w="1787" w:type="dxa"/>
          </w:tcPr>
          <w:p w14:paraId="79F9CD6C" w14:textId="77777777" w:rsidR="00CA61F2" w:rsidRDefault="0007275C" w:rsidP="00DD7083">
            <w:pPr>
              <w:rPr>
                <w:sz w:val="36"/>
                <w:lang w:val="en-US"/>
              </w:rPr>
            </w:pPr>
            <w:r>
              <w:rPr>
                <w:sz w:val="36"/>
                <w:lang w:val="en-US"/>
              </w:rPr>
              <w:t>50</w:t>
            </w:r>
          </w:p>
        </w:tc>
        <w:tc>
          <w:tcPr>
            <w:tcW w:w="1775" w:type="dxa"/>
          </w:tcPr>
          <w:p w14:paraId="79F9CD6D" w14:textId="77777777" w:rsidR="00CA61F2" w:rsidRDefault="0007275C" w:rsidP="00DD7083">
            <w:pPr>
              <w:rPr>
                <w:sz w:val="36"/>
                <w:lang w:val="en-US"/>
              </w:rPr>
            </w:pPr>
            <w:r>
              <w:rPr>
                <w:sz w:val="36"/>
                <w:lang w:val="en-US"/>
              </w:rPr>
              <w:t>.8</w:t>
            </w:r>
          </w:p>
        </w:tc>
      </w:tr>
      <w:tr w:rsidR="00CA61F2" w14:paraId="79F9CD74" w14:textId="77777777" w:rsidTr="00CA61F2">
        <w:tc>
          <w:tcPr>
            <w:tcW w:w="2122" w:type="dxa"/>
          </w:tcPr>
          <w:p w14:paraId="79F9CD6F" w14:textId="77777777" w:rsidR="00CA61F2" w:rsidRDefault="00CA61F2" w:rsidP="00DD7083">
            <w:pPr>
              <w:rPr>
                <w:sz w:val="36"/>
                <w:lang w:val="en-US"/>
              </w:rPr>
            </w:pPr>
            <w:r>
              <w:rPr>
                <w:sz w:val="36"/>
                <w:lang w:val="en-US"/>
              </w:rPr>
              <w:t>Shares of steel</w:t>
            </w:r>
          </w:p>
        </w:tc>
        <w:tc>
          <w:tcPr>
            <w:tcW w:w="1534" w:type="dxa"/>
          </w:tcPr>
          <w:p w14:paraId="79F9CD70" w14:textId="77777777" w:rsidR="00CA61F2" w:rsidRDefault="0007275C" w:rsidP="00DD7083">
            <w:pPr>
              <w:rPr>
                <w:sz w:val="36"/>
                <w:lang w:val="en-US"/>
              </w:rPr>
            </w:pPr>
            <w:r>
              <w:rPr>
                <w:sz w:val="36"/>
                <w:lang w:val="en-US"/>
              </w:rPr>
              <w:t>45</w:t>
            </w:r>
          </w:p>
        </w:tc>
        <w:tc>
          <w:tcPr>
            <w:tcW w:w="1798" w:type="dxa"/>
          </w:tcPr>
          <w:p w14:paraId="79F9CD71" w14:textId="77777777" w:rsidR="00CA61F2" w:rsidRDefault="0007275C" w:rsidP="00DD7083">
            <w:pPr>
              <w:rPr>
                <w:sz w:val="36"/>
                <w:lang w:val="en-US"/>
              </w:rPr>
            </w:pPr>
            <w:r>
              <w:rPr>
                <w:sz w:val="36"/>
                <w:lang w:val="en-US"/>
              </w:rPr>
              <w:t>3</w:t>
            </w:r>
          </w:p>
        </w:tc>
        <w:tc>
          <w:tcPr>
            <w:tcW w:w="1787" w:type="dxa"/>
          </w:tcPr>
          <w:p w14:paraId="79F9CD72" w14:textId="77777777" w:rsidR="00CA61F2" w:rsidRDefault="0007275C" w:rsidP="00DD7083">
            <w:pPr>
              <w:rPr>
                <w:sz w:val="36"/>
                <w:lang w:val="en-US"/>
              </w:rPr>
            </w:pPr>
            <w:r>
              <w:rPr>
                <w:sz w:val="36"/>
                <w:lang w:val="en-US"/>
              </w:rPr>
              <w:t>60</w:t>
            </w:r>
          </w:p>
        </w:tc>
        <w:tc>
          <w:tcPr>
            <w:tcW w:w="1775" w:type="dxa"/>
          </w:tcPr>
          <w:p w14:paraId="79F9CD73" w14:textId="77777777" w:rsidR="00CA61F2" w:rsidRDefault="0007275C" w:rsidP="00DD7083">
            <w:pPr>
              <w:rPr>
                <w:sz w:val="36"/>
                <w:lang w:val="en-US"/>
              </w:rPr>
            </w:pPr>
            <w:r>
              <w:rPr>
                <w:sz w:val="36"/>
                <w:lang w:val="en-US"/>
              </w:rPr>
              <w:t>.7</w:t>
            </w:r>
          </w:p>
        </w:tc>
      </w:tr>
      <w:tr w:rsidR="00CA61F2" w14:paraId="79F9CD7A" w14:textId="77777777" w:rsidTr="00CA61F2">
        <w:tc>
          <w:tcPr>
            <w:tcW w:w="2122" w:type="dxa"/>
          </w:tcPr>
          <w:p w14:paraId="79F9CD75" w14:textId="77777777" w:rsidR="00CA61F2" w:rsidRDefault="00CA61F2" w:rsidP="00DD7083">
            <w:pPr>
              <w:rPr>
                <w:sz w:val="36"/>
                <w:lang w:val="en-US"/>
              </w:rPr>
            </w:pPr>
            <w:r>
              <w:rPr>
                <w:sz w:val="36"/>
                <w:lang w:val="en-US"/>
              </w:rPr>
              <w:t xml:space="preserve">Shares of Liquor </w:t>
            </w:r>
          </w:p>
        </w:tc>
        <w:tc>
          <w:tcPr>
            <w:tcW w:w="1534" w:type="dxa"/>
          </w:tcPr>
          <w:p w14:paraId="79F9CD76" w14:textId="77777777" w:rsidR="00CA61F2" w:rsidRDefault="0007275C" w:rsidP="00DD7083">
            <w:pPr>
              <w:rPr>
                <w:sz w:val="36"/>
                <w:lang w:val="en-US"/>
              </w:rPr>
            </w:pPr>
            <w:r>
              <w:rPr>
                <w:sz w:val="36"/>
                <w:lang w:val="en-US"/>
              </w:rPr>
              <w:t>55</w:t>
            </w:r>
          </w:p>
        </w:tc>
        <w:tc>
          <w:tcPr>
            <w:tcW w:w="1798" w:type="dxa"/>
          </w:tcPr>
          <w:p w14:paraId="79F9CD77" w14:textId="77777777" w:rsidR="00CA61F2" w:rsidRDefault="0007275C" w:rsidP="00DD7083">
            <w:pPr>
              <w:rPr>
                <w:sz w:val="36"/>
                <w:lang w:val="en-US"/>
              </w:rPr>
            </w:pPr>
            <w:r>
              <w:rPr>
                <w:sz w:val="36"/>
                <w:lang w:val="en-US"/>
              </w:rPr>
              <w:t>3</w:t>
            </w:r>
          </w:p>
        </w:tc>
        <w:tc>
          <w:tcPr>
            <w:tcW w:w="1787" w:type="dxa"/>
          </w:tcPr>
          <w:p w14:paraId="79F9CD78" w14:textId="77777777" w:rsidR="00CA61F2" w:rsidRDefault="0007275C" w:rsidP="00DD7083">
            <w:pPr>
              <w:rPr>
                <w:sz w:val="36"/>
                <w:lang w:val="en-US"/>
              </w:rPr>
            </w:pPr>
            <w:r>
              <w:rPr>
                <w:sz w:val="36"/>
                <w:lang w:val="en-US"/>
              </w:rPr>
              <w:t>135</w:t>
            </w:r>
          </w:p>
        </w:tc>
        <w:tc>
          <w:tcPr>
            <w:tcW w:w="1775" w:type="dxa"/>
          </w:tcPr>
          <w:p w14:paraId="79F9CD79" w14:textId="77777777" w:rsidR="00CA61F2" w:rsidRDefault="0007275C" w:rsidP="00DD7083">
            <w:pPr>
              <w:rPr>
                <w:sz w:val="36"/>
                <w:lang w:val="en-US"/>
              </w:rPr>
            </w:pPr>
            <w:r>
              <w:rPr>
                <w:sz w:val="36"/>
                <w:lang w:val="en-US"/>
              </w:rPr>
              <w:t>.5</w:t>
            </w:r>
          </w:p>
        </w:tc>
      </w:tr>
      <w:tr w:rsidR="00CA61F2" w14:paraId="79F9CD80" w14:textId="77777777" w:rsidTr="00CA61F2">
        <w:tc>
          <w:tcPr>
            <w:tcW w:w="2122" w:type="dxa"/>
          </w:tcPr>
          <w:p w14:paraId="79F9CD7B" w14:textId="77777777" w:rsidR="00CA61F2" w:rsidRDefault="00CA61F2" w:rsidP="00DD7083">
            <w:pPr>
              <w:rPr>
                <w:sz w:val="36"/>
                <w:lang w:val="en-US"/>
              </w:rPr>
            </w:pPr>
            <w:r>
              <w:rPr>
                <w:sz w:val="36"/>
                <w:lang w:val="en-US"/>
              </w:rPr>
              <w:t>Govt. Sector firms</w:t>
            </w:r>
          </w:p>
        </w:tc>
        <w:tc>
          <w:tcPr>
            <w:tcW w:w="1534" w:type="dxa"/>
          </w:tcPr>
          <w:p w14:paraId="79F9CD7C" w14:textId="77777777" w:rsidR="00CA61F2" w:rsidRDefault="0007275C" w:rsidP="00DD7083">
            <w:pPr>
              <w:rPr>
                <w:sz w:val="36"/>
                <w:lang w:val="en-US"/>
              </w:rPr>
            </w:pPr>
            <w:r>
              <w:rPr>
                <w:sz w:val="36"/>
                <w:lang w:val="en-US"/>
              </w:rPr>
              <w:t>1000</w:t>
            </w:r>
          </w:p>
        </w:tc>
        <w:tc>
          <w:tcPr>
            <w:tcW w:w="1798" w:type="dxa"/>
          </w:tcPr>
          <w:p w14:paraId="79F9CD7D" w14:textId="77777777" w:rsidR="00CA61F2" w:rsidRDefault="0007275C" w:rsidP="00DD7083">
            <w:pPr>
              <w:rPr>
                <w:sz w:val="36"/>
                <w:lang w:val="en-US"/>
              </w:rPr>
            </w:pPr>
            <w:r>
              <w:rPr>
                <w:sz w:val="36"/>
                <w:lang w:val="en-US"/>
              </w:rPr>
              <w:t>150</w:t>
            </w:r>
          </w:p>
        </w:tc>
        <w:tc>
          <w:tcPr>
            <w:tcW w:w="1787" w:type="dxa"/>
          </w:tcPr>
          <w:p w14:paraId="79F9CD7E" w14:textId="77777777" w:rsidR="00CA61F2" w:rsidRDefault="0007275C" w:rsidP="00DD7083">
            <w:pPr>
              <w:rPr>
                <w:sz w:val="36"/>
                <w:lang w:val="en-US"/>
              </w:rPr>
            </w:pPr>
            <w:r>
              <w:rPr>
                <w:sz w:val="36"/>
                <w:lang w:val="en-US"/>
              </w:rPr>
              <w:t>1015</w:t>
            </w:r>
          </w:p>
        </w:tc>
        <w:tc>
          <w:tcPr>
            <w:tcW w:w="1775" w:type="dxa"/>
          </w:tcPr>
          <w:p w14:paraId="79F9CD7F" w14:textId="77777777" w:rsidR="00CA61F2" w:rsidRDefault="0007275C" w:rsidP="00DD7083">
            <w:pPr>
              <w:rPr>
                <w:sz w:val="36"/>
                <w:lang w:val="en-US"/>
              </w:rPr>
            </w:pPr>
            <w:r>
              <w:rPr>
                <w:sz w:val="36"/>
                <w:lang w:val="en-US"/>
              </w:rPr>
              <w:t>.99</w:t>
            </w:r>
          </w:p>
        </w:tc>
      </w:tr>
    </w:tbl>
    <w:p w14:paraId="79F9CD81" w14:textId="77777777" w:rsidR="00CA61F2" w:rsidRDefault="00CA61F2" w:rsidP="00DD7083">
      <w:pPr>
        <w:spacing w:after="0"/>
        <w:rPr>
          <w:sz w:val="36"/>
          <w:lang w:val="en-US"/>
        </w:rPr>
      </w:pPr>
    </w:p>
    <w:p w14:paraId="6EDCAD37" w14:textId="77777777" w:rsidR="003412DA" w:rsidRDefault="003412DA" w:rsidP="00DD7083">
      <w:pPr>
        <w:spacing w:after="0"/>
        <w:rPr>
          <w:b/>
          <w:sz w:val="44"/>
          <w:lang w:val="en-US"/>
        </w:rPr>
      </w:pPr>
      <w:r>
        <w:rPr>
          <w:b/>
          <w:sz w:val="44"/>
          <w:lang w:val="en-US"/>
        </w:rPr>
        <w:t>Solution:</w:t>
      </w:r>
    </w:p>
    <w:p w14:paraId="3AD7B829" w14:textId="55EDF8F4" w:rsidR="003412DA" w:rsidRDefault="003412DA" w:rsidP="003412DA">
      <w:pPr>
        <w:spacing w:after="0"/>
        <w:rPr>
          <w:sz w:val="36"/>
          <w:lang w:val="en-US"/>
        </w:rPr>
      </w:pPr>
      <w:proofErr w:type="spellStart"/>
      <w:proofErr w:type="gramStart"/>
      <w:r>
        <w:rPr>
          <w:sz w:val="36"/>
          <w:lang w:val="en-US"/>
        </w:rPr>
        <w:t>Hint:Rf</w:t>
      </w:r>
      <w:proofErr w:type="spellEnd"/>
      <w:proofErr w:type="gramEnd"/>
      <w:r>
        <w:rPr>
          <w:sz w:val="36"/>
          <w:lang w:val="en-US"/>
        </w:rPr>
        <w:t>=14%</w:t>
      </w:r>
    </w:p>
    <w:p w14:paraId="023FD48A" w14:textId="77777777" w:rsidR="003412DA" w:rsidRDefault="003412DA" w:rsidP="003412DA">
      <w:pPr>
        <w:spacing w:after="0"/>
        <w:rPr>
          <w:sz w:val="36"/>
          <w:lang w:val="en-US"/>
        </w:rPr>
      </w:pPr>
      <w:r>
        <w:rPr>
          <w:sz w:val="36"/>
          <w:lang w:val="en-US"/>
        </w:rPr>
        <w:t>Beta is given</w:t>
      </w:r>
    </w:p>
    <w:p w14:paraId="00C0DAEF" w14:textId="257485DA" w:rsidR="003412DA" w:rsidRDefault="003412DA" w:rsidP="003412DA">
      <w:pPr>
        <w:spacing w:after="0"/>
        <w:rPr>
          <w:sz w:val="36"/>
          <w:lang w:val="en-US"/>
        </w:rPr>
      </w:pPr>
      <w:r>
        <w:rPr>
          <w:sz w:val="36"/>
          <w:lang w:val="en-US"/>
        </w:rPr>
        <w:t xml:space="preserve"> Rm=???</w:t>
      </w:r>
    </w:p>
    <w:p w14:paraId="49D163DC" w14:textId="77777777" w:rsidR="00C91E3A" w:rsidRDefault="00C91E3A" w:rsidP="003412DA">
      <w:pPr>
        <w:spacing w:after="0"/>
        <w:rPr>
          <w:sz w:val="36"/>
          <w:lang w:val="en-US"/>
        </w:rPr>
      </w:pPr>
    </w:p>
    <w:p w14:paraId="3177E552" w14:textId="77777777" w:rsidR="00C91E3A" w:rsidRDefault="00C91E3A" w:rsidP="003412DA">
      <w:pPr>
        <w:spacing w:after="0"/>
        <w:rPr>
          <w:sz w:val="36"/>
          <w:lang w:val="en-US"/>
        </w:rPr>
      </w:pPr>
    </w:p>
    <w:p w14:paraId="64DA7F97" w14:textId="77777777" w:rsidR="00C91E3A" w:rsidRDefault="00C91E3A" w:rsidP="003412DA">
      <w:pPr>
        <w:spacing w:after="0"/>
        <w:rPr>
          <w:sz w:val="36"/>
          <w:lang w:val="en-US"/>
        </w:rPr>
      </w:pPr>
    </w:p>
    <w:p w14:paraId="7F34BC44" w14:textId="77777777" w:rsidR="00C91E3A" w:rsidRDefault="00C91E3A" w:rsidP="003412DA">
      <w:pPr>
        <w:spacing w:after="0"/>
        <w:rPr>
          <w:sz w:val="36"/>
          <w:lang w:val="en-US"/>
        </w:rPr>
      </w:pPr>
    </w:p>
    <w:p w14:paraId="782EB3BF" w14:textId="77777777" w:rsidR="00C91E3A" w:rsidRDefault="00C91E3A" w:rsidP="003412DA">
      <w:pPr>
        <w:spacing w:after="0"/>
        <w:rPr>
          <w:sz w:val="36"/>
          <w:lang w:val="en-US"/>
        </w:rPr>
      </w:pPr>
    </w:p>
    <w:p w14:paraId="07638693" w14:textId="77777777" w:rsidR="00C91E3A" w:rsidRDefault="00C91E3A" w:rsidP="003412DA">
      <w:pPr>
        <w:spacing w:after="0"/>
        <w:rPr>
          <w:sz w:val="36"/>
          <w:lang w:val="en-US"/>
        </w:rPr>
      </w:pPr>
    </w:p>
    <w:p w14:paraId="5E7A7CEB" w14:textId="77777777" w:rsidR="00C91E3A" w:rsidRDefault="00C91E3A" w:rsidP="003412DA">
      <w:pPr>
        <w:spacing w:after="0"/>
        <w:rPr>
          <w:sz w:val="36"/>
          <w:lang w:val="en-US"/>
        </w:rPr>
      </w:pPr>
    </w:p>
    <w:p w14:paraId="40F02DF3" w14:textId="77777777" w:rsidR="00C91E3A" w:rsidRDefault="00C91E3A" w:rsidP="003412DA">
      <w:pPr>
        <w:spacing w:after="0"/>
        <w:rPr>
          <w:sz w:val="36"/>
          <w:lang w:val="en-US"/>
        </w:rPr>
      </w:pPr>
    </w:p>
    <w:p w14:paraId="2BB906A2" w14:textId="77777777" w:rsidR="00C91E3A" w:rsidRDefault="00C91E3A" w:rsidP="003412DA">
      <w:pPr>
        <w:spacing w:after="0"/>
        <w:rPr>
          <w:sz w:val="36"/>
          <w:lang w:val="en-US"/>
        </w:rPr>
      </w:pPr>
    </w:p>
    <w:p w14:paraId="612918B4" w14:textId="77777777" w:rsidR="00C91E3A" w:rsidRDefault="00C91E3A" w:rsidP="003412DA">
      <w:pPr>
        <w:spacing w:after="0"/>
        <w:rPr>
          <w:sz w:val="36"/>
          <w:lang w:val="en-US"/>
        </w:rPr>
      </w:pPr>
    </w:p>
    <w:p w14:paraId="6F10EC18" w14:textId="77777777" w:rsidR="00C91E3A" w:rsidRDefault="00C91E3A" w:rsidP="003412DA">
      <w:pPr>
        <w:spacing w:after="0"/>
        <w:rPr>
          <w:sz w:val="36"/>
          <w:lang w:val="en-US"/>
        </w:rPr>
      </w:pPr>
    </w:p>
    <w:p w14:paraId="6ED9F6A3" w14:textId="77777777" w:rsidR="003412DA" w:rsidRDefault="003412DA" w:rsidP="00DD7083">
      <w:pPr>
        <w:spacing w:after="0"/>
        <w:rPr>
          <w:b/>
          <w:sz w:val="44"/>
          <w:lang w:val="en-US"/>
        </w:rPr>
      </w:pPr>
    </w:p>
    <w:p w14:paraId="79F9CD85" w14:textId="3FDF26B4" w:rsidR="0007275C" w:rsidRPr="0007275C" w:rsidRDefault="0007275C" w:rsidP="00DD7083">
      <w:pPr>
        <w:spacing w:after="0"/>
        <w:rPr>
          <w:b/>
          <w:sz w:val="44"/>
          <w:lang w:val="en-US"/>
        </w:rPr>
      </w:pPr>
      <w:r w:rsidRPr="0007275C">
        <w:rPr>
          <w:b/>
          <w:sz w:val="44"/>
          <w:lang w:val="en-US"/>
        </w:rPr>
        <w:lastRenderedPageBreak/>
        <w:t>Calculation of Return on Portfolio</w:t>
      </w:r>
    </w:p>
    <w:tbl>
      <w:tblPr>
        <w:tblStyle w:val="TableGrid"/>
        <w:tblW w:w="9032" w:type="dxa"/>
        <w:tblLook w:val="04A0" w:firstRow="1" w:lastRow="0" w:firstColumn="1" w:lastColumn="0" w:noHBand="0" w:noVBand="1"/>
      </w:tblPr>
      <w:tblGrid>
        <w:gridCol w:w="1877"/>
        <w:gridCol w:w="1703"/>
        <w:gridCol w:w="2061"/>
        <w:gridCol w:w="1515"/>
        <w:gridCol w:w="1876"/>
      </w:tblGrid>
      <w:tr w:rsidR="0007275C" w14:paraId="79F9CD8E" w14:textId="77777777" w:rsidTr="009E4D5B">
        <w:tc>
          <w:tcPr>
            <w:tcW w:w="1877" w:type="dxa"/>
          </w:tcPr>
          <w:p w14:paraId="79F9CD86" w14:textId="77777777" w:rsidR="0007275C" w:rsidRDefault="0007275C" w:rsidP="0007275C">
            <w:pPr>
              <w:rPr>
                <w:sz w:val="36"/>
                <w:lang w:val="en-US"/>
              </w:rPr>
            </w:pPr>
            <w:r>
              <w:rPr>
                <w:sz w:val="36"/>
                <w:lang w:val="en-US"/>
              </w:rPr>
              <w:t xml:space="preserve">Investment </w:t>
            </w:r>
          </w:p>
        </w:tc>
        <w:tc>
          <w:tcPr>
            <w:tcW w:w="1703" w:type="dxa"/>
          </w:tcPr>
          <w:p w14:paraId="79F9CD87" w14:textId="77777777" w:rsidR="0007275C" w:rsidRDefault="0007275C" w:rsidP="0007275C">
            <w:pPr>
              <w:rPr>
                <w:sz w:val="36"/>
                <w:lang w:val="en-US"/>
              </w:rPr>
            </w:pPr>
          </w:p>
          <w:p w14:paraId="79F9CD88" w14:textId="77777777" w:rsidR="0007275C" w:rsidRDefault="0007275C" w:rsidP="0007275C">
            <w:pPr>
              <w:rPr>
                <w:sz w:val="36"/>
                <w:lang w:val="en-US"/>
              </w:rPr>
            </w:pPr>
            <w:r>
              <w:rPr>
                <w:sz w:val="36"/>
                <w:lang w:val="en-US"/>
              </w:rPr>
              <w:t xml:space="preserve">Dividends </w:t>
            </w:r>
          </w:p>
          <w:p w14:paraId="79F9CD89" w14:textId="77777777" w:rsidR="0007275C" w:rsidRDefault="0007275C" w:rsidP="009E4D5B">
            <w:pPr>
              <w:rPr>
                <w:sz w:val="36"/>
                <w:lang w:val="en-US"/>
              </w:rPr>
            </w:pPr>
          </w:p>
        </w:tc>
        <w:tc>
          <w:tcPr>
            <w:tcW w:w="2061" w:type="dxa"/>
          </w:tcPr>
          <w:p w14:paraId="79F9CD8A" w14:textId="77777777" w:rsidR="0007275C" w:rsidRDefault="0007275C" w:rsidP="0007275C">
            <w:pPr>
              <w:rPr>
                <w:sz w:val="36"/>
                <w:lang w:val="en-US"/>
              </w:rPr>
            </w:pPr>
            <w:r>
              <w:rPr>
                <w:sz w:val="36"/>
                <w:lang w:val="en-US"/>
              </w:rPr>
              <w:t>Capital appreciation</w:t>
            </w:r>
          </w:p>
          <w:p w14:paraId="79F9CD8B" w14:textId="77777777" w:rsidR="0007275C" w:rsidRDefault="0007275C" w:rsidP="009E4D5B">
            <w:pPr>
              <w:rPr>
                <w:sz w:val="36"/>
                <w:lang w:val="en-US"/>
              </w:rPr>
            </w:pPr>
            <w:r>
              <w:rPr>
                <w:sz w:val="36"/>
                <w:lang w:val="en-US"/>
              </w:rPr>
              <w:t>(3</w:t>
            </w:r>
            <w:r w:rsidR="009E4D5B">
              <w:rPr>
                <w:sz w:val="36"/>
                <w:lang w:val="en-US"/>
              </w:rPr>
              <w:t>-1</w:t>
            </w:r>
            <w:r>
              <w:rPr>
                <w:sz w:val="36"/>
                <w:lang w:val="en-US"/>
              </w:rPr>
              <w:t>)</w:t>
            </w:r>
          </w:p>
        </w:tc>
        <w:tc>
          <w:tcPr>
            <w:tcW w:w="1515" w:type="dxa"/>
          </w:tcPr>
          <w:p w14:paraId="79F9CD8C" w14:textId="77777777" w:rsidR="0007275C" w:rsidRDefault="00A945C2" w:rsidP="0007275C">
            <w:pPr>
              <w:rPr>
                <w:sz w:val="36"/>
                <w:lang w:val="en-US"/>
              </w:rPr>
            </w:pPr>
            <w:r>
              <w:rPr>
                <w:sz w:val="36"/>
                <w:lang w:val="en-US"/>
              </w:rPr>
              <w:t xml:space="preserve">Total Returns </w:t>
            </w:r>
          </w:p>
        </w:tc>
        <w:tc>
          <w:tcPr>
            <w:tcW w:w="1876" w:type="dxa"/>
          </w:tcPr>
          <w:p w14:paraId="79F9CD8D" w14:textId="77777777" w:rsidR="0007275C" w:rsidRDefault="00A945C2" w:rsidP="0007275C">
            <w:pPr>
              <w:rPr>
                <w:sz w:val="36"/>
                <w:lang w:val="en-US"/>
              </w:rPr>
            </w:pPr>
            <w:r>
              <w:rPr>
                <w:sz w:val="36"/>
                <w:lang w:val="en-US"/>
              </w:rPr>
              <w:t xml:space="preserve">Investment </w:t>
            </w:r>
          </w:p>
        </w:tc>
      </w:tr>
      <w:tr w:rsidR="0007275C" w14:paraId="79F9CD94" w14:textId="77777777" w:rsidTr="009E4D5B">
        <w:tc>
          <w:tcPr>
            <w:tcW w:w="1877" w:type="dxa"/>
          </w:tcPr>
          <w:p w14:paraId="79F9CD8F" w14:textId="77777777" w:rsidR="0007275C" w:rsidRDefault="0007275C" w:rsidP="0007275C">
            <w:pPr>
              <w:rPr>
                <w:sz w:val="36"/>
                <w:lang w:val="en-US"/>
              </w:rPr>
            </w:pPr>
            <w:r>
              <w:rPr>
                <w:sz w:val="36"/>
                <w:lang w:val="en-US"/>
              </w:rPr>
              <w:t>Shares of Cement</w:t>
            </w:r>
          </w:p>
        </w:tc>
        <w:tc>
          <w:tcPr>
            <w:tcW w:w="1703" w:type="dxa"/>
          </w:tcPr>
          <w:p w14:paraId="79F9CD90" w14:textId="77777777" w:rsidR="0007275C" w:rsidRDefault="0007275C" w:rsidP="0007275C">
            <w:pPr>
              <w:rPr>
                <w:sz w:val="36"/>
                <w:lang w:val="en-US"/>
              </w:rPr>
            </w:pPr>
            <w:r>
              <w:rPr>
                <w:sz w:val="36"/>
                <w:lang w:val="en-US"/>
              </w:rPr>
              <w:t>3</w:t>
            </w:r>
          </w:p>
        </w:tc>
        <w:tc>
          <w:tcPr>
            <w:tcW w:w="2061" w:type="dxa"/>
          </w:tcPr>
          <w:p w14:paraId="79F9CD91" w14:textId="77777777" w:rsidR="0007275C" w:rsidRDefault="009E4D5B" w:rsidP="0007275C">
            <w:pPr>
              <w:rPr>
                <w:sz w:val="36"/>
                <w:lang w:val="en-US"/>
              </w:rPr>
            </w:pPr>
            <w:r>
              <w:rPr>
                <w:sz w:val="36"/>
                <w:lang w:val="en-US"/>
              </w:rPr>
              <w:t>50-30=</w:t>
            </w:r>
            <w:r w:rsidR="00A945C2">
              <w:rPr>
                <w:sz w:val="36"/>
                <w:lang w:val="en-US"/>
              </w:rPr>
              <w:t>20</w:t>
            </w:r>
          </w:p>
        </w:tc>
        <w:tc>
          <w:tcPr>
            <w:tcW w:w="1515" w:type="dxa"/>
          </w:tcPr>
          <w:p w14:paraId="79F9CD92" w14:textId="77777777" w:rsidR="0007275C" w:rsidRDefault="00A945C2" w:rsidP="0007275C">
            <w:pPr>
              <w:rPr>
                <w:sz w:val="36"/>
                <w:lang w:val="en-US"/>
              </w:rPr>
            </w:pPr>
            <w:r>
              <w:rPr>
                <w:sz w:val="36"/>
                <w:lang w:val="en-US"/>
              </w:rPr>
              <w:t>23</w:t>
            </w:r>
          </w:p>
        </w:tc>
        <w:tc>
          <w:tcPr>
            <w:tcW w:w="1876" w:type="dxa"/>
          </w:tcPr>
          <w:p w14:paraId="79F9CD93" w14:textId="77777777" w:rsidR="0007275C" w:rsidRDefault="00A945C2" w:rsidP="0007275C">
            <w:pPr>
              <w:rPr>
                <w:sz w:val="36"/>
                <w:lang w:val="en-US"/>
              </w:rPr>
            </w:pPr>
            <w:r>
              <w:rPr>
                <w:sz w:val="36"/>
                <w:lang w:val="en-US"/>
              </w:rPr>
              <w:t>30</w:t>
            </w:r>
          </w:p>
        </w:tc>
      </w:tr>
      <w:tr w:rsidR="0007275C" w14:paraId="79F9CD9A" w14:textId="77777777" w:rsidTr="009E4D5B">
        <w:tc>
          <w:tcPr>
            <w:tcW w:w="1877" w:type="dxa"/>
          </w:tcPr>
          <w:p w14:paraId="79F9CD95" w14:textId="77777777" w:rsidR="0007275C" w:rsidRDefault="0007275C" w:rsidP="0007275C">
            <w:pPr>
              <w:rPr>
                <w:sz w:val="36"/>
                <w:lang w:val="en-US"/>
              </w:rPr>
            </w:pPr>
            <w:r>
              <w:rPr>
                <w:sz w:val="36"/>
                <w:lang w:val="en-US"/>
              </w:rPr>
              <w:t>Shares of steel</w:t>
            </w:r>
          </w:p>
        </w:tc>
        <w:tc>
          <w:tcPr>
            <w:tcW w:w="1703" w:type="dxa"/>
          </w:tcPr>
          <w:p w14:paraId="79F9CD96" w14:textId="77777777" w:rsidR="0007275C" w:rsidRDefault="0007275C" w:rsidP="0007275C">
            <w:pPr>
              <w:rPr>
                <w:sz w:val="36"/>
                <w:lang w:val="en-US"/>
              </w:rPr>
            </w:pPr>
            <w:r>
              <w:rPr>
                <w:sz w:val="36"/>
                <w:lang w:val="en-US"/>
              </w:rPr>
              <w:t>3</w:t>
            </w:r>
          </w:p>
        </w:tc>
        <w:tc>
          <w:tcPr>
            <w:tcW w:w="2061" w:type="dxa"/>
          </w:tcPr>
          <w:p w14:paraId="79F9CD97" w14:textId="77777777" w:rsidR="0007275C" w:rsidRDefault="009E4D5B" w:rsidP="0007275C">
            <w:pPr>
              <w:rPr>
                <w:sz w:val="36"/>
                <w:lang w:val="en-US"/>
              </w:rPr>
            </w:pPr>
            <w:r>
              <w:rPr>
                <w:sz w:val="36"/>
                <w:lang w:val="en-US"/>
              </w:rPr>
              <w:t>60-45=</w:t>
            </w:r>
            <w:r w:rsidR="00A945C2">
              <w:rPr>
                <w:sz w:val="36"/>
                <w:lang w:val="en-US"/>
              </w:rPr>
              <w:t>15</w:t>
            </w:r>
          </w:p>
        </w:tc>
        <w:tc>
          <w:tcPr>
            <w:tcW w:w="1515" w:type="dxa"/>
          </w:tcPr>
          <w:p w14:paraId="79F9CD98" w14:textId="77777777" w:rsidR="0007275C" w:rsidRDefault="00A945C2" w:rsidP="0007275C">
            <w:pPr>
              <w:rPr>
                <w:sz w:val="36"/>
                <w:lang w:val="en-US"/>
              </w:rPr>
            </w:pPr>
            <w:r>
              <w:rPr>
                <w:sz w:val="36"/>
                <w:lang w:val="en-US"/>
              </w:rPr>
              <w:t>18</w:t>
            </w:r>
          </w:p>
        </w:tc>
        <w:tc>
          <w:tcPr>
            <w:tcW w:w="1876" w:type="dxa"/>
          </w:tcPr>
          <w:p w14:paraId="79F9CD99" w14:textId="77777777" w:rsidR="0007275C" w:rsidRDefault="00A945C2" w:rsidP="0007275C">
            <w:pPr>
              <w:rPr>
                <w:sz w:val="36"/>
                <w:lang w:val="en-US"/>
              </w:rPr>
            </w:pPr>
            <w:r>
              <w:rPr>
                <w:sz w:val="36"/>
                <w:lang w:val="en-US"/>
              </w:rPr>
              <w:t>45</w:t>
            </w:r>
          </w:p>
        </w:tc>
      </w:tr>
      <w:tr w:rsidR="0007275C" w14:paraId="79F9CDA0" w14:textId="77777777" w:rsidTr="009E4D5B">
        <w:tc>
          <w:tcPr>
            <w:tcW w:w="1877" w:type="dxa"/>
          </w:tcPr>
          <w:p w14:paraId="79F9CD9B" w14:textId="77777777" w:rsidR="0007275C" w:rsidRDefault="0007275C" w:rsidP="0007275C">
            <w:pPr>
              <w:rPr>
                <w:sz w:val="36"/>
                <w:lang w:val="en-US"/>
              </w:rPr>
            </w:pPr>
            <w:r>
              <w:rPr>
                <w:sz w:val="36"/>
                <w:lang w:val="en-US"/>
              </w:rPr>
              <w:t xml:space="preserve">Shares of Liquor </w:t>
            </w:r>
          </w:p>
        </w:tc>
        <w:tc>
          <w:tcPr>
            <w:tcW w:w="1703" w:type="dxa"/>
          </w:tcPr>
          <w:p w14:paraId="79F9CD9C" w14:textId="77777777" w:rsidR="0007275C" w:rsidRDefault="0007275C" w:rsidP="0007275C">
            <w:pPr>
              <w:rPr>
                <w:sz w:val="36"/>
                <w:lang w:val="en-US"/>
              </w:rPr>
            </w:pPr>
            <w:r>
              <w:rPr>
                <w:sz w:val="36"/>
                <w:lang w:val="en-US"/>
              </w:rPr>
              <w:t>3</w:t>
            </w:r>
          </w:p>
        </w:tc>
        <w:tc>
          <w:tcPr>
            <w:tcW w:w="2061" w:type="dxa"/>
          </w:tcPr>
          <w:p w14:paraId="79F9CD9D" w14:textId="77777777" w:rsidR="0007275C" w:rsidRDefault="009E4D5B" w:rsidP="0007275C">
            <w:pPr>
              <w:rPr>
                <w:sz w:val="36"/>
                <w:lang w:val="en-US"/>
              </w:rPr>
            </w:pPr>
            <w:r>
              <w:rPr>
                <w:sz w:val="36"/>
                <w:lang w:val="en-US"/>
              </w:rPr>
              <w:t>135-55=</w:t>
            </w:r>
            <w:r w:rsidR="00A945C2">
              <w:rPr>
                <w:sz w:val="36"/>
                <w:lang w:val="en-US"/>
              </w:rPr>
              <w:t>80</w:t>
            </w:r>
          </w:p>
        </w:tc>
        <w:tc>
          <w:tcPr>
            <w:tcW w:w="1515" w:type="dxa"/>
          </w:tcPr>
          <w:p w14:paraId="79F9CD9E" w14:textId="77777777" w:rsidR="0007275C" w:rsidRDefault="00A945C2" w:rsidP="0007275C">
            <w:pPr>
              <w:rPr>
                <w:sz w:val="36"/>
                <w:lang w:val="en-US"/>
              </w:rPr>
            </w:pPr>
            <w:r>
              <w:rPr>
                <w:sz w:val="36"/>
                <w:lang w:val="en-US"/>
              </w:rPr>
              <w:t>83</w:t>
            </w:r>
          </w:p>
        </w:tc>
        <w:tc>
          <w:tcPr>
            <w:tcW w:w="1876" w:type="dxa"/>
          </w:tcPr>
          <w:p w14:paraId="79F9CD9F" w14:textId="77777777" w:rsidR="0007275C" w:rsidRDefault="00A945C2" w:rsidP="0007275C">
            <w:pPr>
              <w:rPr>
                <w:sz w:val="36"/>
                <w:lang w:val="en-US"/>
              </w:rPr>
            </w:pPr>
            <w:r>
              <w:rPr>
                <w:sz w:val="36"/>
                <w:lang w:val="en-US"/>
              </w:rPr>
              <w:t>55</w:t>
            </w:r>
          </w:p>
        </w:tc>
      </w:tr>
      <w:tr w:rsidR="0007275C" w14:paraId="79F9CDA6" w14:textId="77777777" w:rsidTr="009E4D5B">
        <w:tc>
          <w:tcPr>
            <w:tcW w:w="1877" w:type="dxa"/>
          </w:tcPr>
          <w:p w14:paraId="79F9CDA1" w14:textId="77777777" w:rsidR="0007275C" w:rsidRDefault="0007275C" w:rsidP="0007275C">
            <w:pPr>
              <w:rPr>
                <w:sz w:val="36"/>
                <w:lang w:val="en-US"/>
              </w:rPr>
            </w:pPr>
            <w:r>
              <w:rPr>
                <w:sz w:val="36"/>
                <w:lang w:val="en-US"/>
              </w:rPr>
              <w:t>Govt. Sector firms</w:t>
            </w:r>
          </w:p>
        </w:tc>
        <w:tc>
          <w:tcPr>
            <w:tcW w:w="1703" w:type="dxa"/>
          </w:tcPr>
          <w:p w14:paraId="79F9CDA2" w14:textId="77777777" w:rsidR="0007275C" w:rsidRDefault="0007275C" w:rsidP="0007275C">
            <w:pPr>
              <w:rPr>
                <w:sz w:val="36"/>
                <w:lang w:val="en-US"/>
              </w:rPr>
            </w:pPr>
            <w:r>
              <w:rPr>
                <w:sz w:val="36"/>
                <w:lang w:val="en-US"/>
              </w:rPr>
              <w:t>150</w:t>
            </w:r>
          </w:p>
        </w:tc>
        <w:tc>
          <w:tcPr>
            <w:tcW w:w="2061" w:type="dxa"/>
          </w:tcPr>
          <w:p w14:paraId="79F9CDA3" w14:textId="77777777" w:rsidR="0007275C" w:rsidRDefault="009E4D5B" w:rsidP="0007275C">
            <w:pPr>
              <w:rPr>
                <w:sz w:val="36"/>
                <w:lang w:val="en-US"/>
              </w:rPr>
            </w:pPr>
            <w:r>
              <w:rPr>
                <w:sz w:val="36"/>
                <w:lang w:val="en-US"/>
              </w:rPr>
              <w:t>1015-1000=</w:t>
            </w:r>
            <w:r w:rsidR="00A945C2">
              <w:rPr>
                <w:sz w:val="36"/>
                <w:lang w:val="en-US"/>
              </w:rPr>
              <w:t>15</w:t>
            </w:r>
          </w:p>
        </w:tc>
        <w:tc>
          <w:tcPr>
            <w:tcW w:w="1515" w:type="dxa"/>
          </w:tcPr>
          <w:p w14:paraId="79F9CDA4" w14:textId="77777777" w:rsidR="0007275C" w:rsidRDefault="00A945C2" w:rsidP="0007275C">
            <w:pPr>
              <w:rPr>
                <w:sz w:val="36"/>
                <w:lang w:val="en-US"/>
              </w:rPr>
            </w:pPr>
            <w:r>
              <w:rPr>
                <w:sz w:val="36"/>
                <w:lang w:val="en-US"/>
              </w:rPr>
              <w:t>165</w:t>
            </w:r>
          </w:p>
        </w:tc>
        <w:tc>
          <w:tcPr>
            <w:tcW w:w="1876" w:type="dxa"/>
          </w:tcPr>
          <w:p w14:paraId="79F9CDA5" w14:textId="77777777" w:rsidR="0007275C" w:rsidRDefault="00A945C2" w:rsidP="0007275C">
            <w:pPr>
              <w:rPr>
                <w:sz w:val="36"/>
                <w:lang w:val="en-US"/>
              </w:rPr>
            </w:pPr>
            <w:r>
              <w:rPr>
                <w:sz w:val="36"/>
                <w:lang w:val="en-US"/>
              </w:rPr>
              <w:t>1000</w:t>
            </w:r>
          </w:p>
        </w:tc>
      </w:tr>
      <w:tr w:rsidR="00A945C2" w14:paraId="79F9CDAC" w14:textId="77777777" w:rsidTr="009E4D5B">
        <w:tc>
          <w:tcPr>
            <w:tcW w:w="1877" w:type="dxa"/>
          </w:tcPr>
          <w:p w14:paraId="79F9CDA7" w14:textId="77777777" w:rsidR="00A945C2" w:rsidRDefault="00A945C2" w:rsidP="0007275C">
            <w:pPr>
              <w:rPr>
                <w:sz w:val="36"/>
                <w:lang w:val="en-US"/>
              </w:rPr>
            </w:pPr>
            <w:r>
              <w:rPr>
                <w:sz w:val="36"/>
                <w:lang w:val="en-US"/>
              </w:rPr>
              <w:t xml:space="preserve">Total </w:t>
            </w:r>
          </w:p>
        </w:tc>
        <w:tc>
          <w:tcPr>
            <w:tcW w:w="1703" w:type="dxa"/>
          </w:tcPr>
          <w:p w14:paraId="79F9CDA8" w14:textId="77777777" w:rsidR="00A945C2" w:rsidRDefault="00A945C2" w:rsidP="0007275C">
            <w:pPr>
              <w:rPr>
                <w:sz w:val="36"/>
                <w:lang w:val="en-US"/>
              </w:rPr>
            </w:pPr>
            <w:r>
              <w:rPr>
                <w:sz w:val="36"/>
                <w:lang w:val="en-US"/>
              </w:rPr>
              <w:t>159</w:t>
            </w:r>
          </w:p>
        </w:tc>
        <w:tc>
          <w:tcPr>
            <w:tcW w:w="2061" w:type="dxa"/>
          </w:tcPr>
          <w:p w14:paraId="79F9CDA9" w14:textId="77777777" w:rsidR="00A945C2" w:rsidRDefault="00A945C2" w:rsidP="0007275C">
            <w:pPr>
              <w:rPr>
                <w:sz w:val="36"/>
                <w:lang w:val="en-US"/>
              </w:rPr>
            </w:pPr>
            <w:r>
              <w:rPr>
                <w:sz w:val="36"/>
                <w:lang w:val="en-US"/>
              </w:rPr>
              <w:t>130</w:t>
            </w:r>
          </w:p>
        </w:tc>
        <w:tc>
          <w:tcPr>
            <w:tcW w:w="1515" w:type="dxa"/>
          </w:tcPr>
          <w:p w14:paraId="79F9CDAA" w14:textId="77777777" w:rsidR="00A945C2" w:rsidRDefault="00A945C2" w:rsidP="0007275C">
            <w:pPr>
              <w:rPr>
                <w:sz w:val="36"/>
                <w:lang w:val="en-US"/>
              </w:rPr>
            </w:pPr>
            <w:r>
              <w:rPr>
                <w:sz w:val="36"/>
                <w:lang w:val="en-US"/>
              </w:rPr>
              <w:t>289</w:t>
            </w:r>
          </w:p>
        </w:tc>
        <w:tc>
          <w:tcPr>
            <w:tcW w:w="1876" w:type="dxa"/>
          </w:tcPr>
          <w:p w14:paraId="79F9CDAB" w14:textId="77777777" w:rsidR="00A945C2" w:rsidRDefault="00A945C2" w:rsidP="0007275C">
            <w:pPr>
              <w:rPr>
                <w:sz w:val="36"/>
                <w:lang w:val="en-US"/>
              </w:rPr>
            </w:pPr>
            <w:r>
              <w:rPr>
                <w:sz w:val="36"/>
                <w:lang w:val="en-US"/>
              </w:rPr>
              <w:t>1130</w:t>
            </w:r>
          </w:p>
        </w:tc>
      </w:tr>
    </w:tbl>
    <w:p w14:paraId="79F9CDAD" w14:textId="77777777" w:rsidR="00CA61F2" w:rsidRDefault="009E4D5B" w:rsidP="00DD7083">
      <w:pPr>
        <w:spacing w:after="0"/>
        <w:rPr>
          <w:sz w:val="36"/>
          <w:lang w:val="en-US"/>
        </w:rPr>
      </w:pPr>
      <w:r>
        <w:rPr>
          <w:sz w:val="36"/>
          <w:lang w:val="en-US"/>
        </w:rPr>
        <w:t xml:space="preserve">Total Investment =1130 </w:t>
      </w:r>
    </w:p>
    <w:p w14:paraId="79F9CDAE" w14:textId="77777777" w:rsidR="009E4D5B" w:rsidRDefault="009E4D5B" w:rsidP="00DD7083">
      <w:pPr>
        <w:spacing w:after="0"/>
        <w:rPr>
          <w:sz w:val="36"/>
          <w:lang w:val="en-US"/>
        </w:rPr>
      </w:pPr>
      <w:r>
        <w:rPr>
          <w:sz w:val="36"/>
          <w:lang w:val="en-US"/>
        </w:rPr>
        <w:t xml:space="preserve">Returns=289 </w:t>
      </w:r>
    </w:p>
    <w:p w14:paraId="79F9CDAF" w14:textId="77777777" w:rsidR="009E4D5B" w:rsidRDefault="009E4D5B" w:rsidP="009E4D5B">
      <w:pPr>
        <w:spacing w:after="0"/>
        <w:rPr>
          <w:sz w:val="36"/>
          <w:lang w:val="en-US"/>
        </w:rPr>
      </w:pPr>
      <w:r>
        <w:rPr>
          <w:sz w:val="36"/>
          <w:lang w:val="en-US"/>
        </w:rPr>
        <w:t>Rm=( Returns/ total investment) X100</w:t>
      </w:r>
    </w:p>
    <w:p w14:paraId="79F9CDB0" w14:textId="77777777" w:rsidR="009E4D5B" w:rsidRDefault="009E4D5B" w:rsidP="00DD7083">
      <w:pPr>
        <w:spacing w:after="0"/>
        <w:rPr>
          <w:sz w:val="36"/>
          <w:lang w:val="en-US"/>
        </w:rPr>
      </w:pPr>
      <w:r>
        <w:rPr>
          <w:sz w:val="36"/>
          <w:lang w:val="en-US"/>
        </w:rPr>
        <w:t>Rm</w:t>
      </w:r>
      <w:proofErr w:type="gramStart"/>
      <w:r>
        <w:rPr>
          <w:sz w:val="36"/>
          <w:lang w:val="en-US"/>
        </w:rPr>
        <w:t>=(</w:t>
      </w:r>
      <w:proofErr w:type="gramEnd"/>
      <w:r>
        <w:rPr>
          <w:sz w:val="36"/>
          <w:lang w:val="en-US"/>
        </w:rPr>
        <w:t>289/1130)X100=25.57%</w:t>
      </w:r>
    </w:p>
    <w:p w14:paraId="79F9CDB1" w14:textId="77777777" w:rsidR="00CA61F2" w:rsidRDefault="00A945C2" w:rsidP="00DD7083">
      <w:pPr>
        <w:spacing w:after="0"/>
        <w:rPr>
          <w:sz w:val="36"/>
          <w:lang w:val="en-US"/>
        </w:rPr>
      </w:pPr>
      <w:r>
        <w:rPr>
          <w:sz w:val="36"/>
          <w:lang w:val="en-US"/>
        </w:rPr>
        <w:t>Market Portfolio return Rm</w:t>
      </w:r>
      <w:proofErr w:type="gramStart"/>
      <w:r>
        <w:rPr>
          <w:sz w:val="36"/>
          <w:lang w:val="en-US"/>
        </w:rPr>
        <w:t>=(</w:t>
      </w:r>
      <w:proofErr w:type="gramEnd"/>
      <w:r>
        <w:rPr>
          <w:sz w:val="36"/>
          <w:lang w:val="en-US"/>
        </w:rPr>
        <w:t>289/1130)X100=25.57%</w:t>
      </w:r>
    </w:p>
    <w:tbl>
      <w:tblPr>
        <w:tblStyle w:val="TableGrid"/>
        <w:tblW w:w="0" w:type="auto"/>
        <w:tblLook w:val="04A0" w:firstRow="1" w:lastRow="0" w:firstColumn="1" w:lastColumn="0" w:noHBand="0" w:noVBand="1"/>
      </w:tblPr>
      <w:tblGrid>
        <w:gridCol w:w="3005"/>
        <w:gridCol w:w="3511"/>
        <w:gridCol w:w="2500"/>
      </w:tblGrid>
      <w:tr w:rsidR="00A945C2" w14:paraId="79F9CDB5" w14:textId="77777777" w:rsidTr="00A945C2">
        <w:tc>
          <w:tcPr>
            <w:tcW w:w="3005" w:type="dxa"/>
          </w:tcPr>
          <w:p w14:paraId="79F9CDB2" w14:textId="77777777" w:rsidR="00A945C2" w:rsidRDefault="00A945C2" w:rsidP="00A945C2">
            <w:pPr>
              <w:rPr>
                <w:sz w:val="36"/>
                <w:lang w:val="en-US"/>
              </w:rPr>
            </w:pPr>
            <w:r>
              <w:rPr>
                <w:sz w:val="36"/>
                <w:lang w:val="en-US"/>
              </w:rPr>
              <w:t xml:space="preserve">Investment </w:t>
            </w:r>
          </w:p>
        </w:tc>
        <w:tc>
          <w:tcPr>
            <w:tcW w:w="3511" w:type="dxa"/>
          </w:tcPr>
          <w:p w14:paraId="79F9CDB3" w14:textId="77777777" w:rsidR="00A945C2" w:rsidRDefault="00A945C2" w:rsidP="00A945C2">
            <w:pPr>
              <w:rPr>
                <w:sz w:val="36"/>
                <w:lang w:val="en-US"/>
              </w:rPr>
            </w:pPr>
            <w:r>
              <w:rPr>
                <w:sz w:val="36"/>
                <w:lang w:val="en-US"/>
              </w:rPr>
              <w:t xml:space="preserve">CAPM </w:t>
            </w:r>
          </w:p>
        </w:tc>
        <w:tc>
          <w:tcPr>
            <w:tcW w:w="2500" w:type="dxa"/>
          </w:tcPr>
          <w:p w14:paraId="79F9CDB4" w14:textId="77777777" w:rsidR="00A945C2" w:rsidRDefault="00A945C2" w:rsidP="00A945C2">
            <w:pPr>
              <w:rPr>
                <w:sz w:val="36"/>
                <w:lang w:val="en-US"/>
              </w:rPr>
            </w:pPr>
            <w:r>
              <w:rPr>
                <w:sz w:val="36"/>
                <w:lang w:val="en-US"/>
              </w:rPr>
              <w:t xml:space="preserve">Returns </w:t>
            </w:r>
          </w:p>
        </w:tc>
      </w:tr>
      <w:tr w:rsidR="00A945C2" w14:paraId="79F9CDB9" w14:textId="77777777" w:rsidTr="00A945C2">
        <w:tc>
          <w:tcPr>
            <w:tcW w:w="3005" w:type="dxa"/>
          </w:tcPr>
          <w:p w14:paraId="79F9CDB6" w14:textId="77777777" w:rsidR="00A945C2" w:rsidRDefault="00A945C2" w:rsidP="00A945C2">
            <w:pPr>
              <w:rPr>
                <w:sz w:val="36"/>
                <w:lang w:val="en-US"/>
              </w:rPr>
            </w:pPr>
            <w:r>
              <w:rPr>
                <w:sz w:val="36"/>
                <w:lang w:val="en-US"/>
              </w:rPr>
              <w:t>Shares of Cement</w:t>
            </w:r>
          </w:p>
        </w:tc>
        <w:tc>
          <w:tcPr>
            <w:tcW w:w="3511" w:type="dxa"/>
          </w:tcPr>
          <w:p w14:paraId="79F9CDB7" w14:textId="77777777" w:rsidR="00A945C2" w:rsidRDefault="00A945C2" w:rsidP="00A945C2">
            <w:pPr>
              <w:rPr>
                <w:sz w:val="36"/>
                <w:lang w:val="en-US"/>
              </w:rPr>
            </w:pPr>
            <w:r>
              <w:rPr>
                <w:sz w:val="36"/>
                <w:lang w:val="en-US"/>
              </w:rPr>
              <w:t>14%+.8(25.57%-14%)</w:t>
            </w:r>
          </w:p>
        </w:tc>
        <w:tc>
          <w:tcPr>
            <w:tcW w:w="2500" w:type="dxa"/>
          </w:tcPr>
          <w:p w14:paraId="79F9CDB8" w14:textId="77777777" w:rsidR="00A945C2" w:rsidRDefault="00A945C2" w:rsidP="00A945C2">
            <w:pPr>
              <w:rPr>
                <w:sz w:val="36"/>
                <w:lang w:val="en-US"/>
              </w:rPr>
            </w:pPr>
            <w:r>
              <w:rPr>
                <w:sz w:val="36"/>
                <w:lang w:val="en-US"/>
              </w:rPr>
              <w:t>23.2%</w:t>
            </w:r>
          </w:p>
        </w:tc>
      </w:tr>
      <w:tr w:rsidR="00A945C2" w14:paraId="79F9CDBD" w14:textId="77777777" w:rsidTr="00A945C2">
        <w:tc>
          <w:tcPr>
            <w:tcW w:w="3005" w:type="dxa"/>
          </w:tcPr>
          <w:p w14:paraId="79F9CDBA" w14:textId="77777777" w:rsidR="00A945C2" w:rsidRDefault="00A945C2" w:rsidP="00A945C2">
            <w:pPr>
              <w:rPr>
                <w:sz w:val="36"/>
                <w:lang w:val="en-US"/>
              </w:rPr>
            </w:pPr>
            <w:r>
              <w:rPr>
                <w:sz w:val="36"/>
                <w:lang w:val="en-US"/>
              </w:rPr>
              <w:t>Shares of steel</w:t>
            </w:r>
          </w:p>
        </w:tc>
        <w:tc>
          <w:tcPr>
            <w:tcW w:w="3511" w:type="dxa"/>
          </w:tcPr>
          <w:p w14:paraId="79F9CDBB" w14:textId="77777777" w:rsidR="00A945C2" w:rsidRDefault="00A945C2" w:rsidP="00A945C2">
            <w:pPr>
              <w:rPr>
                <w:sz w:val="36"/>
                <w:lang w:val="en-US"/>
              </w:rPr>
            </w:pPr>
            <w:r>
              <w:rPr>
                <w:sz w:val="36"/>
                <w:lang w:val="en-US"/>
              </w:rPr>
              <w:t>14%+.7(25.57%-14%)</w:t>
            </w:r>
          </w:p>
        </w:tc>
        <w:tc>
          <w:tcPr>
            <w:tcW w:w="2500" w:type="dxa"/>
          </w:tcPr>
          <w:p w14:paraId="79F9CDBC" w14:textId="77777777" w:rsidR="00A945C2" w:rsidRDefault="00A945C2" w:rsidP="00A945C2">
            <w:pPr>
              <w:rPr>
                <w:sz w:val="36"/>
                <w:lang w:val="en-US"/>
              </w:rPr>
            </w:pPr>
            <w:r>
              <w:rPr>
                <w:sz w:val="36"/>
                <w:lang w:val="en-US"/>
              </w:rPr>
              <w:t>22.1%</w:t>
            </w:r>
          </w:p>
        </w:tc>
      </w:tr>
      <w:tr w:rsidR="00A945C2" w14:paraId="79F9CDC1" w14:textId="77777777" w:rsidTr="00A945C2">
        <w:tc>
          <w:tcPr>
            <w:tcW w:w="3005" w:type="dxa"/>
          </w:tcPr>
          <w:p w14:paraId="79F9CDBE" w14:textId="77777777" w:rsidR="00A945C2" w:rsidRDefault="00A945C2" w:rsidP="00A945C2">
            <w:pPr>
              <w:rPr>
                <w:sz w:val="36"/>
                <w:lang w:val="en-US"/>
              </w:rPr>
            </w:pPr>
            <w:r>
              <w:rPr>
                <w:sz w:val="36"/>
                <w:lang w:val="en-US"/>
              </w:rPr>
              <w:t xml:space="preserve">Shares of Liquor </w:t>
            </w:r>
          </w:p>
        </w:tc>
        <w:tc>
          <w:tcPr>
            <w:tcW w:w="3511" w:type="dxa"/>
          </w:tcPr>
          <w:p w14:paraId="79F9CDBF" w14:textId="77777777" w:rsidR="00A945C2" w:rsidRDefault="00A945C2" w:rsidP="00A945C2">
            <w:pPr>
              <w:rPr>
                <w:sz w:val="36"/>
                <w:lang w:val="en-US"/>
              </w:rPr>
            </w:pPr>
            <w:r>
              <w:rPr>
                <w:sz w:val="36"/>
                <w:lang w:val="en-US"/>
              </w:rPr>
              <w:t>14%+.5(25.57%-14%)</w:t>
            </w:r>
          </w:p>
        </w:tc>
        <w:tc>
          <w:tcPr>
            <w:tcW w:w="2500" w:type="dxa"/>
          </w:tcPr>
          <w:p w14:paraId="79F9CDC0" w14:textId="77777777" w:rsidR="00A945C2" w:rsidRDefault="00A945C2" w:rsidP="00A945C2">
            <w:pPr>
              <w:rPr>
                <w:sz w:val="36"/>
                <w:lang w:val="en-US"/>
              </w:rPr>
            </w:pPr>
            <w:r>
              <w:rPr>
                <w:sz w:val="36"/>
                <w:lang w:val="en-US"/>
              </w:rPr>
              <w:t>19.78%</w:t>
            </w:r>
          </w:p>
        </w:tc>
      </w:tr>
      <w:tr w:rsidR="00A945C2" w14:paraId="79F9CDC5" w14:textId="77777777" w:rsidTr="00A945C2">
        <w:tc>
          <w:tcPr>
            <w:tcW w:w="3005" w:type="dxa"/>
          </w:tcPr>
          <w:p w14:paraId="79F9CDC2" w14:textId="77777777" w:rsidR="00A945C2" w:rsidRDefault="00A945C2" w:rsidP="00A945C2">
            <w:pPr>
              <w:rPr>
                <w:sz w:val="36"/>
                <w:lang w:val="en-US"/>
              </w:rPr>
            </w:pPr>
            <w:r>
              <w:rPr>
                <w:sz w:val="36"/>
                <w:lang w:val="en-US"/>
              </w:rPr>
              <w:t>Govt. Sector firms</w:t>
            </w:r>
          </w:p>
        </w:tc>
        <w:tc>
          <w:tcPr>
            <w:tcW w:w="3511" w:type="dxa"/>
          </w:tcPr>
          <w:p w14:paraId="79F9CDC3" w14:textId="77777777" w:rsidR="00A945C2" w:rsidRDefault="00A945C2" w:rsidP="00A945C2">
            <w:pPr>
              <w:rPr>
                <w:sz w:val="36"/>
                <w:lang w:val="en-US"/>
              </w:rPr>
            </w:pPr>
            <w:r>
              <w:rPr>
                <w:sz w:val="36"/>
                <w:lang w:val="en-US"/>
              </w:rPr>
              <w:t>14%+.99(25.57%-14%)</w:t>
            </w:r>
          </w:p>
        </w:tc>
        <w:tc>
          <w:tcPr>
            <w:tcW w:w="2500" w:type="dxa"/>
          </w:tcPr>
          <w:p w14:paraId="79F9CDC4" w14:textId="77777777" w:rsidR="00A945C2" w:rsidRDefault="00A945C2" w:rsidP="00A945C2">
            <w:pPr>
              <w:rPr>
                <w:sz w:val="36"/>
                <w:lang w:val="en-US"/>
              </w:rPr>
            </w:pPr>
            <w:r>
              <w:rPr>
                <w:sz w:val="36"/>
                <w:lang w:val="en-US"/>
              </w:rPr>
              <w:t>25.57%</w:t>
            </w:r>
          </w:p>
        </w:tc>
      </w:tr>
    </w:tbl>
    <w:p w14:paraId="79F9CDCF" w14:textId="77777777" w:rsidR="00F6572F" w:rsidRDefault="00F6572F" w:rsidP="00DD7083">
      <w:pPr>
        <w:spacing w:after="0"/>
        <w:rPr>
          <w:sz w:val="36"/>
          <w:lang w:val="en-US"/>
        </w:rPr>
      </w:pPr>
    </w:p>
    <w:p w14:paraId="79F9CDD0" w14:textId="26EA17C7" w:rsidR="00CA61F2" w:rsidRPr="00377B88" w:rsidRDefault="003412DA" w:rsidP="00DD7083">
      <w:pPr>
        <w:spacing w:after="0"/>
        <w:rPr>
          <w:sz w:val="44"/>
          <w:lang w:val="en-US"/>
        </w:rPr>
      </w:pPr>
      <w:r>
        <w:rPr>
          <w:sz w:val="44"/>
          <w:lang w:val="en-US"/>
        </w:rPr>
        <w:t>Prob 17.</w:t>
      </w:r>
      <w:r w:rsidR="00A945C2" w:rsidRPr="00377B88">
        <w:rPr>
          <w:sz w:val="44"/>
          <w:lang w:val="en-US"/>
        </w:rPr>
        <w:t>A company is considering raising of funds above Rs.10 million by one of the following two possible alternatives:</w:t>
      </w:r>
    </w:p>
    <w:p w14:paraId="79F9CDD1" w14:textId="77777777" w:rsidR="00A945C2" w:rsidRPr="00377B88" w:rsidRDefault="00A945C2" w:rsidP="00A945C2">
      <w:pPr>
        <w:pStyle w:val="ListParagraph"/>
        <w:numPr>
          <w:ilvl w:val="0"/>
          <w:numId w:val="10"/>
        </w:numPr>
        <w:spacing w:after="0"/>
        <w:rPr>
          <w:sz w:val="44"/>
          <w:lang w:val="en-US"/>
        </w:rPr>
      </w:pPr>
      <w:r w:rsidRPr="00377B88">
        <w:rPr>
          <w:sz w:val="44"/>
          <w:lang w:val="en-US"/>
        </w:rPr>
        <w:t>16% institutional loan</w:t>
      </w:r>
    </w:p>
    <w:p w14:paraId="79F9CDD2" w14:textId="77777777" w:rsidR="00A945C2" w:rsidRPr="00377B88" w:rsidRDefault="00A945C2" w:rsidP="00A945C2">
      <w:pPr>
        <w:pStyle w:val="ListParagraph"/>
        <w:numPr>
          <w:ilvl w:val="0"/>
          <w:numId w:val="10"/>
        </w:numPr>
        <w:spacing w:after="0"/>
        <w:rPr>
          <w:sz w:val="44"/>
          <w:lang w:val="en-US"/>
        </w:rPr>
      </w:pPr>
      <w:r w:rsidRPr="00377B88">
        <w:rPr>
          <w:sz w:val="44"/>
          <w:lang w:val="en-US"/>
        </w:rPr>
        <w:t xml:space="preserve">14% non-convertible debentures </w:t>
      </w:r>
    </w:p>
    <w:p w14:paraId="79F9CDD3" w14:textId="77777777" w:rsidR="00A945C2" w:rsidRDefault="00F6572F" w:rsidP="00A945C2">
      <w:pPr>
        <w:spacing w:after="0"/>
        <w:rPr>
          <w:sz w:val="44"/>
          <w:lang w:val="en-US"/>
        </w:rPr>
      </w:pPr>
      <w:r w:rsidRPr="00377B88">
        <w:rPr>
          <w:sz w:val="44"/>
          <w:lang w:val="en-US"/>
        </w:rPr>
        <w:lastRenderedPageBreak/>
        <w:t>Cost of issuing debentures at a discount of 2.5% is Rs 100000. Assume a tax rate of 50%. What alternative should the firm adopt?</w:t>
      </w:r>
    </w:p>
    <w:p w14:paraId="5432CAF4" w14:textId="58847D14" w:rsidR="003412DA" w:rsidRPr="00377B88" w:rsidRDefault="003412DA" w:rsidP="00A945C2">
      <w:pPr>
        <w:spacing w:after="0"/>
        <w:rPr>
          <w:sz w:val="44"/>
          <w:lang w:val="en-US"/>
        </w:rPr>
      </w:pPr>
      <w:r>
        <w:rPr>
          <w:sz w:val="44"/>
          <w:lang w:val="en-US"/>
        </w:rPr>
        <w:t>Solution:</w:t>
      </w:r>
    </w:p>
    <w:p w14:paraId="79F9CDD4" w14:textId="77777777" w:rsidR="00377B88" w:rsidRPr="00377B88" w:rsidRDefault="00377B88" w:rsidP="00377B88">
      <w:pPr>
        <w:pStyle w:val="ListParagraph"/>
        <w:numPr>
          <w:ilvl w:val="0"/>
          <w:numId w:val="11"/>
        </w:numPr>
        <w:spacing w:after="0"/>
        <w:rPr>
          <w:sz w:val="36"/>
          <w:lang w:val="en-US"/>
        </w:rPr>
      </w:pPr>
      <w:r w:rsidRPr="00377B88">
        <w:rPr>
          <w:sz w:val="36"/>
          <w:lang w:val="en-US"/>
        </w:rPr>
        <w:t>16% Institutional Loan</w:t>
      </w:r>
    </w:p>
    <w:p w14:paraId="79F9CDD5" w14:textId="77777777" w:rsidR="00377B88" w:rsidRDefault="00377B88" w:rsidP="00A945C2">
      <w:pPr>
        <w:spacing w:after="0"/>
        <w:rPr>
          <w:sz w:val="36"/>
          <w:lang w:val="en-US"/>
        </w:rPr>
      </w:pPr>
      <w:proofErr w:type="spellStart"/>
      <w:r>
        <w:rPr>
          <w:sz w:val="36"/>
          <w:lang w:val="en-US"/>
        </w:rPr>
        <w:t>Kd</w:t>
      </w:r>
      <w:proofErr w:type="spellEnd"/>
      <w:r>
        <w:rPr>
          <w:sz w:val="36"/>
          <w:lang w:val="en-US"/>
        </w:rPr>
        <w:t xml:space="preserve">=Int(1-t) </w:t>
      </w:r>
      <w:proofErr w:type="spellStart"/>
      <w:r>
        <w:rPr>
          <w:sz w:val="36"/>
          <w:lang w:val="en-US"/>
        </w:rPr>
        <w:t>Kd</w:t>
      </w:r>
      <w:proofErr w:type="spellEnd"/>
      <w:r>
        <w:rPr>
          <w:sz w:val="36"/>
          <w:lang w:val="en-US"/>
        </w:rPr>
        <w:t>=16</w:t>
      </w:r>
      <w:proofErr w:type="gramStart"/>
      <w:r>
        <w:rPr>
          <w:sz w:val="36"/>
          <w:lang w:val="en-US"/>
        </w:rPr>
        <w:t>%(</w:t>
      </w:r>
      <w:proofErr w:type="gramEnd"/>
      <w:r>
        <w:rPr>
          <w:sz w:val="36"/>
          <w:lang w:val="en-US"/>
        </w:rPr>
        <w:t>1-.5)=8%</w:t>
      </w:r>
    </w:p>
    <w:p w14:paraId="79F9CDD6" w14:textId="77777777" w:rsidR="00CE62EF" w:rsidRDefault="00CE62EF" w:rsidP="00A945C2">
      <w:pPr>
        <w:spacing w:after="0"/>
        <w:rPr>
          <w:sz w:val="36"/>
          <w:lang w:val="en-US"/>
        </w:rPr>
      </w:pPr>
      <w:r>
        <w:rPr>
          <w:sz w:val="36"/>
          <w:lang w:val="en-US"/>
        </w:rPr>
        <w:t xml:space="preserve">   2.14% non-convertible debentures </w:t>
      </w:r>
    </w:p>
    <w:p w14:paraId="79F9CDD7" w14:textId="77777777" w:rsidR="00F6572F" w:rsidRDefault="00F6572F" w:rsidP="00A945C2">
      <w:pPr>
        <w:spacing w:after="0"/>
        <w:rPr>
          <w:sz w:val="36"/>
          <w:lang w:val="en-US"/>
        </w:rPr>
      </w:pPr>
      <w:r>
        <w:rPr>
          <w:sz w:val="36"/>
          <w:lang w:val="en-US"/>
        </w:rPr>
        <w:t xml:space="preserve">14% Debentures </w:t>
      </w:r>
    </w:p>
    <w:p w14:paraId="79F9CDD8" w14:textId="77777777" w:rsidR="00F6572F" w:rsidRDefault="00F6572F" w:rsidP="00A945C2">
      <w:pPr>
        <w:spacing w:after="0"/>
        <w:rPr>
          <w:sz w:val="36"/>
          <w:lang w:val="en-US"/>
        </w:rPr>
      </w:pPr>
      <w:r>
        <w:rPr>
          <w:sz w:val="36"/>
          <w:lang w:val="en-US"/>
        </w:rPr>
        <w:t xml:space="preserve"> </w:t>
      </w:r>
      <w:proofErr w:type="spellStart"/>
      <w:r>
        <w:rPr>
          <w:sz w:val="36"/>
          <w:lang w:val="en-US"/>
        </w:rPr>
        <w:t>Kd</w:t>
      </w:r>
      <w:proofErr w:type="spellEnd"/>
      <w:r>
        <w:rPr>
          <w:sz w:val="36"/>
          <w:lang w:val="en-US"/>
        </w:rPr>
        <w:t>=</w:t>
      </w:r>
      <w:r w:rsidRPr="00F6572F">
        <w:rPr>
          <w:sz w:val="36"/>
          <w:u w:val="single"/>
          <w:lang w:val="en-US"/>
        </w:rPr>
        <w:t>Int(1-</w:t>
      </w:r>
      <w:proofErr w:type="gramStart"/>
      <w:r w:rsidRPr="00F6572F">
        <w:rPr>
          <w:sz w:val="36"/>
          <w:u w:val="single"/>
          <w:lang w:val="en-US"/>
        </w:rPr>
        <w:t>T)</w:t>
      </w:r>
      <w:r>
        <w:rPr>
          <w:sz w:val="36"/>
          <w:u w:val="single"/>
          <w:lang w:val="en-US"/>
        </w:rPr>
        <w:t xml:space="preserve">   </w:t>
      </w:r>
      <w:proofErr w:type="gramEnd"/>
      <w:r w:rsidR="00CE62EF">
        <w:rPr>
          <w:sz w:val="36"/>
          <w:u w:val="single"/>
          <w:lang w:val="en-US"/>
        </w:rPr>
        <w:t>Rs. 1</w:t>
      </w:r>
      <w:r>
        <w:rPr>
          <w:sz w:val="36"/>
          <w:u w:val="single"/>
          <w:lang w:val="en-US"/>
        </w:rPr>
        <w:t xml:space="preserve">4(1-.5)  </w:t>
      </w:r>
      <w:proofErr w:type="spellStart"/>
      <w:r>
        <w:rPr>
          <w:sz w:val="36"/>
          <w:u w:val="single"/>
          <w:lang w:val="en-US"/>
        </w:rPr>
        <w:t>Kd</w:t>
      </w:r>
      <w:proofErr w:type="spellEnd"/>
      <w:r>
        <w:rPr>
          <w:sz w:val="36"/>
          <w:u w:val="single"/>
          <w:lang w:val="en-US"/>
        </w:rPr>
        <w:t>=7.17%</w:t>
      </w:r>
    </w:p>
    <w:p w14:paraId="79F9CDD9" w14:textId="77777777" w:rsidR="00F6572F" w:rsidRPr="00A945C2" w:rsidRDefault="00F6572F" w:rsidP="00A945C2">
      <w:pPr>
        <w:spacing w:after="0"/>
        <w:rPr>
          <w:sz w:val="36"/>
          <w:lang w:val="en-US"/>
        </w:rPr>
      </w:pPr>
      <w:r>
        <w:rPr>
          <w:sz w:val="36"/>
          <w:lang w:val="en-US"/>
        </w:rPr>
        <w:t xml:space="preserve">                 P0         </w:t>
      </w:r>
      <w:r w:rsidR="00CE62EF">
        <w:rPr>
          <w:sz w:val="36"/>
          <w:lang w:val="en-US"/>
        </w:rPr>
        <w:t>Rs.</w:t>
      </w:r>
      <w:r>
        <w:rPr>
          <w:sz w:val="36"/>
          <w:lang w:val="en-US"/>
        </w:rPr>
        <w:t>97.5</w:t>
      </w:r>
    </w:p>
    <w:p w14:paraId="79F9CDDA" w14:textId="77777777" w:rsidR="00CA61F2" w:rsidRDefault="00CE62EF" w:rsidP="00DD7083">
      <w:pPr>
        <w:spacing w:after="0"/>
        <w:rPr>
          <w:sz w:val="36"/>
          <w:lang w:val="en-US"/>
        </w:rPr>
      </w:pPr>
      <w:r>
        <w:rPr>
          <w:sz w:val="36"/>
          <w:lang w:val="en-US"/>
        </w:rPr>
        <w:t>14% on Rs 100 face value = Rs 14 is the interest</w:t>
      </w:r>
    </w:p>
    <w:p w14:paraId="79F9CDDB" w14:textId="77777777" w:rsidR="00F6572F" w:rsidRDefault="00F6572F" w:rsidP="00DD7083">
      <w:pPr>
        <w:spacing w:after="0"/>
        <w:rPr>
          <w:sz w:val="36"/>
          <w:lang w:val="en-US"/>
        </w:rPr>
      </w:pPr>
      <w:r>
        <w:rPr>
          <w:sz w:val="36"/>
          <w:lang w:val="en-US"/>
        </w:rPr>
        <w:t>Discount of 2.5%, hence market price is Rs100.</w:t>
      </w:r>
    </w:p>
    <w:p w14:paraId="79F9CDDC" w14:textId="77777777" w:rsidR="00F6572F" w:rsidRDefault="00F6572F" w:rsidP="00DD7083">
      <w:pPr>
        <w:spacing w:after="0"/>
        <w:rPr>
          <w:sz w:val="36"/>
          <w:lang w:val="en-US"/>
        </w:rPr>
      </w:pPr>
      <w:r>
        <w:rPr>
          <w:sz w:val="36"/>
          <w:lang w:val="en-US"/>
        </w:rPr>
        <w:t>The market price at 2.5% discount is 100-2.5 =Rs.97.5</w:t>
      </w:r>
    </w:p>
    <w:p w14:paraId="79F9CDEB" w14:textId="77777777" w:rsidR="0043045E" w:rsidRDefault="0043045E" w:rsidP="00DD7083">
      <w:pPr>
        <w:spacing w:after="0"/>
        <w:rPr>
          <w:b/>
          <w:sz w:val="36"/>
          <w:u w:val="single"/>
          <w:lang w:val="en-US"/>
        </w:rPr>
      </w:pPr>
      <w:r w:rsidRPr="0043045E">
        <w:rPr>
          <w:b/>
          <w:sz w:val="36"/>
          <w:u w:val="single"/>
          <w:lang w:val="en-US"/>
        </w:rPr>
        <w:t xml:space="preserve">Cost of Retained Earnings </w:t>
      </w:r>
    </w:p>
    <w:p w14:paraId="79F9CDEC" w14:textId="291CCF69" w:rsidR="0043045E" w:rsidRDefault="009639A5" w:rsidP="0043045E">
      <w:pPr>
        <w:spacing w:after="0"/>
        <w:jc w:val="both"/>
        <w:rPr>
          <w:sz w:val="36"/>
          <w:lang w:val="en-US"/>
        </w:rPr>
      </w:pPr>
      <w:r>
        <w:rPr>
          <w:sz w:val="36"/>
          <w:lang w:val="en-US"/>
        </w:rPr>
        <w:t xml:space="preserve">Prob </w:t>
      </w:r>
      <w:proofErr w:type="gramStart"/>
      <w:r>
        <w:rPr>
          <w:sz w:val="36"/>
          <w:lang w:val="en-US"/>
        </w:rPr>
        <w:t>18.</w:t>
      </w:r>
      <w:r w:rsidR="0043045E" w:rsidRPr="0043045E">
        <w:rPr>
          <w:sz w:val="36"/>
          <w:lang w:val="en-US"/>
        </w:rPr>
        <w:t>Nonvertis</w:t>
      </w:r>
      <w:proofErr w:type="gramEnd"/>
      <w:r w:rsidR="0043045E" w:rsidRPr="0043045E">
        <w:rPr>
          <w:sz w:val="36"/>
          <w:lang w:val="en-US"/>
        </w:rPr>
        <w:t xml:space="preserve"> Ltd. </w:t>
      </w:r>
      <w:r w:rsidR="0043045E">
        <w:rPr>
          <w:sz w:val="36"/>
          <w:lang w:val="en-US"/>
        </w:rPr>
        <w:t>received Rs 10million of retained earnings and Rs. 10 million of equity through a new issue. The equity holders expect a desired return of 18%. The cost of issuing external equity is 4%. Determine the cost of retained earnings and the cost of external equity.</w:t>
      </w:r>
    </w:p>
    <w:p w14:paraId="79F9CDED" w14:textId="77777777" w:rsidR="007D3D34" w:rsidRDefault="007D3D34" w:rsidP="0043045E">
      <w:pPr>
        <w:spacing w:after="0"/>
        <w:jc w:val="both"/>
        <w:rPr>
          <w:sz w:val="36"/>
          <w:lang w:val="en-US"/>
        </w:rPr>
      </w:pPr>
      <w:proofErr w:type="spellStart"/>
      <w:r>
        <w:rPr>
          <w:sz w:val="36"/>
          <w:lang w:val="en-US"/>
        </w:rPr>
        <w:t>Ke</w:t>
      </w:r>
      <w:proofErr w:type="spellEnd"/>
      <w:r>
        <w:rPr>
          <w:sz w:val="36"/>
          <w:lang w:val="en-US"/>
        </w:rPr>
        <w:t>=18%</w:t>
      </w:r>
    </w:p>
    <w:p w14:paraId="79F9CDEE" w14:textId="77777777" w:rsidR="007D3D34" w:rsidRDefault="007D3D34" w:rsidP="0043045E">
      <w:pPr>
        <w:spacing w:after="0"/>
        <w:jc w:val="both"/>
        <w:rPr>
          <w:sz w:val="36"/>
          <w:lang w:val="en-US"/>
        </w:rPr>
      </w:pPr>
      <w:r>
        <w:rPr>
          <w:sz w:val="36"/>
          <w:lang w:val="en-US"/>
        </w:rPr>
        <w:t>Flotation cost =4%</w:t>
      </w:r>
    </w:p>
    <w:p w14:paraId="79F9CDEF" w14:textId="77777777" w:rsidR="007D3D34" w:rsidRDefault="00EC2903" w:rsidP="0043045E">
      <w:pPr>
        <w:spacing w:after="0"/>
        <w:jc w:val="both"/>
        <w:rPr>
          <w:sz w:val="36"/>
          <w:lang w:val="en-US"/>
        </w:rPr>
      </w:pPr>
      <w:proofErr w:type="spellStart"/>
      <w:r>
        <w:rPr>
          <w:sz w:val="36"/>
          <w:lang w:val="en-US"/>
        </w:rPr>
        <w:t>Kre</w:t>
      </w:r>
      <w:proofErr w:type="spellEnd"/>
      <w:r>
        <w:rPr>
          <w:sz w:val="36"/>
          <w:lang w:val="en-US"/>
        </w:rPr>
        <w:t>=</w:t>
      </w:r>
      <w:proofErr w:type="spellStart"/>
      <w:r>
        <w:rPr>
          <w:sz w:val="36"/>
          <w:lang w:val="en-US"/>
        </w:rPr>
        <w:t>Ke</w:t>
      </w:r>
      <w:proofErr w:type="spellEnd"/>
      <w:r>
        <w:rPr>
          <w:sz w:val="36"/>
          <w:lang w:val="en-US"/>
        </w:rPr>
        <w:t>(1-f) 18</w:t>
      </w:r>
      <w:proofErr w:type="gramStart"/>
      <w:r>
        <w:rPr>
          <w:sz w:val="36"/>
          <w:lang w:val="en-US"/>
        </w:rPr>
        <w:t>%(</w:t>
      </w:r>
      <w:proofErr w:type="gramEnd"/>
      <w:r>
        <w:rPr>
          <w:sz w:val="36"/>
          <w:lang w:val="en-US"/>
        </w:rPr>
        <w:t>1-4%)= 17.28%</w:t>
      </w:r>
    </w:p>
    <w:p w14:paraId="79F9CDF0" w14:textId="77777777" w:rsidR="009E10B7" w:rsidRPr="0043045E" w:rsidRDefault="009E10B7" w:rsidP="0043045E">
      <w:pPr>
        <w:spacing w:after="0"/>
        <w:jc w:val="both"/>
        <w:rPr>
          <w:sz w:val="36"/>
          <w:lang w:val="en-US"/>
        </w:rPr>
      </w:pPr>
    </w:p>
    <w:p w14:paraId="79F9CDF4" w14:textId="77777777" w:rsidR="0043045E" w:rsidRPr="009639A5" w:rsidRDefault="0043045E" w:rsidP="00DD7083">
      <w:pPr>
        <w:spacing w:after="0"/>
        <w:rPr>
          <w:b/>
          <w:bCs/>
          <w:sz w:val="36"/>
          <w:u w:val="single"/>
          <w:lang w:val="en-US"/>
        </w:rPr>
      </w:pPr>
      <w:r w:rsidRPr="009639A5">
        <w:rPr>
          <w:b/>
          <w:bCs/>
          <w:sz w:val="36"/>
          <w:u w:val="single"/>
          <w:lang w:val="en-US"/>
        </w:rPr>
        <w:t xml:space="preserve">Calculation of Weighted Average Cost of Capital </w:t>
      </w:r>
    </w:p>
    <w:p w14:paraId="79F9CDF5" w14:textId="77777777" w:rsidR="0043045E" w:rsidRDefault="0043045E" w:rsidP="00DD7083">
      <w:pPr>
        <w:spacing w:after="0"/>
        <w:rPr>
          <w:sz w:val="36"/>
          <w:lang w:val="en-US"/>
        </w:rPr>
      </w:pPr>
      <w:r>
        <w:rPr>
          <w:sz w:val="36"/>
          <w:lang w:val="en-US"/>
        </w:rPr>
        <w:t xml:space="preserve"> WACC weigh each specific individual capital proportionately. WACC incorporates all the capital sources used by the firm.</w:t>
      </w:r>
    </w:p>
    <w:p w14:paraId="79F9CE03" w14:textId="77777777" w:rsidR="0043045E" w:rsidRPr="0043045E" w:rsidRDefault="0043045E" w:rsidP="00DD7083">
      <w:pPr>
        <w:spacing w:after="0"/>
        <w:rPr>
          <w:sz w:val="36"/>
          <w:u w:val="single"/>
          <w:lang w:val="en-US"/>
        </w:rPr>
      </w:pPr>
      <w:r w:rsidRPr="0043045E">
        <w:rPr>
          <w:sz w:val="36"/>
          <w:u w:val="single"/>
          <w:lang w:val="en-US"/>
        </w:rPr>
        <w:t>Steps for calculating WACC</w:t>
      </w:r>
    </w:p>
    <w:p w14:paraId="79F9CE04" w14:textId="77777777" w:rsidR="0043045E" w:rsidRPr="009E10B7" w:rsidRDefault="009E10B7" w:rsidP="009E10B7">
      <w:pPr>
        <w:pStyle w:val="ListParagraph"/>
        <w:numPr>
          <w:ilvl w:val="0"/>
          <w:numId w:val="13"/>
        </w:numPr>
        <w:spacing w:after="0"/>
        <w:rPr>
          <w:sz w:val="36"/>
          <w:lang w:val="en-US"/>
        </w:rPr>
      </w:pPr>
      <w:r w:rsidRPr="009E10B7">
        <w:rPr>
          <w:sz w:val="36"/>
          <w:lang w:val="en-US"/>
        </w:rPr>
        <w:t>Determine the cost of all the individual components of capital used by the firm.</w:t>
      </w:r>
    </w:p>
    <w:p w14:paraId="79F9CE05" w14:textId="77777777" w:rsidR="009E10B7" w:rsidRDefault="009E10B7" w:rsidP="009E10B7">
      <w:pPr>
        <w:pStyle w:val="ListParagraph"/>
        <w:numPr>
          <w:ilvl w:val="0"/>
          <w:numId w:val="12"/>
        </w:numPr>
        <w:spacing w:after="0"/>
        <w:rPr>
          <w:sz w:val="36"/>
          <w:lang w:val="en-US"/>
        </w:rPr>
      </w:pPr>
      <w:r>
        <w:rPr>
          <w:sz w:val="36"/>
          <w:lang w:val="en-US"/>
        </w:rPr>
        <w:t xml:space="preserve">Debt –borrowed capital </w:t>
      </w:r>
    </w:p>
    <w:p w14:paraId="79F9CE06" w14:textId="77777777" w:rsidR="009E10B7" w:rsidRDefault="009E10B7" w:rsidP="009E10B7">
      <w:pPr>
        <w:pStyle w:val="ListParagraph"/>
        <w:numPr>
          <w:ilvl w:val="0"/>
          <w:numId w:val="12"/>
        </w:numPr>
        <w:spacing w:after="0"/>
        <w:rPr>
          <w:sz w:val="36"/>
          <w:lang w:val="en-US"/>
        </w:rPr>
      </w:pPr>
      <w:r>
        <w:rPr>
          <w:sz w:val="36"/>
          <w:lang w:val="en-US"/>
        </w:rPr>
        <w:t xml:space="preserve">Equity capital </w:t>
      </w:r>
    </w:p>
    <w:p w14:paraId="79F9CE07" w14:textId="77777777" w:rsidR="009E10B7" w:rsidRDefault="009E10B7" w:rsidP="009E10B7">
      <w:pPr>
        <w:pStyle w:val="ListParagraph"/>
        <w:numPr>
          <w:ilvl w:val="0"/>
          <w:numId w:val="12"/>
        </w:numPr>
        <w:spacing w:after="0"/>
        <w:rPr>
          <w:sz w:val="36"/>
          <w:lang w:val="en-US"/>
        </w:rPr>
      </w:pPr>
      <w:r>
        <w:rPr>
          <w:sz w:val="36"/>
          <w:lang w:val="en-US"/>
        </w:rPr>
        <w:t>Preference Share</w:t>
      </w:r>
    </w:p>
    <w:p w14:paraId="79F9CE08" w14:textId="77777777" w:rsidR="009E10B7" w:rsidRPr="009E10B7" w:rsidRDefault="009E10B7" w:rsidP="009E10B7">
      <w:pPr>
        <w:pStyle w:val="ListParagraph"/>
        <w:numPr>
          <w:ilvl w:val="0"/>
          <w:numId w:val="12"/>
        </w:numPr>
        <w:spacing w:after="0"/>
        <w:rPr>
          <w:sz w:val="36"/>
          <w:lang w:val="en-US"/>
        </w:rPr>
      </w:pPr>
      <w:r>
        <w:rPr>
          <w:sz w:val="36"/>
          <w:lang w:val="en-US"/>
        </w:rPr>
        <w:lastRenderedPageBreak/>
        <w:t>Retained Earnings</w:t>
      </w:r>
    </w:p>
    <w:p w14:paraId="79F9CE09" w14:textId="77777777" w:rsidR="0043045E" w:rsidRDefault="009E10B7" w:rsidP="009E10B7">
      <w:pPr>
        <w:pStyle w:val="ListParagraph"/>
        <w:numPr>
          <w:ilvl w:val="0"/>
          <w:numId w:val="13"/>
        </w:numPr>
        <w:spacing w:after="0"/>
        <w:rPr>
          <w:sz w:val="36"/>
          <w:lang w:val="en-US"/>
        </w:rPr>
      </w:pPr>
      <w:r>
        <w:rPr>
          <w:sz w:val="36"/>
          <w:lang w:val="en-US"/>
        </w:rPr>
        <w:t>Develop value based capital structure (means to compute the value of all the individual capital).</w:t>
      </w:r>
    </w:p>
    <w:p w14:paraId="79F9CE0A" w14:textId="77777777" w:rsidR="009E10B7" w:rsidRDefault="009E10B7" w:rsidP="009E10B7">
      <w:pPr>
        <w:pStyle w:val="ListParagraph"/>
        <w:numPr>
          <w:ilvl w:val="0"/>
          <w:numId w:val="13"/>
        </w:numPr>
        <w:spacing w:after="0"/>
        <w:rPr>
          <w:sz w:val="36"/>
          <w:lang w:val="en-US"/>
        </w:rPr>
      </w:pPr>
      <w:r>
        <w:rPr>
          <w:sz w:val="36"/>
          <w:lang w:val="en-US"/>
        </w:rPr>
        <w:t xml:space="preserve">Assign weight to each source of </w:t>
      </w:r>
      <w:r w:rsidR="00EC2903">
        <w:rPr>
          <w:sz w:val="36"/>
          <w:lang w:val="en-US"/>
        </w:rPr>
        <w:t xml:space="preserve">capital. </w:t>
      </w:r>
      <w:r>
        <w:rPr>
          <w:sz w:val="36"/>
          <w:lang w:val="en-US"/>
        </w:rPr>
        <w:t xml:space="preserve">The weight is the proportion of each source of funds in the capital structure. </w:t>
      </w:r>
    </w:p>
    <w:p w14:paraId="79F9CE0B" w14:textId="77777777" w:rsidR="009E10B7" w:rsidRDefault="009E10B7" w:rsidP="009E10B7">
      <w:pPr>
        <w:pStyle w:val="ListParagraph"/>
        <w:numPr>
          <w:ilvl w:val="0"/>
          <w:numId w:val="13"/>
        </w:numPr>
        <w:spacing w:after="0"/>
        <w:rPr>
          <w:sz w:val="36"/>
          <w:lang w:val="en-US"/>
        </w:rPr>
      </w:pPr>
      <w:r>
        <w:rPr>
          <w:sz w:val="36"/>
          <w:lang w:val="en-US"/>
        </w:rPr>
        <w:t xml:space="preserve">Multiply the individual cost of capital with the respective weights and total it up to arrive at the weighted average cost of capital. </w:t>
      </w:r>
    </w:p>
    <w:p w14:paraId="79F9CE0C" w14:textId="77777777" w:rsidR="009E10B7" w:rsidRPr="009E10B7" w:rsidRDefault="009E10B7" w:rsidP="009E10B7">
      <w:pPr>
        <w:spacing w:after="0"/>
        <w:ind w:left="360"/>
        <w:rPr>
          <w:sz w:val="36"/>
          <w:lang w:val="en-US"/>
        </w:rPr>
      </w:pPr>
      <w:r>
        <w:rPr>
          <w:sz w:val="36"/>
          <w:lang w:val="en-US"/>
        </w:rPr>
        <w:t xml:space="preserve">Value as in step 2 may be based on </w:t>
      </w:r>
      <w:r w:rsidRPr="00F7052B">
        <w:rPr>
          <w:sz w:val="36"/>
          <w:highlight w:val="yellow"/>
          <w:lang w:val="en-US"/>
        </w:rPr>
        <w:t>Book value</w:t>
      </w:r>
      <w:r>
        <w:rPr>
          <w:sz w:val="36"/>
          <w:lang w:val="en-US"/>
        </w:rPr>
        <w:t xml:space="preserve"> weights or </w:t>
      </w:r>
      <w:r w:rsidRPr="00F7052B">
        <w:rPr>
          <w:sz w:val="36"/>
          <w:highlight w:val="yellow"/>
          <w:lang w:val="en-US"/>
        </w:rPr>
        <w:t>Market value</w:t>
      </w:r>
      <w:r>
        <w:rPr>
          <w:sz w:val="36"/>
          <w:lang w:val="en-US"/>
        </w:rPr>
        <w:t xml:space="preserve"> weights. </w:t>
      </w:r>
    </w:p>
    <w:p w14:paraId="79F9CE0D" w14:textId="77777777" w:rsidR="0043045E" w:rsidRDefault="009E10B7" w:rsidP="00DD7083">
      <w:pPr>
        <w:spacing w:after="0"/>
        <w:rPr>
          <w:sz w:val="36"/>
          <w:lang w:val="en-US"/>
        </w:rPr>
      </w:pPr>
      <w:r>
        <w:rPr>
          <w:sz w:val="36"/>
          <w:lang w:val="en-US"/>
        </w:rPr>
        <w:t xml:space="preserve">WACC= </w:t>
      </w:r>
      <w:proofErr w:type="gramStart"/>
      <w:r>
        <w:rPr>
          <w:sz w:val="36"/>
          <w:lang w:val="en-US"/>
        </w:rPr>
        <w:t>W</w:t>
      </w:r>
      <w:r w:rsidR="00F7052B">
        <w:rPr>
          <w:sz w:val="36"/>
          <w:lang w:val="en-US"/>
        </w:rPr>
        <w:t>d(</w:t>
      </w:r>
      <w:proofErr w:type="gramEnd"/>
      <w:r w:rsidR="00F7052B">
        <w:rPr>
          <w:sz w:val="36"/>
          <w:lang w:val="en-US"/>
        </w:rPr>
        <w:t>Cost of Debt)+We(Cost of Equity)+Wp(Cost of preference shares)+</w:t>
      </w:r>
      <w:proofErr w:type="spellStart"/>
      <w:r w:rsidR="00F7052B">
        <w:rPr>
          <w:sz w:val="36"/>
          <w:lang w:val="en-US"/>
        </w:rPr>
        <w:t>Wre</w:t>
      </w:r>
      <w:proofErr w:type="spellEnd"/>
      <w:r w:rsidR="00F7052B">
        <w:rPr>
          <w:sz w:val="36"/>
          <w:lang w:val="en-US"/>
        </w:rPr>
        <w:t xml:space="preserve">(Cost of Retained earnings </w:t>
      </w:r>
    </w:p>
    <w:p w14:paraId="79F9CE18" w14:textId="77777777" w:rsidR="00106C33" w:rsidRDefault="00F7052B" w:rsidP="002B1BE0">
      <w:pPr>
        <w:pStyle w:val="NoSpacing"/>
        <w:jc w:val="both"/>
        <w:rPr>
          <w:sz w:val="40"/>
          <w:lang w:val="en-US"/>
        </w:rPr>
      </w:pPr>
      <w:r>
        <w:rPr>
          <w:sz w:val="40"/>
          <w:lang w:val="en-US"/>
        </w:rPr>
        <w:t xml:space="preserve">Assign Book Value Weights </w:t>
      </w:r>
    </w:p>
    <w:p w14:paraId="40D68454" w14:textId="77777777" w:rsidR="00E951C2" w:rsidRDefault="00E951C2" w:rsidP="002B1BE0">
      <w:pPr>
        <w:pStyle w:val="NoSpacing"/>
        <w:jc w:val="both"/>
        <w:rPr>
          <w:sz w:val="40"/>
          <w:lang w:val="en-US"/>
        </w:rPr>
      </w:pPr>
    </w:p>
    <w:p w14:paraId="79F9CE19" w14:textId="2D43F1D7" w:rsidR="00F7052B" w:rsidRDefault="00E951C2" w:rsidP="002B1BE0">
      <w:pPr>
        <w:pStyle w:val="NoSpacing"/>
        <w:jc w:val="both"/>
        <w:rPr>
          <w:sz w:val="40"/>
          <w:lang w:val="en-US"/>
        </w:rPr>
      </w:pPr>
      <w:r>
        <w:rPr>
          <w:sz w:val="40"/>
          <w:lang w:val="en-US"/>
        </w:rPr>
        <w:t>Prob 19.</w:t>
      </w:r>
      <w:r w:rsidR="00F7052B">
        <w:rPr>
          <w:sz w:val="40"/>
          <w:lang w:val="en-US"/>
        </w:rPr>
        <w:t xml:space="preserve">A firm has debt in the form of </w:t>
      </w:r>
      <w:r w:rsidR="000B13FA">
        <w:rPr>
          <w:sz w:val="40"/>
          <w:lang w:val="en-US"/>
        </w:rPr>
        <w:t>3</w:t>
      </w:r>
      <w:r w:rsidR="00F7052B">
        <w:rPr>
          <w:sz w:val="40"/>
          <w:lang w:val="en-US"/>
        </w:rPr>
        <w:t xml:space="preserve">000 bonds each of face value Rs 1000 issued at par. The book value of the bond would be Rs 2000000.  The table below shows the different funds raised by the company you are required to calculate the book value weights of the funds </w:t>
      </w:r>
    </w:p>
    <w:tbl>
      <w:tblPr>
        <w:tblStyle w:val="TableGrid"/>
        <w:tblW w:w="0" w:type="auto"/>
        <w:tblLook w:val="04A0" w:firstRow="1" w:lastRow="0" w:firstColumn="1" w:lastColumn="0" w:noHBand="0" w:noVBand="1"/>
      </w:tblPr>
      <w:tblGrid>
        <w:gridCol w:w="3005"/>
        <w:gridCol w:w="3005"/>
        <w:gridCol w:w="3006"/>
      </w:tblGrid>
      <w:tr w:rsidR="00F7052B" w14:paraId="79F9CE1D" w14:textId="77777777" w:rsidTr="00F7052B">
        <w:tc>
          <w:tcPr>
            <w:tcW w:w="3005" w:type="dxa"/>
          </w:tcPr>
          <w:p w14:paraId="79F9CE1A" w14:textId="77777777" w:rsidR="00F7052B" w:rsidRDefault="00F7052B" w:rsidP="002B1BE0">
            <w:pPr>
              <w:pStyle w:val="NoSpacing"/>
              <w:jc w:val="both"/>
              <w:rPr>
                <w:sz w:val="40"/>
                <w:lang w:val="en-US"/>
              </w:rPr>
            </w:pPr>
            <w:r>
              <w:rPr>
                <w:sz w:val="40"/>
                <w:lang w:val="en-US"/>
              </w:rPr>
              <w:t xml:space="preserve">Capital </w:t>
            </w:r>
          </w:p>
        </w:tc>
        <w:tc>
          <w:tcPr>
            <w:tcW w:w="3005" w:type="dxa"/>
          </w:tcPr>
          <w:p w14:paraId="79F9CE1B" w14:textId="77777777" w:rsidR="00F7052B" w:rsidRDefault="00F7052B" w:rsidP="002B1BE0">
            <w:pPr>
              <w:pStyle w:val="NoSpacing"/>
              <w:jc w:val="both"/>
              <w:rPr>
                <w:sz w:val="40"/>
                <w:lang w:val="en-US"/>
              </w:rPr>
            </w:pPr>
            <w:r>
              <w:rPr>
                <w:sz w:val="40"/>
                <w:lang w:val="en-US"/>
              </w:rPr>
              <w:t xml:space="preserve">Amount </w:t>
            </w:r>
          </w:p>
        </w:tc>
        <w:tc>
          <w:tcPr>
            <w:tcW w:w="3006" w:type="dxa"/>
          </w:tcPr>
          <w:p w14:paraId="79F9CE1C" w14:textId="77777777" w:rsidR="00F7052B" w:rsidRPr="00E951C2" w:rsidRDefault="00F7052B" w:rsidP="002B1BE0">
            <w:pPr>
              <w:pStyle w:val="NoSpacing"/>
              <w:jc w:val="both"/>
              <w:rPr>
                <w:sz w:val="40"/>
                <w:highlight w:val="yellow"/>
                <w:lang w:val="en-US"/>
              </w:rPr>
            </w:pPr>
            <w:r w:rsidRPr="00E951C2">
              <w:rPr>
                <w:sz w:val="40"/>
                <w:highlight w:val="yellow"/>
                <w:lang w:val="en-US"/>
              </w:rPr>
              <w:t xml:space="preserve">Book Value Weights </w:t>
            </w:r>
          </w:p>
        </w:tc>
      </w:tr>
      <w:tr w:rsidR="00F7052B" w14:paraId="79F9CE21" w14:textId="77777777" w:rsidTr="00F7052B">
        <w:tc>
          <w:tcPr>
            <w:tcW w:w="3005" w:type="dxa"/>
          </w:tcPr>
          <w:p w14:paraId="79F9CE1E" w14:textId="77777777" w:rsidR="00F7052B" w:rsidRDefault="00F7052B" w:rsidP="002B1BE0">
            <w:pPr>
              <w:pStyle w:val="NoSpacing"/>
              <w:jc w:val="both"/>
              <w:rPr>
                <w:sz w:val="40"/>
                <w:lang w:val="en-US"/>
              </w:rPr>
            </w:pPr>
            <w:r>
              <w:rPr>
                <w:sz w:val="40"/>
                <w:lang w:val="en-US"/>
              </w:rPr>
              <w:t>Debt 3000 bonds at par of Rs 1000 each</w:t>
            </w:r>
          </w:p>
        </w:tc>
        <w:tc>
          <w:tcPr>
            <w:tcW w:w="3005" w:type="dxa"/>
          </w:tcPr>
          <w:p w14:paraId="79F9CE1F" w14:textId="77777777" w:rsidR="00F7052B" w:rsidRDefault="00F7052B" w:rsidP="002B1BE0">
            <w:pPr>
              <w:pStyle w:val="NoSpacing"/>
              <w:jc w:val="both"/>
              <w:rPr>
                <w:sz w:val="40"/>
                <w:lang w:val="en-US"/>
              </w:rPr>
            </w:pPr>
            <w:r>
              <w:rPr>
                <w:sz w:val="40"/>
                <w:lang w:val="en-US"/>
              </w:rPr>
              <w:t>3000000</w:t>
            </w:r>
          </w:p>
        </w:tc>
        <w:tc>
          <w:tcPr>
            <w:tcW w:w="3006" w:type="dxa"/>
          </w:tcPr>
          <w:p w14:paraId="79F9CE20" w14:textId="77777777" w:rsidR="00F7052B" w:rsidRPr="00E951C2" w:rsidRDefault="007674BB" w:rsidP="002B1BE0">
            <w:pPr>
              <w:pStyle w:val="NoSpacing"/>
              <w:jc w:val="both"/>
              <w:rPr>
                <w:sz w:val="40"/>
                <w:highlight w:val="yellow"/>
                <w:lang w:val="en-US"/>
              </w:rPr>
            </w:pPr>
            <w:r w:rsidRPr="00E951C2">
              <w:rPr>
                <w:sz w:val="40"/>
                <w:highlight w:val="yellow"/>
                <w:lang w:val="en-US"/>
              </w:rPr>
              <w:t>0.35</w:t>
            </w:r>
          </w:p>
        </w:tc>
      </w:tr>
      <w:tr w:rsidR="00F7052B" w14:paraId="79F9CE25" w14:textId="77777777" w:rsidTr="00F7052B">
        <w:tc>
          <w:tcPr>
            <w:tcW w:w="3005" w:type="dxa"/>
          </w:tcPr>
          <w:p w14:paraId="79F9CE22" w14:textId="77777777" w:rsidR="00F7052B" w:rsidRDefault="00F7052B" w:rsidP="002B1BE0">
            <w:pPr>
              <w:pStyle w:val="NoSpacing"/>
              <w:jc w:val="both"/>
              <w:rPr>
                <w:sz w:val="40"/>
                <w:lang w:val="en-US"/>
              </w:rPr>
            </w:pPr>
            <w:r>
              <w:rPr>
                <w:sz w:val="40"/>
                <w:lang w:val="en-US"/>
              </w:rPr>
              <w:t>Preferred Stock 5000 shares of Rs 100 each</w:t>
            </w:r>
          </w:p>
        </w:tc>
        <w:tc>
          <w:tcPr>
            <w:tcW w:w="3005" w:type="dxa"/>
          </w:tcPr>
          <w:p w14:paraId="79F9CE23" w14:textId="77777777" w:rsidR="00F7052B" w:rsidRDefault="00F7052B" w:rsidP="002B1BE0">
            <w:pPr>
              <w:pStyle w:val="NoSpacing"/>
              <w:jc w:val="both"/>
              <w:rPr>
                <w:sz w:val="40"/>
                <w:lang w:val="en-US"/>
              </w:rPr>
            </w:pPr>
            <w:r>
              <w:rPr>
                <w:sz w:val="40"/>
                <w:lang w:val="en-US"/>
              </w:rPr>
              <w:t xml:space="preserve"> 500000</w:t>
            </w:r>
          </w:p>
        </w:tc>
        <w:tc>
          <w:tcPr>
            <w:tcW w:w="3006" w:type="dxa"/>
          </w:tcPr>
          <w:p w14:paraId="79F9CE24" w14:textId="77777777" w:rsidR="00F7052B" w:rsidRPr="00E951C2" w:rsidRDefault="007674BB" w:rsidP="002B1BE0">
            <w:pPr>
              <w:pStyle w:val="NoSpacing"/>
              <w:jc w:val="both"/>
              <w:rPr>
                <w:sz w:val="40"/>
                <w:highlight w:val="yellow"/>
                <w:lang w:val="en-US"/>
              </w:rPr>
            </w:pPr>
            <w:r w:rsidRPr="00E951C2">
              <w:rPr>
                <w:sz w:val="40"/>
                <w:highlight w:val="yellow"/>
                <w:lang w:val="en-US"/>
              </w:rPr>
              <w:t>0.05</w:t>
            </w:r>
          </w:p>
        </w:tc>
      </w:tr>
      <w:tr w:rsidR="00F7052B" w14:paraId="79F9CE29" w14:textId="77777777" w:rsidTr="00F7052B">
        <w:tc>
          <w:tcPr>
            <w:tcW w:w="3005" w:type="dxa"/>
          </w:tcPr>
          <w:p w14:paraId="79F9CE26" w14:textId="77777777" w:rsidR="00F7052B" w:rsidRDefault="00F7052B" w:rsidP="002B1BE0">
            <w:pPr>
              <w:pStyle w:val="NoSpacing"/>
              <w:jc w:val="both"/>
              <w:rPr>
                <w:sz w:val="40"/>
                <w:lang w:val="en-US"/>
              </w:rPr>
            </w:pPr>
            <w:r>
              <w:rPr>
                <w:sz w:val="40"/>
                <w:lang w:val="en-US"/>
              </w:rPr>
              <w:t>Equity shares (500000</w:t>
            </w:r>
            <w:r w:rsidR="00EC2903">
              <w:rPr>
                <w:sz w:val="40"/>
                <w:lang w:val="en-US"/>
              </w:rPr>
              <w:t xml:space="preserve"> </w:t>
            </w:r>
            <w:r>
              <w:rPr>
                <w:sz w:val="40"/>
                <w:lang w:val="en-US"/>
              </w:rPr>
              <w:t>shares of Rs 10 each)</w:t>
            </w:r>
          </w:p>
        </w:tc>
        <w:tc>
          <w:tcPr>
            <w:tcW w:w="3005" w:type="dxa"/>
          </w:tcPr>
          <w:p w14:paraId="79F9CE27" w14:textId="77777777" w:rsidR="00F7052B" w:rsidRDefault="00F7052B" w:rsidP="002B1BE0">
            <w:pPr>
              <w:pStyle w:val="NoSpacing"/>
              <w:jc w:val="both"/>
              <w:rPr>
                <w:sz w:val="40"/>
                <w:lang w:val="en-US"/>
              </w:rPr>
            </w:pPr>
            <w:r>
              <w:rPr>
                <w:sz w:val="40"/>
                <w:lang w:val="en-US"/>
              </w:rPr>
              <w:t>5000000</w:t>
            </w:r>
          </w:p>
        </w:tc>
        <w:tc>
          <w:tcPr>
            <w:tcW w:w="3006" w:type="dxa"/>
          </w:tcPr>
          <w:p w14:paraId="79F9CE28" w14:textId="77777777" w:rsidR="00F7052B" w:rsidRPr="00E951C2" w:rsidRDefault="007674BB" w:rsidP="002B1BE0">
            <w:pPr>
              <w:pStyle w:val="NoSpacing"/>
              <w:jc w:val="both"/>
              <w:rPr>
                <w:sz w:val="40"/>
                <w:highlight w:val="yellow"/>
                <w:lang w:val="en-US"/>
              </w:rPr>
            </w:pPr>
            <w:r w:rsidRPr="00E951C2">
              <w:rPr>
                <w:sz w:val="40"/>
                <w:highlight w:val="yellow"/>
                <w:lang w:val="en-US"/>
              </w:rPr>
              <w:t>0.58</w:t>
            </w:r>
          </w:p>
        </w:tc>
      </w:tr>
      <w:tr w:rsidR="00F7052B" w14:paraId="79F9CE2D" w14:textId="77777777" w:rsidTr="00F7052B">
        <w:tc>
          <w:tcPr>
            <w:tcW w:w="3005" w:type="dxa"/>
          </w:tcPr>
          <w:p w14:paraId="79F9CE2A" w14:textId="77777777" w:rsidR="00F7052B" w:rsidRDefault="00F7052B" w:rsidP="002B1BE0">
            <w:pPr>
              <w:pStyle w:val="NoSpacing"/>
              <w:jc w:val="both"/>
              <w:rPr>
                <w:sz w:val="40"/>
                <w:lang w:val="en-US"/>
              </w:rPr>
            </w:pPr>
            <w:r>
              <w:rPr>
                <w:sz w:val="40"/>
                <w:lang w:val="en-US"/>
              </w:rPr>
              <w:t xml:space="preserve">Total book value of capital </w:t>
            </w:r>
          </w:p>
        </w:tc>
        <w:tc>
          <w:tcPr>
            <w:tcW w:w="3005" w:type="dxa"/>
          </w:tcPr>
          <w:p w14:paraId="79F9CE2B" w14:textId="77777777" w:rsidR="00F7052B" w:rsidRDefault="00F7052B" w:rsidP="002B1BE0">
            <w:pPr>
              <w:pStyle w:val="NoSpacing"/>
              <w:jc w:val="both"/>
              <w:rPr>
                <w:sz w:val="40"/>
                <w:lang w:val="en-US"/>
              </w:rPr>
            </w:pPr>
            <w:r>
              <w:rPr>
                <w:sz w:val="40"/>
                <w:lang w:val="en-US"/>
              </w:rPr>
              <w:t>8500000</w:t>
            </w:r>
          </w:p>
        </w:tc>
        <w:tc>
          <w:tcPr>
            <w:tcW w:w="3006" w:type="dxa"/>
          </w:tcPr>
          <w:p w14:paraId="79F9CE2C" w14:textId="77777777" w:rsidR="00F7052B" w:rsidRDefault="00F7052B" w:rsidP="002B1BE0">
            <w:pPr>
              <w:pStyle w:val="NoSpacing"/>
              <w:jc w:val="both"/>
              <w:rPr>
                <w:sz w:val="40"/>
                <w:lang w:val="en-US"/>
              </w:rPr>
            </w:pPr>
          </w:p>
        </w:tc>
      </w:tr>
    </w:tbl>
    <w:p w14:paraId="79F9CE2E" w14:textId="77777777" w:rsidR="00F7052B" w:rsidRDefault="00F7052B" w:rsidP="002B1BE0">
      <w:pPr>
        <w:pStyle w:val="NoSpacing"/>
        <w:jc w:val="both"/>
        <w:rPr>
          <w:sz w:val="40"/>
          <w:lang w:val="en-US"/>
        </w:rPr>
      </w:pPr>
    </w:p>
    <w:tbl>
      <w:tblPr>
        <w:tblStyle w:val="TableGrid"/>
        <w:tblpPr w:leftFromText="180" w:rightFromText="180" w:vertAnchor="page" w:horzAnchor="margin" w:tblpY="2311"/>
        <w:tblW w:w="0" w:type="auto"/>
        <w:tblLook w:val="04A0" w:firstRow="1" w:lastRow="0" w:firstColumn="1" w:lastColumn="0" w:noHBand="0" w:noVBand="1"/>
      </w:tblPr>
      <w:tblGrid>
        <w:gridCol w:w="2755"/>
        <w:gridCol w:w="2143"/>
        <w:gridCol w:w="4118"/>
      </w:tblGrid>
      <w:tr w:rsidR="00E951C2" w14:paraId="02F8D6EF" w14:textId="77777777" w:rsidTr="00E951C2">
        <w:tc>
          <w:tcPr>
            <w:tcW w:w="2755" w:type="dxa"/>
          </w:tcPr>
          <w:p w14:paraId="2CCF126E" w14:textId="77777777" w:rsidR="00E951C2" w:rsidRDefault="00E951C2" w:rsidP="00E951C2">
            <w:pPr>
              <w:pStyle w:val="NoSpacing"/>
              <w:jc w:val="both"/>
              <w:rPr>
                <w:sz w:val="40"/>
                <w:lang w:val="en-US"/>
              </w:rPr>
            </w:pPr>
            <w:r>
              <w:rPr>
                <w:sz w:val="40"/>
                <w:lang w:val="en-US"/>
              </w:rPr>
              <w:t xml:space="preserve">Capital </w:t>
            </w:r>
          </w:p>
        </w:tc>
        <w:tc>
          <w:tcPr>
            <w:tcW w:w="2143" w:type="dxa"/>
          </w:tcPr>
          <w:p w14:paraId="1F02C7C0" w14:textId="77777777" w:rsidR="00E951C2" w:rsidRDefault="00E951C2" w:rsidP="00E951C2">
            <w:pPr>
              <w:pStyle w:val="NoSpacing"/>
              <w:jc w:val="both"/>
              <w:rPr>
                <w:sz w:val="40"/>
                <w:lang w:val="en-US"/>
              </w:rPr>
            </w:pPr>
            <w:r>
              <w:rPr>
                <w:sz w:val="40"/>
                <w:lang w:val="en-US"/>
              </w:rPr>
              <w:t xml:space="preserve">Amount </w:t>
            </w:r>
          </w:p>
        </w:tc>
        <w:tc>
          <w:tcPr>
            <w:tcW w:w="4118" w:type="dxa"/>
          </w:tcPr>
          <w:p w14:paraId="48B5D6A8" w14:textId="77777777" w:rsidR="00E951C2" w:rsidRPr="00E951C2" w:rsidRDefault="00E951C2" w:rsidP="00E951C2">
            <w:pPr>
              <w:pStyle w:val="NoSpacing"/>
              <w:jc w:val="both"/>
              <w:rPr>
                <w:sz w:val="40"/>
                <w:highlight w:val="yellow"/>
                <w:lang w:val="en-US"/>
              </w:rPr>
            </w:pPr>
            <w:proofErr w:type="gramStart"/>
            <w:r w:rsidRPr="00E951C2">
              <w:rPr>
                <w:sz w:val="40"/>
                <w:highlight w:val="yellow"/>
                <w:lang w:val="en-US"/>
              </w:rPr>
              <w:t>Market  Value</w:t>
            </w:r>
            <w:proofErr w:type="gramEnd"/>
            <w:r w:rsidRPr="00E951C2">
              <w:rPr>
                <w:sz w:val="40"/>
                <w:highlight w:val="yellow"/>
                <w:lang w:val="en-US"/>
              </w:rPr>
              <w:t xml:space="preserve"> Weights </w:t>
            </w:r>
          </w:p>
        </w:tc>
      </w:tr>
      <w:tr w:rsidR="00E951C2" w14:paraId="58DFF9FB" w14:textId="77777777" w:rsidTr="00E951C2">
        <w:tc>
          <w:tcPr>
            <w:tcW w:w="2755" w:type="dxa"/>
          </w:tcPr>
          <w:p w14:paraId="1F5A3185" w14:textId="77777777" w:rsidR="00E951C2" w:rsidRDefault="00E951C2" w:rsidP="00E951C2">
            <w:pPr>
              <w:pStyle w:val="NoSpacing"/>
              <w:jc w:val="both"/>
              <w:rPr>
                <w:sz w:val="40"/>
                <w:lang w:val="en-US"/>
              </w:rPr>
            </w:pPr>
            <w:r>
              <w:rPr>
                <w:sz w:val="40"/>
                <w:lang w:val="en-US"/>
              </w:rPr>
              <w:t>Debt 9000 bonds at Rs.300</w:t>
            </w:r>
          </w:p>
        </w:tc>
        <w:tc>
          <w:tcPr>
            <w:tcW w:w="2143" w:type="dxa"/>
          </w:tcPr>
          <w:p w14:paraId="622A729D" w14:textId="77777777" w:rsidR="00E951C2" w:rsidRDefault="00E951C2" w:rsidP="00E951C2">
            <w:pPr>
              <w:pStyle w:val="NoSpacing"/>
              <w:jc w:val="both"/>
              <w:rPr>
                <w:sz w:val="40"/>
                <w:lang w:val="en-US"/>
              </w:rPr>
            </w:pPr>
            <w:r>
              <w:rPr>
                <w:sz w:val="40"/>
                <w:lang w:val="en-US"/>
              </w:rPr>
              <w:t>27,00,000</w:t>
            </w:r>
          </w:p>
        </w:tc>
        <w:tc>
          <w:tcPr>
            <w:tcW w:w="4118" w:type="dxa"/>
          </w:tcPr>
          <w:p w14:paraId="117BE3D4" w14:textId="77777777" w:rsidR="00E951C2" w:rsidRPr="00E951C2" w:rsidRDefault="00E951C2" w:rsidP="00E951C2">
            <w:pPr>
              <w:pStyle w:val="NoSpacing"/>
              <w:jc w:val="both"/>
              <w:rPr>
                <w:sz w:val="40"/>
                <w:highlight w:val="yellow"/>
                <w:lang w:val="en-US"/>
              </w:rPr>
            </w:pPr>
            <w:r w:rsidRPr="00E951C2">
              <w:rPr>
                <w:sz w:val="40"/>
                <w:highlight w:val="yellow"/>
                <w:lang w:val="en-US"/>
              </w:rPr>
              <w:t>0.063</w:t>
            </w:r>
          </w:p>
        </w:tc>
      </w:tr>
      <w:tr w:rsidR="00E951C2" w14:paraId="67384E39" w14:textId="77777777" w:rsidTr="00E951C2">
        <w:tc>
          <w:tcPr>
            <w:tcW w:w="2755" w:type="dxa"/>
          </w:tcPr>
          <w:p w14:paraId="2385F457" w14:textId="77777777" w:rsidR="00E951C2" w:rsidRDefault="00E951C2" w:rsidP="00E951C2">
            <w:pPr>
              <w:pStyle w:val="NoSpacing"/>
              <w:jc w:val="both"/>
              <w:rPr>
                <w:sz w:val="40"/>
                <w:lang w:val="en-US"/>
              </w:rPr>
            </w:pPr>
            <w:r>
              <w:rPr>
                <w:sz w:val="40"/>
                <w:lang w:val="en-US"/>
              </w:rPr>
              <w:t>Preferred Stock 5000 shares of Rs 90 each</w:t>
            </w:r>
          </w:p>
        </w:tc>
        <w:tc>
          <w:tcPr>
            <w:tcW w:w="2143" w:type="dxa"/>
          </w:tcPr>
          <w:p w14:paraId="64FB857F" w14:textId="77777777" w:rsidR="00E951C2" w:rsidRDefault="00E951C2" w:rsidP="00E951C2">
            <w:pPr>
              <w:pStyle w:val="NoSpacing"/>
              <w:jc w:val="both"/>
              <w:rPr>
                <w:sz w:val="40"/>
                <w:lang w:val="en-US"/>
              </w:rPr>
            </w:pPr>
            <w:r>
              <w:rPr>
                <w:sz w:val="40"/>
                <w:lang w:val="en-US"/>
              </w:rPr>
              <w:t>4,50,000</w:t>
            </w:r>
          </w:p>
        </w:tc>
        <w:tc>
          <w:tcPr>
            <w:tcW w:w="4118" w:type="dxa"/>
          </w:tcPr>
          <w:p w14:paraId="203D3573" w14:textId="77777777" w:rsidR="00E951C2" w:rsidRPr="00E951C2" w:rsidRDefault="00E951C2" w:rsidP="00E951C2">
            <w:pPr>
              <w:pStyle w:val="NoSpacing"/>
              <w:jc w:val="both"/>
              <w:rPr>
                <w:sz w:val="40"/>
                <w:highlight w:val="yellow"/>
                <w:lang w:val="en-US"/>
              </w:rPr>
            </w:pPr>
            <w:r w:rsidRPr="00E951C2">
              <w:rPr>
                <w:sz w:val="40"/>
                <w:highlight w:val="yellow"/>
                <w:lang w:val="en-US"/>
              </w:rPr>
              <w:t>0.01</w:t>
            </w:r>
          </w:p>
        </w:tc>
      </w:tr>
      <w:tr w:rsidR="00E951C2" w14:paraId="1C913E50" w14:textId="77777777" w:rsidTr="00E951C2">
        <w:tc>
          <w:tcPr>
            <w:tcW w:w="2755" w:type="dxa"/>
          </w:tcPr>
          <w:p w14:paraId="761DCB8D" w14:textId="77777777" w:rsidR="00E951C2" w:rsidRDefault="00E951C2" w:rsidP="00E951C2">
            <w:pPr>
              <w:pStyle w:val="NoSpacing"/>
              <w:jc w:val="both"/>
              <w:rPr>
                <w:sz w:val="40"/>
                <w:lang w:val="en-US"/>
              </w:rPr>
            </w:pPr>
            <w:r>
              <w:rPr>
                <w:sz w:val="40"/>
                <w:lang w:val="en-US"/>
              </w:rPr>
              <w:t>Equity shares (500000 shares of Rs 80 each)</w:t>
            </w:r>
          </w:p>
        </w:tc>
        <w:tc>
          <w:tcPr>
            <w:tcW w:w="2143" w:type="dxa"/>
          </w:tcPr>
          <w:p w14:paraId="7016E12C" w14:textId="77777777" w:rsidR="00E951C2" w:rsidRDefault="00E951C2" w:rsidP="00E951C2">
            <w:pPr>
              <w:pStyle w:val="NoSpacing"/>
              <w:jc w:val="both"/>
              <w:rPr>
                <w:sz w:val="40"/>
                <w:lang w:val="en-US"/>
              </w:rPr>
            </w:pPr>
            <w:r>
              <w:rPr>
                <w:sz w:val="40"/>
                <w:lang w:val="en-US"/>
              </w:rPr>
              <w:t>4,00,00,000</w:t>
            </w:r>
          </w:p>
        </w:tc>
        <w:tc>
          <w:tcPr>
            <w:tcW w:w="4118" w:type="dxa"/>
          </w:tcPr>
          <w:p w14:paraId="38C9460D" w14:textId="77777777" w:rsidR="00E951C2" w:rsidRPr="00E951C2" w:rsidRDefault="00E951C2" w:rsidP="00E951C2">
            <w:pPr>
              <w:pStyle w:val="NoSpacing"/>
              <w:jc w:val="both"/>
              <w:rPr>
                <w:sz w:val="40"/>
                <w:highlight w:val="yellow"/>
                <w:lang w:val="en-US"/>
              </w:rPr>
            </w:pPr>
            <w:r w:rsidRPr="00E951C2">
              <w:rPr>
                <w:sz w:val="40"/>
                <w:highlight w:val="yellow"/>
                <w:lang w:val="en-US"/>
              </w:rPr>
              <w:t>0.93</w:t>
            </w:r>
          </w:p>
        </w:tc>
      </w:tr>
      <w:tr w:rsidR="00E951C2" w14:paraId="46DF1EB6" w14:textId="77777777" w:rsidTr="00E951C2">
        <w:tc>
          <w:tcPr>
            <w:tcW w:w="2755" w:type="dxa"/>
          </w:tcPr>
          <w:p w14:paraId="0B103186" w14:textId="77777777" w:rsidR="00E951C2" w:rsidRDefault="00E951C2" w:rsidP="00E951C2">
            <w:pPr>
              <w:pStyle w:val="NoSpacing"/>
              <w:jc w:val="both"/>
              <w:rPr>
                <w:sz w:val="40"/>
                <w:lang w:val="en-US"/>
              </w:rPr>
            </w:pPr>
          </w:p>
        </w:tc>
        <w:tc>
          <w:tcPr>
            <w:tcW w:w="2143" w:type="dxa"/>
          </w:tcPr>
          <w:p w14:paraId="07488679" w14:textId="77777777" w:rsidR="00E951C2" w:rsidRDefault="00E951C2" w:rsidP="00E951C2">
            <w:pPr>
              <w:pStyle w:val="NoSpacing"/>
              <w:jc w:val="both"/>
              <w:rPr>
                <w:sz w:val="40"/>
                <w:lang w:val="en-US"/>
              </w:rPr>
            </w:pPr>
            <w:r>
              <w:rPr>
                <w:sz w:val="40"/>
                <w:lang w:val="en-US"/>
              </w:rPr>
              <w:t>4,31,50,000</w:t>
            </w:r>
          </w:p>
        </w:tc>
        <w:tc>
          <w:tcPr>
            <w:tcW w:w="4118" w:type="dxa"/>
          </w:tcPr>
          <w:p w14:paraId="045B8A8E" w14:textId="77777777" w:rsidR="00E951C2" w:rsidRPr="00E951C2" w:rsidRDefault="00E951C2" w:rsidP="00E951C2">
            <w:pPr>
              <w:pStyle w:val="NoSpacing"/>
              <w:jc w:val="both"/>
              <w:rPr>
                <w:sz w:val="40"/>
                <w:highlight w:val="yellow"/>
                <w:lang w:val="en-US"/>
              </w:rPr>
            </w:pPr>
          </w:p>
        </w:tc>
      </w:tr>
    </w:tbl>
    <w:p w14:paraId="79F9CE2F" w14:textId="77777777" w:rsidR="007674BB" w:rsidRDefault="007674BB" w:rsidP="002B1BE0">
      <w:pPr>
        <w:pStyle w:val="NoSpacing"/>
        <w:jc w:val="both"/>
        <w:rPr>
          <w:sz w:val="40"/>
          <w:lang w:val="en-US"/>
        </w:rPr>
      </w:pPr>
    </w:p>
    <w:p w14:paraId="79F9CE30" w14:textId="77777777" w:rsidR="007674BB" w:rsidRDefault="007674BB" w:rsidP="002B1BE0">
      <w:pPr>
        <w:pStyle w:val="NoSpacing"/>
        <w:jc w:val="both"/>
        <w:rPr>
          <w:sz w:val="40"/>
          <w:lang w:val="en-US"/>
        </w:rPr>
      </w:pPr>
    </w:p>
    <w:p w14:paraId="79F9CE31" w14:textId="77777777" w:rsidR="007674BB" w:rsidRDefault="007674BB" w:rsidP="002B1BE0">
      <w:pPr>
        <w:pStyle w:val="NoSpacing"/>
        <w:jc w:val="both"/>
        <w:rPr>
          <w:sz w:val="40"/>
          <w:lang w:val="en-US"/>
        </w:rPr>
      </w:pPr>
    </w:p>
    <w:p w14:paraId="79F9CE32" w14:textId="77777777" w:rsidR="007674BB" w:rsidRDefault="007674BB" w:rsidP="002B1BE0">
      <w:pPr>
        <w:pStyle w:val="NoSpacing"/>
        <w:jc w:val="both"/>
        <w:rPr>
          <w:sz w:val="40"/>
          <w:lang w:val="en-US"/>
        </w:rPr>
      </w:pPr>
    </w:p>
    <w:p w14:paraId="79F9CE33" w14:textId="77777777" w:rsidR="007674BB" w:rsidRDefault="007674BB" w:rsidP="002B1BE0">
      <w:pPr>
        <w:pStyle w:val="NoSpacing"/>
        <w:jc w:val="both"/>
        <w:rPr>
          <w:sz w:val="40"/>
          <w:lang w:val="en-US"/>
        </w:rPr>
      </w:pPr>
    </w:p>
    <w:p w14:paraId="79F9CE34" w14:textId="77777777" w:rsidR="007674BB" w:rsidRDefault="007674BB" w:rsidP="002B1BE0">
      <w:pPr>
        <w:pStyle w:val="NoSpacing"/>
        <w:jc w:val="both"/>
        <w:rPr>
          <w:sz w:val="40"/>
          <w:lang w:val="en-US"/>
        </w:rPr>
      </w:pPr>
    </w:p>
    <w:p w14:paraId="79F9CE35" w14:textId="77777777" w:rsidR="007674BB" w:rsidRDefault="007674BB" w:rsidP="002B1BE0">
      <w:pPr>
        <w:pStyle w:val="NoSpacing"/>
        <w:jc w:val="both"/>
        <w:rPr>
          <w:sz w:val="40"/>
          <w:lang w:val="en-US"/>
        </w:rPr>
      </w:pPr>
    </w:p>
    <w:p w14:paraId="2C744808" w14:textId="77777777" w:rsidR="00E951C2" w:rsidRDefault="00E951C2" w:rsidP="002B1BE0">
      <w:pPr>
        <w:pStyle w:val="NoSpacing"/>
        <w:jc w:val="both"/>
        <w:rPr>
          <w:sz w:val="40"/>
          <w:lang w:val="en-US"/>
        </w:rPr>
      </w:pPr>
    </w:p>
    <w:p w14:paraId="7D01DABF" w14:textId="77777777" w:rsidR="00E951C2" w:rsidRDefault="00E951C2" w:rsidP="002B1BE0">
      <w:pPr>
        <w:pStyle w:val="NoSpacing"/>
        <w:jc w:val="both"/>
        <w:rPr>
          <w:sz w:val="40"/>
          <w:lang w:val="en-US"/>
        </w:rPr>
      </w:pPr>
    </w:p>
    <w:p w14:paraId="4F9EB27C" w14:textId="77777777" w:rsidR="00E951C2" w:rsidRDefault="00E951C2" w:rsidP="002B1BE0">
      <w:pPr>
        <w:pStyle w:val="NoSpacing"/>
        <w:jc w:val="both"/>
        <w:rPr>
          <w:sz w:val="40"/>
          <w:lang w:val="en-US"/>
        </w:rPr>
      </w:pPr>
    </w:p>
    <w:p w14:paraId="1A19F7D7" w14:textId="77777777" w:rsidR="00E951C2" w:rsidRDefault="00E951C2" w:rsidP="002B1BE0">
      <w:pPr>
        <w:pStyle w:val="NoSpacing"/>
        <w:jc w:val="both"/>
        <w:rPr>
          <w:sz w:val="40"/>
          <w:lang w:val="en-US"/>
        </w:rPr>
      </w:pPr>
    </w:p>
    <w:p w14:paraId="79F9CE36" w14:textId="77777777" w:rsidR="00FD173E" w:rsidRDefault="00FD173E" w:rsidP="002B1BE0">
      <w:pPr>
        <w:pStyle w:val="NoSpacing"/>
        <w:jc w:val="both"/>
        <w:rPr>
          <w:sz w:val="40"/>
          <w:lang w:val="en-US"/>
        </w:rPr>
      </w:pPr>
    </w:p>
    <w:p w14:paraId="7C6D5ECB" w14:textId="77777777" w:rsidR="00550CB7" w:rsidRDefault="00550CB7" w:rsidP="002B1BE0">
      <w:pPr>
        <w:pStyle w:val="NoSpacing"/>
        <w:jc w:val="both"/>
        <w:rPr>
          <w:b/>
          <w:sz w:val="40"/>
          <w:lang w:val="en-US"/>
        </w:rPr>
      </w:pPr>
    </w:p>
    <w:p w14:paraId="7FCFF591" w14:textId="77777777" w:rsidR="00550CB7" w:rsidRDefault="00550CB7" w:rsidP="002B1BE0">
      <w:pPr>
        <w:pStyle w:val="NoSpacing"/>
        <w:jc w:val="both"/>
        <w:rPr>
          <w:b/>
          <w:sz w:val="40"/>
          <w:lang w:val="en-US"/>
        </w:rPr>
      </w:pPr>
    </w:p>
    <w:p w14:paraId="79F9CE37" w14:textId="0ADA9D44" w:rsidR="00FD173E" w:rsidRDefault="00FD173E" w:rsidP="002B1BE0">
      <w:pPr>
        <w:pStyle w:val="NoSpacing"/>
        <w:jc w:val="both"/>
        <w:rPr>
          <w:b/>
          <w:sz w:val="40"/>
          <w:lang w:val="en-US"/>
        </w:rPr>
      </w:pPr>
      <w:r w:rsidRPr="00FD173E">
        <w:rPr>
          <w:b/>
          <w:sz w:val="40"/>
          <w:lang w:val="en-US"/>
        </w:rPr>
        <w:t xml:space="preserve">Market Value weights </w:t>
      </w:r>
    </w:p>
    <w:p w14:paraId="79F9CE56" w14:textId="40C3E8ED" w:rsidR="00ED3732" w:rsidRDefault="00E951C2" w:rsidP="00280990">
      <w:pPr>
        <w:pStyle w:val="NoSpacing"/>
        <w:jc w:val="both"/>
        <w:rPr>
          <w:sz w:val="40"/>
          <w:lang w:val="en-US"/>
        </w:rPr>
      </w:pPr>
      <w:r>
        <w:rPr>
          <w:sz w:val="40"/>
          <w:lang w:val="en-US"/>
        </w:rPr>
        <w:t>Prob 19.</w:t>
      </w:r>
      <w:r w:rsidR="00FD173E" w:rsidRPr="00FD173E">
        <w:rPr>
          <w:sz w:val="40"/>
          <w:lang w:val="en-US"/>
        </w:rPr>
        <w:t>A firm has 9000 bonds at Rs.300</w:t>
      </w:r>
      <w:r w:rsidR="00FD173E">
        <w:rPr>
          <w:sz w:val="40"/>
          <w:lang w:val="en-US"/>
        </w:rPr>
        <w:t xml:space="preserve"> market price per bond, 5000-preference shares traded at Rs 90 per share and 500000-equity share at Rs 80</w:t>
      </w:r>
      <w:r w:rsidR="007674BB">
        <w:rPr>
          <w:sz w:val="40"/>
          <w:lang w:val="en-US"/>
        </w:rPr>
        <w:t>/per share</w:t>
      </w:r>
      <w:r w:rsidR="00FD173E">
        <w:rPr>
          <w:sz w:val="40"/>
          <w:lang w:val="en-US"/>
        </w:rPr>
        <w:t xml:space="preserve"> market price. Assign the</w:t>
      </w:r>
      <w:r w:rsidR="00280990" w:rsidRPr="00280990">
        <w:rPr>
          <w:sz w:val="40"/>
          <w:lang w:val="en-US"/>
        </w:rPr>
        <w:t xml:space="preserve"> </w:t>
      </w:r>
      <w:r w:rsidR="00280990">
        <w:rPr>
          <w:sz w:val="40"/>
          <w:lang w:val="en-US"/>
        </w:rPr>
        <w:t xml:space="preserve">market value weights to the different source of funds. </w:t>
      </w:r>
    </w:p>
    <w:p w14:paraId="7DDDF788" w14:textId="393FB8EF" w:rsidR="008432FE" w:rsidRDefault="008432FE" w:rsidP="00280990">
      <w:pPr>
        <w:pStyle w:val="NoSpacing"/>
        <w:jc w:val="both"/>
        <w:rPr>
          <w:sz w:val="40"/>
          <w:lang w:val="en-US"/>
        </w:rPr>
      </w:pPr>
      <w:r>
        <w:rPr>
          <w:sz w:val="40"/>
          <w:lang w:val="en-US"/>
        </w:rPr>
        <w:t>Practice problem</w:t>
      </w:r>
    </w:p>
    <w:p w14:paraId="5F24D2D8" w14:textId="77777777" w:rsidR="008B739F" w:rsidRDefault="008B739F" w:rsidP="00280990">
      <w:pPr>
        <w:pStyle w:val="NoSpacing"/>
        <w:jc w:val="both"/>
        <w:rPr>
          <w:sz w:val="40"/>
          <w:lang w:val="en-US"/>
        </w:rPr>
      </w:pPr>
    </w:p>
    <w:p w14:paraId="464F4E41" w14:textId="77777777" w:rsidR="008B739F" w:rsidRDefault="008B739F" w:rsidP="00280990">
      <w:pPr>
        <w:pStyle w:val="NoSpacing"/>
        <w:jc w:val="both"/>
        <w:rPr>
          <w:sz w:val="40"/>
          <w:lang w:val="en-US"/>
        </w:rPr>
      </w:pPr>
    </w:p>
    <w:p w14:paraId="3DD9C0DC" w14:textId="77777777" w:rsidR="008B739F" w:rsidRDefault="008B739F" w:rsidP="00280990">
      <w:pPr>
        <w:pStyle w:val="NoSpacing"/>
        <w:jc w:val="both"/>
        <w:rPr>
          <w:sz w:val="40"/>
          <w:lang w:val="en-US"/>
        </w:rPr>
      </w:pPr>
    </w:p>
    <w:p w14:paraId="587BCF4E" w14:textId="77777777" w:rsidR="008B739F" w:rsidRDefault="008B739F" w:rsidP="00280990">
      <w:pPr>
        <w:pStyle w:val="NoSpacing"/>
        <w:jc w:val="both"/>
        <w:rPr>
          <w:sz w:val="40"/>
          <w:lang w:val="en-US"/>
        </w:rPr>
      </w:pPr>
    </w:p>
    <w:p w14:paraId="6DD7C719" w14:textId="77777777" w:rsidR="008B739F" w:rsidRDefault="008B739F" w:rsidP="00280990">
      <w:pPr>
        <w:pStyle w:val="NoSpacing"/>
        <w:jc w:val="both"/>
        <w:rPr>
          <w:sz w:val="40"/>
          <w:lang w:val="en-US"/>
        </w:rPr>
      </w:pPr>
    </w:p>
    <w:p w14:paraId="6F2003D2" w14:textId="77777777" w:rsidR="008B739F" w:rsidRDefault="008B739F" w:rsidP="00280990">
      <w:pPr>
        <w:pStyle w:val="NoSpacing"/>
        <w:jc w:val="both"/>
        <w:rPr>
          <w:sz w:val="40"/>
          <w:lang w:val="en-US"/>
        </w:rPr>
      </w:pPr>
    </w:p>
    <w:p w14:paraId="2FE16F98" w14:textId="77777777" w:rsidR="008B739F" w:rsidRDefault="008B739F" w:rsidP="00280990">
      <w:pPr>
        <w:pStyle w:val="NoSpacing"/>
        <w:jc w:val="both"/>
        <w:rPr>
          <w:sz w:val="40"/>
          <w:lang w:val="en-US"/>
        </w:rPr>
      </w:pPr>
    </w:p>
    <w:p w14:paraId="156CFC92" w14:textId="77777777" w:rsidR="008B739F" w:rsidRDefault="008B739F" w:rsidP="00280990">
      <w:pPr>
        <w:pStyle w:val="NoSpacing"/>
        <w:jc w:val="both"/>
        <w:rPr>
          <w:sz w:val="40"/>
          <w:lang w:val="en-US"/>
        </w:rPr>
      </w:pPr>
    </w:p>
    <w:p w14:paraId="63DC09EB" w14:textId="77777777" w:rsidR="008B739F" w:rsidRDefault="008B739F" w:rsidP="00280990">
      <w:pPr>
        <w:pStyle w:val="NoSpacing"/>
        <w:jc w:val="both"/>
        <w:rPr>
          <w:sz w:val="40"/>
          <w:lang w:val="en-US"/>
        </w:rPr>
      </w:pPr>
    </w:p>
    <w:p w14:paraId="7A48CCED" w14:textId="77777777" w:rsidR="008432FE" w:rsidRDefault="008432FE" w:rsidP="00280990">
      <w:pPr>
        <w:pStyle w:val="NoSpacing"/>
        <w:jc w:val="both"/>
        <w:rPr>
          <w:sz w:val="40"/>
          <w:lang w:val="en-US"/>
        </w:rPr>
      </w:pPr>
    </w:p>
    <w:p w14:paraId="79F9CE71" w14:textId="7DA51E64" w:rsidR="007674BB" w:rsidRDefault="008432FE" w:rsidP="00280990">
      <w:pPr>
        <w:pStyle w:val="NoSpacing"/>
        <w:jc w:val="both"/>
        <w:rPr>
          <w:sz w:val="40"/>
          <w:lang w:val="en-US"/>
        </w:rPr>
      </w:pPr>
      <w:r>
        <w:rPr>
          <w:sz w:val="40"/>
          <w:lang w:val="en-US"/>
        </w:rPr>
        <w:lastRenderedPageBreak/>
        <w:t>Prob 20.</w:t>
      </w:r>
      <w:r w:rsidR="00720BE8">
        <w:rPr>
          <w:sz w:val="40"/>
          <w:lang w:val="en-US"/>
        </w:rPr>
        <w:t xml:space="preserve"> </w:t>
      </w:r>
      <w:r w:rsidR="00661F08">
        <w:rPr>
          <w:sz w:val="40"/>
          <w:lang w:val="en-US"/>
        </w:rPr>
        <w:t xml:space="preserve"> The following is the capital </w:t>
      </w:r>
      <w:proofErr w:type="gramStart"/>
      <w:r w:rsidR="00661F08">
        <w:rPr>
          <w:sz w:val="40"/>
          <w:lang w:val="en-US"/>
        </w:rPr>
        <w:t xml:space="preserve">structure </w:t>
      </w:r>
      <w:r w:rsidR="002A7BFB">
        <w:rPr>
          <w:sz w:val="40"/>
          <w:lang w:val="en-US"/>
        </w:rPr>
        <w:t xml:space="preserve"> of</w:t>
      </w:r>
      <w:proofErr w:type="gramEnd"/>
      <w:r w:rsidR="002A7BFB">
        <w:rPr>
          <w:sz w:val="40"/>
          <w:lang w:val="en-US"/>
        </w:rPr>
        <w:t xml:space="preserve"> a firm</w:t>
      </w:r>
    </w:p>
    <w:tbl>
      <w:tblPr>
        <w:tblStyle w:val="TableGrid"/>
        <w:tblW w:w="0" w:type="auto"/>
        <w:tblLook w:val="04A0" w:firstRow="1" w:lastRow="0" w:firstColumn="1" w:lastColumn="0" w:noHBand="0" w:noVBand="1"/>
      </w:tblPr>
      <w:tblGrid>
        <w:gridCol w:w="5382"/>
        <w:gridCol w:w="2268"/>
      </w:tblGrid>
      <w:tr w:rsidR="00E04448" w14:paraId="79F9CE74" w14:textId="77777777" w:rsidTr="00E04448">
        <w:tc>
          <w:tcPr>
            <w:tcW w:w="5382" w:type="dxa"/>
          </w:tcPr>
          <w:p w14:paraId="79F9CE72" w14:textId="77777777" w:rsidR="00E04448" w:rsidRDefault="00E04448" w:rsidP="00280990">
            <w:pPr>
              <w:pStyle w:val="NoSpacing"/>
              <w:jc w:val="both"/>
              <w:rPr>
                <w:sz w:val="40"/>
                <w:lang w:val="en-US"/>
              </w:rPr>
            </w:pPr>
            <w:r>
              <w:rPr>
                <w:sz w:val="40"/>
                <w:lang w:val="en-US"/>
              </w:rPr>
              <w:t xml:space="preserve">Capital </w:t>
            </w:r>
          </w:p>
        </w:tc>
        <w:tc>
          <w:tcPr>
            <w:tcW w:w="2268" w:type="dxa"/>
          </w:tcPr>
          <w:p w14:paraId="79F9CE73" w14:textId="77777777" w:rsidR="00E04448" w:rsidRDefault="00E04448" w:rsidP="00280990">
            <w:pPr>
              <w:pStyle w:val="NoSpacing"/>
              <w:jc w:val="both"/>
              <w:rPr>
                <w:sz w:val="40"/>
                <w:lang w:val="en-US"/>
              </w:rPr>
            </w:pPr>
            <w:r>
              <w:rPr>
                <w:sz w:val="40"/>
                <w:lang w:val="en-US"/>
              </w:rPr>
              <w:t>Rs. In lakhs</w:t>
            </w:r>
          </w:p>
        </w:tc>
      </w:tr>
      <w:tr w:rsidR="00E04448" w14:paraId="79F9CE77" w14:textId="77777777" w:rsidTr="00E04448">
        <w:tc>
          <w:tcPr>
            <w:tcW w:w="5382" w:type="dxa"/>
          </w:tcPr>
          <w:p w14:paraId="79F9CE75" w14:textId="77777777" w:rsidR="00E04448" w:rsidRDefault="00E04448" w:rsidP="00280990">
            <w:pPr>
              <w:pStyle w:val="NoSpacing"/>
              <w:jc w:val="both"/>
              <w:rPr>
                <w:sz w:val="40"/>
                <w:lang w:val="en-US"/>
              </w:rPr>
            </w:pPr>
            <w:r>
              <w:rPr>
                <w:sz w:val="40"/>
                <w:lang w:val="en-US"/>
              </w:rPr>
              <w:t>Equity capital (10 lakh shares at par value)</w:t>
            </w:r>
          </w:p>
        </w:tc>
        <w:tc>
          <w:tcPr>
            <w:tcW w:w="2268" w:type="dxa"/>
          </w:tcPr>
          <w:p w14:paraId="79F9CE76" w14:textId="77777777" w:rsidR="00E04448" w:rsidRDefault="00E04448" w:rsidP="00280990">
            <w:pPr>
              <w:pStyle w:val="NoSpacing"/>
              <w:jc w:val="both"/>
              <w:rPr>
                <w:sz w:val="40"/>
                <w:lang w:val="en-US"/>
              </w:rPr>
            </w:pPr>
            <w:r>
              <w:rPr>
                <w:sz w:val="40"/>
                <w:lang w:val="en-US"/>
              </w:rPr>
              <w:t>100</w:t>
            </w:r>
          </w:p>
        </w:tc>
      </w:tr>
      <w:tr w:rsidR="00E04448" w14:paraId="79F9CE7A" w14:textId="77777777" w:rsidTr="00E04448">
        <w:tc>
          <w:tcPr>
            <w:tcW w:w="5382" w:type="dxa"/>
          </w:tcPr>
          <w:p w14:paraId="79F9CE78" w14:textId="77777777" w:rsidR="00E04448" w:rsidRDefault="00E04448" w:rsidP="00280990">
            <w:pPr>
              <w:pStyle w:val="NoSpacing"/>
              <w:jc w:val="both"/>
              <w:rPr>
                <w:sz w:val="40"/>
                <w:lang w:val="en-US"/>
              </w:rPr>
            </w:pPr>
            <w:r>
              <w:rPr>
                <w:sz w:val="40"/>
                <w:lang w:val="en-US"/>
              </w:rPr>
              <w:t>12% Preference capital (10000 shares at par value)</w:t>
            </w:r>
          </w:p>
        </w:tc>
        <w:tc>
          <w:tcPr>
            <w:tcW w:w="2268" w:type="dxa"/>
          </w:tcPr>
          <w:p w14:paraId="79F9CE79" w14:textId="77777777" w:rsidR="00E04448" w:rsidRDefault="00E04448" w:rsidP="00280990">
            <w:pPr>
              <w:pStyle w:val="NoSpacing"/>
              <w:jc w:val="both"/>
              <w:rPr>
                <w:sz w:val="40"/>
                <w:lang w:val="en-US"/>
              </w:rPr>
            </w:pPr>
            <w:r>
              <w:rPr>
                <w:sz w:val="40"/>
                <w:lang w:val="en-US"/>
              </w:rPr>
              <w:t xml:space="preserve">10 </w:t>
            </w:r>
          </w:p>
        </w:tc>
      </w:tr>
      <w:tr w:rsidR="00E04448" w14:paraId="79F9CE7D" w14:textId="77777777" w:rsidTr="00E04448">
        <w:tc>
          <w:tcPr>
            <w:tcW w:w="5382" w:type="dxa"/>
          </w:tcPr>
          <w:p w14:paraId="79F9CE7B" w14:textId="77777777" w:rsidR="00E04448" w:rsidRDefault="00E04448" w:rsidP="00280990">
            <w:pPr>
              <w:pStyle w:val="NoSpacing"/>
              <w:jc w:val="both"/>
              <w:rPr>
                <w:sz w:val="40"/>
                <w:lang w:val="en-US"/>
              </w:rPr>
            </w:pPr>
            <w:r>
              <w:rPr>
                <w:sz w:val="40"/>
                <w:lang w:val="en-US"/>
              </w:rPr>
              <w:t xml:space="preserve">Retained earnings </w:t>
            </w:r>
          </w:p>
        </w:tc>
        <w:tc>
          <w:tcPr>
            <w:tcW w:w="2268" w:type="dxa"/>
          </w:tcPr>
          <w:p w14:paraId="79F9CE7C" w14:textId="77777777" w:rsidR="00E04448" w:rsidRDefault="00E04448" w:rsidP="00280990">
            <w:pPr>
              <w:pStyle w:val="NoSpacing"/>
              <w:jc w:val="both"/>
              <w:rPr>
                <w:sz w:val="40"/>
                <w:lang w:val="en-US"/>
              </w:rPr>
            </w:pPr>
            <w:r>
              <w:rPr>
                <w:sz w:val="40"/>
                <w:lang w:val="en-US"/>
              </w:rPr>
              <w:t>120</w:t>
            </w:r>
          </w:p>
        </w:tc>
      </w:tr>
      <w:tr w:rsidR="00E04448" w14:paraId="79F9CE80" w14:textId="77777777" w:rsidTr="00E04448">
        <w:tc>
          <w:tcPr>
            <w:tcW w:w="5382" w:type="dxa"/>
          </w:tcPr>
          <w:p w14:paraId="79F9CE7E" w14:textId="77777777" w:rsidR="00E04448" w:rsidRDefault="00E04448" w:rsidP="00280990">
            <w:pPr>
              <w:pStyle w:val="NoSpacing"/>
              <w:jc w:val="both"/>
              <w:rPr>
                <w:sz w:val="40"/>
                <w:lang w:val="en-US"/>
              </w:rPr>
            </w:pPr>
            <w:r>
              <w:rPr>
                <w:sz w:val="40"/>
                <w:lang w:val="en-US"/>
              </w:rPr>
              <w:t>14% non-convertible debentures (70000 debentures at par )</w:t>
            </w:r>
          </w:p>
        </w:tc>
        <w:tc>
          <w:tcPr>
            <w:tcW w:w="2268" w:type="dxa"/>
          </w:tcPr>
          <w:p w14:paraId="79F9CE7F" w14:textId="77777777" w:rsidR="00E04448" w:rsidRDefault="00E04448" w:rsidP="00280990">
            <w:pPr>
              <w:pStyle w:val="NoSpacing"/>
              <w:jc w:val="both"/>
              <w:rPr>
                <w:sz w:val="40"/>
                <w:lang w:val="en-US"/>
              </w:rPr>
            </w:pPr>
            <w:r>
              <w:rPr>
                <w:sz w:val="40"/>
                <w:lang w:val="en-US"/>
              </w:rPr>
              <w:t xml:space="preserve"> 70</w:t>
            </w:r>
          </w:p>
        </w:tc>
      </w:tr>
      <w:tr w:rsidR="00E04448" w14:paraId="79F9CE83" w14:textId="77777777" w:rsidTr="00E04448">
        <w:tc>
          <w:tcPr>
            <w:tcW w:w="5382" w:type="dxa"/>
          </w:tcPr>
          <w:p w14:paraId="79F9CE81" w14:textId="77777777" w:rsidR="00E04448" w:rsidRDefault="00E04448" w:rsidP="00280990">
            <w:pPr>
              <w:pStyle w:val="NoSpacing"/>
              <w:jc w:val="both"/>
              <w:rPr>
                <w:sz w:val="40"/>
                <w:lang w:val="en-US"/>
              </w:rPr>
            </w:pPr>
            <w:r>
              <w:rPr>
                <w:sz w:val="40"/>
                <w:lang w:val="en-US"/>
              </w:rPr>
              <w:t>14% term loan from SFC</w:t>
            </w:r>
          </w:p>
        </w:tc>
        <w:tc>
          <w:tcPr>
            <w:tcW w:w="2268" w:type="dxa"/>
          </w:tcPr>
          <w:p w14:paraId="79F9CE82" w14:textId="77777777" w:rsidR="00E04448" w:rsidRDefault="00E04448" w:rsidP="00280990">
            <w:pPr>
              <w:pStyle w:val="NoSpacing"/>
              <w:jc w:val="both"/>
              <w:rPr>
                <w:sz w:val="40"/>
                <w:lang w:val="en-US"/>
              </w:rPr>
            </w:pPr>
            <w:r>
              <w:rPr>
                <w:sz w:val="40"/>
                <w:lang w:val="en-US"/>
              </w:rPr>
              <w:t>100</w:t>
            </w:r>
          </w:p>
        </w:tc>
      </w:tr>
    </w:tbl>
    <w:p w14:paraId="79F9CE84" w14:textId="77777777" w:rsidR="007674BB" w:rsidRDefault="007674BB" w:rsidP="00280990">
      <w:pPr>
        <w:pStyle w:val="NoSpacing"/>
        <w:jc w:val="both"/>
        <w:rPr>
          <w:sz w:val="40"/>
          <w:lang w:val="en-US"/>
        </w:rPr>
      </w:pPr>
    </w:p>
    <w:p w14:paraId="79F9CE85" w14:textId="77777777" w:rsidR="00ED3732" w:rsidRDefault="00E04448" w:rsidP="00280990">
      <w:pPr>
        <w:pStyle w:val="NoSpacing"/>
        <w:jc w:val="both"/>
        <w:rPr>
          <w:sz w:val="40"/>
          <w:lang w:val="en-US"/>
        </w:rPr>
      </w:pPr>
      <w:r>
        <w:rPr>
          <w:sz w:val="40"/>
          <w:lang w:val="en-US"/>
        </w:rPr>
        <w:t>The market price per equity share is Rs.25. The next expected dividend per share is Rs.2 and the dividends per share is expected to grow at a constant rate of 8%.</w:t>
      </w:r>
    </w:p>
    <w:p w14:paraId="79F9CE86" w14:textId="77777777" w:rsidR="00E04448" w:rsidRDefault="00E04448" w:rsidP="00280990">
      <w:pPr>
        <w:pStyle w:val="NoSpacing"/>
        <w:jc w:val="both"/>
        <w:rPr>
          <w:sz w:val="40"/>
          <w:lang w:val="en-US"/>
        </w:rPr>
      </w:pPr>
      <w:r>
        <w:rPr>
          <w:sz w:val="40"/>
          <w:lang w:val="en-US"/>
        </w:rPr>
        <w:t>The preference shares are redeemable after 7 years at par and are currently quoted at Rs 75 per share in the stock exchange.</w:t>
      </w:r>
    </w:p>
    <w:p w14:paraId="79F9CE87" w14:textId="77777777" w:rsidR="00E04448" w:rsidRDefault="00E04448" w:rsidP="00280990">
      <w:pPr>
        <w:pStyle w:val="NoSpacing"/>
        <w:jc w:val="both"/>
        <w:rPr>
          <w:sz w:val="40"/>
          <w:lang w:val="en-US"/>
        </w:rPr>
      </w:pPr>
      <w:r>
        <w:rPr>
          <w:sz w:val="40"/>
          <w:lang w:val="en-US"/>
        </w:rPr>
        <w:t xml:space="preserve">The debentures are redeemable after 6 years at par and their current market quotation is Rs 90 per debentures. </w:t>
      </w:r>
    </w:p>
    <w:p w14:paraId="79F9CE88" w14:textId="2896DAEC" w:rsidR="00E04448" w:rsidRDefault="00E04448" w:rsidP="00280990">
      <w:pPr>
        <w:pStyle w:val="NoSpacing"/>
        <w:jc w:val="both"/>
        <w:rPr>
          <w:sz w:val="40"/>
          <w:lang w:val="en-US"/>
        </w:rPr>
      </w:pPr>
      <w:r>
        <w:rPr>
          <w:sz w:val="40"/>
          <w:lang w:val="en-US"/>
        </w:rPr>
        <w:t xml:space="preserve">The tax rate applicable to the firm is 50%. </w:t>
      </w:r>
      <w:r w:rsidR="00E06406">
        <w:rPr>
          <w:sz w:val="40"/>
          <w:lang w:val="en-US"/>
        </w:rPr>
        <w:t xml:space="preserve">You are required to arrive at WACC based on Book value and </w:t>
      </w:r>
      <w:proofErr w:type="gramStart"/>
      <w:r w:rsidR="00E06406">
        <w:rPr>
          <w:sz w:val="40"/>
          <w:lang w:val="en-US"/>
        </w:rPr>
        <w:t>Market</w:t>
      </w:r>
      <w:proofErr w:type="gramEnd"/>
      <w:r w:rsidR="00E06406">
        <w:rPr>
          <w:sz w:val="40"/>
          <w:lang w:val="en-US"/>
        </w:rPr>
        <w:t xml:space="preserve"> </w:t>
      </w:r>
      <w:r>
        <w:rPr>
          <w:sz w:val="40"/>
          <w:lang w:val="en-US"/>
        </w:rPr>
        <w:t xml:space="preserve"> </w:t>
      </w:r>
    </w:p>
    <w:p w14:paraId="79F9CE89" w14:textId="77777777" w:rsidR="00ED3732" w:rsidRDefault="00ED3732" w:rsidP="00280990">
      <w:pPr>
        <w:pStyle w:val="NoSpacing"/>
        <w:jc w:val="both"/>
        <w:rPr>
          <w:sz w:val="40"/>
          <w:lang w:val="en-US"/>
        </w:rPr>
      </w:pPr>
    </w:p>
    <w:p w14:paraId="79F9CE8E" w14:textId="4B4A9006" w:rsidR="00ED3732" w:rsidRDefault="008432FE" w:rsidP="00280990">
      <w:pPr>
        <w:pStyle w:val="NoSpacing"/>
        <w:jc w:val="both"/>
        <w:rPr>
          <w:sz w:val="40"/>
          <w:lang w:val="en-US"/>
        </w:rPr>
      </w:pPr>
      <w:proofErr w:type="gramStart"/>
      <w:r>
        <w:rPr>
          <w:sz w:val="40"/>
          <w:lang w:val="en-US"/>
        </w:rPr>
        <w:t>Solution :</w:t>
      </w:r>
      <w:proofErr w:type="gramEnd"/>
    </w:p>
    <w:p w14:paraId="79853126" w14:textId="77777777" w:rsidR="00BD7EEA" w:rsidRDefault="00BD7EEA" w:rsidP="00280990">
      <w:pPr>
        <w:pStyle w:val="NoSpacing"/>
        <w:jc w:val="both"/>
        <w:rPr>
          <w:sz w:val="40"/>
          <w:lang w:val="en-US"/>
        </w:rPr>
      </w:pPr>
    </w:p>
    <w:p w14:paraId="04EA62B7" w14:textId="77777777" w:rsidR="00BD7EEA" w:rsidRDefault="00BD7EEA" w:rsidP="00280990">
      <w:pPr>
        <w:pStyle w:val="NoSpacing"/>
        <w:jc w:val="both"/>
        <w:rPr>
          <w:sz w:val="40"/>
          <w:lang w:val="en-US"/>
        </w:rPr>
      </w:pPr>
    </w:p>
    <w:p w14:paraId="73944898" w14:textId="77777777" w:rsidR="00BD7EEA" w:rsidRDefault="00BD7EEA" w:rsidP="00280990">
      <w:pPr>
        <w:pStyle w:val="NoSpacing"/>
        <w:jc w:val="both"/>
        <w:rPr>
          <w:sz w:val="40"/>
          <w:lang w:val="en-US"/>
        </w:rPr>
      </w:pPr>
    </w:p>
    <w:p w14:paraId="343B5670" w14:textId="77777777" w:rsidR="00BD7EEA" w:rsidRDefault="00BD7EEA" w:rsidP="00280990">
      <w:pPr>
        <w:pStyle w:val="NoSpacing"/>
        <w:jc w:val="both"/>
        <w:rPr>
          <w:sz w:val="40"/>
          <w:lang w:val="en-US"/>
        </w:rPr>
      </w:pPr>
    </w:p>
    <w:p w14:paraId="541FA292" w14:textId="77777777" w:rsidR="00BD7EEA" w:rsidRDefault="00BD7EEA" w:rsidP="00280990">
      <w:pPr>
        <w:pStyle w:val="NoSpacing"/>
        <w:jc w:val="both"/>
        <w:rPr>
          <w:sz w:val="40"/>
          <w:lang w:val="en-US"/>
        </w:rPr>
      </w:pPr>
    </w:p>
    <w:p w14:paraId="64AA23F8" w14:textId="77777777" w:rsidR="00BD7EEA" w:rsidRDefault="00BD7EEA" w:rsidP="00280990">
      <w:pPr>
        <w:pStyle w:val="NoSpacing"/>
        <w:jc w:val="both"/>
        <w:rPr>
          <w:sz w:val="40"/>
          <w:lang w:val="en-US"/>
        </w:rPr>
      </w:pPr>
    </w:p>
    <w:tbl>
      <w:tblPr>
        <w:tblStyle w:val="TableGrid"/>
        <w:tblW w:w="10343" w:type="dxa"/>
        <w:tblLayout w:type="fixed"/>
        <w:tblLook w:val="04A0" w:firstRow="1" w:lastRow="0" w:firstColumn="1" w:lastColumn="0" w:noHBand="0" w:noVBand="1"/>
      </w:tblPr>
      <w:tblGrid>
        <w:gridCol w:w="1841"/>
        <w:gridCol w:w="940"/>
        <w:gridCol w:w="2021"/>
        <w:gridCol w:w="2139"/>
        <w:gridCol w:w="3402"/>
      </w:tblGrid>
      <w:tr w:rsidR="00F10943" w14:paraId="79F9CE94" w14:textId="77777777" w:rsidTr="00A47345">
        <w:tc>
          <w:tcPr>
            <w:tcW w:w="1841" w:type="dxa"/>
          </w:tcPr>
          <w:p w14:paraId="79F9CE8F" w14:textId="77777777" w:rsidR="00F10943" w:rsidRDefault="00F10943" w:rsidP="005F187E">
            <w:pPr>
              <w:pStyle w:val="NoSpacing"/>
              <w:jc w:val="both"/>
              <w:rPr>
                <w:sz w:val="40"/>
                <w:lang w:val="en-US"/>
              </w:rPr>
            </w:pPr>
            <w:r>
              <w:rPr>
                <w:sz w:val="40"/>
                <w:lang w:val="en-US"/>
              </w:rPr>
              <w:t xml:space="preserve">Capital </w:t>
            </w:r>
          </w:p>
        </w:tc>
        <w:tc>
          <w:tcPr>
            <w:tcW w:w="940" w:type="dxa"/>
          </w:tcPr>
          <w:p w14:paraId="79F9CE90" w14:textId="77777777" w:rsidR="00F10943" w:rsidRDefault="00F10943" w:rsidP="005F187E">
            <w:pPr>
              <w:pStyle w:val="NoSpacing"/>
              <w:jc w:val="both"/>
              <w:rPr>
                <w:sz w:val="40"/>
                <w:lang w:val="en-US"/>
              </w:rPr>
            </w:pPr>
            <w:r>
              <w:rPr>
                <w:sz w:val="40"/>
                <w:lang w:val="en-US"/>
              </w:rPr>
              <w:t xml:space="preserve">Rs. In </w:t>
            </w:r>
            <w:r>
              <w:rPr>
                <w:sz w:val="40"/>
                <w:lang w:val="en-US"/>
              </w:rPr>
              <w:lastRenderedPageBreak/>
              <w:t>lakhs</w:t>
            </w:r>
          </w:p>
        </w:tc>
        <w:tc>
          <w:tcPr>
            <w:tcW w:w="2021" w:type="dxa"/>
          </w:tcPr>
          <w:p w14:paraId="79F9CE91" w14:textId="77777777" w:rsidR="00F10943" w:rsidRDefault="00F10943" w:rsidP="005F187E">
            <w:pPr>
              <w:pStyle w:val="NoSpacing"/>
              <w:jc w:val="both"/>
              <w:rPr>
                <w:sz w:val="40"/>
                <w:lang w:val="en-US"/>
              </w:rPr>
            </w:pPr>
            <w:r>
              <w:rPr>
                <w:sz w:val="40"/>
                <w:lang w:val="en-US"/>
              </w:rPr>
              <w:lastRenderedPageBreak/>
              <w:t xml:space="preserve">Cost of capitals </w:t>
            </w:r>
          </w:p>
        </w:tc>
        <w:tc>
          <w:tcPr>
            <w:tcW w:w="2139" w:type="dxa"/>
          </w:tcPr>
          <w:p w14:paraId="79F9CE92" w14:textId="77777777" w:rsidR="00F10943" w:rsidRDefault="00F10943" w:rsidP="005F187E">
            <w:pPr>
              <w:pStyle w:val="NoSpacing"/>
              <w:jc w:val="both"/>
              <w:rPr>
                <w:sz w:val="40"/>
                <w:lang w:val="en-US"/>
              </w:rPr>
            </w:pPr>
            <w:r>
              <w:rPr>
                <w:sz w:val="40"/>
                <w:lang w:val="en-US"/>
              </w:rPr>
              <w:t xml:space="preserve">Book value </w:t>
            </w:r>
            <w:proofErr w:type="spellStart"/>
            <w:r>
              <w:rPr>
                <w:sz w:val="40"/>
                <w:lang w:val="en-US"/>
              </w:rPr>
              <w:t>wts</w:t>
            </w:r>
            <w:proofErr w:type="spellEnd"/>
            <w:r>
              <w:rPr>
                <w:sz w:val="40"/>
                <w:lang w:val="en-US"/>
              </w:rPr>
              <w:t>.</w:t>
            </w:r>
          </w:p>
        </w:tc>
        <w:tc>
          <w:tcPr>
            <w:tcW w:w="3402" w:type="dxa"/>
          </w:tcPr>
          <w:p w14:paraId="79F9CE93" w14:textId="77777777" w:rsidR="00F10943" w:rsidRDefault="00F10943" w:rsidP="005F187E">
            <w:pPr>
              <w:pStyle w:val="NoSpacing"/>
              <w:jc w:val="both"/>
              <w:rPr>
                <w:sz w:val="40"/>
                <w:lang w:val="en-US"/>
              </w:rPr>
            </w:pPr>
            <w:proofErr w:type="spellStart"/>
            <w:r>
              <w:rPr>
                <w:sz w:val="40"/>
                <w:lang w:val="en-US"/>
              </w:rPr>
              <w:t>CoCXwts</w:t>
            </w:r>
            <w:proofErr w:type="spellEnd"/>
          </w:p>
        </w:tc>
      </w:tr>
      <w:tr w:rsidR="00F10943" w14:paraId="79F9CE9C" w14:textId="77777777" w:rsidTr="00A47345">
        <w:tc>
          <w:tcPr>
            <w:tcW w:w="1841" w:type="dxa"/>
          </w:tcPr>
          <w:p w14:paraId="79F9CE95" w14:textId="77777777" w:rsidR="00F10943" w:rsidRDefault="00F10943" w:rsidP="005F187E">
            <w:pPr>
              <w:pStyle w:val="NoSpacing"/>
              <w:jc w:val="both"/>
              <w:rPr>
                <w:sz w:val="40"/>
                <w:lang w:val="en-US"/>
              </w:rPr>
            </w:pPr>
            <w:r>
              <w:rPr>
                <w:sz w:val="40"/>
                <w:lang w:val="en-US"/>
              </w:rPr>
              <w:t>Equity capital (</w:t>
            </w:r>
            <w:r w:rsidRPr="00930763">
              <w:rPr>
                <w:sz w:val="32"/>
                <w:szCs w:val="18"/>
                <w:lang w:val="en-US"/>
              </w:rPr>
              <w:t>10 lakh shares at par value</w:t>
            </w:r>
            <w:r>
              <w:rPr>
                <w:sz w:val="40"/>
                <w:lang w:val="en-US"/>
              </w:rPr>
              <w:t>)</w:t>
            </w:r>
          </w:p>
        </w:tc>
        <w:tc>
          <w:tcPr>
            <w:tcW w:w="940" w:type="dxa"/>
          </w:tcPr>
          <w:p w14:paraId="79F9CE96" w14:textId="77777777" w:rsidR="00F10943" w:rsidRDefault="00F10943" w:rsidP="005F187E">
            <w:pPr>
              <w:pStyle w:val="NoSpacing"/>
              <w:jc w:val="both"/>
              <w:rPr>
                <w:sz w:val="40"/>
                <w:lang w:val="en-US"/>
              </w:rPr>
            </w:pPr>
            <w:r>
              <w:rPr>
                <w:sz w:val="40"/>
                <w:lang w:val="en-US"/>
              </w:rPr>
              <w:t>100</w:t>
            </w:r>
          </w:p>
        </w:tc>
        <w:tc>
          <w:tcPr>
            <w:tcW w:w="2021" w:type="dxa"/>
          </w:tcPr>
          <w:p w14:paraId="79F9CE97" w14:textId="77777777" w:rsidR="00F10943" w:rsidRDefault="00F10943" w:rsidP="00F10943">
            <w:pPr>
              <w:pStyle w:val="NoSpacing"/>
              <w:jc w:val="both"/>
              <w:rPr>
                <w:sz w:val="40"/>
                <w:lang w:val="en-US"/>
              </w:rPr>
            </w:pPr>
            <w:proofErr w:type="spellStart"/>
            <w:r>
              <w:rPr>
                <w:sz w:val="40"/>
                <w:lang w:val="en-US"/>
              </w:rPr>
              <w:t>Ke</w:t>
            </w:r>
            <w:proofErr w:type="spellEnd"/>
            <w:r>
              <w:rPr>
                <w:sz w:val="40"/>
                <w:lang w:val="en-US"/>
              </w:rPr>
              <w:t xml:space="preserve">= </w:t>
            </w:r>
            <w:proofErr w:type="gramStart"/>
            <w:r w:rsidRPr="00F10943">
              <w:rPr>
                <w:sz w:val="40"/>
                <w:u w:val="single"/>
                <w:lang w:val="en-US"/>
              </w:rPr>
              <w:t>2</w:t>
            </w:r>
            <w:r>
              <w:rPr>
                <w:sz w:val="40"/>
                <w:u w:val="single"/>
                <w:lang w:val="en-US"/>
              </w:rPr>
              <w:t xml:space="preserve">  </w:t>
            </w:r>
            <w:r w:rsidRPr="00F10943">
              <w:rPr>
                <w:sz w:val="40"/>
                <w:lang w:val="en-US"/>
              </w:rPr>
              <w:t>+</w:t>
            </w:r>
            <w:proofErr w:type="gramEnd"/>
            <w:r w:rsidRPr="00F10943">
              <w:rPr>
                <w:sz w:val="40"/>
                <w:lang w:val="en-US"/>
              </w:rPr>
              <w:t>8%</w:t>
            </w:r>
            <w:r>
              <w:rPr>
                <w:sz w:val="40"/>
                <w:lang w:val="en-US"/>
              </w:rPr>
              <w:t xml:space="preserve">    </w:t>
            </w:r>
            <w:r w:rsidRPr="00F10943">
              <w:rPr>
                <w:sz w:val="40"/>
                <w:lang w:val="en-US"/>
              </w:rPr>
              <w:t xml:space="preserve">       </w:t>
            </w:r>
            <w:r>
              <w:rPr>
                <w:sz w:val="40"/>
                <w:lang w:val="en-US"/>
              </w:rPr>
              <w:t xml:space="preserve">     </w:t>
            </w:r>
            <w:r w:rsidRPr="00F10943">
              <w:rPr>
                <w:sz w:val="40"/>
                <w:lang w:val="en-US"/>
              </w:rPr>
              <w:t>25</w:t>
            </w:r>
          </w:p>
          <w:p w14:paraId="79F9CE98" w14:textId="77777777" w:rsidR="00F10943" w:rsidRDefault="00F10943" w:rsidP="00F10943">
            <w:pPr>
              <w:pStyle w:val="NoSpacing"/>
              <w:jc w:val="both"/>
              <w:rPr>
                <w:sz w:val="40"/>
                <w:lang w:val="en-US"/>
              </w:rPr>
            </w:pPr>
            <w:proofErr w:type="spellStart"/>
            <w:r>
              <w:rPr>
                <w:sz w:val="40"/>
                <w:lang w:val="en-US"/>
              </w:rPr>
              <w:t>Ke</w:t>
            </w:r>
            <w:proofErr w:type="spellEnd"/>
            <w:r>
              <w:rPr>
                <w:sz w:val="40"/>
                <w:lang w:val="en-US"/>
              </w:rPr>
              <w:t>=16%</w:t>
            </w:r>
          </w:p>
          <w:p w14:paraId="79F9CE99" w14:textId="77777777" w:rsidR="00F10943" w:rsidRPr="00F10943" w:rsidRDefault="00F10943" w:rsidP="00F10943">
            <w:pPr>
              <w:pStyle w:val="NoSpacing"/>
              <w:jc w:val="both"/>
              <w:rPr>
                <w:sz w:val="40"/>
                <w:lang w:val="en-US"/>
              </w:rPr>
            </w:pPr>
            <w:r>
              <w:rPr>
                <w:sz w:val="40"/>
                <w:lang w:val="en-US"/>
              </w:rPr>
              <w:t>0.16</w:t>
            </w:r>
          </w:p>
        </w:tc>
        <w:tc>
          <w:tcPr>
            <w:tcW w:w="2139" w:type="dxa"/>
          </w:tcPr>
          <w:p w14:paraId="79F9CE9A" w14:textId="2D507149" w:rsidR="00F10943" w:rsidRDefault="00F10943" w:rsidP="005F187E">
            <w:pPr>
              <w:pStyle w:val="NoSpacing"/>
              <w:jc w:val="both"/>
              <w:rPr>
                <w:sz w:val="40"/>
                <w:lang w:val="en-US"/>
              </w:rPr>
            </w:pPr>
            <w:r>
              <w:rPr>
                <w:sz w:val="40"/>
                <w:lang w:val="en-US"/>
              </w:rPr>
              <w:t>0.25</w:t>
            </w:r>
            <w:r w:rsidR="00FE1250">
              <w:rPr>
                <w:sz w:val="40"/>
                <w:lang w:val="en-US"/>
              </w:rPr>
              <w:t>=100</w:t>
            </w:r>
            <w:r w:rsidR="00783D52">
              <w:rPr>
                <w:sz w:val="40"/>
                <w:lang w:val="en-US"/>
              </w:rPr>
              <w:t>/400</w:t>
            </w:r>
          </w:p>
        </w:tc>
        <w:tc>
          <w:tcPr>
            <w:tcW w:w="3402" w:type="dxa"/>
          </w:tcPr>
          <w:p w14:paraId="79F9CE9B" w14:textId="77777777" w:rsidR="00F10943" w:rsidRDefault="00F10943" w:rsidP="005F187E">
            <w:pPr>
              <w:pStyle w:val="NoSpacing"/>
              <w:jc w:val="both"/>
              <w:rPr>
                <w:sz w:val="40"/>
                <w:lang w:val="en-US"/>
              </w:rPr>
            </w:pPr>
            <w:r>
              <w:rPr>
                <w:sz w:val="40"/>
                <w:lang w:val="en-US"/>
              </w:rPr>
              <w:t>0.16X.25=.04X100=4%</w:t>
            </w:r>
          </w:p>
        </w:tc>
      </w:tr>
      <w:tr w:rsidR="00F10943" w14:paraId="79F9CEA4" w14:textId="77777777" w:rsidTr="00A47345">
        <w:tc>
          <w:tcPr>
            <w:tcW w:w="1841" w:type="dxa"/>
          </w:tcPr>
          <w:p w14:paraId="79F9CE9D" w14:textId="77777777" w:rsidR="00F10943" w:rsidRDefault="00F10943" w:rsidP="005F187E">
            <w:pPr>
              <w:pStyle w:val="NoSpacing"/>
              <w:jc w:val="both"/>
              <w:rPr>
                <w:sz w:val="40"/>
                <w:lang w:val="en-US"/>
              </w:rPr>
            </w:pPr>
            <w:r>
              <w:rPr>
                <w:sz w:val="40"/>
                <w:lang w:val="en-US"/>
              </w:rPr>
              <w:t>12% Preference capital (10000 shares at par value)</w:t>
            </w:r>
          </w:p>
        </w:tc>
        <w:tc>
          <w:tcPr>
            <w:tcW w:w="940" w:type="dxa"/>
          </w:tcPr>
          <w:p w14:paraId="79F9CE9E" w14:textId="77777777" w:rsidR="00F10943" w:rsidRDefault="00F10943" w:rsidP="005F187E">
            <w:pPr>
              <w:pStyle w:val="NoSpacing"/>
              <w:jc w:val="both"/>
              <w:rPr>
                <w:sz w:val="40"/>
                <w:lang w:val="en-US"/>
              </w:rPr>
            </w:pPr>
            <w:r>
              <w:rPr>
                <w:sz w:val="40"/>
                <w:lang w:val="en-US"/>
              </w:rPr>
              <w:t xml:space="preserve">10 </w:t>
            </w:r>
          </w:p>
        </w:tc>
        <w:tc>
          <w:tcPr>
            <w:tcW w:w="2021" w:type="dxa"/>
          </w:tcPr>
          <w:p w14:paraId="79F9CE9F" w14:textId="77777777" w:rsidR="00F10943" w:rsidRDefault="00F10943" w:rsidP="00262105">
            <w:pPr>
              <w:pStyle w:val="NoSpacing"/>
              <w:jc w:val="both"/>
              <w:rPr>
                <w:sz w:val="40"/>
                <w:u w:val="single"/>
                <w:lang w:val="en-US"/>
              </w:rPr>
            </w:pPr>
            <w:proofErr w:type="spellStart"/>
            <w:r>
              <w:rPr>
                <w:sz w:val="40"/>
                <w:lang w:val="en-US"/>
              </w:rPr>
              <w:t>Kp</w:t>
            </w:r>
            <w:proofErr w:type="spellEnd"/>
            <w:r>
              <w:rPr>
                <w:sz w:val="40"/>
                <w:lang w:val="en-US"/>
              </w:rPr>
              <w:t>=</w:t>
            </w:r>
            <w:r w:rsidRPr="00262105">
              <w:rPr>
                <w:sz w:val="40"/>
                <w:u w:val="single"/>
                <w:lang w:val="en-US"/>
              </w:rPr>
              <w:t>12+(100-75)/7</w:t>
            </w:r>
          </w:p>
          <w:p w14:paraId="79F9CEA0" w14:textId="77777777" w:rsidR="00F10943" w:rsidRDefault="00F10943" w:rsidP="00262105">
            <w:pPr>
              <w:pStyle w:val="NoSpacing"/>
              <w:jc w:val="both"/>
              <w:rPr>
                <w:sz w:val="40"/>
                <w:lang w:val="en-US"/>
              </w:rPr>
            </w:pPr>
            <w:r w:rsidRPr="00262105">
              <w:rPr>
                <w:sz w:val="40"/>
                <w:lang w:val="en-US"/>
              </w:rPr>
              <w:t xml:space="preserve">          (100+75)/2</w:t>
            </w:r>
          </w:p>
          <w:p w14:paraId="79F9CEA1" w14:textId="77777777" w:rsidR="00F10943" w:rsidRPr="00262105" w:rsidRDefault="00F10943" w:rsidP="00262105">
            <w:pPr>
              <w:pStyle w:val="NoSpacing"/>
              <w:jc w:val="both"/>
              <w:rPr>
                <w:sz w:val="40"/>
                <w:lang w:val="en-US"/>
              </w:rPr>
            </w:pPr>
            <w:proofErr w:type="spellStart"/>
            <w:r>
              <w:rPr>
                <w:sz w:val="40"/>
                <w:lang w:val="en-US"/>
              </w:rPr>
              <w:t>Kp</w:t>
            </w:r>
            <w:proofErr w:type="spellEnd"/>
            <w:r>
              <w:rPr>
                <w:sz w:val="40"/>
                <w:lang w:val="en-US"/>
              </w:rPr>
              <w:t>=17.8%</w:t>
            </w:r>
          </w:p>
        </w:tc>
        <w:tc>
          <w:tcPr>
            <w:tcW w:w="2139" w:type="dxa"/>
          </w:tcPr>
          <w:p w14:paraId="79F9CEA2" w14:textId="77777777" w:rsidR="00F10943" w:rsidRDefault="00F10943" w:rsidP="005F187E">
            <w:pPr>
              <w:pStyle w:val="NoSpacing"/>
              <w:jc w:val="both"/>
              <w:rPr>
                <w:sz w:val="40"/>
                <w:lang w:val="en-US"/>
              </w:rPr>
            </w:pPr>
            <w:r>
              <w:rPr>
                <w:sz w:val="40"/>
                <w:lang w:val="en-US"/>
              </w:rPr>
              <w:t>0.025</w:t>
            </w:r>
          </w:p>
        </w:tc>
        <w:tc>
          <w:tcPr>
            <w:tcW w:w="3402" w:type="dxa"/>
          </w:tcPr>
          <w:p w14:paraId="79F9CEA3" w14:textId="77777777" w:rsidR="00F10943" w:rsidRDefault="00F10943" w:rsidP="005F187E">
            <w:pPr>
              <w:pStyle w:val="NoSpacing"/>
              <w:jc w:val="both"/>
              <w:rPr>
                <w:sz w:val="40"/>
                <w:lang w:val="en-US"/>
              </w:rPr>
            </w:pPr>
            <w:r>
              <w:rPr>
                <w:sz w:val="40"/>
                <w:lang w:val="en-US"/>
              </w:rPr>
              <w:t>.4%</w:t>
            </w:r>
          </w:p>
        </w:tc>
      </w:tr>
      <w:tr w:rsidR="00F10943" w14:paraId="79F9CEAA" w14:textId="77777777" w:rsidTr="00A47345">
        <w:tc>
          <w:tcPr>
            <w:tcW w:w="1841" w:type="dxa"/>
          </w:tcPr>
          <w:p w14:paraId="79F9CEA5" w14:textId="77777777" w:rsidR="00F10943" w:rsidRDefault="00F10943" w:rsidP="005F187E">
            <w:pPr>
              <w:pStyle w:val="NoSpacing"/>
              <w:jc w:val="both"/>
              <w:rPr>
                <w:sz w:val="40"/>
                <w:lang w:val="en-US"/>
              </w:rPr>
            </w:pPr>
            <w:r>
              <w:rPr>
                <w:sz w:val="40"/>
                <w:lang w:val="en-US"/>
              </w:rPr>
              <w:t xml:space="preserve">Retained earnings </w:t>
            </w:r>
          </w:p>
        </w:tc>
        <w:tc>
          <w:tcPr>
            <w:tcW w:w="940" w:type="dxa"/>
          </w:tcPr>
          <w:p w14:paraId="79F9CEA6" w14:textId="77777777" w:rsidR="00F10943" w:rsidRDefault="00F10943" w:rsidP="005F187E">
            <w:pPr>
              <w:pStyle w:val="NoSpacing"/>
              <w:jc w:val="both"/>
              <w:rPr>
                <w:sz w:val="40"/>
                <w:lang w:val="en-US"/>
              </w:rPr>
            </w:pPr>
            <w:r>
              <w:rPr>
                <w:sz w:val="40"/>
                <w:lang w:val="en-US"/>
              </w:rPr>
              <w:t>120</w:t>
            </w:r>
          </w:p>
        </w:tc>
        <w:tc>
          <w:tcPr>
            <w:tcW w:w="2021" w:type="dxa"/>
          </w:tcPr>
          <w:p w14:paraId="79F9CEA7" w14:textId="77777777" w:rsidR="00F10943" w:rsidRDefault="00F10943" w:rsidP="005F187E">
            <w:pPr>
              <w:pStyle w:val="NoSpacing"/>
              <w:jc w:val="both"/>
              <w:rPr>
                <w:sz w:val="40"/>
                <w:lang w:val="en-US"/>
              </w:rPr>
            </w:pPr>
            <w:proofErr w:type="spellStart"/>
            <w:r>
              <w:rPr>
                <w:sz w:val="40"/>
                <w:lang w:val="en-US"/>
              </w:rPr>
              <w:t>Kre</w:t>
            </w:r>
            <w:proofErr w:type="spellEnd"/>
            <w:r>
              <w:rPr>
                <w:sz w:val="40"/>
                <w:lang w:val="en-US"/>
              </w:rPr>
              <w:t>=</w:t>
            </w:r>
            <w:proofErr w:type="spellStart"/>
            <w:r>
              <w:rPr>
                <w:sz w:val="40"/>
                <w:lang w:val="en-US"/>
              </w:rPr>
              <w:t>Ke</w:t>
            </w:r>
            <w:proofErr w:type="spellEnd"/>
            <w:r>
              <w:rPr>
                <w:sz w:val="40"/>
                <w:lang w:val="en-US"/>
              </w:rPr>
              <w:t>=16%</w:t>
            </w:r>
          </w:p>
        </w:tc>
        <w:tc>
          <w:tcPr>
            <w:tcW w:w="2139" w:type="dxa"/>
          </w:tcPr>
          <w:p w14:paraId="79F9CEA8" w14:textId="77777777" w:rsidR="00F10943" w:rsidRDefault="00F10943" w:rsidP="005F187E">
            <w:pPr>
              <w:pStyle w:val="NoSpacing"/>
              <w:jc w:val="both"/>
              <w:rPr>
                <w:sz w:val="40"/>
                <w:lang w:val="en-US"/>
              </w:rPr>
            </w:pPr>
            <w:r>
              <w:rPr>
                <w:sz w:val="40"/>
                <w:lang w:val="en-US"/>
              </w:rPr>
              <w:t>0.3</w:t>
            </w:r>
          </w:p>
        </w:tc>
        <w:tc>
          <w:tcPr>
            <w:tcW w:w="3402" w:type="dxa"/>
          </w:tcPr>
          <w:p w14:paraId="79F9CEA9" w14:textId="77777777" w:rsidR="00F10943" w:rsidRDefault="00F10943" w:rsidP="005F187E">
            <w:pPr>
              <w:pStyle w:val="NoSpacing"/>
              <w:jc w:val="both"/>
              <w:rPr>
                <w:sz w:val="40"/>
                <w:lang w:val="en-US"/>
              </w:rPr>
            </w:pPr>
            <w:r>
              <w:rPr>
                <w:sz w:val="40"/>
                <w:lang w:val="en-US"/>
              </w:rPr>
              <w:t>4.8%</w:t>
            </w:r>
          </w:p>
        </w:tc>
      </w:tr>
      <w:tr w:rsidR="00F10943" w14:paraId="79F9CEB3" w14:textId="77777777" w:rsidTr="00A47345">
        <w:tc>
          <w:tcPr>
            <w:tcW w:w="1841" w:type="dxa"/>
          </w:tcPr>
          <w:p w14:paraId="79F9CEAB" w14:textId="77777777" w:rsidR="00F10943" w:rsidRDefault="00F10943" w:rsidP="005F187E">
            <w:pPr>
              <w:pStyle w:val="NoSpacing"/>
              <w:jc w:val="both"/>
              <w:rPr>
                <w:sz w:val="40"/>
                <w:lang w:val="en-US"/>
              </w:rPr>
            </w:pPr>
            <w:r>
              <w:rPr>
                <w:sz w:val="40"/>
                <w:lang w:val="en-US"/>
              </w:rPr>
              <w:t xml:space="preserve">14% non-convertible debentures (70000 debentures at </w:t>
            </w:r>
            <w:proofErr w:type="gramStart"/>
            <w:r>
              <w:rPr>
                <w:sz w:val="40"/>
                <w:lang w:val="en-US"/>
              </w:rPr>
              <w:t>par )</w:t>
            </w:r>
            <w:proofErr w:type="gramEnd"/>
          </w:p>
        </w:tc>
        <w:tc>
          <w:tcPr>
            <w:tcW w:w="940" w:type="dxa"/>
          </w:tcPr>
          <w:p w14:paraId="79F9CEAC" w14:textId="77777777" w:rsidR="00F10943" w:rsidRPr="00F10943" w:rsidRDefault="00F10943" w:rsidP="005F187E">
            <w:pPr>
              <w:pStyle w:val="NoSpacing"/>
              <w:jc w:val="both"/>
              <w:rPr>
                <w:sz w:val="40"/>
                <w:lang w:val="en-US"/>
              </w:rPr>
            </w:pPr>
            <w:r w:rsidRPr="00F10943">
              <w:rPr>
                <w:sz w:val="40"/>
                <w:lang w:val="en-US"/>
              </w:rPr>
              <w:t xml:space="preserve"> 70</w:t>
            </w:r>
          </w:p>
        </w:tc>
        <w:tc>
          <w:tcPr>
            <w:tcW w:w="2021" w:type="dxa"/>
          </w:tcPr>
          <w:p w14:paraId="79F9CEAD" w14:textId="77777777" w:rsidR="00F10943" w:rsidRPr="00F10943" w:rsidRDefault="00F10943" w:rsidP="005F187E">
            <w:pPr>
              <w:pStyle w:val="NoSpacing"/>
              <w:jc w:val="both"/>
              <w:rPr>
                <w:sz w:val="40"/>
                <w:u w:val="single"/>
                <w:lang w:val="en-US"/>
              </w:rPr>
            </w:pPr>
            <w:proofErr w:type="spellStart"/>
            <w:r w:rsidRPr="00F10943">
              <w:rPr>
                <w:sz w:val="40"/>
                <w:u w:val="single"/>
                <w:lang w:val="en-US"/>
              </w:rPr>
              <w:t>Kd</w:t>
            </w:r>
            <w:proofErr w:type="spellEnd"/>
            <w:r w:rsidRPr="00F10943">
              <w:rPr>
                <w:sz w:val="40"/>
                <w:u w:val="single"/>
                <w:lang w:val="en-US"/>
              </w:rPr>
              <w:t>=</w:t>
            </w:r>
          </w:p>
          <w:p w14:paraId="79F9CEAE" w14:textId="77777777" w:rsidR="00F10943" w:rsidRPr="00F10943" w:rsidRDefault="00F10943" w:rsidP="005F187E">
            <w:pPr>
              <w:pStyle w:val="NoSpacing"/>
              <w:jc w:val="both"/>
              <w:rPr>
                <w:sz w:val="40"/>
                <w:u w:val="single"/>
                <w:lang w:val="en-US"/>
              </w:rPr>
            </w:pPr>
            <w:r w:rsidRPr="00F10943">
              <w:rPr>
                <w:sz w:val="40"/>
                <w:u w:val="single"/>
                <w:lang w:val="en-US"/>
              </w:rPr>
              <w:t xml:space="preserve"> 14(1-.</w:t>
            </w:r>
            <w:proofErr w:type="gramStart"/>
            <w:r w:rsidRPr="00F10943">
              <w:rPr>
                <w:sz w:val="40"/>
                <w:u w:val="single"/>
                <w:lang w:val="en-US"/>
              </w:rPr>
              <w:t>5)+(</w:t>
            </w:r>
            <w:proofErr w:type="gramEnd"/>
            <w:r w:rsidRPr="00F10943">
              <w:rPr>
                <w:sz w:val="40"/>
                <w:u w:val="single"/>
                <w:lang w:val="en-US"/>
              </w:rPr>
              <w:t>100-90)/6</w:t>
            </w:r>
          </w:p>
          <w:p w14:paraId="79F9CEAF" w14:textId="77777777" w:rsidR="00F10943" w:rsidRDefault="00F10943" w:rsidP="005F187E">
            <w:pPr>
              <w:pStyle w:val="NoSpacing"/>
              <w:jc w:val="both"/>
              <w:rPr>
                <w:sz w:val="40"/>
                <w:lang w:val="en-US"/>
              </w:rPr>
            </w:pPr>
            <w:r>
              <w:rPr>
                <w:sz w:val="40"/>
                <w:lang w:val="en-US"/>
              </w:rPr>
              <w:t xml:space="preserve">      (</w:t>
            </w:r>
            <w:r w:rsidRPr="00F10943">
              <w:rPr>
                <w:sz w:val="40"/>
                <w:lang w:val="en-US"/>
              </w:rPr>
              <w:t>100+90)/2</w:t>
            </w:r>
          </w:p>
          <w:p w14:paraId="79F9CEB0" w14:textId="77777777" w:rsidR="00F10943" w:rsidRPr="00F10943" w:rsidRDefault="00F10943" w:rsidP="005F187E">
            <w:pPr>
              <w:pStyle w:val="NoSpacing"/>
              <w:jc w:val="both"/>
              <w:rPr>
                <w:sz w:val="40"/>
                <w:lang w:val="en-US"/>
              </w:rPr>
            </w:pPr>
            <w:r>
              <w:rPr>
                <w:sz w:val="40"/>
                <w:lang w:val="en-US"/>
              </w:rPr>
              <w:t>=9.1%</w:t>
            </w:r>
          </w:p>
        </w:tc>
        <w:tc>
          <w:tcPr>
            <w:tcW w:w="2139" w:type="dxa"/>
          </w:tcPr>
          <w:p w14:paraId="79F9CEB1" w14:textId="77777777" w:rsidR="00F10943" w:rsidRDefault="00F10943" w:rsidP="005F187E">
            <w:pPr>
              <w:pStyle w:val="NoSpacing"/>
              <w:jc w:val="both"/>
              <w:rPr>
                <w:sz w:val="40"/>
                <w:lang w:val="en-US"/>
              </w:rPr>
            </w:pPr>
            <w:r>
              <w:rPr>
                <w:sz w:val="40"/>
                <w:lang w:val="en-US"/>
              </w:rPr>
              <w:t>0.175</w:t>
            </w:r>
          </w:p>
        </w:tc>
        <w:tc>
          <w:tcPr>
            <w:tcW w:w="3402" w:type="dxa"/>
          </w:tcPr>
          <w:p w14:paraId="79F9CEB2" w14:textId="77777777" w:rsidR="00F10943" w:rsidRDefault="00AC0415" w:rsidP="005F187E">
            <w:pPr>
              <w:pStyle w:val="NoSpacing"/>
              <w:jc w:val="both"/>
              <w:rPr>
                <w:sz w:val="40"/>
                <w:lang w:val="en-US"/>
              </w:rPr>
            </w:pPr>
            <w:r>
              <w:rPr>
                <w:sz w:val="40"/>
                <w:lang w:val="en-US"/>
              </w:rPr>
              <w:t>1.59%</w:t>
            </w:r>
          </w:p>
        </w:tc>
      </w:tr>
      <w:tr w:rsidR="00F10943" w14:paraId="79F9CEBA" w14:textId="77777777" w:rsidTr="00A47345">
        <w:tc>
          <w:tcPr>
            <w:tcW w:w="1841" w:type="dxa"/>
          </w:tcPr>
          <w:p w14:paraId="79F9CEB4" w14:textId="77777777" w:rsidR="00F10943" w:rsidRDefault="00F10943" w:rsidP="005F187E">
            <w:pPr>
              <w:pStyle w:val="NoSpacing"/>
              <w:jc w:val="both"/>
              <w:rPr>
                <w:sz w:val="40"/>
                <w:lang w:val="en-US"/>
              </w:rPr>
            </w:pPr>
            <w:r>
              <w:rPr>
                <w:sz w:val="40"/>
                <w:lang w:val="en-US"/>
              </w:rPr>
              <w:t>14% term loan from SFC</w:t>
            </w:r>
          </w:p>
        </w:tc>
        <w:tc>
          <w:tcPr>
            <w:tcW w:w="940" w:type="dxa"/>
          </w:tcPr>
          <w:p w14:paraId="79F9CEB5" w14:textId="77777777" w:rsidR="00F10943" w:rsidRDefault="00F10943" w:rsidP="005F187E">
            <w:pPr>
              <w:pStyle w:val="NoSpacing"/>
              <w:jc w:val="both"/>
              <w:rPr>
                <w:sz w:val="40"/>
                <w:lang w:val="en-US"/>
              </w:rPr>
            </w:pPr>
            <w:r>
              <w:rPr>
                <w:sz w:val="40"/>
                <w:lang w:val="en-US"/>
              </w:rPr>
              <w:t>100</w:t>
            </w:r>
          </w:p>
        </w:tc>
        <w:tc>
          <w:tcPr>
            <w:tcW w:w="2021" w:type="dxa"/>
          </w:tcPr>
          <w:p w14:paraId="79F9CEB6" w14:textId="77777777" w:rsidR="00F10943" w:rsidRDefault="00F10943" w:rsidP="005F187E">
            <w:pPr>
              <w:pStyle w:val="NoSpacing"/>
              <w:jc w:val="both"/>
              <w:rPr>
                <w:sz w:val="40"/>
                <w:lang w:val="en-US"/>
              </w:rPr>
            </w:pPr>
            <w:proofErr w:type="spellStart"/>
            <w:r>
              <w:rPr>
                <w:sz w:val="40"/>
                <w:lang w:val="en-US"/>
              </w:rPr>
              <w:t>Kd</w:t>
            </w:r>
            <w:proofErr w:type="spellEnd"/>
            <w:r>
              <w:rPr>
                <w:sz w:val="40"/>
                <w:lang w:val="en-US"/>
              </w:rPr>
              <w:t>=Int(1-t)</w:t>
            </w:r>
          </w:p>
          <w:p w14:paraId="79F9CEB7" w14:textId="77777777" w:rsidR="00F10943" w:rsidRDefault="00F10943" w:rsidP="005F187E">
            <w:pPr>
              <w:pStyle w:val="NoSpacing"/>
              <w:jc w:val="both"/>
              <w:rPr>
                <w:sz w:val="40"/>
                <w:lang w:val="en-US"/>
              </w:rPr>
            </w:pPr>
            <w:proofErr w:type="spellStart"/>
            <w:r>
              <w:rPr>
                <w:sz w:val="40"/>
                <w:lang w:val="en-US"/>
              </w:rPr>
              <w:t>Kd</w:t>
            </w:r>
            <w:proofErr w:type="spellEnd"/>
            <w:r>
              <w:rPr>
                <w:sz w:val="40"/>
                <w:lang w:val="en-US"/>
              </w:rPr>
              <w:t>=14</w:t>
            </w:r>
            <w:proofErr w:type="gramStart"/>
            <w:r>
              <w:rPr>
                <w:sz w:val="40"/>
                <w:lang w:val="en-US"/>
              </w:rPr>
              <w:t>%(</w:t>
            </w:r>
            <w:proofErr w:type="gramEnd"/>
            <w:r>
              <w:rPr>
                <w:sz w:val="40"/>
                <w:lang w:val="en-US"/>
              </w:rPr>
              <w:t>1-.5)=7%</w:t>
            </w:r>
          </w:p>
        </w:tc>
        <w:tc>
          <w:tcPr>
            <w:tcW w:w="2139" w:type="dxa"/>
          </w:tcPr>
          <w:p w14:paraId="79F9CEB8" w14:textId="77777777" w:rsidR="00F10943" w:rsidRDefault="00F10943" w:rsidP="005F187E">
            <w:pPr>
              <w:pStyle w:val="NoSpacing"/>
              <w:jc w:val="both"/>
              <w:rPr>
                <w:sz w:val="40"/>
                <w:lang w:val="en-US"/>
              </w:rPr>
            </w:pPr>
            <w:r>
              <w:rPr>
                <w:sz w:val="40"/>
                <w:lang w:val="en-US"/>
              </w:rPr>
              <w:t>0.25</w:t>
            </w:r>
          </w:p>
        </w:tc>
        <w:tc>
          <w:tcPr>
            <w:tcW w:w="3402" w:type="dxa"/>
          </w:tcPr>
          <w:p w14:paraId="79F9CEB9" w14:textId="77777777" w:rsidR="00F10943" w:rsidRDefault="00AC0415" w:rsidP="005F187E">
            <w:pPr>
              <w:pStyle w:val="NoSpacing"/>
              <w:jc w:val="both"/>
              <w:rPr>
                <w:sz w:val="40"/>
                <w:lang w:val="en-US"/>
              </w:rPr>
            </w:pPr>
            <w:r>
              <w:rPr>
                <w:sz w:val="40"/>
                <w:lang w:val="en-US"/>
              </w:rPr>
              <w:t>1.75%</w:t>
            </w:r>
          </w:p>
        </w:tc>
      </w:tr>
      <w:tr w:rsidR="00F10943" w14:paraId="79F9CEC0" w14:textId="77777777" w:rsidTr="00A47345">
        <w:tc>
          <w:tcPr>
            <w:tcW w:w="1841" w:type="dxa"/>
          </w:tcPr>
          <w:p w14:paraId="79F9CEBB" w14:textId="77777777" w:rsidR="00F10943" w:rsidRDefault="00F10943" w:rsidP="005F187E">
            <w:pPr>
              <w:pStyle w:val="NoSpacing"/>
              <w:jc w:val="both"/>
              <w:rPr>
                <w:sz w:val="40"/>
                <w:lang w:val="en-US"/>
              </w:rPr>
            </w:pPr>
          </w:p>
        </w:tc>
        <w:tc>
          <w:tcPr>
            <w:tcW w:w="940" w:type="dxa"/>
          </w:tcPr>
          <w:p w14:paraId="79F9CEBC" w14:textId="77777777" w:rsidR="00F10943" w:rsidRDefault="00F10943" w:rsidP="005F187E">
            <w:pPr>
              <w:pStyle w:val="NoSpacing"/>
              <w:jc w:val="both"/>
              <w:rPr>
                <w:sz w:val="40"/>
                <w:lang w:val="en-US"/>
              </w:rPr>
            </w:pPr>
            <w:r>
              <w:rPr>
                <w:sz w:val="40"/>
                <w:lang w:val="en-US"/>
              </w:rPr>
              <w:t>400</w:t>
            </w:r>
          </w:p>
        </w:tc>
        <w:tc>
          <w:tcPr>
            <w:tcW w:w="2021" w:type="dxa"/>
          </w:tcPr>
          <w:p w14:paraId="79F9CEBD" w14:textId="77777777" w:rsidR="00F10943" w:rsidRDefault="00F10943" w:rsidP="005F187E">
            <w:pPr>
              <w:pStyle w:val="NoSpacing"/>
              <w:jc w:val="both"/>
              <w:rPr>
                <w:sz w:val="40"/>
                <w:lang w:val="en-US"/>
              </w:rPr>
            </w:pPr>
          </w:p>
        </w:tc>
        <w:tc>
          <w:tcPr>
            <w:tcW w:w="2139" w:type="dxa"/>
          </w:tcPr>
          <w:p w14:paraId="79F9CEBE" w14:textId="77777777" w:rsidR="00F10943" w:rsidRDefault="00F10943" w:rsidP="005F187E">
            <w:pPr>
              <w:pStyle w:val="NoSpacing"/>
              <w:jc w:val="both"/>
              <w:rPr>
                <w:sz w:val="40"/>
                <w:lang w:val="en-US"/>
              </w:rPr>
            </w:pPr>
          </w:p>
        </w:tc>
        <w:tc>
          <w:tcPr>
            <w:tcW w:w="3402" w:type="dxa"/>
          </w:tcPr>
          <w:p w14:paraId="79F9CEBF" w14:textId="77777777" w:rsidR="00F10943" w:rsidRDefault="00AC0415" w:rsidP="005F187E">
            <w:pPr>
              <w:pStyle w:val="NoSpacing"/>
              <w:jc w:val="both"/>
              <w:rPr>
                <w:sz w:val="40"/>
                <w:lang w:val="en-US"/>
              </w:rPr>
            </w:pPr>
            <w:r>
              <w:rPr>
                <w:sz w:val="40"/>
                <w:lang w:val="en-US"/>
              </w:rPr>
              <w:t>12.54%</w:t>
            </w:r>
          </w:p>
        </w:tc>
      </w:tr>
    </w:tbl>
    <w:p w14:paraId="79F9CEC1" w14:textId="77777777" w:rsidR="00ED3732" w:rsidRDefault="00ED3732" w:rsidP="00280990">
      <w:pPr>
        <w:pStyle w:val="NoSpacing"/>
        <w:jc w:val="both"/>
        <w:rPr>
          <w:sz w:val="40"/>
          <w:lang w:val="en-US"/>
        </w:rPr>
      </w:pPr>
    </w:p>
    <w:p w14:paraId="79F9CEC4" w14:textId="77777777" w:rsidR="00ED3732" w:rsidRDefault="00262105" w:rsidP="00280990">
      <w:pPr>
        <w:pStyle w:val="NoSpacing"/>
        <w:jc w:val="both"/>
        <w:rPr>
          <w:sz w:val="40"/>
          <w:lang w:val="en-US"/>
        </w:rPr>
      </w:pPr>
      <w:r>
        <w:rPr>
          <w:sz w:val="40"/>
          <w:lang w:val="en-US"/>
        </w:rPr>
        <w:t>1000000/10000=Rs.100</w:t>
      </w:r>
    </w:p>
    <w:p w14:paraId="79F9CEC5" w14:textId="77777777" w:rsidR="00262105" w:rsidRDefault="00262105" w:rsidP="00280990">
      <w:pPr>
        <w:pStyle w:val="NoSpacing"/>
        <w:jc w:val="both"/>
        <w:rPr>
          <w:sz w:val="40"/>
          <w:lang w:val="en-US"/>
        </w:rPr>
      </w:pPr>
      <w:r>
        <w:rPr>
          <w:sz w:val="40"/>
          <w:lang w:val="en-US"/>
        </w:rPr>
        <w:t>Dividends =12% on Rs 100 =Rs 12</w:t>
      </w:r>
    </w:p>
    <w:p w14:paraId="79F9CEC6" w14:textId="77777777" w:rsidR="00262105" w:rsidRDefault="00262105" w:rsidP="00280990">
      <w:pPr>
        <w:pStyle w:val="NoSpacing"/>
        <w:jc w:val="both"/>
        <w:rPr>
          <w:sz w:val="40"/>
          <w:lang w:val="en-US"/>
        </w:rPr>
      </w:pPr>
      <w:r>
        <w:rPr>
          <w:sz w:val="40"/>
          <w:lang w:val="en-US"/>
        </w:rPr>
        <w:t>M=Maturity value Rs.100</w:t>
      </w:r>
    </w:p>
    <w:p w14:paraId="79F9CEC7" w14:textId="77777777" w:rsidR="00262105" w:rsidRDefault="00262105" w:rsidP="00280990">
      <w:pPr>
        <w:pStyle w:val="NoSpacing"/>
        <w:jc w:val="both"/>
        <w:rPr>
          <w:sz w:val="40"/>
          <w:lang w:val="en-US"/>
        </w:rPr>
      </w:pPr>
      <w:r>
        <w:rPr>
          <w:sz w:val="40"/>
          <w:lang w:val="en-US"/>
        </w:rPr>
        <w:t>P=</w:t>
      </w:r>
      <w:proofErr w:type="spellStart"/>
      <w:r>
        <w:rPr>
          <w:sz w:val="40"/>
          <w:lang w:val="en-US"/>
        </w:rPr>
        <w:t>Realised</w:t>
      </w:r>
      <w:proofErr w:type="spellEnd"/>
      <w:r>
        <w:rPr>
          <w:sz w:val="40"/>
          <w:lang w:val="en-US"/>
        </w:rPr>
        <w:t xml:space="preserve"> market value or issue price= Rs.75</w:t>
      </w:r>
    </w:p>
    <w:p w14:paraId="79F9CEC8" w14:textId="77777777" w:rsidR="00262105" w:rsidRDefault="00262105" w:rsidP="00280990">
      <w:pPr>
        <w:pStyle w:val="NoSpacing"/>
        <w:jc w:val="both"/>
        <w:rPr>
          <w:sz w:val="40"/>
          <w:lang w:val="en-US"/>
        </w:rPr>
      </w:pPr>
      <w:r>
        <w:rPr>
          <w:sz w:val="40"/>
          <w:lang w:val="en-US"/>
        </w:rPr>
        <w:lastRenderedPageBreak/>
        <w:t xml:space="preserve">N=7years </w:t>
      </w:r>
    </w:p>
    <w:p w14:paraId="79F9CEC9" w14:textId="77777777" w:rsidR="00AC0415" w:rsidRDefault="00AC0415" w:rsidP="00280990">
      <w:pPr>
        <w:pStyle w:val="NoSpacing"/>
        <w:jc w:val="both"/>
        <w:rPr>
          <w:sz w:val="40"/>
          <w:lang w:val="en-US"/>
        </w:rPr>
      </w:pPr>
    </w:p>
    <w:p w14:paraId="79F9CECB" w14:textId="05ECB4A0" w:rsidR="00AC0415" w:rsidRDefault="00AC0415" w:rsidP="002F7D6D">
      <w:pPr>
        <w:pStyle w:val="NoSpacing"/>
        <w:rPr>
          <w:sz w:val="40"/>
          <w:lang w:val="en-US"/>
        </w:rPr>
      </w:pPr>
      <w:r>
        <w:rPr>
          <w:sz w:val="40"/>
          <w:lang w:val="en-US"/>
        </w:rPr>
        <w:t>WACC at Book Value =12.54%</w:t>
      </w:r>
      <w:r>
        <w:rPr>
          <w:sz w:val="40"/>
          <w:lang w:val="en-US"/>
        </w:rPr>
        <w:br/>
      </w:r>
    </w:p>
    <w:p w14:paraId="79F9CECC" w14:textId="77777777" w:rsidR="00AC0415" w:rsidRDefault="00AC0415" w:rsidP="00280990">
      <w:pPr>
        <w:pStyle w:val="NoSpacing"/>
        <w:jc w:val="both"/>
        <w:rPr>
          <w:sz w:val="40"/>
          <w:lang w:val="en-US"/>
        </w:rPr>
      </w:pPr>
    </w:p>
    <w:tbl>
      <w:tblPr>
        <w:tblStyle w:val="TableGrid"/>
        <w:tblW w:w="9776" w:type="dxa"/>
        <w:tblLayout w:type="fixed"/>
        <w:tblLook w:val="04A0" w:firstRow="1" w:lastRow="0" w:firstColumn="1" w:lastColumn="0" w:noHBand="0" w:noVBand="1"/>
      </w:tblPr>
      <w:tblGrid>
        <w:gridCol w:w="1841"/>
        <w:gridCol w:w="1415"/>
        <w:gridCol w:w="1701"/>
        <w:gridCol w:w="2551"/>
        <w:gridCol w:w="2268"/>
      </w:tblGrid>
      <w:tr w:rsidR="00AC0415" w14:paraId="79F9CEDA" w14:textId="77777777" w:rsidTr="00DF0960">
        <w:tc>
          <w:tcPr>
            <w:tcW w:w="1841" w:type="dxa"/>
          </w:tcPr>
          <w:p w14:paraId="79F9CED5" w14:textId="77777777" w:rsidR="00AC0415" w:rsidRDefault="00AC0415" w:rsidP="005F187E">
            <w:pPr>
              <w:pStyle w:val="NoSpacing"/>
              <w:jc w:val="both"/>
              <w:rPr>
                <w:sz w:val="40"/>
                <w:lang w:val="en-US"/>
              </w:rPr>
            </w:pPr>
            <w:r>
              <w:rPr>
                <w:sz w:val="40"/>
                <w:lang w:val="en-US"/>
              </w:rPr>
              <w:t xml:space="preserve">Capital </w:t>
            </w:r>
          </w:p>
        </w:tc>
        <w:tc>
          <w:tcPr>
            <w:tcW w:w="1415" w:type="dxa"/>
          </w:tcPr>
          <w:p w14:paraId="79F9CED6" w14:textId="77777777" w:rsidR="00AC0415" w:rsidRDefault="00AC0415" w:rsidP="005F187E">
            <w:pPr>
              <w:pStyle w:val="NoSpacing"/>
              <w:jc w:val="both"/>
              <w:rPr>
                <w:sz w:val="40"/>
                <w:lang w:val="en-US"/>
              </w:rPr>
            </w:pPr>
            <w:r>
              <w:rPr>
                <w:sz w:val="40"/>
                <w:lang w:val="en-US"/>
              </w:rPr>
              <w:t>Rs. In lakhs</w:t>
            </w:r>
          </w:p>
        </w:tc>
        <w:tc>
          <w:tcPr>
            <w:tcW w:w="1701" w:type="dxa"/>
          </w:tcPr>
          <w:p w14:paraId="79F9CED7" w14:textId="77777777" w:rsidR="00AC0415" w:rsidRDefault="00AC0415" w:rsidP="005F187E">
            <w:pPr>
              <w:pStyle w:val="NoSpacing"/>
              <w:jc w:val="both"/>
              <w:rPr>
                <w:sz w:val="40"/>
                <w:lang w:val="en-US"/>
              </w:rPr>
            </w:pPr>
            <w:r>
              <w:rPr>
                <w:sz w:val="40"/>
                <w:lang w:val="en-US"/>
              </w:rPr>
              <w:t xml:space="preserve">Cost of capitals </w:t>
            </w:r>
          </w:p>
        </w:tc>
        <w:tc>
          <w:tcPr>
            <w:tcW w:w="2551" w:type="dxa"/>
          </w:tcPr>
          <w:p w14:paraId="79F9CED8" w14:textId="055FBB7D" w:rsidR="00AC0415" w:rsidRDefault="00AC0415" w:rsidP="005F187E">
            <w:pPr>
              <w:pStyle w:val="NoSpacing"/>
              <w:jc w:val="both"/>
              <w:rPr>
                <w:sz w:val="40"/>
                <w:lang w:val="en-US"/>
              </w:rPr>
            </w:pPr>
            <w:r>
              <w:rPr>
                <w:sz w:val="40"/>
                <w:lang w:val="en-US"/>
              </w:rPr>
              <w:t>Market</w:t>
            </w:r>
            <w:r w:rsidR="00AC2BD2">
              <w:rPr>
                <w:sz w:val="40"/>
                <w:lang w:val="en-US"/>
              </w:rPr>
              <w:t xml:space="preserve"> </w:t>
            </w:r>
            <w:r>
              <w:rPr>
                <w:sz w:val="40"/>
                <w:lang w:val="en-US"/>
              </w:rPr>
              <w:t xml:space="preserve">value </w:t>
            </w:r>
            <w:proofErr w:type="spellStart"/>
            <w:r>
              <w:rPr>
                <w:sz w:val="40"/>
                <w:lang w:val="en-US"/>
              </w:rPr>
              <w:t>wts</w:t>
            </w:r>
            <w:proofErr w:type="spellEnd"/>
            <w:r>
              <w:rPr>
                <w:sz w:val="40"/>
                <w:lang w:val="en-US"/>
              </w:rPr>
              <w:t>.</w:t>
            </w:r>
          </w:p>
        </w:tc>
        <w:tc>
          <w:tcPr>
            <w:tcW w:w="2268" w:type="dxa"/>
          </w:tcPr>
          <w:p w14:paraId="79F9CED9" w14:textId="77777777" w:rsidR="00AC0415" w:rsidRDefault="00AC0415" w:rsidP="005F187E">
            <w:pPr>
              <w:pStyle w:val="NoSpacing"/>
              <w:jc w:val="both"/>
              <w:rPr>
                <w:sz w:val="40"/>
                <w:lang w:val="en-US"/>
              </w:rPr>
            </w:pPr>
            <w:proofErr w:type="spellStart"/>
            <w:r>
              <w:rPr>
                <w:sz w:val="40"/>
                <w:lang w:val="en-US"/>
              </w:rPr>
              <w:t>CoCXwts</w:t>
            </w:r>
            <w:proofErr w:type="spellEnd"/>
          </w:p>
        </w:tc>
      </w:tr>
      <w:tr w:rsidR="00AC0415" w14:paraId="79F9CEE2" w14:textId="77777777" w:rsidTr="00DF0960">
        <w:tc>
          <w:tcPr>
            <w:tcW w:w="1841" w:type="dxa"/>
          </w:tcPr>
          <w:p w14:paraId="79F9CEDB" w14:textId="77777777" w:rsidR="00AC0415" w:rsidRDefault="00AC0415" w:rsidP="005F187E">
            <w:pPr>
              <w:pStyle w:val="NoSpacing"/>
              <w:jc w:val="both"/>
              <w:rPr>
                <w:sz w:val="40"/>
                <w:lang w:val="en-US"/>
              </w:rPr>
            </w:pPr>
            <w:r>
              <w:rPr>
                <w:sz w:val="40"/>
                <w:lang w:val="en-US"/>
              </w:rPr>
              <w:t>Equity capital (10 lakh shares at par value)</w:t>
            </w:r>
          </w:p>
        </w:tc>
        <w:tc>
          <w:tcPr>
            <w:tcW w:w="1415" w:type="dxa"/>
          </w:tcPr>
          <w:p w14:paraId="79F9CEDC" w14:textId="77777777" w:rsidR="00AC0415" w:rsidRDefault="00AC0415" w:rsidP="005F187E">
            <w:pPr>
              <w:pStyle w:val="NoSpacing"/>
              <w:jc w:val="both"/>
              <w:rPr>
                <w:sz w:val="40"/>
                <w:lang w:val="en-US"/>
              </w:rPr>
            </w:pPr>
            <w:r>
              <w:rPr>
                <w:sz w:val="40"/>
                <w:lang w:val="en-US"/>
              </w:rPr>
              <w:t>250</w:t>
            </w:r>
          </w:p>
        </w:tc>
        <w:tc>
          <w:tcPr>
            <w:tcW w:w="1701" w:type="dxa"/>
          </w:tcPr>
          <w:p w14:paraId="79F9CEDD" w14:textId="77777777" w:rsidR="00AC0415" w:rsidRDefault="00AC0415" w:rsidP="005F187E">
            <w:pPr>
              <w:pStyle w:val="NoSpacing"/>
              <w:jc w:val="both"/>
              <w:rPr>
                <w:sz w:val="40"/>
                <w:lang w:val="en-US"/>
              </w:rPr>
            </w:pPr>
            <w:proofErr w:type="spellStart"/>
            <w:r>
              <w:rPr>
                <w:sz w:val="40"/>
                <w:lang w:val="en-US"/>
              </w:rPr>
              <w:t>Ke</w:t>
            </w:r>
            <w:proofErr w:type="spellEnd"/>
            <w:r>
              <w:rPr>
                <w:sz w:val="40"/>
                <w:lang w:val="en-US"/>
              </w:rPr>
              <w:t xml:space="preserve">= </w:t>
            </w:r>
            <w:r w:rsidRPr="00F10943">
              <w:rPr>
                <w:sz w:val="40"/>
                <w:u w:val="single"/>
                <w:lang w:val="en-US"/>
              </w:rPr>
              <w:t>2</w:t>
            </w:r>
            <w:r>
              <w:rPr>
                <w:sz w:val="40"/>
                <w:u w:val="single"/>
                <w:lang w:val="en-US"/>
              </w:rPr>
              <w:t xml:space="preserve">  </w:t>
            </w:r>
            <w:r w:rsidRPr="00F10943">
              <w:rPr>
                <w:sz w:val="40"/>
                <w:lang w:val="en-US"/>
              </w:rPr>
              <w:t>+8%</w:t>
            </w:r>
            <w:r>
              <w:rPr>
                <w:sz w:val="40"/>
                <w:lang w:val="en-US"/>
              </w:rPr>
              <w:t xml:space="preserve">    </w:t>
            </w:r>
            <w:r w:rsidRPr="00F10943">
              <w:rPr>
                <w:sz w:val="40"/>
                <w:lang w:val="en-US"/>
              </w:rPr>
              <w:t xml:space="preserve">       </w:t>
            </w:r>
            <w:r>
              <w:rPr>
                <w:sz w:val="40"/>
                <w:lang w:val="en-US"/>
              </w:rPr>
              <w:t xml:space="preserve">     </w:t>
            </w:r>
            <w:r w:rsidRPr="00F10943">
              <w:rPr>
                <w:sz w:val="40"/>
                <w:lang w:val="en-US"/>
              </w:rPr>
              <w:t>25</w:t>
            </w:r>
          </w:p>
          <w:p w14:paraId="79F9CEDE" w14:textId="77777777" w:rsidR="00AC0415" w:rsidRDefault="00AC0415" w:rsidP="005F187E">
            <w:pPr>
              <w:pStyle w:val="NoSpacing"/>
              <w:jc w:val="both"/>
              <w:rPr>
                <w:sz w:val="40"/>
                <w:lang w:val="en-US"/>
              </w:rPr>
            </w:pPr>
            <w:proofErr w:type="spellStart"/>
            <w:r>
              <w:rPr>
                <w:sz w:val="40"/>
                <w:lang w:val="en-US"/>
              </w:rPr>
              <w:t>Ke</w:t>
            </w:r>
            <w:proofErr w:type="spellEnd"/>
            <w:r>
              <w:rPr>
                <w:sz w:val="40"/>
                <w:lang w:val="en-US"/>
              </w:rPr>
              <w:t>=16%</w:t>
            </w:r>
          </w:p>
          <w:p w14:paraId="79F9CEDF" w14:textId="77777777" w:rsidR="00AC0415" w:rsidRPr="00F10943" w:rsidRDefault="00AC0415" w:rsidP="005F187E">
            <w:pPr>
              <w:pStyle w:val="NoSpacing"/>
              <w:jc w:val="both"/>
              <w:rPr>
                <w:sz w:val="40"/>
                <w:lang w:val="en-US"/>
              </w:rPr>
            </w:pPr>
            <w:r>
              <w:rPr>
                <w:sz w:val="40"/>
                <w:lang w:val="en-US"/>
              </w:rPr>
              <w:t>0.16</w:t>
            </w:r>
          </w:p>
        </w:tc>
        <w:tc>
          <w:tcPr>
            <w:tcW w:w="2551" w:type="dxa"/>
          </w:tcPr>
          <w:p w14:paraId="79F9CEE0" w14:textId="77777777" w:rsidR="00AC0415" w:rsidRDefault="00AC0415" w:rsidP="005F187E">
            <w:pPr>
              <w:pStyle w:val="NoSpacing"/>
              <w:jc w:val="both"/>
              <w:rPr>
                <w:sz w:val="40"/>
                <w:lang w:val="en-US"/>
              </w:rPr>
            </w:pPr>
            <w:r>
              <w:rPr>
                <w:sz w:val="40"/>
                <w:lang w:val="en-US"/>
              </w:rPr>
              <w:t>0.46</w:t>
            </w:r>
          </w:p>
        </w:tc>
        <w:tc>
          <w:tcPr>
            <w:tcW w:w="2268" w:type="dxa"/>
          </w:tcPr>
          <w:p w14:paraId="79F9CEE1" w14:textId="77777777" w:rsidR="00AC0415" w:rsidRDefault="00AC0415" w:rsidP="005F187E">
            <w:pPr>
              <w:pStyle w:val="NoSpacing"/>
              <w:jc w:val="both"/>
              <w:rPr>
                <w:sz w:val="40"/>
                <w:lang w:val="en-US"/>
              </w:rPr>
            </w:pPr>
            <w:r>
              <w:rPr>
                <w:sz w:val="40"/>
                <w:lang w:val="en-US"/>
              </w:rPr>
              <w:t>7.36%</w:t>
            </w:r>
          </w:p>
        </w:tc>
      </w:tr>
      <w:tr w:rsidR="00AC0415" w14:paraId="79F9CEEA" w14:textId="77777777" w:rsidTr="00DF0960">
        <w:tc>
          <w:tcPr>
            <w:tcW w:w="1841" w:type="dxa"/>
          </w:tcPr>
          <w:p w14:paraId="79F9CEE3" w14:textId="77777777" w:rsidR="00AC0415" w:rsidRDefault="00AC0415" w:rsidP="005F187E">
            <w:pPr>
              <w:pStyle w:val="NoSpacing"/>
              <w:jc w:val="both"/>
              <w:rPr>
                <w:sz w:val="40"/>
                <w:lang w:val="en-US"/>
              </w:rPr>
            </w:pPr>
            <w:r>
              <w:rPr>
                <w:sz w:val="40"/>
                <w:lang w:val="en-US"/>
              </w:rPr>
              <w:t>12% Preference capital (10000 shares at par value)</w:t>
            </w:r>
          </w:p>
        </w:tc>
        <w:tc>
          <w:tcPr>
            <w:tcW w:w="1415" w:type="dxa"/>
          </w:tcPr>
          <w:p w14:paraId="79F9CEE4" w14:textId="77777777" w:rsidR="00AC0415" w:rsidRDefault="00AC0415" w:rsidP="005F187E">
            <w:pPr>
              <w:pStyle w:val="NoSpacing"/>
              <w:jc w:val="both"/>
              <w:rPr>
                <w:sz w:val="40"/>
                <w:lang w:val="en-US"/>
              </w:rPr>
            </w:pPr>
            <w:r>
              <w:rPr>
                <w:sz w:val="40"/>
                <w:lang w:val="en-US"/>
              </w:rPr>
              <w:t>7.5</w:t>
            </w:r>
          </w:p>
        </w:tc>
        <w:tc>
          <w:tcPr>
            <w:tcW w:w="1701" w:type="dxa"/>
          </w:tcPr>
          <w:p w14:paraId="79F9CEE5" w14:textId="77777777" w:rsidR="00AC0415" w:rsidRDefault="00AC0415" w:rsidP="005F187E">
            <w:pPr>
              <w:pStyle w:val="NoSpacing"/>
              <w:jc w:val="both"/>
              <w:rPr>
                <w:sz w:val="40"/>
                <w:u w:val="single"/>
                <w:lang w:val="en-US"/>
              </w:rPr>
            </w:pPr>
            <w:proofErr w:type="spellStart"/>
            <w:r>
              <w:rPr>
                <w:sz w:val="40"/>
                <w:lang w:val="en-US"/>
              </w:rPr>
              <w:t>Kp</w:t>
            </w:r>
            <w:proofErr w:type="spellEnd"/>
            <w:r>
              <w:rPr>
                <w:sz w:val="40"/>
                <w:lang w:val="en-US"/>
              </w:rPr>
              <w:t>=</w:t>
            </w:r>
            <w:r w:rsidRPr="00262105">
              <w:rPr>
                <w:sz w:val="40"/>
                <w:u w:val="single"/>
                <w:lang w:val="en-US"/>
              </w:rPr>
              <w:t>12+(100-75)/7</w:t>
            </w:r>
          </w:p>
          <w:p w14:paraId="79F9CEE6" w14:textId="77777777" w:rsidR="00AC0415" w:rsidRDefault="00AC0415" w:rsidP="005F187E">
            <w:pPr>
              <w:pStyle w:val="NoSpacing"/>
              <w:jc w:val="both"/>
              <w:rPr>
                <w:sz w:val="40"/>
                <w:lang w:val="en-US"/>
              </w:rPr>
            </w:pPr>
            <w:r w:rsidRPr="00262105">
              <w:rPr>
                <w:sz w:val="40"/>
                <w:lang w:val="en-US"/>
              </w:rPr>
              <w:t xml:space="preserve">          (100+75)/2</w:t>
            </w:r>
          </w:p>
          <w:p w14:paraId="79F9CEE7" w14:textId="77777777" w:rsidR="00AC0415" w:rsidRPr="00262105" w:rsidRDefault="00AC0415" w:rsidP="005F187E">
            <w:pPr>
              <w:pStyle w:val="NoSpacing"/>
              <w:jc w:val="both"/>
              <w:rPr>
                <w:sz w:val="40"/>
                <w:lang w:val="en-US"/>
              </w:rPr>
            </w:pPr>
            <w:proofErr w:type="spellStart"/>
            <w:r>
              <w:rPr>
                <w:sz w:val="40"/>
                <w:lang w:val="en-US"/>
              </w:rPr>
              <w:t>Kp</w:t>
            </w:r>
            <w:proofErr w:type="spellEnd"/>
            <w:r>
              <w:rPr>
                <w:sz w:val="40"/>
                <w:lang w:val="en-US"/>
              </w:rPr>
              <w:t>=17.8%</w:t>
            </w:r>
          </w:p>
        </w:tc>
        <w:tc>
          <w:tcPr>
            <w:tcW w:w="2551" w:type="dxa"/>
          </w:tcPr>
          <w:p w14:paraId="79F9CEE8" w14:textId="77777777" w:rsidR="00AC0415" w:rsidRDefault="00AC0415" w:rsidP="005F187E">
            <w:pPr>
              <w:pStyle w:val="NoSpacing"/>
              <w:jc w:val="both"/>
              <w:rPr>
                <w:sz w:val="40"/>
                <w:lang w:val="en-US"/>
              </w:rPr>
            </w:pPr>
            <w:r>
              <w:rPr>
                <w:sz w:val="40"/>
                <w:lang w:val="en-US"/>
              </w:rPr>
              <w:t>0.013</w:t>
            </w:r>
          </w:p>
        </w:tc>
        <w:tc>
          <w:tcPr>
            <w:tcW w:w="2268" w:type="dxa"/>
          </w:tcPr>
          <w:p w14:paraId="79F9CEE9" w14:textId="77777777" w:rsidR="00AC0415" w:rsidRDefault="00AC0415" w:rsidP="005F187E">
            <w:pPr>
              <w:pStyle w:val="NoSpacing"/>
              <w:jc w:val="both"/>
              <w:rPr>
                <w:sz w:val="40"/>
                <w:lang w:val="en-US"/>
              </w:rPr>
            </w:pPr>
            <w:r>
              <w:rPr>
                <w:sz w:val="40"/>
                <w:lang w:val="en-US"/>
              </w:rPr>
              <w:t>.23%</w:t>
            </w:r>
          </w:p>
        </w:tc>
      </w:tr>
      <w:tr w:rsidR="00AC0415" w14:paraId="79F9CEF0" w14:textId="77777777" w:rsidTr="00DF0960">
        <w:tc>
          <w:tcPr>
            <w:tcW w:w="1841" w:type="dxa"/>
          </w:tcPr>
          <w:p w14:paraId="79F9CEEB" w14:textId="77777777" w:rsidR="00AC0415" w:rsidRDefault="00AC0415" w:rsidP="005F187E">
            <w:pPr>
              <w:pStyle w:val="NoSpacing"/>
              <w:jc w:val="both"/>
              <w:rPr>
                <w:sz w:val="40"/>
                <w:lang w:val="en-US"/>
              </w:rPr>
            </w:pPr>
            <w:r>
              <w:rPr>
                <w:sz w:val="40"/>
                <w:lang w:val="en-US"/>
              </w:rPr>
              <w:t xml:space="preserve">Retained earnings </w:t>
            </w:r>
          </w:p>
        </w:tc>
        <w:tc>
          <w:tcPr>
            <w:tcW w:w="1415" w:type="dxa"/>
          </w:tcPr>
          <w:p w14:paraId="79F9CEEC" w14:textId="77777777" w:rsidR="00AC0415" w:rsidRDefault="00AC0415" w:rsidP="005F187E">
            <w:pPr>
              <w:pStyle w:val="NoSpacing"/>
              <w:jc w:val="both"/>
              <w:rPr>
                <w:sz w:val="40"/>
                <w:lang w:val="en-US"/>
              </w:rPr>
            </w:pPr>
            <w:r>
              <w:rPr>
                <w:sz w:val="40"/>
                <w:lang w:val="en-US"/>
              </w:rPr>
              <w:t>120</w:t>
            </w:r>
          </w:p>
        </w:tc>
        <w:tc>
          <w:tcPr>
            <w:tcW w:w="1701" w:type="dxa"/>
          </w:tcPr>
          <w:p w14:paraId="79F9CEED" w14:textId="77777777" w:rsidR="00AC0415" w:rsidRDefault="00AC0415" w:rsidP="005F187E">
            <w:pPr>
              <w:pStyle w:val="NoSpacing"/>
              <w:jc w:val="both"/>
              <w:rPr>
                <w:sz w:val="40"/>
                <w:lang w:val="en-US"/>
              </w:rPr>
            </w:pPr>
            <w:proofErr w:type="spellStart"/>
            <w:r>
              <w:rPr>
                <w:sz w:val="40"/>
                <w:lang w:val="en-US"/>
              </w:rPr>
              <w:t>Kre</w:t>
            </w:r>
            <w:proofErr w:type="spellEnd"/>
            <w:r>
              <w:rPr>
                <w:sz w:val="40"/>
                <w:lang w:val="en-US"/>
              </w:rPr>
              <w:t>=</w:t>
            </w:r>
            <w:proofErr w:type="spellStart"/>
            <w:r>
              <w:rPr>
                <w:sz w:val="40"/>
                <w:lang w:val="en-US"/>
              </w:rPr>
              <w:t>Ke</w:t>
            </w:r>
            <w:proofErr w:type="spellEnd"/>
            <w:r>
              <w:rPr>
                <w:sz w:val="40"/>
                <w:lang w:val="en-US"/>
              </w:rPr>
              <w:t>=16%</w:t>
            </w:r>
          </w:p>
        </w:tc>
        <w:tc>
          <w:tcPr>
            <w:tcW w:w="2551" w:type="dxa"/>
          </w:tcPr>
          <w:p w14:paraId="79F9CEEE" w14:textId="77777777" w:rsidR="00AC0415" w:rsidRDefault="00AC0415" w:rsidP="005F187E">
            <w:pPr>
              <w:pStyle w:val="NoSpacing"/>
              <w:jc w:val="both"/>
              <w:rPr>
                <w:sz w:val="40"/>
                <w:lang w:val="en-US"/>
              </w:rPr>
            </w:pPr>
            <w:r>
              <w:rPr>
                <w:sz w:val="40"/>
                <w:lang w:val="en-US"/>
              </w:rPr>
              <w:t>0.22</w:t>
            </w:r>
          </w:p>
        </w:tc>
        <w:tc>
          <w:tcPr>
            <w:tcW w:w="2268" w:type="dxa"/>
          </w:tcPr>
          <w:p w14:paraId="79F9CEEF" w14:textId="77777777" w:rsidR="00AC0415" w:rsidRDefault="00AC0415" w:rsidP="005F187E">
            <w:pPr>
              <w:pStyle w:val="NoSpacing"/>
              <w:jc w:val="both"/>
              <w:rPr>
                <w:sz w:val="40"/>
                <w:lang w:val="en-US"/>
              </w:rPr>
            </w:pPr>
            <w:r>
              <w:rPr>
                <w:sz w:val="40"/>
                <w:lang w:val="en-US"/>
              </w:rPr>
              <w:t>3.52%</w:t>
            </w:r>
          </w:p>
        </w:tc>
      </w:tr>
      <w:tr w:rsidR="00AC0415" w14:paraId="79F9CEF9" w14:textId="77777777" w:rsidTr="00DF0960">
        <w:tc>
          <w:tcPr>
            <w:tcW w:w="1841" w:type="dxa"/>
          </w:tcPr>
          <w:p w14:paraId="79F9CEF1" w14:textId="77777777" w:rsidR="00AC0415" w:rsidRDefault="00AC0415" w:rsidP="005F187E">
            <w:pPr>
              <w:pStyle w:val="NoSpacing"/>
              <w:jc w:val="both"/>
              <w:rPr>
                <w:sz w:val="40"/>
                <w:lang w:val="en-US"/>
              </w:rPr>
            </w:pPr>
            <w:r>
              <w:rPr>
                <w:sz w:val="40"/>
                <w:lang w:val="en-US"/>
              </w:rPr>
              <w:t>14% non-convertible debentures (70000 debentures at par )</w:t>
            </w:r>
          </w:p>
        </w:tc>
        <w:tc>
          <w:tcPr>
            <w:tcW w:w="1415" w:type="dxa"/>
          </w:tcPr>
          <w:p w14:paraId="79F9CEF2" w14:textId="77777777" w:rsidR="00AC0415" w:rsidRPr="00F10943" w:rsidRDefault="00AC0415" w:rsidP="00AC0415">
            <w:pPr>
              <w:pStyle w:val="NoSpacing"/>
              <w:jc w:val="both"/>
              <w:rPr>
                <w:sz w:val="40"/>
                <w:lang w:val="en-US"/>
              </w:rPr>
            </w:pPr>
            <w:r w:rsidRPr="00F10943">
              <w:rPr>
                <w:sz w:val="40"/>
                <w:lang w:val="en-US"/>
              </w:rPr>
              <w:t xml:space="preserve"> </w:t>
            </w:r>
            <w:r>
              <w:rPr>
                <w:sz w:val="40"/>
                <w:lang w:val="en-US"/>
              </w:rPr>
              <w:t>63</w:t>
            </w:r>
          </w:p>
        </w:tc>
        <w:tc>
          <w:tcPr>
            <w:tcW w:w="1701" w:type="dxa"/>
          </w:tcPr>
          <w:p w14:paraId="79F9CEF3" w14:textId="77777777" w:rsidR="00AC0415" w:rsidRPr="00F10943" w:rsidRDefault="00AC0415" w:rsidP="005F187E">
            <w:pPr>
              <w:pStyle w:val="NoSpacing"/>
              <w:jc w:val="both"/>
              <w:rPr>
                <w:sz w:val="40"/>
                <w:u w:val="single"/>
                <w:lang w:val="en-US"/>
              </w:rPr>
            </w:pPr>
            <w:proofErr w:type="spellStart"/>
            <w:r w:rsidRPr="00F10943">
              <w:rPr>
                <w:sz w:val="40"/>
                <w:u w:val="single"/>
                <w:lang w:val="en-US"/>
              </w:rPr>
              <w:t>Kd</w:t>
            </w:r>
            <w:proofErr w:type="spellEnd"/>
            <w:r w:rsidRPr="00F10943">
              <w:rPr>
                <w:sz w:val="40"/>
                <w:u w:val="single"/>
                <w:lang w:val="en-US"/>
              </w:rPr>
              <w:t>=</w:t>
            </w:r>
          </w:p>
          <w:p w14:paraId="79F9CEF4" w14:textId="77777777" w:rsidR="00AC0415" w:rsidRPr="00F10943" w:rsidRDefault="00AC0415" w:rsidP="005F187E">
            <w:pPr>
              <w:pStyle w:val="NoSpacing"/>
              <w:jc w:val="both"/>
              <w:rPr>
                <w:sz w:val="40"/>
                <w:u w:val="single"/>
                <w:lang w:val="en-US"/>
              </w:rPr>
            </w:pPr>
            <w:r w:rsidRPr="00F10943">
              <w:rPr>
                <w:sz w:val="40"/>
                <w:u w:val="single"/>
                <w:lang w:val="en-US"/>
              </w:rPr>
              <w:t xml:space="preserve"> 14(1-.5)+(100-90)/6</w:t>
            </w:r>
          </w:p>
          <w:p w14:paraId="79F9CEF5" w14:textId="77777777" w:rsidR="00AC0415" w:rsidRDefault="00AC0415" w:rsidP="005F187E">
            <w:pPr>
              <w:pStyle w:val="NoSpacing"/>
              <w:jc w:val="both"/>
              <w:rPr>
                <w:sz w:val="40"/>
                <w:lang w:val="en-US"/>
              </w:rPr>
            </w:pPr>
            <w:r>
              <w:rPr>
                <w:sz w:val="40"/>
                <w:lang w:val="en-US"/>
              </w:rPr>
              <w:t xml:space="preserve">      (</w:t>
            </w:r>
            <w:r w:rsidRPr="00F10943">
              <w:rPr>
                <w:sz w:val="40"/>
                <w:lang w:val="en-US"/>
              </w:rPr>
              <w:t>100+90)/2</w:t>
            </w:r>
          </w:p>
          <w:p w14:paraId="79F9CEF6" w14:textId="77777777" w:rsidR="00AC0415" w:rsidRPr="00F10943" w:rsidRDefault="00AC0415" w:rsidP="005F187E">
            <w:pPr>
              <w:pStyle w:val="NoSpacing"/>
              <w:jc w:val="both"/>
              <w:rPr>
                <w:sz w:val="40"/>
                <w:lang w:val="en-US"/>
              </w:rPr>
            </w:pPr>
            <w:r>
              <w:rPr>
                <w:sz w:val="40"/>
                <w:lang w:val="en-US"/>
              </w:rPr>
              <w:t>=9.1%</w:t>
            </w:r>
          </w:p>
        </w:tc>
        <w:tc>
          <w:tcPr>
            <w:tcW w:w="2551" w:type="dxa"/>
          </w:tcPr>
          <w:p w14:paraId="79F9CEF7" w14:textId="77777777" w:rsidR="00AC0415" w:rsidRDefault="00AC0415" w:rsidP="00AC0415">
            <w:pPr>
              <w:pStyle w:val="NoSpacing"/>
              <w:jc w:val="both"/>
              <w:rPr>
                <w:sz w:val="40"/>
                <w:lang w:val="en-US"/>
              </w:rPr>
            </w:pPr>
            <w:r>
              <w:rPr>
                <w:sz w:val="40"/>
                <w:lang w:val="en-US"/>
              </w:rPr>
              <w:t>0.11</w:t>
            </w:r>
          </w:p>
        </w:tc>
        <w:tc>
          <w:tcPr>
            <w:tcW w:w="2268" w:type="dxa"/>
          </w:tcPr>
          <w:p w14:paraId="79F9CEF8" w14:textId="77777777" w:rsidR="00AC0415" w:rsidRDefault="00AC0415" w:rsidP="005F187E">
            <w:pPr>
              <w:pStyle w:val="NoSpacing"/>
              <w:jc w:val="both"/>
              <w:rPr>
                <w:sz w:val="40"/>
                <w:lang w:val="en-US"/>
              </w:rPr>
            </w:pPr>
            <w:r>
              <w:rPr>
                <w:sz w:val="40"/>
                <w:lang w:val="en-US"/>
              </w:rPr>
              <w:t>1.0%</w:t>
            </w:r>
          </w:p>
        </w:tc>
      </w:tr>
      <w:tr w:rsidR="00AC0415" w14:paraId="79F9CF00" w14:textId="77777777" w:rsidTr="00DF0960">
        <w:tc>
          <w:tcPr>
            <w:tcW w:w="1841" w:type="dxa"/>
          </w:tcPr>
          <w:p w14:paraId="79F9CEFA" w14:textId="77777777" w:rsidR="00AC0415" w:rsidRDefault="00AC0415" w:rsidP="005F187E">
            <w:pPr>
              <w:pStyle w:val="NoSpacing"/>
              <w:jc w:val="both"/>
              <w:rPr>
                <w:sz w:val="40"/>
                <w:lang w:val="en-US"/>
              </w:rPr>
            </w:pPr>
            <w:r>
              <w:rPr>
                <w:sz w:val="40"/>
                <w:lang w:val="en-US"/>
              </w:rPr>
              <w:lastRenderedPageBreak/>
              <w:t>14% term loan from SFC</w:t>
            </w:r>
          </w:p>
        </w:tc>
        <w:tc>
          <w:tcPr>
            <w:tcW w:w="1415" w:type="dxa"/>
          </w:tcPr>
          <w:p w14:paraId="79F9CEFB" w14:textId="77777777" w:rsidR="00AC0415" w:rsidRDefault="00AC0415" w:rsidP="005F187E">
            <w:pPr>
              <w:pStyle w:val="NoSpacing"/>
              <w:jc w:val="both"/>
              <w:rPr>
                <w:sz w:val="40"/>
                <w:lang w:val="en-US"/>
              </w:rPr>
            </w:pPr>
            <w:r>
              <w:rPr>
                <w:sz w:val="40"/>
                <w:lang w:val="en-US"/>
              </w:rPr>
              <w:t>100</w:t>
            </w:r>
          </w:p>
        </w:tc>
        <w:tc>
          <w:tcPr>
            <w:tcW w:w="1701" w:type="dxa"/>
          </w:tcPr>
          <w:p w14:paraId="79F9CEFC" w14:textId="77777777" w:rsidR="00AC0415" w:rsidRDefault="00AC0415" w:rsidP="005F187E">
            <w:pPr>
              <w:pStyle w:val="NoSpacing"/>
              <w:jc w:val="both"/>
              <w:rPr>
                <w:sz w:val="40"/>
                <w:lang w:val="en-US"/>
              </w:rPr>
            </w:pPr>
            <w:proofErr w:type="spellStart"/>
            <w:r>
              <w:rPr>
                <w:sz w:val="40"/>
                <w:lang w:val="en-US"/>
              </w:rPr>
              <w:t>Kd</w:t>
            </w:r>
            <w:proofErr w:type="spellEnd"/>
            <w:r>
              <w:rPr>
                <w:sz w:val="40"/>
                <w:lang w:val="en-US"/>
              </w:rPr>
              <w:t>=Int(1-t)</w:t>
            </w:r>
          </w:p>
          <w:p w14:paraId="79F9CEFD" w14:textId="77777777" w:rsidR="00AC0415" w:rsidRDefault="00AC0415" w:rsidP="005F187E">
            <w:pPr>
              <w:pStyle w:val="NoSpacing"/>
              <w:jc w:val="both"/>
              <w:rPr>
                <w:sz w:val="40"/>
                <w:lang w:val="en-US"/>
              </w:rPr>
            </w:pPr>
            <w:proofErr w:type="spellStart"/>
            <w:r>
              <w:rPr>
                <w:sz w:val="40"/>
                <w:lang w:val="en-US"/>
              </w:rPr>
              <w:t>Kd</w:t>
            </w:r>
            <w:proofErr w:type="spellEnd"/>
            <w:r>
              <w:rPr>
                <w:sz w:val="40"/>
                <w:lang w:val="en-US"/>
              </w:rPr>
              <w:t>=14%(1-.5)=7%</w:t>
            </w:r>
          </w:p>
        </w:tc>
        <w:tc>
          <w:tcPr>
            <w:tcW w:w="2551" w:type="dxa"/>
          </w:tcPr>
          <w:p w14:paraId="79F9CEFE" w14:textId="77777777" w:rsidR="00AC0415" w:rsidRDefault="00AC0415" w:rsidP="00AC0415">
            <w:pPr>
              <w:pStyle w:val="NoSpacing"/>
              <w:jc w:val="both"/>
              <w:rPr>
                <w:sz w:val="40"/>
                <w:lang w:val="en-US"/>
              </w:rPr>
            </w:pPr>
            <w:r>
              <w:rPr>
                <w:sz w:val="40"/>
                <w:lang w:val="en-US"/>
              </w:rPr>
              <w:t>0.18</w:t>
            </w:r>
          </w:p>
        </w:tc>
        <w:tc>
          <w:tcPr>
            <w:tcW w:w="2268" w:type="dxa"/>
          </w:tcPr>
          <w:p w14:paraId="79F9CEFF" w14:textId="77777777" w:rsidR="00AC0415" w:rsidRDefault="00AC0415" w:rsidP="005F187E">
            <w:pPr>
              <w:pStyle w:val="NoSpacing"/>
              <w:jc w:val="both"/>
              <w:rPr>
                <w:sz w:val="40"/>
                <w:lang w:val="en-US"/>
              </w:rPr>
            </w:pPr>
            <w:r>
              <w:rPr>
                <w:sz w:val="40"/>
                <w:lang w:val="en-US"/>
              </w:rPr>
              <w:t>1.26%</w:t>
            </w:r>
          </w:p>
        </w:tc>
      </w:tr>
      <w:tr w:rsidR="00AC0415" w14:paraId="79F9CF06" w14:textId="77777777" w:rsidTr="00DF0960">
        <w:tc>
          <w:tcPr>
            <w:tcW w:w="1841" w:type="dxa"/>
          </w:tcPr>
          <w:p w14:paraId="79F9CF01" w14:textId="77777777" w:rsidR="00AC0415" w:rsidRDefault="00AC0415" w:rsidP="005F187E">
            <w:pPr>
              <w:pStyle w:val="NoSpacing"/>
              <w:jc w:val="both"/>
              <w:rPr>
                <w:sz w:val="40"/>
                <w:lang w:val="en-US"/>
              </w:rPr>
            </w:pPr>
          </w:p>
        </w:tc>
        <w:tc>
          <w:tcPr>
            <w:tcW w:w="1415" w:type="dxa"/>
          </w:tcPr>
          <w:p w14:paraId="79F9CF02" w14:textId="77777777" w:rsidR="00AC0415" w:rsidRDefault="00AC0415" w:rsidP="005F187E">
            <w:pPr>
              <w:pStyle w:val="NoSpacing"/>
              <w:jc w:val="both"/>
              <w:rPr>
                <w:sz w:val="40"/>
                <w:lang w:val="en-US"/>
              </w:rPr>
            </w:pPr>
            <w:r>
              <w:rPr>
                <w:sz w:val="40"/>
                <w:lang w:val="en-US"/>
              </w:rPr>
              <w:t>540.5</w:t>
            </w:r>
          </w:p>
        </w:tc>
        <w:tc>
          <w:tcPr>
            <w:tcW w:w="1701" w:type="dxa"/>
          </w:tcPr>
          <w:p w14:paraId="79F9CF03" w14:textId="77777777" w:rsidR="00AC0415" w:rsidRDefault="00AC0415" w:rsidP="005F187E">
            <w:pPr>
              <w:pStyle w:val="NoSpacing"/>
              <w:jc w:val="both"/>
              <w:rPr>
                <w:sz w:val="40"/>
                <w:lang w:val="en-US"/>
              </w:rPr>
            </w:pPr>
          </w:p>
        </w:tc>
        <w:tc>
          <w:tcPr>
            <w:tcW w:w="2551" w:type="dxa"/>
          </w:tcPr>
          <w:p w14:paraId="79F9CF04" w14:textId="77777777" w:rsidR="00AC0415" w:rsidRDefault="00AC0415" w:rsidP="005F187E">
            <w:pPr>
              <w:pStyle w:val="NoSpacing"/>
              <w:jc w:val="both"/>
              <w:rPr>
                <w:sz w:val="40"/>
                <w:lang w:val="en-US"/>
              </w:rPr>
            </w:pPr>
          </w:p>
        </w:tc>
        <w:tc>
          <w:tcPr>
            <w:tcW w:w="2268" w:type="dxa"/>
          </w:tcPr>
          <w:p w14:paraId="79F9CF05" w14:textId="77777777" w:rsidR="00AC0415" w:rsidRDefault="00AC0415" w:rsidP="005F187E">
            <w:pPr>
              <w:pStyle w:val="NoSpacing"/>
              <w:jc w:val="both"/>
              <w:rPr>
                <w:sz w:val="40"/>
                <w:lang w:val="en-US"/>
              </w:rPr>
            </w:pPr>
            <w:r>
              <w:rPr>
                <w:sz w:val="40"/>
                <w:lang w:val="en-US"/>
              </w:rPr>
              <w:t>13.37%</w:t>
            </w:r>
          </w:p>
        </w:tc>
      </w:tr>
    </w:tbl>
    <w:p w14:paraId="79F9CF07" w14:textId="77777777" w:rsidR="00AC0415" w:rsidRDefault="00AC0415" w:rsidP="00280990">
      <w:pPr>
        <w:pStyle w:val="NoSpacing"/>
        <w:jc w:val="both"/>
        <w:rPr>
          <w:sz w:val="40"/>
          <w:lang w:val="en-US"/>
        </w:rPr>
      </w:pPr>
    </w:p>
    <w:p w14:paraId="79F9CF08" w14:textId="77777777" w:rsidR="00AC0415" w:rsidRDefault="00AC0415" w:rsidP="00280990">
      <w:pPr>
        <w:pStyle w:val="NoSpacing"/>
        <w:jc w:val="both"/>
        <w:rPr>
          <w:sz w:val="40"/>
          <w:lang w:val="en-US"/>
        </w:rPr>
      </w:pPr>
      <w:r>
        <w:rPr>
          <w:sz w:val="40"/>
          <w:lang w:val="en-US"/>
        </w:rPr>
        <w:t>WACC based on market value = 13.37%</w:t>
      </w:r>
    </w:p>
    <w:p w14:paraId="79F9CF09" w14:textId="77777777" w:rsidR="005F187E" w:rsidRDefault="005F187E" w:rsidP="00280990">
      <w:pPr>
        <w:pStyle w:val="NoSpacing"/>
        <w:jc w:val="both"/>
        <w:rPr>
          <w:sz w:val="40"/>
          <w:lang w:val="en-US"/>
        </w:rPr>
      </w:pPr>
    </w:p>
    <w:p w14:paraId="79F9CF0A" w14:textId="77777777" w:rsidR="005F187E" w:rsidRDefault="005F187E" w:rsidP="00280990">
      <w:pPr>
        <w:pStyle w:val="NoSpacing"/>
        <w:jc w:val="both"/>
        <w:rPr>
          <w:sz w:val="40"/>
          <w:lang w:val="en-US"/>
        </w:rPr>
      </w:pPr>
    </w:p>
    <w:p w14:paraId="79F9CF0B" w14:textId="53796AB9" w:rsidR="005F187E" w:rsidRDefault="008432FE" w:rsidP="00280990">
      <w:pPr>
        <w:pStyle w:val="NoSpacing"/>
        <w:jc w:val="both"/>
        <w:rPr>
          <w:sz w:val="40"/>
          <w:lang w:val="en-US"/>
        </w:rPr>
      </w:pPr>
      <w:r>
        <w:rPr>
          <w:sz w:val="40"/>
          <w:lang w:val="en-US"/>
        </w:rPr>
        <w:t>Prob 21.</w:t>
      </w:r>
      <w:r w:rsidR="005F187E">
        <w:rPr>
          <w:sz w:val="40"/>
          <w:lang w:val="en-US"/>
        </w:rPr>
        <w:t xml:space="preserve">A company has 10% redeemable preference shares, which are redeemed at the end of 12 years from the date of issue. The underwriting commission is expected to be Rs </w:t>
      </w:r>
      <w:proofErr w:type="gramStart"/>
      <w:r w:rsidR="005F187E">
        <w:rPr>
          <w:sz w:val="40"/>
          <w:lang w:val="en-US"/>
        </w:rPr>
        <w:t>3.Find</w:t>
      </w:r>
      <w:proofErr w:type="gramEnd"/>
      <w:r w:rsidR="005F187E">
        <w:rPr>
          <w:sz w:val="40"/>
          <w:lang w:val="en-US"/>
        </w:rPr>
        <w:t xml:space="preserve"> the cost of preference share.</w:t>
      </w:r>
    </w:p>
    <w:p w14:paraId="463F1079" w14:textId="49310486" w:rsidR="008432FE" w:rsidRDefault="008432FE" w:rsidP="00280990">
      <w:pPr>
        <w:pStyle w:val="NoSpacing"/>
        <w:jc w:val="both"/>
        <w:rPr>
          <w:sz w:val="40"/>
          <w:lang w:val="en-US"/>
        </w:rPr>
      </w:pPr>
      <w:r>
        <w:rPr>
          <w:sz w:val="40"/>
          <w:lang w:val="en-US"/>
        </w:rPr>
        <w:t>Solution:</w:t>
      </w:r>
    </w:p>
    <w:p w14:paraId="79F9CF0C" w14:textId="77777777" w:rsidR="005F187E" w:rsidRDefault="005F187E" w:rsidP="00280990">
      <w:pPr>
        <w:pStyle w:val="NoSpacing"/>
        <w:jc w:val="both"/>
        <w:rPr>
          <w:sz w:val="40"/>
          <w:lang w:val="en-US"/>
        </w:rPr>
      </w:pPr>
      <w:r>
        <w:rPr>
          <w:sz w:val="40"/>
          <w:lang w:val="en-US"/>
        </w:rPr>
        <w:t xml:space="preserve">D = 10% on face value Rs 100= Rs 10 </w:t>
      </w:r>
    </w:p>
    <w:p w14:paraId="79F9CF0D" w14:textId="77777777" w:rsidR="005F187E" w:rsidRDefault="005F187E" w:rsidP="00280990">
      <w:pPr>
        <w:pStyle w:val="NoSpacing"/>
        <w:jc w:val="both"/>
        <w:rPr>
          <w:sz w:val="40"/>
          <w:lang w:val="en-US"/>
        </w:rPr>
      </w:pPr>
      <w:r>
        <w:rPr>
          <w:sz w:val="40"/>
          <w:lang w:val="en-US"/>
        </w:rPr>
        <w:t>F = Rs. 3</w:t>
      </w:r>
    </w:p>
    <w:p w14:paraId="79F9CF0E" w14:textId="77777777" w:rsidR="005F187E" w:rsidRDefault="005F187E" w:rsidP="00280990">
      <w:pPr>
        <w:pStyle w:val="NoSpacing"/>
        <w:jc w:val="both"/>
        <w:rPr>
          <w:sz w:val="40"/>
          <w:lang w:val="en-US"/>
        </w:rPr>
      </w:pPr>
      <w:r>
        <w:rPr>
          <w:sz w:val="40"/>
          <w:lang w:val="en-US"/>
        </w:rPr>
        <w:t>M=Rs.100</w:t>
      </w:r>
    </w:p>
    <w:p w14:paraId="79F9CF0F" w14:textId="77777777" w:rsidR="005F187E" w:rsidRDefault="005F187E" w:rsidP="00280990">
      <w:pPr>
        <w:pStyle w:val="NoSpacing"/>
        <w:jc w:val="both"/>
        <w:rPr>
          <w:sz w:val="40"/>
          <w:lang w:val="en-US"/>
        </w:rPr>
      </w:pPr>
      <w:r>
        <w:rPr>
          <w:sz w:val="40"/>
          <w:lang w:val="en-US"/>
        </w:rPr>
        <w:t>P=Rs.100-Rs.3=Rs.97</w:t>
      </w:r>
    </w:p>
    <w:p w14:paraId="79F9CF1B" w14:textId="60962C53" w:rsidR="005F187E" w:rsidRDefault="005F187E" w:rsidP="00280990">
      <w:pPr>
        <w:pStyle w:val="NoSpacing"/>
        <w:jc w:val="both"/>
        <w:rPr>
          <w:sz w:val="40"/>
          <w:lang w:val="en-US"/>
        </w:rPr>
      </w:pPr>
      <w:r>
        <w:rPr>
          <w:sz w:val="40"/>
          <w:lang w:val="en-US"/>
        </w:rPr>
        <w:t>N=12</w:t>
      </w:r>
    </w:p>
    <w:p w14:paraId="79F9CF1C" w14:textId="77777777" w:rsidR="005F187E" w:rsidRPr="004C59F7" w:rsidRDefault="005F187E" w:rsidP="005F187E">
      <w:pPr>
        <w:pStyle w:val="NoSpacing"/>
        <w:jc w:val="both"/>
        <w:rPr>
          <w:sz w:val="40"/>
          <w:lang w:val="en-US"/>
        </w:rPr>
      </w:pPr>
      <w:r>
        <w:rPr>
          <w:sz w:val="40"/>
          <w:lang w:val="en-US"/>
        </w:rPr>
        <w:t xml:space="preserve"> </w:t>
      </w:r>
      <w:proofErr w:type="spellStart"/>
      <w:r>
        <w:rPr>
          <w:sz w:val="40"/>
          <w:lang w:val="en-US"/>
        </w:rPr>
        <w:t>Kp</w:t>
      </w:r>
      <w:proofErr w:type="spellEnd"/>
      <w:r>
        <w:rPr>
          <w:sz w:val="40"/>
          <w:lang w:val="en-US"/>
        </w:rPr>
        <w:t>=</w:t>
      </w:r>
      <w:r>
        <w:rPr>
          <w:sz w:val="40"/>
          <w:u w:val="single"/>
          <w:lang w:val="en-US"/>
        </w:rPr>
        <w:t>10</w:t>
      </w:r>
      <w:r w:rsidRPr="00262105">
        <w:rPr>
          <w:sz w:val="40"/>
          <w:u w:val="single"/>
          <w:lang w:val="en-US"/>
        </w:rPr>
        <w:t>+(100-</w:t>
      </w:r>
      <w:r>
        <w:rPr>
          <w:sz w:val="40"/>
          <w:u w:val="single"/>
          <w:lang w:val="en-US"/>
        </w:rPr>
        <w:t>97)/12</w:t>
      </w:r>
      <w:r w:rsidR="004C59F7">
        <w:rPr>
          <w:sz w:val="40"/>
          <w:u w:val="single"/>
          <w:lang w:val="en-US"/>
        </w:rPr>
        <w:t xml:space="preserve">    </w:t>
      </w:r>
      <w:r w:rsidR="004C59F7" w:rsidRPr="004C59F7">
        <w:rPr>
          <w:sz w:val="40"/>
          <w:lang w:val="en-US"/>
        </w:rPr>
        <w:t xml:space="preserve">Cost of Preference shares = </w:t>
      </w:r>
      <w:r w:rsidR="004C59F7">
        <w:rPr>
          <w:sz w:val="40"/>
          <w:lang w:val="en-US"/>
        </w:rPr>
        <w:t>10.4%</w:t>
      </w:r>
    </w:p>
    <w:p w14:paraId="79F9CF1D" w14:textId="77777777" w:rsidR="005F187E" w:rsidRDefault="005F187E" w:rsidP="005F187E">
      <w:pPr>
        <w:pStyle w:val="NoSpacing"/>
        <w:jc w:val="both"/>
        <w:rPr>
          <w:sz w:val="40"/>
          <w:lang w:val="en-US"/>
        </w:rPr>
      </w:pPr>
      <w:r w:rsidRPr="00262105">
        <w:rPr>
          <w:sz w:val="40"/>
          <w:lang w:val="en-US"/>
        </w:rPr>
        <w:t xml:space="preserve">          (100+</w:t>
      </w:r>
      <w:r>
        <w:rPr>
          <w:sz w:val="40"/>
          <w:lang w:val="en-US"/>
        </w:rPr>
        <w:t>97</w:t>
      </w:r>
      <w:r w:rsidRPr="00262105">
        <w:rPr>
          <w:sz w:val="40"/>
          <w:lang w:val="en-US"/>
        </w:rPr>
        <w:t>)/2</w:t>
      </w:r>
    </w:p>
    <w:p w14:paraId="6BDCDE30" w14:textId="77777777" w:rsidR="00B02CBC" w:rsidRDefault="00B02CBC" w:rsidP="005F187E">
      <w:pPr>
        <w:pStyle w:val="NoSpacing"/>
        <w:jc w:val="both"/>
        <w:rPr>
          <w:sz w:val="40"/>
          <w:lang w:val="en-US"/>
        </w:rPr>
      </w:pPr>
    </w:p>
    <w:p w14:paraId="79F9CF23" w14:textId="0375029C" w:rsidR="004C59F7" w:rsidRDefault="00B02CBC" w:rsidP="00280990">
      <w:pPr>
        <w:pStyle w:val="NoSpacing"/>
        <w:jc w:val="both"/>
        <w:rPr>
          <w:sz w:val="40"/>
          <w:lang w:val="en-US"/>
        </w:rPr>
      </w:pPr>
      <w:r>
        <w:rPr>
          <w:sz w:val="40"/>
          <w:lang w:val="en-US"/>
        </w:rPr>
        <w:t xml:space="preserve">Prob </w:t>
      </w:r>
      <w:proofErr w:type="gramStart"/>
      <w:r>
        <w:rPr>
          <w:sz w:val="40"/>
          <w:lang w:val="en-US"/>
        </w:rPr>
        <w:t>22.</w:t>
      </w:r>
      <w:r w:rsidR="004C59F7">
        <w:rPr>
          <w:sz w:val="40"/>
          <w:lang w:val="en-US"/>
        </w:rPr>
        <w:t>The</w:t>
      </w:r>
      <w:proofErr w:type="gramEnd"/>
      <w:r w:rsidR="004C59F7">
        <w:rPr>
          <w:sz w:val="40"/>
          <w:lang w:val="en-US"/>
        </w:rPr>
        <w:t xml:space="preserve"> table below shows the capital structure of X ltd. Determine the WACC of the firm based on the Book value </w:t>
      </w:r>
      <w:proofErr w:type="spellStart"/>
      <w:r w:rsidR="004C59F7">
        <w:rPr>
          <w:sz w:val="40"/>
          <w:lang w:val="en-US"/>
        </w:rPr>
        <w:t>wts</w:t>
      </w:r>
      <w:proofErr w:type="spellEnd"/>
      <w:r w:rsidR="004C59F7">
        <w:rPr>
          <w:sz w:val="40"/>
          <w:lang w:val="en-US"/>
        </w:rPr>
        <w:t xml:space="preserve"> </w:t>
      </w:r>
    </w:p>
    <w:tbl>
      <w:tblPr>
        <w:tblStyle w:val="TableGrid"/>
        <w:tblW w:w="0" w:type="auto"/>
        <w:tblLook w:val="04A0" w:firstRow="1" w:lastRow="0" w:firstColumn="1" w:lastColumn="0" w:noHBand="0" w:noVBand="1"/>
      </w:tblPr>
      <w:tblGrid>
        <w:gridCol w:w="3485"/>
        <w:gridCol w:w="2464"/>
        <w:gridCol w:w="1134"/>
      </w:tblGrid>
      <w:tr w:rsidR="004C59F7" w14:paraId="79F9CF27" w14:textId="77777777" w:rsidTr="00DF0960">
        <w:tc>
          <w:tcPr>
            <w:tcW w:w="3485" w:type="dxa"/>
          </w:tcPr>
          <w:p w14:paraId="79F9CF24" w14:textId="77777777" w:rsidR="004C59F7" w:rsidRDefault="004C59F7" w:rsidP="00280990">
            <w:pPr>
              <w:pStyle w:val="NoSpacing"/>
              <w:jc w:val="both"/>
              <w:rPr>
                <w:sz w:val="40"/>
                <w:lang w:val="en-US"/>
              </w:rPr>
            </w:pPr>
            <w:r>
              <w:rPr>
                <w:sz w:val="40"/>
                <w:lang w:val="en-US"/>
              </w:rPr>
              <w:t xml:space="preserve">Source of fund </w:t>
            </w:r>
          </w:p>
        </w:tc>
        <w:tc>
          <w:tcPr>
            <w:tcW w:w="2464" w:type="dxa"/>
          </w:tcPr>
          <w:p w14:paraId="79F9CF25" w14:textId="77777777" w:rsidR="004C59F7" w:rsidRDefault="004C59F7" w:rsidP="00280990">
            <w:pPr>
              <w:pStyle w:val="NoSpacing"/>
              <w:jc w:val="both"/>
              <w:rPr>
                <w:sz w:val="40"/>
                <w:lang w:val="en-US"/>
              </w:rPr>
            </w:pPr>
            <w:r>
              <w:rPr>
                <w:sz w:val="40"/>
                <w:lang w:val="en-US"/>
              </w:rPr>
              <w:t>Amount in Rs</w:t>
            </w:r>
          </w:p>
        </w:tc>
        <w:tc>
          <w:tcPr>
            <w:tcW w:w="1134" w:type="dxa"/>
          </w:tcPr>
          <w:p w14:paraId="79F9CF26" w14:textId="77777777" w:rsidR="004C59F7" w:rsidRDefault="004C59F7" w:rsidP="00280990">
            <w:pPr>
              <w:pStyle w:val="NoSpacing"/>
              <w:jc w:val="both"/>
              <w:rPr>
                <w:sz w:val="40"/>
                <w:lang w:val="en-US"/>
              </w:rPr>
            </w:pPr>
            <w:r>
              <w:rPr>
                <w:sz w:val="40"/>
                <w:lang w:val="en-US"/>
              </w:rPr>
              <w:t xml:space="preserve">Cost </w:t>
            </w:r>
          </w:p>
        </w:tc>
      </w:tr>
      <w:tr w:rsidR="004C59F7" w14:paraId="79F9CF2B" w14:textId="77777777" w:rsidTr="00DF0960">
        <w:tc>
          <w:tcPr>
            <w:tcW w:w="3485" w:type="dxa"/>
          </w:tcPr>
          <w:p w14:paraId="79F9CF28" w14:textId="77777777" w:rsidR="004C59F7" w:rsidRDefault="004C59F7" w:rsidP="00280990">
            <w:pPr>
              <w:pStyle w:val="NoSpacing"/>
              <w:jc w:val="both"/>
              <w:rPr>
                <w:sz w:val="40"/>
                <w:lang w:val="en-US"/>
              </w:rPr>
            </w:pPr>
            <w:r>
              <w:rPr>
                <w:sz w:val="40"/>
                <w:lang w:val="en-US"/>
              </w:rPr>
              <w:t xml:space="preserve">Preference Shares </w:t>
            </w:r>
          </w:p>
        </w:tc>
        <w:tc>
          <w:tcPr>
            <w:tcW w:w="2464" w:type="dxa"/>
          </w:tcPr>
          <w:p w14:paraId="79F9CF29" w14:textId="77777777" w:rsidR="004C59F7" w:rsidRDefault="004C59F7" w:rsidP="00280990">
            <w:pPr>
              <w:pStyle w:val="NoSpacing"/>
              <w:jc w:val="both"/>
              <w:rPr>
                <w:sz w:val="40"/>
                <w:lang w:val="en-US"/>
              </w:rPr>
            </w:pPr>
            <w:r>
              <w:rPr>
                <w:sz w:val="40"/>
                <w:lang w:val="en-US"/>
              </w:rPr>
              <w:t>200000</w:t>
            </w:r>
          </w:p>
        </w:tc>
        <w:tc>
          <w:tcPr>
            <w:tcW w:w="1134" w:type="dxa"/>
          </w:tcPr>
          <w:p w14:paraId="79F9CF2A" w14:textId="77777777" w:rsidR="004C59F7" w:rsidRDefault="004C59F7" w:rsidP="00280990">
            <w:pPr>
              <w:pStyle w:val="NoSpacing"/>
              <w:jc w:val="both"/>
              <w:rPr>
                <w:sz w:val="40"/>
                <w:lang w:val="en-US"/>
              </w:rPr>
            </w:pPr>
            <w:r>
              <w:rPr>
                <w:sz w:val="40"/>
                <w:lang w:val="en-US"/>
              </w:rPr>
              <w:t>12%</w:t>
            </w:r>
          </w:p>
        </w:tc>
      </w:tr>
      <w:tr w:rsidR="004C59F7" w14:paraId="79F9CF2F" w14:textId="77777777" w:rsidTr="00DF0960">
        <w:tc>
          <w:tcPr>
            <w:tcW w:w="3485" w:type="dxa"/>
          </w:tcPr>
          <w:p w14:paraId="79F9CF2C" w14:textId="77777777" w:rsidR="004C59F7" w:rsidRDefault="004C59F7" w:rsidP="00280990">
            <w:pPr>
              <w:pStyle w:val="NoSpacing"/>
              <w:jc w:val="both"/>
              <w:rPr>
                <w:sz w:val="40"/>
                <w:lang w:val="en-US"/>
              </w:rPr>
            </w:pPr>
            <w:r>
              <w:rPr>
                <w:sz w:val="40"/>
                <w:lang w:val="en-US"/>
              </w:rPr>
              <w:t xml:space="preserve">Equity Share Capital </w:t>
            </w:r>
          </w:p>
        </w:tc>
        <w:tc>
          <w:tcPr>
            <w:tcW w:w="2464" w:type="dxa"/>
          </w:tcPr>
          <w:p w14:paraId="79F9CF2D" w14:textId="77777777" w:rsidR="004C59F7" w:rsidRDefault="004C59F7" w:rsidP="00280990">
            <w:pPr>
              <w:pStyle w:val="NoSpacing"/>
              <w:jc w:val="both"/>
              <w:rPr>
                <w:sz w:val="40"/>
                <w:lang w:val="en-US"/>
              </w:rPr>
            </w:pPr>
            <w:r>
              <w:rPr>
                <w:sz w:val="40"/>
                <w:lang w:val="en-US"/>
              </w:rPr>
              <w:t>300000</w:t>
            </w:r>
          </w:p>
        </w:tc>
        <w:tc>
          <w:tcPr>
            <w:tcW w:w="1134" w:type="dxa"/>
          </w:tcPr>
          <w:p w14:paraId="79F9CF2E" w14:textId="77777777" w:rsidR="004C59F7" w:rsidRDefault="004C59F7" w:rsidP="00280990">
            <w:pPr>
              <w:pStyle w:val="NoSpacing"/>
              <w:jc w:val="both"/>
              <w:rPr>
                <w:sz w:val="40"/>
                <w:lang w:val="en-US"/>
              </w:rPr>
            </w:pPr>
            <w:r>
              <w:rPr>
                <w:sz w:val="40"/>
                <w:lang w:val="en-US"/>
              </w:rPr>
              <w:t>15%</w:t>
            </w:r>
          </w:p>
        </w:tc>
      </w:tr>
      <w:tr w:rsidR="004C59F7" w14:paraId="79F9CF33" w14:textId="77777777" w:rsidTr="00DF0960">
        <w:tc>
          <w:tcPr>
            <w:tcW w:w="3485" w:type="dxa"/>
          </w:tcPr>
          <w:p w14:paraId="79F9CF30" w14:textId="77777777" w:rsidR="004C59F7" w:rsidRDefault="004C59F7" w:rsidP="00280990">
            <w:pPr>
              <w:pStyle w:val="NoSpacing"/>
              <w:jc w:val="both"/>
              <w:rPr>
                <w:sz w:val="40"/>
                <w:lang w:val="en-US"/>
              </w:rPr>
            </w:pPr>
            <w:r>
              <w:rPr>
                <w:sz w:val="40"/>
                <w:lang w:val="en-US"/>
              </w:rPr>
              <w:t xml:space="preserve">Retained Earnings </w:t>
            </w:r>
          </w:p>
        </w:tc>
        <w:tc>
          <w:tcPr>
            <w:tcW w:w="2464" w:type="dxa"/>
          </w:tcPr>
          <w:p w14:paraId="79F9CF31" w14:textId="77777777" w:rsidR="004C59F7" w:rsidRDefault="004C59F7" w:rsidP="00280990">
            <w:pPr>
              <w:pStyle w:val="NoSpacing"/>
              <w:jc w:val="both"/>
              <w:rPr>
                <w:sz w:val="40"/>
                <w:lang w:val="en-US"/>
              </w:rPr>
            </w:pPr>
            <w:r>
              <w:rPr>
                <w:sz w:val="40"/>
                <w:lang w:val="en-US"/>
              </w:rPr>
              <w:t>150000</w:t>
            </w:r>
          </w:p>
        </w:tc>
        <w:tc>
          <w:tcPr>
            <w:tcW w:w="1134" w:type="dxa"/>
          </w:tcPr>
          <w:p w14:paraId="79F9CF32" w14:textId="77777777" w:rsidR="004C59F7" w:rsidRDefault="004C59F7" w:rsidP="00280990">
            <w:pPr>
              <w:pStyle w:val="NoSpacing"/>
              <w:jc w:val="both"/>
              <w:rPr>
                <w:sz w:val="40"/>
                <w:lang w:val="en-US"/>
              </w:rPr>
            </w:pPr>
            <w:r>
              <w:rPr>
                <w:sz w:val="40"/>
                <w:lang w:val="en-US"/>
              </w:rPr>
              <w:t>15%</w:t>
            </w:r>
          </w:p>
        </w:tc>
      </w:tr>
      <w:tr w:rsidR="004C59F7" w14:paraId="79F9CF37" w14:textId="77777777" w:rsidTr="00DF0960">
        <w:tc>
          <w:tcPr>
            <w:tcW w:w="3485" w:type="dxa"/>
          </w:tcPr>
          <w:p w14:paraId="79F9CF34" w14:textId="77777777" w:rsidR="004C59F7" w:rsidRDefault="004C59F7" w:rsidP="00280990">
            <w:pPr>
              <w:pStyle w:val="NoSpacing"/>
              <w:jc w:val="both"/>
              <w:rPr>
                <w:sz w:val="40"/>
                <w:lang w:val="en-US"/>
              </w:rPr>
            </w:pPr>
            <w:r>
              <w:rPr>
                <w:sz w:val="40"/>
                <w:lang w:val="en-US"/>
              </w:rPr>
              <w:t xml:space="preserve">Debentures </w:t>
            </w:r>
          </w:p>
        </w:tc>
        <w:tc>
          <w:tcPr>
            <w:tcW w:w="2464" w:type="dxa"/>
          </w:tcPr>
          <w:p w14:paraId="79F9CF35" w14:textId="77777777" w:rsidR="004C59F7" w:rsidRDefault="004C59F7" w:rsidP="00280990">
            <w:pPr>
              <w:pStyle w:val="NoSpacing"/>
              <w:jc w:val="both"/>
              <w:rPr>
                <w:sz w:val="40"/>
                <w:lang w:val="en-US"/>
              </w:rPr>
            </w:pPr>
            <w:r>
              <w:rPr>
                <w:sz w:val="40"/>
                <w:lang w:val="en-US"/>
              </w:rPr>
              <w:t>350000</w:t>
            </w:r>
          </w:p>
        </w:tc>
        <w:tc>
          <w:tcPr>
            <w:tcW w:w="1134" w:type="dxa"/>
          </w:tcPr>
          <w:p w14:paraId="79F9CF36" w14:textId="77777777" w:rsidR="004C59F7" w:rsidRDefault="004C59F7" w:rsidP="00280990">
            <w:pPr>
              <w:pStyle w:val="NoSpacing"/>
              <w:jc w:val="both"/>
              <w:rPr>
                <w:sz w:val="40"/>
                <w:lang w:val="en-US"/>
              </w:rPr>
            </w:pPr>
            <w:r>
              <w:rPr>
                <w:sz w:val="40"/>
                <w:lang w:val="en-US"/>
              </w:rPr>
              <w:t>10%</w:t>
            </w:r>
          </w:p>
        </w:tc>
      </w:tr>
      <w:tr w:rsidR="004C59F7" w14:paraId="79F9CF3B" w14:textId="77777777" w:rsidTr="00DF0960">
        <w:tc>
          <w:tcPr>
            <w:tcW w:w="3485" w:type="dxa"/>
          </w:tcPr>
          <w:p w14:paraId="79F9CF38" w14:textId="77777777" w:rsidR="004C59F7" w:rsidRDefault="004C59F7" w:rsidP="00280990">
            <w:pPr>
              <w:pStyle w:val="NoSpacing"/>
              <w:jc w:val="both"/>
              <w:rPr>
                <w:sz w:val="40"/>
                <w:lang w:val="en-US"/>
              </w:rPr>
            </w:pPr>
            <w:r>
              <w:rPr>
                <w:sz w:val="40"/>
                <w:lang w:val="en-US"/>
              </w:rPr>
              <w:t xml:space="preserve">Total </w:t>
            </w:r>
          </w:p>
        </w:tc>
        <w:tc>
          <w:tcPr>
            <w:tcW w:w="2464" w:type="dxa"/>
          </w:tcPr>
          <w:p w14:paraId="79F9CF39" w14:textId="77777777" w:rsidR="004C59F7" w:rsidRDefault="004C59F7" w:rsidP="00280990">
            <w:pPr>
              <w:pStyle w:val="NoSpacing"/>
              <w:jc w:val="both"/>
              <w:rPr>
                <w:sz w:val="40"/>
                <w:lang w:val="en-US"/>
              </w:rPr>
            </w:pPr>
          </w:p>
        </w:tc>
        <w:tc>
          <w:tcPr>
            <w:tcW w:w="1134" w:type="dxa"/>
          </w:tcPr>
          <w:p w14:paraId="79F9CF3A" w14:textId="77777777" w:rsidR="004C59F7" w:rsidRDefault="004C59F7" w:rsidP="00280990">
            <w:pPr>
              <w:pStyle w:val="NoSpacing"/>
              <w:jc w:val="both"/>
              <w:rPr>
                <w:sz w:val="40"/>
                <w:lang w:val="en-US"/>
              </w:rPr>
            </w:pPr>
          </w:p>
        </w:tc>
      </w:tr>
    </w:tbl>
    <w:p w14:paraId="2077585E" w14:textId="77777777" w:rsidR="00B02CBC" w:rsidRDefault="00B02CBC" w:rsidP="00280990">
      <w:pPr>
        <w:pStyle w:val="NoSpacing"/>
        <w:jc w:val="both"/>
        <w:rPr>
          <w:sz w:val="40"/>
          <w:lang w:val="en-US"/>
        </w:rPr>
      </w:pPr>
    </w:p>
    <w:p w14:paraId="79F9CF3C" w14:textId="7EABD0D4" w:rsidR="005F187E" w:rsidRDefault="00B02CBC" w:rsidP="00280990">
      <w:pPr>
        <w:pStyle w:val="NoSpacing"/>
        <w:jc w:val="both"/>
        <w:rPr>
          <w:sz w:val="40"/>
          <w:lang w:val="en-US"/>
        </w:rPr>
      </w:pPr>
      <w:r>
        <w:rPr>
          <w:sz w:val="40"/>
          <w:lang w:val="en-US"/>
        </w:rPr>
        <w:lastRenderedPageBreak/>
        <w:t>Solution:</w:t>
      </w:r>
    </w:p>
    <w:p w14:paraId="3F56C40C" w14:textId="77777777" w:rsidR="00B02CBC" w:rsidRDefault="00B02CBC" w:rsidP="00280990">
      <w:pPr>
        <w:pStyle w:val="NoSpacing"/>
        <w:jc w:val="both"/>
        <w:rPr>
          <w:sz w:val="40"/>
          <w:lang w:val="en-US"/>
        </w:rPr>
      </w:pPr>
    </w:p>
    <w:tbl>
      <w:tblPr>
        <w:tblStyle w:val="TableGrid"/>
        <w:tblW w:w="0" w:type="auto"/>
        <w:tblLook w:val="04A0" w:firstRow="1" w:lastRow="0" w:firstColumn="1" w:lastColumn="0" w:noHBand="0" w:noVBand="1"/>
      </w:tblPr>
      <w:tblGrid>
        <w:gridCol w:w="3485"/>
        <w:gridCol w:w="2464"/>
        <w:gridCol w:w="1134"/>
        <w:gridCol w:w="1230"/>
        <w:gridCol w:w="1414"/>
      </w:tblGrid>
      <w:tr w:rsidR="004C59F7" w14:paraId="79F9CF59" w14:textId="77777777" w:rsidTr="004C59F7">
        <w:tc>
          <w:tcPr>
            <w:tcW w:w="3485" w:type="dxa"/>
          </w:tcPr>
          <w:p w14:paraId="79F9CF54" w14:textId="77777777" w:rsidR="004C59F7" w:rsidRDefault="004C59F7" w:rsidP="00DF0960">
            <w:pPr>
              <w:pStyle w:val="NoSpacing"/>
              <w:jc w:val="both"/>
              <w:rPr>
                <w:sz w:val="40"/>
                <w:lang w:val="en-US"/>
              </w:rPr>
            </w:pPr>
            <w:r>
              <w:rPr>
                <w:sz w:val="40"/>
                <w:lang w:val="en-US"/>
              </w:rPr>
              <w:t xml:space="preserve">Source of fund </w:t>
            </w:r>
          </w:p>
        </w:tc>
        <w:tc>
          <w:tcPr>
            <w:tcW w:w="2464" w:type="dxa"/>
          </w:tcPr>
          <w:p w14:paraId="79F9CF55" w14:textId="77777777" w:rsidR="004C59F7" w:rsidRDefault="004C59F7" w:rsidP="00DF0960">
            <w:pPr>
              <w:pStyle w:val="NoSpacing"/>
              <w:jc w:val="both"/>
              <w:rPr>
                <w:sz w:val="40"/>
                <w:lang w:val="en-US"/>
              </w:rPr>
            </w:pPr>
            <w:r>
              <w:rPr>
                <w:sz w:val="40"/>
                <w:lang w:val="en-US"/>
              </w:rPr>
              <w:t>Amount in Rs</w:t>
            </w:r>
          </w:p>
        </w:tc>
        <w:tc>
          <w:tcPr>
            <w:tcW w:w="1134" w:type="dxa"/>
          </w:tcPr>
          <w:p w14:paraId="79F9CF56" w14:textId="77777777" w:rsidR="004C59F7" w:rsidRDefault="004C59F7" w:rsidP="00DF0960">
            <w:pPr>
              <w:pStyle w:val="NoSpacing"/>
              <w:jc w:val="both"/>
              <w:rPr>
                <w:sz w:val="40"/>
                <w:lang w:val="en-US"/>
              </w:rPr>
            </w:pPr>
            <w:r>
              <w:rPr>
                <w:sz w:val="40"/>
                <w:lang w:val="en-US"/>
              </w:rPr>
              <w:t xml:space="preserve">Cost </w:t>
            </w:r>
          </w:p>
        </w:tc>
        <w:tc>
          <w:tcPr>
            <w:tcW w:w="1230" w:type="dxa"/>
          </w:tcPr>
          <w:p w14:paraId="79F9CF57" w14:textId="77777777" w:rsidR="004C59F7" w:rsidRDefault="004C59F7" w:rsidP="00DF0960">
            <w:pPr>
              <w:pStyle w:val="NoSpacing"/>
              <w:jc w:val="both"/>
              <w:rPr>
                <w:sz w:val="40"/>
                <w:lang w:val="en-US"/>
              </w:rPr>
            </w:pPr>
            <w:proofErr w:type="spellStart"/>
            <w:r>
              <w:rPr>
                <w:sz w:val="40"/>
                <w:lang w:val="en-US"/>
              </w:rPr>
              <w:t>wts</w:t>
            </w:r>
            <w:proofErr w:type="spellEnd"/>
          </w:p>
        </w:tc>
        <w:tc>
          <w:tcPr>
            <w:tcW w:w="1414" w:type="dxa"/>
          </w:tcPr>
          <w:p w14:paraId="79F9CF58" w14:textId="77777777" w:rsidR="004C59F7" w:rsidRDefault="004C59F7" w:rsidP="00DF0960">
            <w:pPr>
              <w:pStyle w:val="NoSpacing"/>
              <w:jc w:val="both"/>
              <w:rPr>
                <w:sz w:val="40"/>
                <w:lang w:val="en-US"/>
              </w:rPr>
            </w:pPr>
            <w:proofErr w:type="spellStart"/>
            <w:r>
              <w:rPr>
                <w:sz w:val="40"/>
                <w:lang w:val="en-US"/>
              </w:rPr>
              <w:t>Wts</w:t>
            </w:r>
            <w:proofErr w:type="spellEnd"/>
            <w:r>
              <w:rPr>
                <w:sz w:val="40"/>
                <w:lang w:val="en-US"/>
              </w:rPr>
              <w:t xml:space="preserve"> </w:t>
            </w:r>
            <w:proofErr w:type="spellStart"/>
            <w:r>
              <w:rPr>
                <w:sz w:val="40"/>
                <w:lang w:val="en-US"/>
              </w:rPr>
              <w:t>XCost</w:t>
            </w:r>
            <w:proofErr w:type="spellEnd"/>
            <w:r>
              <w:rPr>
                <w:sz w:val="40"/>
                <w:lang w:val="en-US"/>
              </w:rPr>
              <w:t xml:space="preserve"> </w:t>
            </w:r>
          </w:p>
        </w:tc>
      </w:tr>
      <w:tr w:rsidR="004C59F7" w14:paraId="79F9CF5F" w14:textId="77777777" w:rsidTr="004C59F7">
        <w:tc>
          <w:tcPr>
            <w:tcW w:w="3485" w:type="dxa"/>
          </w:tcPr>
          <w:p w14:paraId="79F9CF5A" w14:textId="77777777" w:rsidR="004C59F7" w:rsidRDefault="004C59F7" w:rsidP="00DF0960">
            <w:pPr>
              <w:pStyle w:val="NoSpacing"/>
              <w:jc w:val="both"/>
              <w:rPr>
                <w:sz w:val="40"/>
                <w:lang w:val="en-US"/>
              </w:rPr>
            </w:pPr>
            <w:r>
              <w:rPr>
                <w:sz w:val="40"/>
                <w:lang w:val="en-US"/>
              </w:rPr>
              <w:t xml:space="preserve">Preference Shares </w:t>
            </w:r>
          </w:p>
        </w:tc>
        <w:tc>
          <w:tcPr>
            <w:tcW w:w="2464" w:type="dxa"/>
          </w:tcPr>
          <w:p w14:paraId="79F9CF5B" w14:textId="77777777" w:rsidR="004C59F7" w:rsidRDefault="004C59F7" w:rsidP="00DF0960">
            <w:pPr>
              <w:pStyle w:val="NoSpacing"/>
              <w:jc w:val="both"/>
              <w:rPr>
                <w:sz w:val="40"/>
                <w:lang w:val="en-US"/>
              </w:rPr>
            </w:pPr>
            <w:r>
              <w:rPr>
                <w:sz w:val="40"/>
                <w:lang w:val="en-US"/>
              </w:rPr>
              <w:t>200000</w:t>
            </w:r>
          </w:p>
        </w:tc>
        <w:tc>
          <w:tcPr>
            <w:tcW w:w="1134" w:type="dxa"/>
          </w:tcPr>
          <w:p w14:paraId="79F9CF5C" w14:textId="77777777" w:rsidR="004C59F7" w:rsidRDefault="004C59F7" w:rsidP="00DF0960">
            <w:pPr>
              <w:pStyle w:val="NoSpacing"/>
              <w:jc w:val="both"/>
              <w:rPr>
                <w:sz w:val="40"/>
                <w:lang w:val="en-US"/>
              </w:rPr>
            </w:pPr>
            <w:r>
              <w:rPr>
                <w:sz w:val="40"/>
                <w:lang w:val="en-US"/>
              </w:rPr>
              <w:t>12%</w:t>
            </w:r>
          </w:p>
        </w:tc>
        <w:tc>
          <w:tcPr>
            <w:tcW w:w="1230" w:type="dxa"/>
          </w:tcPr>
          <w:p w14:paraId="79F9CF5D" w14:textId="77777777" w:rsidR="004C59F7" w:rsidRDefault="004C59F7" w:rsidP="00DF0960">
            <w:pPr>
              <w:pStyle w:val="NoSpacing"/>
              <w:jc w:val="both"/>
              <w:rPr>
                <w:sz w:val="40"/>
                <w:lang w:val="en-US"/>
              </w:rPr>
            </w:pPr>
            <w:r>
              <w:rPr>
                <w:sz w:val="40"/>
                <w:lang w:val="en-US"/>
              </w:rPr>
              <w:t>.2</w:t>
            </w:r>
          </w:p>
        </w:tc>
        <w:tc>
          <w:tcPr>
            <w:tcW w:w="1414" w:type="dxa"/>
          </w:tcPr>
          <w:p w14:paraId="79F9CF5E" w14:textId="77777777" w:rsidR="004C59F7" w:rsidRDefault="004C59F7" w:rsidP="00DF0960">
            <w:pPr>
              <w:pStyle w:val="NoSpacing"/>
              <w:jc w:val="both"/>
              <w:rPr>
                <w:sz w:val="40"/>
                <w:lang w:val="en-US"/>
              </w:rPr>
            </w:pPr>
            <w:r>
              <w:rPr>
                <w:sz w:val="40"/>
                <w:lang w:val="en-US"/>
              </w:rPr>
              <w:t>2.4</w:t>
            </w:r>
          </w:p>
        </w:tc>
      </w:tr>
      <w:tr w:rsidR="004C59F7" w14:paraId="79F9CF65" w14:textId="77777777" w:rsidTr="004C59F7">
        <w:tc>
          <w:tcPr>
            <w:tcW w:w="3485" w:type="dxa"/>
          </w:tcPr>
          <w:p w14:paraId="79F9CF60" w14:textId="77777777" w:rsidR="004C59F7" w:rsidRDefault="004C59F7" w:rsidP="00DF0960">
            <w:pPr>
              <w:pStyle w:val="NoSpacing"/>
              <w:jc w:val="both"/>
              <w:rPr>
                <w:sz w:val="40"/>
                <w:lang w:val="en-US"/>
              </w:rPr>
            </w:pPr>
            <w:r>
              <w:rPr>
                <w:sz w:val="40"/>
                <w:lang w:val="en-US"/>
              </w:rPr>
              <w:t xml:space="preserve">Equity Share Capital </w:t>
            </w:r>
          </w:p>
        </w:tc>
        <w:tc>
          <w:tcPr>
            <w:tcW w:w="2464" w:type="dxa"/>
          </w:tcPr>
          <w:p w14:paraId="79F9CF61" w14:textId="77777777" w:rsidR="004C59F7" w:rsidRDefault="004C59F7" w:rsidP="00DF0960">
            <w:pPr>
              <w:pStyle w:val="NoSpacing"/>
              <w:jc w:val="both"/>
              <w:rPr>
                <w:sz w:val="40"/>
                <w:lang w:val="en-US"/>
              </w:rPr>
            </w:pPr>
            <w:r>
              <w:rPr>
                <w:sz w:val="40"/>
                <w:lang w:val="en-US"/>
              </w:rPr>
              <w:t>300000</w:t>
            </w:r>
          </w:p>
        </w:tc>
        <w:tc>
          <w:tcPr>
            <w:tcW w:w="1134" w:type="dxa"/>
          </w:tcPr>
          <w:p w14:paraId="79F9CF62" w14:textId="77777777" w:rsidR="004C59F7" w:rsidRDefault="004C59F7" w:rsidP="00DF0960">
            <w:pPr>
              <w:pStyle w:val="NoSpacing"/>
              <w:jc w:val="both"/>
              <w:rPr>
                <w:sz w:val="40"/>
                <w:lang w:val="en-US"/>
              </w:rPr>
            </w:pPr>
            <w:r>
              <w:rPr>
                <w:sz w:val="40"/>
                <w:lang w:val="en-US"/>
              </w:rPr>
              <w:t>15%</w:t>
            </w:r>
          </w:p>
        </w:tc>
        <w:tc>
          <w:tcPr>
            <w:tcW w:w="1230" w:type="dxa"/>
          </w:tcPr>
          <w:p w14:paraId="79F9CF63" w14:textId="77777777" w:rsidR="004C59F7" w:rsidRDefault="004C59F7" w:rsidP="00DF0960">
            <w:pPr>
              <w:pStyle w:val="NoSpacing"/>
              <w:jc w:val="both"/>
              <w:rPr>
                <w:sz w:val="40"/>
                <w:lang w:val="en-US"/>
              </w:rPr>
            </w:pPr>
            <w:r>
              <w:rPr>
                <w:sz w:val="40"/>
                <w:lang w:val="en-US"/>
              </w:rPr>
              <w:t>.3</w:t>
            </w:r>
          </w:p>
        </w:tc>
        <w:tc>
          <w:tcPr>
            <w:tcW w:w="1414" w:type="dxa"/>
          </w:tcPr>
          <w:p w14:paraId="79F9CF64" w14:textId="77777777" w:rsidR="004C59F7" w:rsidRDefault="004C59F7" w:rsidP="00DF0960">
            <w:pPr>
              <w:pStyle w:val="NoSpacing"/>
              <w:jc w:val="both"/>
              <w:rPr>
                <w:sz w:val="40"/>
                <w:lang w:val="en-US"/>
              </w:rPr>
            </w:pPr>
            <w:r>
              <w:rPr>
                <w:sz w:val="40"/>
                <w:lang w:val="en-US"/>
              </w:rPr>
              <w:t>4.5</w:t>
            </w:r>
          </w:p>
        </w:tc>
      </w:tr>
      <w:tr w:rsidR="004C59F7" w14:paraId="79F9CF6B" w14:textId="77777777" w:rsidTr="004C59F7">
        <w:tc>
          <w:tcPr>
            <w:tcW w:w="3485" w:type="dxa"/>
          </w:tcPr>
          <w:p w14:paraId="79F9CF66" w14:textId="77777777" w:rsidR="004C59F7" w:rsidRDefault="004C59F7" w:rsidP="00DF0960">
            <w:pPr>
              <w:pStyle w:val="NoSpacing"/>
              <w:jc w:val="both"/>
              <w:rPr>
                <w:sz w:val="40"/>
                <w:lang w:val="en-US"/>
              </w:rPr>
            </w:pPr>
            <w:r>
              <w:rPr>
                <w:sz w:val="40"/>
                <w:lang w:val="en-US"/>
              </w:rPr>
              <w:t xml:space="preserve">Retained Earnings </w:t>
            </w:r>
          </w:p>
        </w:tc>
        <w:tc>
          <w:tcPr>
            <w:tcW w:w="2464" w:type="dxa"/>
          </w:tcPr>
          <w:p w14:paraId="79F9CF67" w14:textId="77777777" w:rsidR="004C59F7" w:rsidRDefault="004C59F7" w:rsidP="00DF0960">
            <w:pPr>
              <w:pStyle w:val="NoSpacing"/>
              <w:jc w:val="both"/>
              <w:rPr>
                <w:sz w:val="40"/>
                <w:lang w:val="en-US"/>
              </w:rPr>
            </w:pPr>
            <w:r>
              <w:rPr>
                <w:sz w:val="40"/>
                <w:lang w:val="en-US"/>
              </w:rPr>
              <w:t>150000</w:t>
            </w:r>
          </w:p>
        </w:tc>
        <w:tc>
          <w:tcPr>
            <w:tcW w:w="1134" w:type="dxa"/>
          </w:tcPr>
          <w:p w14:paraId="79F9CF68" w14:textId="77777777" w:rsidR="004C59F7" w:rsidRDefault="004C59F7" w:rsidP="00DF0960">
            <w:pPr>
              <w:pStyle w:val="NoSpacing"/>
              <w:jc w:val="both"/>
              <w:rPr>
                <w:sz w:val="40"/>
                <w:lang w:val="en-US"/>
              </w:rPr>
            </w:pPr>
            <w:r>
              <w:rPr>
                <w:sz w:val="40"/>
                <w:lang w:val="en-US"/>
              </w:rPr>
              <w:t>15%</w:t>
            </w:r>
          </w:p>
        </w:tc>
        <w:tc>
          <w:tcPr>
            <w:tcW w:w="1230" w:type="dxa"/>
          </w:tcPr>
          <w:p w14:paraId="79F9CF69" w14:textId="77777777" w:rsidR="004C59F7" w:rsidRDefault="004C59F7" w:rsidP="00DF0960">
            <w:pPr>
              <w:pStyle w:val="NoSpacing"/>
              <w:jc w:val="both"/>
              <w:rPr>
                <w:sz w:val="40"/>
                <w:lang w:val="en-US"/>
              </w:rPr>
            </w:pPr>
            <w:r>
              <w:rPr>
                <w:sz w:val="40"/>
                <w:lang w:val="en-US"/>
              </w:rPr>
              <w:t>.15</w:t>
            </w:r>
          </w:p>
        </w:tc>
        <w:tc>
          <w:tcPr>
            <w:tcW w:w="1414" w:type="dxa"/>
          </w:tcPr>
          <w:p w14:paraId="79F9CF6A" w14:textId="77777777" w:rsidR="004C59F7" w:rsidRDefault="004C59F7" w:rsidP="00DF0960">
            <w:pPr>
              <w:pStyle w:val="NoSpacing"/>
              <w:jc w:val="both"/>
              <w:rPr>
                <w:sz w:val="40"/>
                <w:lang w:val="en-US"/>
              </w:rPr>
            </w:pPr>
            <w:r>
              <w:rPr>
                <w:sz w:val="40"/>
                <w:lang w:val="en-US"/>
              </w:rPr>
              <w:t>2.25</w:t>
            </w:r>
          </w:p>
        </w:tc>
      </w:tr>
      <w:tr w:rsidR="004C59F7" w14:paraId="79F9CF71" w14:textId="77777777" w:rsidTr="004C59F7">
        <w:tc>
          <w:tcPr>
            <w:tcW w:w="3485" w:type="dxa"/>
          </w:tcPr>
          <w:p w14:paraId="79F9CF6C" w14:textId="77777777" w:rsidR="004C59F7" w:rsidRDefault="004C59F7" w:rsidP="00DF0960">
            <w:pPr>
              <w:pStyle w:val="NoSpacing"/>
              <w:jc w:val="both"/>
              <w:rPr>
                <w:sz w:val="40"/>
                <w:lang w:val="en-US"/>
              </w:rPr>
            </w:pPr>
            <w:r>
              <w:rPr>
                <w:sz w:val="40"/>
                <w:lang w:val="en-US"/>
              </w:rPr>
              <w:t xml:space="preserve">Debentures </w:t>
            </w:r>
          </w:p>
        </w:tc>
        <w:tc>
          <w:tcPr>
            <w:tcW w:w="2464" w:type="dxa"/>
          </w:tcPr>
          <w:p w14:paraId="79F9CF6D" w14:textId="77777777" w:rsidR="004C59F7" w:rsidRDefault="004C59F7" w:rsidP="00DF0960">
            <w:pPr>
              <w:pStyle w:val="NoSpacing"/>
              <w:jc w:val="both"/>
              <w:rPr>
                <w:sz w:val="40"/>
                <w:lang w:val="en-US"/>
              </w:rPr>
            </w:pPr>
            <w:r>
              <w:rPr>
                <w:sz w:val="40"/>
                <w:lang w:val="en-US"/>
              </w:rPr>
              <w:t>350000</w:t>
            </w:r>
          </w:p>
        </w:tc>
        <w:tc>
          <w:tcPr>
            <w:tcW w:w="1134" w:type="dxa"/>
          </w:tcPr>
          <w:p w14:paraId="79F9CF6E" w14:textId="77777777" w:rsidR="004C59F7" w:rsidRDefault="004C59F7" w:rsidP="00DF0960">
            <w:pPr>
              <w:pStyle w:val="NoSpacing"/>
              <w:jc w:val="both"/>
              <w:rPr>
                <w:sz w:val="40"/>
                <w:lang w:val="en-US"/>
              </w:rPr>
            </w:pPr>
            <w:r>
              <w:rPr>
                <w:sz w:val="40"/>
                <w:lang w:val="en-US"/>
              </w:rPr>
              <w:t>10%</w:t>
            </w:r>
          </w:p>
        </w:tc>
        <w:tc>
          <w:tcPr>
            <w:tcW w:w="1230" w:type="dxa"/>
          </w:tcPr>
          <w:p w14:paraId="79F9CF6F" w14:textId="77777777" w:rsidR="004C59F7" w:rsidRDefault="004C59F7" w:rsidP="00DF0960">
            <w:pPr>
              <w:pStyle w:val="NoSpacing"/>
              <w:jc w:val="both"/>
              <w:rPr>
                <w:sz w:val="40"/>
                <w:lang w:val="en-US"/>
              </w:rPr>
            </w:pPr>
            <w:r>
              <w:rPr>
                <w:sz w:val="40"/>
                <w:lang w:val="en-US"/>
              </w:rPr>
              <w:t>.35</w:t>
            </w:r>
          </w:p>
        </w:tc>
        <w:tc>
          <w:tcPr>
            <w:tcW w:w="1414" w:type="dxa"/>
          </w:tcPr>
          <w:p w14:paraId="79F9CF70" w14:textId="77777777" w:rsidR="004C59F7" w:rsidRDefault="004C59F7" w:rsidP="00DF0960">
            <w:pPr>
              <w:pStyle w:val="NoSpacing"/>
              <w:jc w:val="both"/>
              <w:rPr>
                <w:sz w:val="40"/>
                <w:lang w:val="en-US"/>
              </w:rPr>
            </w:pPr>
            <w:r>
              <w:rPr>
                <w:sz w:val="40"/>
                <w:lang w:val="en-US"/>
              </w:rPr>
              <w:t>3.5</w:t>
            </w:r>
          </w:p>
        </w:tc>
      </w:tr>
      <w:tr w:rsidR="004C59F7" w14:paraId="79F9CF77" w14:textId="77777777" w:rsidTr="004C59F7">
        <w:tc>
          <w:tcPr>
            <w:tcW w:w="3485" w:type="dxa"/>
          </w:tcPr>
          <w:p w14:paraId="79F9CF72" w14:textId="77777777" w:rsidR="004C59F7" w:rsidRDefault="004C59F7" w:rsidP="00DF0960">
            <w:pPr>
              <w:pStyle w:val="NoSpacing"/>
              <w:jc w:val="both"/>
              <w:rPr>
                <w:sz w:val="40"/>
                <w:lang w:val="en-US"/>
              </w:rPr>
            </w:pPr>
            <w:r>
              <w:rPr>
                <w:sz w:val="40"/>
                <w:lang w:val="en-US"/>
              </w:rPr>
              <w:t xml:space="preserve">Total </w:t>
            </w:r>
          </w:p>
        </w:tc>
        <w:tc>
          <w:tcPr>
            <w:tcW w:w="2464" w:type="dxa"/>
          </w:tcPr>
          <w:p w14:paraId="79F9CF73" w14:textId="77777777" w:rsidR="004C59F7" w:rsidRDefault="004C59F7" w:rsidP="00DF0960">
            <w:pPr>
              <w:pStyle w:val="NoSpacing"/>
              <w:jc w:val="both"/>
              <w:rPr>
                <w:sz w:val="40"/>
                <w:lang w:val="en-US"/>
              </w:rPr>
            </w:pPr>
            <w:r>
              <w:rPr>
                <w:sz w:val="40"/>
                <w:lang w:val="en-US"/>
              </w:rPr>
              <w:t>1000000</w:t>
            </w:r>
          </w:p>
        </w:tc>
        <w:tc>
          <w:tcPr>
            <w:tcW w:w="1134" w:type="dxa"/>
          </w:tcPr>
          <w:p w14:paraId="79F9CF74" w14:textId="77777777" w:rsidR="004C59F7" w:rsidRDefault="004C59F7" w:rsidP="00DF0960">
            <w:pPr>
              <w:pStyle w:val="NoSpacing"/>
              <w:jc w:val="both"/>
              <w:rPr>
                <w:sz w:val="40"/>
                <w:lang w:val="en-US"/>
              </w:rPr>
            </w:pPr>
          </w:p>
        </w:tc>
        <w:tc>
          <w:tcPr>
            <w:tcW w:w="1230" w:type="dxa"/>
          </w:tcPr>
          <w:p w14:paraId="79F9CF75" w14:textId="77777777" w:rsidR="004C59F7" w:rsidRDefault="004C59F7" w:rsidP="00DF0960">
            <w:pPr>
              <w:pStyle w:val="NoSpacing"/>
              <w:jc w:val="both"/>
              <w:rPr>
                <w:sz w:val="40"/>
                <w:lang w:val="en-US"/>
              </w:rPr>
            </w:pPr>
            <w:r>
              <w:rPr>
                <w:sz w:val="40"/>
                <w:lang w:val="en-US"/>
              </w:rPr>
              <w:t>WACC</w:t>
            </w:r>
          </w:p>
        </w:tc>
        <w:tc>
          <w:tcPr>
            <w:tcW w:w="1414" w:type="dxa"/>
          </w:tcPr>
          <w:p w14:paraId="79F9CF76" w14:textId="77777777" w:rsidR="004C59F7" w:rsidRDefault="004C59F7" w:rsidP="00DF0960">
            <w:pPr>
              <w:pStyle w:val="NoSpacing"/>
              <w:jc w:val="both"/>
              <w:rPr>
                <w:sz w:val="40"/>
                <w:lang w:val="en-US"/>
              </w:rPr>
            </w:pPr>
            <w:r>
              <w:rPr>
                <w:sz w:val="40"/>
                <w:lang w:val="en-US"/>
              </w:rPr>
              <w:t>12.65%</w:t>
            </w:r>
          </w:p>
        </w:tc>
      </w:tr>
    </w:tbl>
    <w:p w14:paraId="4CDB09F3" w14:textId="77777777" w:rsidR="009F0F95" w:rsidRDefault="009F0F95" w:rsidP="00280990">
      <w:pPr>
        <w:pStyle w:val="NoSpacing"/>
        <w:jc w:val="both"/>
        <w:rPr>
          <w:sz w:val="40"/>
          <w:lang w:val="en-US"/>
        </w:rPr>
      </w:pPr>
    </w:p>
    <w:p w14:paraId="79F9CF8F" w14:textId="2701CD8A" w:rsidR="004C59F7" w:rsidRDefault="00B02CBC" w:rsidP="00280990">
      <w:pPr>
        <w:pStyle w:val="NoSpacing"/>
        <w:jc w:val="both"/>
        <w:rPr>
          <w:sz w:val="40"/>
          <w:lang w:val="en-US"/>
        </w:rPr>
      </w:pPr>
      <w:r>
        <w:rPr>
          <w:sz w:val="40"/>
          <w:lang w:val="en-US"/>
        </w:rPr>
        <w:t xml:space="preserve">Prob </w:t>
      </w:r>
      <w:proofErr w:type="gramStart"/>
      <w:r>
        <w:rPr>
          <w:sz w:val="40"/>
          <w:lang w:val="en-US"/>
        </w:rPr>
        <w:t>23.</w:t>
      </w:r>
      <w:r w:rsidR="004C59F7">
        <w:rPr>
          <w:sz w:val="40"/>
          <w:lang w:val="en-US"/>
        </w:rPr>
        <w:t>The</w:t>
      </w:r>
      <w:proofErr w:type="gramEnd"/>
      <w:r w:rsidR="004C59F7">
        <w:rPr>
          <w:sz w:val="40"/>
          <w:lang w:val="en-US"/>
        </w:rPr>
        <w:t xml:space="preserve"> balance Sheet of XYZ ltd. reveals the information given below </w:t>
      </w:r>
    </w:p>
    <w:tbl>
      <w:tblPr>
        <w:tblStyle w:val="TableGrid"/>
        <w:tblW w:w="0" w:type="auto"/>
        <w:tblLook w:val="04A0" w:firstRow="1" w:lastRow="0" w:firstColumn="1" w:lastColumn="0" w:noHBand="0" w:noVBand="1"/>
      </w:tblPr>
      <w:tblGrid>
        <w:gridCol w:w="5228"/>
        <w:gridCol w:w="5228"/>
      </w:tblGrid>
      <w:tr w:rsidR="004C59F7" w14:paraId="79F9CF92" w14:textId="77777777" w:rsidTr="004C59F7">
        <w:tc>
          <w:tcPr>
            <w:tcW w:w="5228" w:type="dxa"/>
          </w:tcPr>
          <w:p w14:paraId="79F9CF90" w14:textId="77777777" w:rsidR="004C59F7" w:rsidRDefault="004C59F7" w:rsidP="00280990">
            <w:pPr>
              <w:pStyle w:val="NoSpacing"/>
              <w:jc w:val="both"/>
              <w:rPr>
                <w:sz w:val="40"/>
                <w:lang w:val="en-US"/>
              </w:rPr>
            </w:pPr>
            <w:r>
              <w:rPr>
                <w:sz w:val="40"/>
                <w:lang w:val="en-US"/>
              </w:rPr>
              <w:t xml:space="preserve">Source of Fund </w:t>
            </w:r>
          </w:p>
        </w:tc>
        <w:tc>
          <w:tcPr>
            <w:tcW w:w="5228" w:type="dxa"/>
          </w:tcPr>
          <w:p w14:paraId="79F9CF91" w14:textId="77777777" w:rsidR="004C59F7" w:rsidRDefault="004C59F7" w:rsidP="00280990">
            <w:pPr>
              <w:pStyle w:val="NoSpacing"/>
              <w:jc w:val="both"/>
              <w:rPr>
                <w:sz w:val="40"/>
                <w:lang w:val="en-US"/>
              </w:rPr>
            </w:pPr>
            <w:r>
              <w:rPr>
                <w:sz w:val="40"/>
                <w:lang w:val="en-US"/>
              </w:rPr>
              <w:t xml:space="preserve">Amount in Rs </w:t>
            </w:r>
            <w:r w:rsidR="00323447">
              <w:rPr>
                <w:sz w:val="40"/>
                <w:lang w:val="en-US"/>
              </w:rPr>
              <w:t xml:space="preserve">in millions </w:t>
            </w:r>
          </w:p>
        </w:tc>
      </w:tr>
      <w:tr w:rsidR="004C59F7" w14:paraId="79F9CF95" w14:textId="77777777" w:rsidTr="004C59F7">
        <w:tc>
          <w:tcPr>
            <w:tcW w:w="5228" w:type="dxa"/>
          </w:tcPr>
          <w:p w14:paraId="79F9CF93" w14:textId="77777777" w:rsidR="004C59F7" w:rsidRDefault="00323447" w:rsidP="00280990">
            <w:pPr>
              <w:pStyle w:val="NoSpacing"/>
              <w:jc w:val="both"/>
              <w:rPr>
                <w:sz w:val="40"/>
                <w:lang w:val="en-US"/>
              </w:rPr>
            </w:pPr>
            <w:r>
              <w:rPr>
                <w:sz w:val="40"/>
                <w:lang w:val="en-US"/>
              </w:rPr>
              <w:t xml:space="preserve">Equity capital </w:t>
            </w:r>
          </w:p>
        </w:tc>
        <w:tc>
          <w:tcPr>
            <w:tcW w:w="5228" w:type="dxa"/>
          </w:tcPr>
          <w:p w14:paraId="79F9CF94" w14:textId="77777777" w:rsidR="004C59F7" w:rsidRDefault="00323447" w:rsidP="00280990">
            <w:pPr>
              <w:pStyle w:val="NoSpacing"/>
              <w:jc w:val="both"/>
              <w:rPr>
                <w:sz w:val="40"/>
                <w:lang w:val="en-US"/>
              </w:rPr>
            </w:pPr>
            <w:r>
              <w:rPr>
                <w:sz w:val="40"/>
                <w:lang w:val="en-US"/>
              </w:rPr>
              <w:t>400</w:t>
            </w:r>
          </w:p>
        </w:tc>
      </w:tr>
      <w:tr w:rsidR="004C59F7" w14:paraId="79F9CF98" w14:textId="77777777" w:rsidTr="004C59F7">
        <w:tc>
          <w:tcPr>
            <w:tcW w:w="5228" w:type="dxa"/>
          </w:tcPr>
          <w:p w14:paraId="79F9CF96" w14:textId="77777777" w:rsidR="004C59F7" w:rsidRDefault="00323447" w:rsidP="00280990">
            <w:pPr>
              <w:pStyle w:val="NoSpacing"/>
              <w:jc w:val="both"/>
              <w:rPr>
                <w:sz w:val="40"/>
                <w:lang w:val="en-US"/>
              </w:rPr>
            </w:pPr>
            <w:r>
              <w:rPr>
                <w:sz w:val="40"/>
                <w:lang w:val="en-US"/>
              </w:rPr>
              <w:t xml:space="preserve">12% debentures </w:t>
            </w:r>
          </w:p>
        </w:tc>
        <w:tc>
          <w:tcPr>
            <w:tcW w:w="5228" w:type="dxa"/>
          </w:tcPr>
          <w:p w14:paraId="79F9CF97" w14:textId="77777777" w:rsidR="004C59F7" w:rsidRDefault="00323447" w:rsidP="00280990">
            <w:pPr>
              <w:pStyle w:val="NoSpacing"/>
              <w:jc w:val="both"/>
              <w:rPr>
                <w:sz w:val="40"/>
                <w:lang w:val="en-US"/>
              </w:rPr>
            </w:pPr>
            <w:r>
              <w:rPr>
                <w:sz w:val="40"/>
                <w:lang w:val="en-US"/>
              </w:rPr>
              <w:t>600</w:t>
            </w:r>
          </w:p>
        </w:tc>
      </w:tr>
      <w:tr w:rsidR="004C59F7" w14:paraId="79F9CF9B" w14:textId="77777777" w:rsidTr="004C59F7">
        <w:tc>
          <w:tcPr>
            <w:tcW w:w="5228" w:type="dxa"/>
          </w:tcPr>
          <w:p w14:paraId="79F9CF99" w14:textId="77777777" w:rsidR="004C59F7" w:rsidRDefault="00323447" w:rsidP="00280990">
            <w:pPr>
              <w:pStyle w:val="NoSpacing"/>
              <w:jc w:val="both"/>
              <w:rPr>
                <w:sz w:val="40"/>
                <w:lang w:val="en-US"/>
              </w:rPr>
            </w:pPr>
            <w:r>
              <w:rPr>
                <w:sz w:val="40"/>
                <w:lang w:val="en-US"/>
              </w:rPr>
              <w:t>16% term loan</w:t>
            </w:r>
          </w:p>
        </w:tc>
        <w:tc>
          <w:tcPr>
            <w:tcW w:w="5228" w:type="dxa"/>
          </w:tcPr>
          <w:p w14:paraId="79F9CF9A" w14:textId="77777777" w:rsidR="004C59F7" w:rsidRDefault="00323447" w:rsidP="00280990">
            <w:pPr>
              <w:pStyle w:val="NoSpacing"/>
              <w:jc w:val="both"/>
              <w:rPr>
                <w:sz w:val="40"/>
                <w:lang w:val="en-US"/>
              </w:rPr>
            </w:pPr>
            <w:r>
              <w:rPr>
                <w:sz w:val="40"/>
                <w:lang w:val="en-US"/>
              </w:rPr>
              <w:t>1000</w:t>
            </w:r>
          </w:p>
        </w:tc>
      </w:tr>
      <w:tr w:rsidR="004C59F7" w14:paraId="79F9CF9E" w14:textId="77777777" w:rsidTr="004C59F7">
        <w:tc>
          <w:tcPr>
            <w:tcW w:w="5228" w:type="dxa"/>
          </w:tcPr>
          <w:p w14:paraId="79F9CF9C" w14:textId="77777777" w:rsidR="004C59F7" w:rsidRDefault="00323447" w:rsidP="00280990">
            <w:pPr>
              <w:pStyle w:val="NoSpacing"/>
              <w:jc w:val="both"/>
              <w:rPr>
                <w:sz w:val="40"/>
                <w:lang w:val="en-US"/>
              </w:rPr>
            </w:pPr>
            <w:r>
              <w:rPr>
                <w:sz w:val="40"/>
                <w:lang w:val="en-US"/>
              </w:rPr>
              <w:t xml:space="preserve">Total </w:t>
            </w:r>
          </w:p>
        </w:tc>
        <w:tc>
          <w:tcPr>
            <w:tcW w:w="5228" w:type="dxa"/>
          </w:tcPr>
          <w:p w14:paraId="79F9CF9D" w14:textId="77777777" w:rsidR="004C59F7" w:rsidRDefault="00323447" w:rsidP="00280990">
            <w:pPr>
              <w:pStyle w:val="NoSpacing"/>
              <w:jc w:val="both"/>
              <w:rPr>
                <w:sz w:val="40"/>
                <w:lang w:val="en-US"/>
              </w:rPr>
            </w:pPr>
            <w:r>
              <w:rPr>
                <w:sz w:val="40"/>
                <w:lang w:val="en-US"/>
              </w:rPr>
              <w:t>2000</w:t>
            </w:r>
          </w:p>
        </w:tc>
      </w:tr>
    </w:tbl>
    <w:p w14:paraId="79F9CF9F" w14:textId="77777777" w:rsidR="004C59F7" w:rsidRDefault="00323447" w:rsidP="00280990">
      <w:pPr>
        <w:pStyle w:val="NoSpacing"/>
        <w:jc w:val="both"/>
        <w:rPr>
          <w:sz w:val="40"/>
          <w:lang w:val="en-US"/>
        </w:rPr>
      </w:pPr>
      <w:r>
        <w:rPr>
          <w:sz w:val="40"/>
          <w:lang w:val="en-US"/>
        </w:rPr>
        <w:t xml:space="preserve"> Calculate:</w:t>
      </w:r>
    </w:p>
    <w:p w14:paraId="79F9CFA0" w14:textId="77777777" w:rsidR="00F06DA0" w:rsidRDefault="00323447" w:rsidP="00323447">
      <w:pPr>
        <w:pStyle w:val="NoSpacing"/>
        <w:numPr>
          <w:ilvl w:val="0"/>
          <w:numId w:val="14"/>
        </w:numPr>
        <w:jc w:val="both"/>
        <w:rPr>
          <w:sz w:val="40"/>
          <w:lang w:val="en-US"/>
        </w:rPr>
      </w:pPr>
      <w:r>
        <w:rPr>
          <w:sz w:val="40"/>
          <w:lang w:val="en-US"/>
        </w:rPr>
        <w:t>The WACC of the company.</w:t>
      </w:r>
    </w:p>
    <w:p w14:paraId="79F9CFA1" w14:textId="77777777" w:rsidR="00323447" w:rsidRDefault="00323447" w:rsidP="00323447">
      <w:pPr>
        <w:pStyle w:val="NoSpacing"/>
        <w:numPr>
          <w:ilvl w:val="0"/>
          <w:numId w:val="14"/>
        </w:numPr>
        <w:jc w:val="both"/>
        <w:rPr>
          <w:sz w:val="40"/>
          <w:lang w:val="en-US"/>
        </w:rPr>
      </w:pPr>
      <w:r>
        <w:rPr>
          <w:sz w:val="40"/>
          <w:lang w:val="en-US"/>
        </w:rPr>
        <w:t xml:space="preserve"> The company as a rule pays constant dividend at the rate of 20% p.a.</w:t>
      </w:r>
    </w:p>
    <w:p w14:paraId="79F9CFA2" w14:textId="77777777" w:rsidR="00323447" w:rsidRDefault="00323447" w:rsidP="00323447">
      <w:pPr>
        <w:pStyle w:val="NoSpacing"/>
        <w:numPr>
          <w:ilvl w:val="0"/>
          <w:numId w:val="14"/>
        </w:numPr>
        <w:jc w:val="both"/>
        <w:rPr>
          <w:sz w:val="40"/>
          <w:lang w:val="en-US"/>
        </w:rPr>
      </w:pPr>
      <w:r>
        <w:rPr>
          <w:sz w:val="40"/>
          <w:lang w:val="en-US"/>
        </w:rPr>
        <w:t xml:space="preserve">What difference will it make if the current price of Rs 100 face value share is </w:t>
      </w:r>
      <w:r w:rsidR="00F0675A">
        <w:rPr>
          <w:sz w:val="40"/>
          <w:lang w:val="en-US"/>
        </w:rPr>
        <w:t xml:space="preserve">sold at </w:t>
      </w:r>
      <w:r>
        <w:rPr>
          <w:sz w:val="40"/>
          <w:lang w:val="en-US"/>
        </w:rPr>
        <w:t>Rs 150?</w:t>
      </w:r>
    </w:p>
    <w:p w14:paraId="79F9CFA3" w14:textId="77777777" w:rsidR="00323447" w:rsidRDefault="00323447" w:rsidP="00323447">
      <w:pPr>
        <w:pStyle w:val="NoSpacing"/>
        <w:numPr>
          <w:ilvl w:val="0"/>
          <w:numId w:val="14"/>
        </w:numPr>
        <w:jc w:val="both"/>
        <w:rPr>
          <w:sz w:val="40"/>
          <w:lang w:val="en-US"/>
        </w:rPr>
      </w:pPr>
      <w:r>
        <w:rPr>
          <w:sz w:val="40"/>
          <w:lang w:val="en-US"/>
        </w:rPr>
        <w:t>The effect of tax on the cost of capital under both the condition (tax rate is 50 %)</w:t>
      </w:r>
    </w:p>
    <w:p w14:paraId="688A82C3" w14:textId="77777777" w:rsidR="00B02CBC" w:rsidRDefault="00B02CBC" w:rsidP="00F0675A">
      <w:pPr>
        <w:pStyle w:val="NoSpacing"/>
        <w:ind w:left="360"/>
        <w:jc w:val="both"/>
        <w:rPr>
          <w:sz w:val="40"/>
          <w:lang w:val="en-US"/>
        </w:rPr>
      </w:pPr>
    </w:p>
    <w:p w14:paraId="79F9CFA4" w14:textId="561B1892" w:rsidR="00F0675A" w:rsidRDefault="00B02CBC" w:rsidP="00F0675A">
      <w:pPr>
        <w:pStyle w:val="NoSpacing"/>
        <w:ind w:left="360"/>
        <w:jc w:val="both"/>
        <w:rPr>
          <w:sz w:val="40"/>
          <w:lang w:val="en-US"/>
        </w:rPr>
      </w:pPr>
      <w:r>
        <w:rPr>
          <w:sz w:val="40"/>
          <w:lang w:val="en-US"/>
        </w:rPr>
        <w:t>Solution:</w:t>
      </w:r>
    </w:p>
    <w:p w14:paraId="2BBB93A0" w14:textId="77777777" w:rsidR="00B02CBC" w:rsidRDefault="00B02CBC" w:rsidP="00F0675A">
      <w:pPr>
        <w:pStyle w:val="NoSpacing"/>
        <w:ind w:left="360"/>
        <w:jc w:val="both"/>
        <w:rPr>
          <w:sz w:val="40"/>
          <w:lang w:val="en-US"/>
        </w:rPr>
      </w:pPr>
    </w:p>
    <w:p w14:paraId="79F9CFA5" w14:textId="77777777" w:rsidR="00F0675A" w:rsidRDefault="00F0675A" w:rsidP="00F0675A">
      <w:pPr>
        <w:pStyle w:val="NoSpacing"/>
        <w:ind w:left="360"/>
        <w:jc w:val="both"/>
        <w:rPr>
          <w:sz w:val="40"/>
          <w:lang w:val="en-US"/>
        </w:rPr>
      </w:pPr>
      <w:r>
        <w:rPr>
          <w:sz w:val="40"/>
          <w:lang w:val="en-US"/>
        </w:rPr>
        <w:t>Cost of Equity =</w:t>
      </w:r>
      <w:proofErr w:type="spellStart"/>
      <w:r>
        <w:rPr>
          <w:sz w:val="40"/>
          <w:lang w:val="en-US"/>
        </w:rPr>
        <w:t>Ke</w:t>
      </w:r>
      <w:proofErr w:type="spellEnd"/>
      <w:r>
        <w:rPr>
          <w:sz w:val="40"/>
          <w:lang w:val="en-US"/>
        </w:rPr>
        <w:t>=20%</w:t>
      </w:r>
    </w:p>
    <w:p w14:paraId="79F9CFA6" w14:textId="77777777" w:rsidR="007E5477" w:rsidRDefault="007E5477" w:rsidP="007E5477">
      <w:pPr>
        <w:pStyle w:val="NoSpacing"/>
        <w:ind w:left="360"/>
        <w:rPr>
          <w:sz w:val="40"/>
          <w:lang w:val="en-US"/>
        </w:rPr>
      </w:pPr>
      <w:r>
        <w:rPr>
          <w:sz w:val="40"/>
          <w:lang w:val="en-US"/>
        </w:rPr>
        <w:t>Cost of Equity =</w:t>
      </w:r>
      <w:proofErr w:type="spellStart"/>
      <w:r>
        <w:rPr>
          <w:sz w:val="40"/>
          <w:lang w:val="en-US"/>
        </w:rPr>
        <w:t>Ke</w:t>
      </w:r>
      <w:proofErr w:type="spellEnd"/>
      <w:r>
        <w:rPr>
          <w:sz w:val="40"/>
          <w:lang w:val="en-US"/>
        </w:rPr>
        <w:t>=D1/</w:t>
      </w:r>
      <w:r w:rsidRPr="007E5477">
        <w:rPr>
          <w:sz w:val="40"/>
          <w:lang w:val="en-US"/>
        </w:rPr>
        <w:t xml:space="preserve"> </w:t>
      </w:r>
      <w:r>
        <w:rPr>
          <w:sz w:val="40"/>
          <w:lang w:val="en-US"/>
        </w:rPr>
        <w:t xml:space="preserve">Market price </w:t>
      </w:r>
    </w:p>
    <w:p w14:paraId="79F9CFA7" w14:textId="77777777" w:rsidR="007E5477" w:rsidRDefault="007E5477" w:rsidP="007E5477">
      <w:pPr>
        <w:pStyle w:val="NoSpacing"/>
        <w:ind w:left="360"/>
        <w:rPr>
          <w:sz w:val="40"/>
          <w:lang w:val="en-US"/>
        </w:rPr>
      </w:pPr>
      <w:r>
        <w:rPr>
          <w:sz w:val="40"/>
          <w:lang w:val="en-US"/>
        </w:rPr>
        <w:t xml:space="preserve">Dividend is 20% on Rs 100= Rs.20 </w:t>
      </w:r>
    </w:p>
    <w:p w14:paraId="79F9CFA8" w14:textId="77777777" w:rsidR="007E5477" w:rsidRDefault="007E5477" w:rsidP="007E5477">
      <w:pPr>
        <w:pStyle w:val="NoSpacing"/>
        <w:ind w:left="360"/>
        <w:rPr>
          <w:sz w:val="40"/>
          <w:lang w:val="en-US"/>
        </w:rPr>
      </w:pPr>
      <w:r>
        <w:rPr>
          <w:sz w:val="40"/>
          <w:lang w:val="en-US"/>
        </w:rPr>
        <w:lastRenderedPageBreak/>
        <w:t xml:space="preserve">Market price =Rs 150 </w:t>
      </w:r>
    </w:p>
    <w:p w14:paraId="79F9CFA9" w14:textId="77777777" w:rsidR="007E5477" w:rsidRDefault="007E5477" w:rsidP="007E5477">
      <w:pPr>
        <w:pStyle w:val="NoSpacing"/>
        <w:ind w:left="360"/>
        <w:rPr>
          <w:sz w:val="40"/>
          <w:lang w:val="en-US"/>
        </w:rPr>
      </w:pPr>
      <w:proofErr w:type="spellStart"/>
      <w:r>
        <w:rPr>
          <w:sz w:val="40"/>
          <w:lang w:val="en-US"/>
        </w:rPr>
        <w:t>Ke</w:t>
      </w:r>
      <w:proofErr w:type="spellEnd"/>
      <w:r>
        <w:rPr>
          <w:sz w:val="40"/>
          <w:lang w:val="en-US"/>
        </w:rPr>
        <w:t>=20/150=13.33%</w:t>
      </w:r>
    </w:p>
    <w:p w14:paraId="79F9CFAA" w14:textId="77777777" w:rsidR="00F0675A" w:rsidRDefault="00F0675A" w:rsidP="00F0675A">
      <w:pPr>
        <w:pStyle w:val="NoSpacing"/>
        <w:ind w:left="360"/>
        <w:jc w:val="both"/>
        <w:rPr>
          <w:sz w:val="40"/>
          <w:lang w:val="en-US"/>
        </w:rPr>
      </w:pPr>
      <w:r>
        <w:rPr>
          <w:sz w:val="40"/>
          <w:lang w:val="en-US"/>
        </w:rPr>
        <w:t xml:space="preserve">Cost of Debt term loan without tax </w:t>
      </w:r>
      <w:proofErr w:type="spellStart"/>
      <w:r>
        <w:rPr>
          <w:sz w:val="40"/>
          <w:lang w:val="en-US"/>
        </w:rPr>
        <w:t>Kd</w:t>
      </w:r>
      <w:proofErr w:type="spellEnd"/>
      <w:r>
        <w:rPr>
          <w:sz w:val="40"/>
          <w:lang w:val="en-US"/>
        </w:rPr>
        <w:t>=16%</w:t>
      </w:r>
    </w:p>
    <w:p w14:paraId="79F9CFAB" w14:textId="77777777" w:rsidR="00F0675A" w:rsidRDefault="00F0675A" w:rsidP="00F0675A">
      <w:pPr>
        <w:pStyle w:val="NoSpacing"/>
        <w:ind w:left="360"/>
        <w:jc w:val="both"/>
        <w:rPr>
          <w:sz w:val="40"/>
          <w:lang w:val="en-US"/>
        </w:rPr>
      </w:pPr>
      <w:r>
        <w:rPr>
          <w:sz w:val="40"/>
          <w:lang w:val="en-US"/>
        </w:rPr>
        <w:t xml:space="preserve">Cost of Debt term loan with tax </w:t>
      </w:r>
      <w:proofErr w:type="spellStart"/>
      <w:r>
        <w:rPr>
          <w:sz w:val="40"/>
          <w:lang w:val="en-US"/>
        </w:rPr>
        <w:t>Kd</w:t>
      </w:r>
      <w:proofErr w:type="spellEnd"/>
      <w:r>
        <w:rPr>
          <w:sz w:val="40"/>
          <w:lang w:val="en-US"/>
        </w:rPr>
        <w:t>=16</w:t>
      </w:r>
      <w:proofErr w:type="gramStart"/>
      <w:r>
        <w:rPr>
          <w:sz w:val="40"/>
          <w:lang w:val="en-US"/>
        </w:rPr>
        <w:t>%(</w:t>
      </w:r>
      <w:proofErr w:type="gramEnd"/>
      <w:r>
        <w:rPr>
          <w:sz w:val="40"/>
          <w:lang w:val="en-US"/>
        </w:rPr>
        <w:t>1-.5)=8%</w:t>
      </w:r>
    </w:p>
    <w:p w14:paraId="79F9CFAC" w14:textId="77777777" w:rsidR="00F0675A" w:rsidRDefault="00F0675A" w:rsidP="00F0675A">
      <w:pPr>
        <w:pStyle w:val="NoSpacing"/>
        <w:ind w:left="360"/>
        <w:jc w:val="both"/>
        <w:rPr>
          <w:sz w:val="40"/>
          <w:lang w:val="en-US"/>
        </w:rPr>
      </w:pPr>
      <w:r>
        <w:rPr>
          <w:sz w:val="40"/>
          <w:lang w:val="en-US"/>
        </w:rPr>
        <w:t xml:space="preserve">Cost of Debentures without tax </w:t>
      </w:r>
      <w:proofErr w:type="spellStart"/>
      <w:r>
        <w:rPr>
          <w:sz w:val="40"/>
          <w:lang w:val="en-US"/>
        </w:rPr>
        <w:t>Kd</w:t>
      </w:r>
      <w:proofErr w:type="spellEnd"/>
      <w:r>
        <w:rPr>
          <w:sz w:val="40"/>
          <w:lang w:val="en-US"/>
        </w:rPr>
        <w:t xml:space="preserve"> = </w:t>
      </w:r>
      <w:r w:rsidR="007E5477">
        <w:rPr>
          <w:sz w:val="40"/>
          <w:lang w:val="en-US"/>
        </w:rPr>
        <w:t>12%</w:t>
      </w:r>
    </w:p>
    <w:p w14:paraId="79F9CFAD" w14:textId="77777777" w:rsidR="00F0675A" w:rsidRDefault="00F0675A" w:rsidP="00F0675A">
      <w:pPr>
        <w:pStyle w:val="NoSpacing"/>
        <w:ind w:left="360"/>
        <w:jc w:val="both"/>
        <w:rPr>
          <w:sz w:val="40"/>
          <w:lang w:val="en-US"/>
        </w:rPr>
      </w:pPr>
      <w:r>
        <w:rPr>
          <w:sz w:val="40"/>
          <w:lang w:val="en-US"/>
        </w:rPr>
        <w:t xml:space="preserve">Cost of Debentures with tax </w:t>
      </w:r>
      <w:proofErr w:type="spellStart"/>
      <w:r>
        <w:rPr>
          <w:sz w:val="40"/>
          <w:lang w:val="en-US"/>
        </w:rPr>
        <w:t>Kd</w:t>
      </w:r>
      <w:proofErr w:type="spellEnd"/>
      <w:r>
        <w:rPr>
          <w:sz w:val="40"/>
          <w:lang w:val="en-US"/>
        </w:rPr>
        <w:t xml:space="preserve"> = </w:t>
      </w:r>
      <w:r w:rsidR="007E5477">
        <w:rPr>
          <w:sz w:val="40"/>
          <w:lang w:val="en-US"/>
        </w:rPr>
        <w:t>12</w:t>
      </w:r>
      <w:proofErr w:type="gramStart"/>
      <w:r w:rsidR="007E5477">
        <w:rPr>
          <w:sz w:val="40"/>
          <w:lang w:val="en-US"/>
        </w:rPr>
        <w:t>%(</w:t>
      </w:r>
      <w:proofErr w:type="gramEnd"/>
      <w:r w:rsidR="007E5477">
        <w:rPr>
          <w:sz w:val="40"/>
          <w:lang w:val="en-US"/>
        </w:rPr>
        <w:t>1-.5)=6%</w:t>
      </w:r>
    </w:p>
    <w:p w14:paraId="79F9CFAE" w14:textId="77777777" w:rsidR="00F0675A" w:rsidRDefault="00F0675A" w:rsidP="00F0675A">
      <w:pPr>
        <w:pStyle w:val="NoSpacing"/>
        <w:ind w:left="360"/>
        <w:jc w:val="both"/>
        <w:rPr>
          <w:sz w:val="40"/>
          <w:lang w:val="en-US"/>
        </w:rPr>
      </w:pPr>
    </w:p>
    <w:p w14:paraId="79F9CFB5" w14:textId="1DD3EA5F" w:rsidR="00F0675A" w:rsidRDefault="007E5477" w:rsidP="00F0675A">
      <w:pPr>
        <w:pStyle w:val="NoSpacing"/>
        <w:ind w:left="360"/>
        <w:jc w:val="both"/>
        <w:rPr>
          <w:sz w:val="40"/>
          <w:lang w:val="en-US"/>
        </w:rPr>
      </w:pPr>
      <w:r>
        <w:rPr>
          <w:sz w:val="40"/>
          <w:lang w:val="en-US"/>
        </w:rPr>
        <w:t xml:space="preserve">Calculation of WACC when cost of Equity is 20% and Cost of Debt is considered with </w:t>
      </w:r>
      <w:proofErr w:type="gramStart"/>
      <w:r>
        <w:rPr>
          <w:sz w:val="40"/>
          <w:lang w:val="en-US"/>
        </w:rPr>
        <w:t>tax</w:t>
      </w:r>
      <w:proofErr w:type="gramEnd"/>
      <w:r>
        <w:rPr>
          <w:sz w:val="40"/>
          <w:lang w:val="en-US"/>
        </w:rPr>
        <w:t xml:space="preserve"> </w:t>
      </w:r>
    </w:p>
    <w:p w14:paraId="79F9CFB6" w14:textId="77777777" w:rsidR="007E5477" w:rsidRDefault="007E5477" w:rsidP="00F0675A">
      <w:pPr>
        <w:pStyle w:val="NoSpacing"/>
        <w:ind w:left="360"/>
        <w:jc w:val="both"/>
        <w:rPr>
          <w:sz w:val="40"/>
          <w:lang w:val="en-US"/>
        </w:rPr>
      </w:pPr>
    </w:p>
    <w:tbl>
      <w:tblPr>
        <w:tblStyle w:val="TableGrid"/>
        <w:tblW w:w="0" w:type="auto"/>
        <w:tblLook w:val="04A0" w:firstRow="1" w:lastRow="0" w:firstColumn="1" w:lastColumn="0" w:noHBand="0" w:noVBand="1"/>
      </w:tblPr>
      <w:tblGrid>
        <w:gridCol w:w="2624"/>
        <w:gridCol w:w="2063"/>
        <w:gridCol w:w="1923"/>
        <w:gridCol w:w="1923"/>
        <w:gridCol w:w="1923"/>
      </w:tblGrid>
      <w:tr w:rsidR="007E5477" w14:paraId="79F9CFBC" w14:textId="77777777" w:rsidTr="007E5477">
        <w:tc>
          <w:tcPr>
            <w:tcW w:w="2624" w:type="dxa"/>
          </w:tcPr>
          <w:p w14:paraId="79F9CFB7" w14:textId="77777777" w:rsidR="007E5477" w:rsidRDefault="007E5477" w:rsidP="00676928">
            <w:pPr>
              <w:pStyle w:val="NoSpacing"/>
              <w:jc w:val="both"/>
              <w:rPr>
                <w:sz w:val="40"/>
                <w:lang w:val="en-US"/>
              </w:rPr>
            </w:pPr>
            <w:r>
              <w:rPr>
                <w:sz w:val="40"/>
                <w:lang w:val="en-US"/>
              </w:rPr>
              <w:t xml:space="preserve">Source of Fund </w:t>
            </w:r>
          </w:p>
        </w:tc>
        <w:tc>
          <w:tcPr>
            <w:tcW w:w="2063" w:type="dxa"/>
          </w:tcPr>
          <w:p w14:paraId="79F9CFB8" w14:textId="77777777" w:rsidR="007E5477" w:rsidRDefault="007E5477" w:rsidP="00676928">
            <w:pPr>
              <w:pStyle w:val="NoSpacing"/>
              <w:jc w:val="both"/>
              <w:rPr>
                <w:sz w:val="40"/>
                <w:lang w:val="en-US"/>
              </w:rPr>
            </w:pPr>
            <w:r>
              <w:rPr>
                <w:sz w:val="40"/>
                <w:lang w:val="en-US"/>
              </w:rPr>
              <w:t xml:space="preserve">Amount in Rs in millions </w:t>
            </w:r>
          </w:p>
        </w:tc>
        <w:tc>
          <w:tcPr>
            <w:tcW w:w="1923" w:type="dxa"/>
          </w:tcPr>
          <w:p w14:paraId="79F9CFB9" w14:textId="77777777" w:rsidR="007E5477" w:rsidRDefault="007E5477" w:rsidP="00676928">
            <w:pPr>
              <w:pStyle w:val="NoSpacing"/>
              <w:jc w:val="both"/>
              <w:rPr>
                <w:sz w:val="40"/>
                <w:lang w:val="en-US"/>
              </w:rPr>
            </w:pPr>
            <w:proofErr w:type="spellStart"/>
            <w:r>
              <w:rPr>
                <w:sz w:val="40"/>
                <w:lang w:val="en-US"/>
              </w:rPr>
              <w:t>wts</w:t>
            </w:r>
            <w:proofErr w:type="spellEnd"/>
          </w:p>
        </w:tc>
        <w:tc>
          <w:tcPr>
            <w:tcW w:w="1923" w:type="dxa"/>
          </w:tcPr>
          <w:p w14:paraId="79F9CFBA" w14:textId="77777777" w:rsidR="007E5477" w:rsidRDefault="007E5477" w:rsidP="00676928">
            <w:pPr>
              <w:pStyle w:val="NoSpacing"/>
              <w:jc w:val="both"/>
              <w:rPr>
                <w:sz w:val="40"/>
                <w:lang w:val="en-US"/>
              </w:rPr>
            </w:pPr>
            <w:r>
              <w:rPr>
                <w:sz w:val="40"/>
                <w:lang w:val="en-US"/>
              </w:rPr>
              <w:t>CoC</w:t>
            </w:r>
          </w:p>
        </w:tc>
        <w:tc>
          <w:tcPr>
            <w:tcW w:w="1923" w:type="dxa"/>
          </w:tcPr>
          <w:p w14:paraId="79F9CFBB" w14:textId="77777777" w:rsidR="007E5477" w:rsidRDefault="007E5477" w:rsidP="00676928">
            <w:pPr>
              <w:pStyle w:val="NoSpacing"/>
              <w:jc w:val="both"/>
              <w:rPr>
                <w:sz w:val="40"/>
                <w:lang w:val="en-US"/>
              </w:rPr>
            </w:pPr>
            <w:proofErr w:type="spellStart"/>
            <w:r>
              <w:rPr>
                <w:sz w:val="40"/>
                <w:lang w:val="en-US"/>
              </w:rPr>
              <w:t>wtsxcoc</w:t>
            </w:r>
            <w:proofErr w:type="spellEnd"/>
          </w:p>
        </w:tc>
      </w:tr>
      <w:tr w:rsidR="007E5477" w14:paraId="79F9CFC2" w14:textId="77777777" w:rsidTr="007E5477">
        <w:tc>
          <w:tcPr>
            <w:tcW w:w="2624" w:type="dxa"/>
          </w:tcPr>
          <w:p w14:paraId="79F9CFBD" w14:textId="77777777" w:rsidR="007E5477" w:rsidRDefault="007E5477" w:rsidP="00676928">
            <w:pPr>
              <w:pStyle w:val="NoSpacing"/>
              <w:jc w:val="both"/>
              <w:rPr>
                <w:sz w:val="40"/>
                <w:lang w:val="en-US"/>
              </w:rPr>
            </w:pPr>
            <w:r>
              <w:rPr>
                <w:sz w:val="40"/>
                <w:lang w:val="en-US"/>
              </w:rPr>
              <w:t xml:space="preserve">Equity capital </w:t>
            </w:r>
          </w:p>
        </w:tc>
        <w:tc>
          <w:tcPr>
            <w:tcW w:w="2063" w:type="dxa"/>
          </w:tcPr>
          <w:p w14:paraId="79F9CFBE" w14:textId="77777777" w:rsidR="007E5477" w:rsidRDefault="007E5477" w:rsidP="00676928">
            <w:pPr>
              <w:pStyle w:val="NoSpacing"/>
              <w:jc w:val="both"/>
              <w:rPr>
                <w:sz w:val="40"/>
                <w:lang w:val="en-US"/>
              </w:rPr>
            </w:pPr>
            <w:r>
              <w:rPr>
                <w:sz w:val="40"/>
                <w:lang w:val="en-US"/>
              </w:rPr>
              <w:t>400</w:t>
            </w:r>
          </w:p>
        </w:tc>
        <w:tc>
          <w:tcPr>
            <w:tcW w:w="1923" w:type="dxa"/>
          </w:tcPr>
          <w:p w14:paraId="79F9CFBF" w14:textId="77777777" w:rsidR="007E5477" w:rsidRDefault="007E5477" w:rsidP="00676928">
            <w:pPr>
              <w:pStyle w:val="NoSpacing"/>
              <w:jc w:val="both"/>
              <w:rPr>
                <w:sz w:val="40"/>
                <w:lang w:val="en-US"/>
              </w:rPr>
            </w:pPr>
            <w:r>
              <w:rPr>
                <w:sz w:val="40"/>
                <w:lang w:val="en-US"/>
              </w:rPr>
              <w:t>.2</w:t>
            </w:r>
          </w:p>
        </w:tc>
        <w:tc>
          <w:tcPr>
            <w:tcW w:w="1923" w:type="dxa"/>
          </w:tcPr>
          <w:p w14:paraId="79F9CFC0" w14:textId="77777777" w:rsidR="007E5477" w:rsidRDefault="007E5477" w:rsidP="00676928">
            <w:pPr>
              <w:pStyle w:val="NoSpacing"/>
              <w:jc w:val="both"/>
              <w:rPr>
                <w:sz w:val="40"/>
                <w:lang w:val="en-US"/>
              </w:rPr>
            </w:pPr>
            <w:r>
              <w:rPr>
                <w:sz w:val="40"/>
                <w:lang w:val="en-US"/>
              </w:rPr>
              <w:t>20%</w:t>
            </w:r>
          </w:p>
        </w:tc>
        <w:tc>
          <w:tcPr>
            <w:tcW w:w="1923" w:type="dxa"/>
          </w:tcPr>
          <w:p w14:paraId="79F9CFC1" w14:textId="77777777" w:rsidR="007E5477" w:rsidRDefault="007E5477" w:rsidP="00676928">
            <w:pPr>
              <w:pStyle w:val="NoSpacing"/>
              <w:jc w:val="both"/>
              <w:rPr>
                <w:sz w:val="40"/>
                <w:lang w:val="en-US"/>
              </w:rPr>
            </w:pPr>
          </w:p>
        </w:tc>
      </w:tr>
      <w:tr w:rsidR="007E5477" w14:paraId="79F9CFC8" w14:textId="77777777" w:rsidTr="007E5477">
        <w:tc>
          <w:tcPr>
            <w:tcW w:w="2624" w:type="dxa"/>
          </w:tcPr>
          <w:p w14:paraId="79F9CFC3" w14:textId="77777777" w:rsidR="007E5477" w:rsidRDefault="007E5477" w:rsidP="00676928">
            <w:pPr>
              <w:pStyle w:val="NoSpacing"/>
              <w:jc w:val="both"/>
              <w:rPr>
                <w:sz w:val="40"/>
                <w:lang w:val="en-US"/>
              </w:rPr>
            </w:pPr>
            <w:r>
              <w:rPr>
                <w:sz w:val="40"/>
                <w:lang w:val="en-US"/>
              </w:rPr>
              <w:t xml:space="preserve">12% debentures </w:t>
            </w:r>
          </w:p>
        </w:tc>
        <w:tc>
          <w:tcPr>
            <w:tcW w:w="2063" w:type="dxa"/>
          </w:tcPr>
          <w:p w14:paraId="79F9CFC4" w14:textId="77777777" w:rsidR="007E5477" w:rsidRDefault="007E5477" w:rsidP="00676928">
            <w:pPr>
              <w:pStyle w:val="NoSpacing"/>
              <w:jc w:val="both"/>
              <w:rPr>
                <w:sz w:val="40"/>
                <w:lang w:val="en-US"/>
              </w:rPr>
            </w:pPr>
            <w:r>
              <w:rPr>
                <w:sz w:val="40"/>
                <w:lang w:val="en-US"/>
              </w:rPr>
              <w:t>600</w:t>
            </w:r>
          </w:p>
        </w:tc>
        <w:tc>
          <w:tcPr>
            <w:tcW w:w="1923" w:type="dxa"/>
          </w:tcPr>
          <w:p w14:paraId="79F9CFC5" w14:textId="77777777" w:rsidR="007E5477" w:rsidRDefault="007E5477" w:rsidP="00676928">
            <w:pPr>
              <w:pStyle w:val="NoSpacing"/>
              <w:jc w:val="both"/>
              <w:rPr>
                <w:sz w:val="40"/>
                <w:lang w:val="en-US"/>
              </w:rPr>
            </w:pPr>
            <w:r>
              <w:rPr>
                <w:sz w:val="40"/>
                <w:lang w:val="en-US"/>
              </w:rPr>
              <w:t>.3</w:t>
            </w:r>
          </w:p>
        </w:tc>
        <w:tc>
          <w:tcPr>
            <w:tcW w:w="1923" w:type="dxa"/>
          </w:tcPr>
          <w:p w14:paraId="79F9CFC6" w14:textId="32B69B78" w:rsidR="007E5477" w:rsidRDefault="00C92110" w:rsidP="00676928">
            <w:pPr>
              <w:pStyle w:val="NoSpacing"/>
              <w:jc w:val="both"/>
              <w:rPr>
                <w:sz w:val="40"/>
                <w:lang w:val="en-US"/>
              </w:rPr>
            </w:pPr>
            <w:r>
              <w:rPr>
                <w:sz w:val="40"/>
                <w:lang w:val="en-US"/>
              </w:rPr>
              <w:t>6</w:t>
            </w:r>
            <w:r w:rsidR="007E5477">
              <w:rPr>
                <w:sz w:val="40"/>
                <w:lang w:val="en-US"/>
              </w:rPr>
              <w:t>%</w:t>
            </w:r>
          </w:p>
        </w:tc>
        <w:tc>
          <w:tcPr>
            <w:tcW w:w="1923" w:type="dxa"/>
          </w:tcPr>
          <w:p w14:paraId="79F9CFC7" w14:textId="77777777" w:rsidR="007E5477" w:rsidRDefault="007E5477" w:rsidP="00676928">
            <w:pPr>
              <w:pStyle w:val="NoSpacing"/>
              <w:jc w:val="both"/>
              <w:rPr>
                <w:sz w:val="40"/>
                <w:lang w:val="en-US"/>
              </w:rPr>
            </w:pPr>
          </w:p>
        </w:tc>
      </w:tr>
      <w:tr w:rsidR="007E5477" w14:paraId="79F9CFCE" w14:textId="77777777" w:rsidTr="007E5477">
        <w:tc>
          <w:tcPr>
            <w:tcW w:w="2624" w:type="dxa"/>
          </w:tcPr>
          <w:p w14:paraId="79F9CFC9" w14:textId="77777777" w:rsidR="007E5477" w:rsidRDefault="007E5477" w:rsidP="00676928">
            <w:pPr>
              <w:pStyle w:val="NoSpacing"/>
              <w:jc w:val="both"/>
              <w:rPr>
                <w:sz w:val="40"/>
                <w:lang w:val="en-US"/>
              </w:rPr>
            </w:pPr>
            <w:r>
              <w:rPr>
                <w:sz w:val="40"/>
                <w:lang w:val="en-US"/>
              </w:rPr>
              <w:t>16% term loan</w:t>
            </w:r>
          </w:p>
        </w:tc>
        <w:tc>
          <w:tcPr>
            <w:tcW w:w="2063" w:type="dxa"/>
          </w:tcPr>
          <w:p w14:paraId="79F9CFCA" w14:textId="77777777" w:rsidR="007E5477" w:rsidRDefault="007E5477" w:rsidP="00676928">
            <w:pPr>
              <w:pStyle w:val="NoSpacing"/>
              <w:jc w:val="both"/>
              <w:rPr>
                <w:sz w:val="40"/>
                <w:lang w:val="en-US"/>
              </w:rPr>
            </w:pPr>
            <w:r>
              <w:rPr>
                <w:sz w:val="40"/>
                <w:lang w:val="en-US"/>
              </w:rPr>
              <w:t>1000</w:t>
            </w:r>
          </w:p>
        </w:tc>
        <w:tc>
          <w:tcPr>
            <w:tcW w:w="1923" w:type="dxa"/>
          </w:tcPr>
          <w:p w14:paraId="79F9CFCB" w14:textId="77777777" w:rsidR="007E5477" w:rsidRDefault="007E5477" w:rsidP="00676928">
            <w:pPr>
              <w:pStyle w:val="NoSpacing"/>
              <w:jc w:val="both"/>
              <w:rPr>
                <w:sz w:val="40"/>
                <w:lang w:val="en-US"/>
              </w:rPr>
            </w:pPr>
            <w:r>
              <w:rPr>
                <w:sz w:val="40"/>
                <w:lang w:val="en-US"/>
              </w:rPr>
              <w:t>.5</w:t>
            </w:r>
          </w:p>
        </w:tc>
        <w:tc>
          <w:tcPr>
            <w:tcW w:w="1923" w:type="dxa"/>
          </w:tcPr>
          <w:p w14:paraId="79F9CFCC" w14:textId="4C36F09B" w:rsidR="007E5477" w:rsidRDefault="00C92110" w:rsidP="00676928">
            <w:pPr>
              <w:pStyle w:val="NoSpacing"/>
              <w:jc w:val="both"/>
              <w:rPr>
                <w:sz w:val="40"/>
                <w:lang w:val="en-US"/>
              </w:rPr>
            </w:pPr>
            <w:r>
              <w:rPr>
                <w:sz w:val="40"/>
                <w:lang w:val="en-US"/>
              </w:rPr>
              <w:t>8</w:t>
            </w:r>
            <w:r w:rsidR="007E5477">
              <w:rPr>
                <w:sz w:val="40"/>
                <w:lang w:val="en-US"/>
              </w:rPr>
              <w:t>%</w:t>
            </w:r>
          </w:p>
        </w:tc>
        <w:tc>
          <w:tcPr>
            <w:tcW w:w="1923" w:type="dxa"/>
          </w:tcPr>
          <w:p w14:paraId="79F9CFCD" w14:textId="77777777" w:rsidR="007E5477" w:rsidRDefault="007E5477" w:rsidP="00676928">
            <w:pPr>
              <w:pStyle w:val="NoSpacing"/>
              <w:jc w:val="both"/>
              <w:rPr>
                <w:sz w:val="40"/>
                <w:lang w:val="en-US"/>
              </w:rPr>
            </w:pPr>
          </w:p>
        </w:tc>
      </w:tr>
      <w:tr w:rsidR="007E5477" w14:paraId="79F9CFD4" w14:textId="77777777" w:rsidTr="007E5477">
        <w:tc>
          <w:tcPr>
            <w:tcW w:w="2624" w:type="dxa"/>
          </w:tcPr>
          <w:p w14:paraId="79F9CFCF" w14:textId="77777777" w:rsidR="007E5477" w:rsidRDefault="007E5477" w:rsidP="00676928">
            <w:pPr>
              <w:pStyle w:val="NoSpacing"/>
              <w:jc w:val="both"/>
              <w:rPr>
                <w:sz w:val="40"/>
                <w:lang w:val="en-US"/>
              </w:rPr>
            </w:pPr>
            <w:r>
              <w:rPr>
                <w:sz w:val="40"/>
                <w:lang w:val="en-US"/>
              </w:rPr>
              <w:t xml:space="preserve">Total </w:t>
            </w:r>
          </w:p>
        </w:tc>
        <w:tc>
          <w:tcPr>
            <w:tcW w:w="2063" w:type="dxa"/>
          </w:tcPr>
          <w:p w14:paraId="79F9CFD0" w14:textId="77777777" w:rsidR="007E5477" w:rsidRDefault="007E5477" w:rsidP="00676928">
            <w:pPr>
              <w:pStyle w:val="NoSpacing"/>
              <w:jc w:val="both"/>
              <w:rPr>
                <w:sz w:val="40"/>
                <w:lang w:val="en-US"/>
              </w:rPr>
            </w:pPr>
            <w:r>
              <w:rPr>
                <w:sz w:val="40"/>
                <w:lang w:val="en-US"/>
              </w:rPr>
              <w:t>2000</w:t>
            </w:r>
          </w:p>
        </w:tc>
        <w:tc>
          <w:tcPr>
            <w:tcW w:w="1923" w:type="dxa"/>
          </w:tcPr>
          <w:p w14:paraId="79F9CFD1" w14:textId="77777777" w:rsidR="007E5477" w:rsidRDefault="007E5477" w:rsidP="00676928">
            <w:pPr>
              <w:pStyle w:val="NoSpacing"/>
              <w:jc w:val="both"/>
              <w:rPr>
                <w:sz w:val="40"/>
                <w:lang w:val="en-US"/>
              </w:rPr>
            </w:pPr>
          </w:p>
        </w:tc>
        <w:tc>
          <w:tcPr>
            <w:tcW w:w="1923" w:type="dxa"/>
          </w:tcPr>
          <w:p w14:paraId="79F9CFD2" w14:textId="77777777" w:rsidR="007E5477" w:rsidRDefault="007E5477" w:rsidP="00676928">
            <w:pPr>
              <w:pStyle w:val="NoSpacing"/>
              <w:jc w:val="both"/>
              <w:rPr>
                <w:sz w:val="40"/>
                <w:lang w:val="en-US"/>
              </w:rPr>
            </w:pPr>
            <w:proofErr w:type="spellStart"/>
            <w:r>
              <w:rPr>
                <w:sz w:val="40"/>
                <w:lang w:val="en-US"/>
              </w:rPr>
              <w:t>Wacc</w:t>
            </w:r>
            <w:proofErr w:type="spellEnd"/>
            <w:r>
              <w:rPr>
                <w:sz w:val="40"/>
                <w:lang w:val="en-US"/>
              </w:rPr>
              <w:t>=</w:t>
            </w:r>
          </w:p>
        </w:tc>
        <w:tc>
          <w:tcPr>
            <w:tcW w:w="1923" w:type="dxa"/>
          </w:tcPr>
          <w:p w14:paraId="79F9CFD3" w14:textId="6973E2E2" w:rsidR="007E5477" w:rsidRDefault="00C92110" w:rsidP="00676928">
            <w:pPr>
              <w:pStyle w:val="NoSpacing"/>
              <w:jc w:val="both"/>
              <w:rPr>
                <w:sz w:val="40"/>
                <w:lang w:val="en-US"/>
              </w:rPr>
            </w:pPr>
            <w:r>
              <w:rPr>
                <w:sz w:val="40"/>
                <w:lang w:val="en-US"/>
              </w:rPr>
              <w:t>9.8</w:t>
            </w:r>
            <w:r w:rsidR="007E5477">
              <w:rPr>
                <w:sz w:val="40"/>
                <w:lang w:val="en-US"/>
              </w:rPr>
              <w:t>%</w:t>
            </w:r>
          </w:p>
        </w:tc>
      </w:tr>
    </w:tbl>
    <w:p w14:paraId="79F9CFD5" w14:textId="77777777" w:rsidR="00F0675A" w:rsidRDefault="00F0675A" w:rsidP="00F0675A">
      <w:pPr>
        <w:pStyle w:val="NoSpacing"/>
        <w:ind w:left="360"/>
        <w:jc w:val="both"/>
        <w:rPr>
          <w:sz w:val="40"/>
          <w:lang w:val="en-US"/>
        </w:rPr>
      </w:pPr>
    </w:p>
    <w:p w14:paraId="79F9CFD8" w14:textId="77777777" w:rsidR="007E5477" w:rsidRDefault="007E5477" w:rsidP="007E5477">
      <w:pPr>
        <w:pStyle w:val="NoSpacing"/>
        <w:ind w:left="360"/>
        <w:jc w:val="both"/>
        <w:rPr>
          <w:sz w:val="40"/>
          <w:lang w:val="en-US"/>
        </w:rPr>
      </w:pPr>
      <w:r>
        <w:rPr>
          <w:sz w:val="40"/>
          <w:lang w:val="en-US"/>
        </w:rPr>
        <w:t xml:space="preserve">Calculation of WACC when cost of Equity is 13.33% and Cost of Debt is considered without tax </w:t>
      </w:r>
    </w:p>
    <w:p w14:paraId="79F9CFD9" w14:textId="77777777" w:rsidR="007E5477" w:rsidRDefault="007E5477" w:rsidP="007E5477">
      <w:pPr>
        <w:pStyle w:val="NoSpacing"/>
        <w:ind w:left="360"/>
        <w:jc w:val="both"/>
        <w:rPr>
          <w:sz w:val="40"/>
          <w:lang w:val="en-US"/>
        </w:rPr>
      </w:pPr>
    </w:p>
    <w:tbl>
      <w:tblPr>
        <w:tblStyle w:val="TableGrid"/>
        <w:tblW w:w="0" w:type="auto"/>
        <w:tblLook w:val="04A0" w:firstRow="1" w:lastRow="0" w:firstColumn="1" w:lastColumn="0" w:noHBand="0" w:noVBand="1"/>
      </w:tblPr>
      <w:tblGrid>
        <w:gridCol w:w="2624"/>
        <w:gridCol w:w="2063"/>
        <w:gridCol w:w="1923"/>
        <w:gridCol w:w="1923"/>
        <w:gridCol w:w="1923"/>
      </w:tblGrid>
      <w:tr w:rsidR="007E5477" w14:paraId="79F9CFDF" w14:textId="77777777" w:rsidTr="00676928">
        <w:tc>
          <w:tcPr>
            <w:tcW w:w="2624" w:type="dxa"/>
          </w:tcPr>
          <w:p w14:paraId="79F9CFDA" w14:textId="77777777" w:rsidR="007E5477" w:rsidRDefault="007E5477" w:rsidP="00676928">
            <w:pPr>
              <w:pStyle w:val="NoSpacing"/>
              <w:jc w:val="both"/>
              <w:rPr>
                <w:sz w:val="40"/>
                <w:lang w:val="en-US"/>
              </w:rPr>
            </w:pPr>
            <w:r>
              <w:rPr>
                <w:sz w:val="40"/>
                <w:lang w:val="en-US"/>
              </w:rPr>
              <w:t xml:space="preserve">Source of Fund </w:t>
            </w:r>
          </w:p>
        </w:tc>
        <w:tc>
          <w:tcPr>
            <w:tcW w:w="2063" w:type="dxa"/>
          </w:tcPr>
          <w:p w14:paraId="79F9CFDB" w14:textId="77777777" w:rsidR="007E5477" w:rsidRDefault="007E5477" w:rsidP="00676928">
            <w:pPr>
              <w:pStyle w:val="NoSpacing"/>
              <w:jc w:val="both"/>
              <w:rPr>
                <w:sz w:val="40"/>
                <w:lang w:val="en-US"/>
              </w:rPr>
            </w:pPr>
            <w:r>
              <w:rPr>
                <w:sz w:val="40"/>
                <w:lang w:val="en-US"/>
              </w:rPr>
              <w:t xml:space="preserve">Amount in Rs in millions </w:t>
            </w:r>
          </w:p>
        </w:tc>
        <w:tc>
          <w:tcPr>
            <w:tcW w:w="1923" w:type="dxa"/>
          </w:tcPr>
          <w:p w14:paraId="79F9CFDC" w14:textId="77777777" w:rsidR="007E5477" w:rsidRDefault="007E5477" w:rsidP="00676928">
            <w:pPr>
              <w:pStyle w:val="NoSpacing"/>
              <w:jc w:val="both"/>
              <w:rPr>
                <w:sz w:val="40"/>
                <w:lang w:val="en-US"/>
              </w:rPr>
            </w:pPr>
            <w:proofErr w:type="spellStart"/>
            <w:r>
              <w:rPr>
                <w:sz w:val="40"/>
                <w:lang w:val="en-US"/>
              </w:rPr>
              <w:t>wts</w:t>
            </w:r>
            <w:proofErr w:type="spellEnd"/>
          </w:p>
        </w:tc>
        <w:tc>
          <w:tcPr>
            <w:tcW w:w="1923" w:type="dxa"/>
          </w:tcPr>
          <w:p w14:paraId="79F9CFDD" w14:textId="77777777" w:rsidR="007E5477" w:rsidRDefault="007E5477" w:rsidP="00676928">
            <w:pPr>
              <w:pStyle w:val="NoSpacing"/>
              <w:jc w:val="both"/>
              <w:rPr>
                <w:sz w:val="40"/>
                <w:lang w:val="en-US"/>
              </w:rPr>
            </w:pPr>
            <w:r>
              <w:rPr>
                <w:sz w:val="40"/>
                <w:lang w:val="en-US"/>
              </w:rPr>
              <w:t>CoC</w:t>
            </w:r>
          </w:p>
        </w:tc>
        <w:tc>
          <w:tcPr>
            <w:tcW w:w="1923" w:type="dxa"/>
          </w:tcPr>
          <w:p w14:paraId="79F9CFDE" w14:textId="77777777" w:rsidR="007E5477" w:rsidRDefault="007E5477" w:rsidP="00676928">
            <w:pPr>
              <w:pStyle w:val="NoSpacing"/>
              <w:jc w:val="both"/>
              <w:rPr>
                <w:sz w:val="40"/>
                <w:lang w:val="en-US"/>
              </w:rPr>
            </w:pPr>
            <w:proofErr w:type="spellStart"/>
            <w:r>
              <w:rPr>
                <w:sz w:val="40"/>
                <w:lang w:val="en-US"/>
              </w:rPr>
              <w:t>wtsxcoc</w:t>
            </w:r>
            <w:proofErr w:type="spellEnd"/>
          </w:p>
        </w:tc>
      </w:tr>
      <w:tr w:rsidR="007E5477" w14:paraId="79F9CFE5" w14:textId="77777777" w:rsidTr="00676928">
        <w:tc>
          <w:tcPr>
            <w:tcW w:w="2624" w:type="dxa"/>
          </w:tcPr>
          <w:p w14:paraId="79F9CFE0" w14:textId="77777777" w:rsidR="007E5477" w:rsidRDefault="007E5477" w:rsidP="00676928">
            <w:pPr>
              <w:pStyle w:val="NoSpacing"/>
              <w:jc w:val="both"/>
              <w:rPr>
                <w:sz w:val="40"/>
                <w:lang w:val="en-US"/>
              </w:rPr>
            </w:pPr>
            <w:r>
              <w:rPr>
                <w:sz w:val="40"/>
                <w:lang w:val="en-US"/>
              </w:rPr>
              <w:t xml:space="preserve">Equity capital </w:t>
            </w:r>
          </w:p>
        </w:tc>
        <w:tc>
          <w:tcPr>
            <w:tcW w:w="2063" w:type="dxa"/>
          </w:tcPr>
          <w:p w14:paraId="79F9CFE1" w14:textId="77777777" w:rsidR="007E5477" w:rsidRDefault="007E5477" w:rsidP="00676928">
            <w:pPr>
              <w:pStyle w:val="NoSpacing"/>
              <w:jc w:val="both"/>
              <w:rPr>
                <w:sz w:val="40"/>
                <w:lang w:val="en-US"/>
              </w:rPr>
            </w:pPr>
            <w:r>
              <w:rPr>
                <w:sz w:val="40"/>
                <w:lang w:val="en-US"/>
              </w:rPr>
              <w:t>400</w:t>
            </w:r>
          </w:p>
        </w:tc>
        <w:tc>
          <w:tcPr>
            <w:tcW w:w="1923" w:type="dxa"/>
          </w:tcPr>
          <w:p w14:paraId="79F9CFE2" w14:textId="77777777" w:rsidR="007E5477" w:rsidRDefault="007E5477" w:rsidP="00676928">
            <w:pPr>
              <w:pStyle w:val="NoSpacing"/>
              <w:jc w:val="both"/>
              <w:rPr>
                <w:sz w:val="40"/>
                <w:lang w:val="en-US"/>
              </w:rPr>
            </w:pPr>
            <w:r>
              <w:rPr>
                <w:sz w:val="40"/>
                <w:lang w:val="en-US"/>
              </w:rPr>
              <w:t>.2</w:t>
            </w:r>
          </w:p>
        </w:tc>
        <w:tc>
          <w:tcPr>
            <w:tcW w:w="1923" w:type="dxa"/>
          </w:tcPr>
          <w:p w14:paraId="79F9CFE3" w14:textId="77777777" w:rsidR="007E5477" w:rsidRDefault="007E5477" w:rsidP="00676928">
            <w:pPr>
              <w:pStyle w:val="NoSpacing"/>
              <w:jc w:val="both"/>
              <w:rPr>
                <w:sz w:val="40"/>
                <w:lang w:val="en-US"/>
              </w:rPr>
            </w:pPr>
            <w:r>
              <w:rPr>
                <w:sz w:val="40"/>
                <w:lang w:val="en-US"/>
              </w:rPr>
              <w:t>13.33%</w:t>
            </w:r>
          </w:p>
        </w:tc>
        <w:tc>
          <w:tcPr>
            <w:tcW w:w="1923" w:type="dxa"/>
          </w:tcPr>
          <w:p w14:paraId="79F9CFE4" w14:textId="77777777" w:rsidR="007E5477" w:rsidRDefault="007E5477" w:rsidP="00676928">
            <w:pPr>
              <w:pStyle w:val="NoSpacing"/>
              <w:jc w:val="both"/>
              <w:rPr>
                <w:sz w:val="40"/>
                <w:lang w:val="en-US"/>
              </w:rPr>
            </w:pPr>
            <w:r>
              <w:rPr>
                <w:sz w:val="40"/>
                <w:lang w:val="en-US"/>
              </w:rPr>
              <w:t>2.66</w:t>
            </w:r>
          </w:p>
        </w:tc>
      </w:tr>
      <w:tr w:rsidR="007E5477" w14:paraId="79F9CFEB" w14:textId="77777777" w:rsidTr="00676928">
        <w:tc>
          <w:tcPr>
            <w:tcW w:w="2624" w:type="dxa"/>
          </w:tcPr>
          <w:p w14:paraId="79F9CFE6" w14:textId="77777777" w:rsidR="007E5477" w:rsidRDefault="007E5477" w:rsidP="00676928">
            <w:pPr>
              <w:pStyle w:val="NoSpacing"/>
              <w:jc w:val="both"/>
              <w:rPr>
                <w:sz w:val="40"/>
                <w:lang w:val="en-US"/>
              </w:rPr>
            </w:pPr>
            <w:r>
              <w:rPr>
                <w:sz w:val="40"/>
                <w:lang w:val="en-US"/>
              </w:rPr>
              <w:t xml:space="preserve">12% debentures </w:t>
            </w:r>
          </w:p>
        </w:tc>
        <w:tc>
          <w:tcPr>
            <w:tcW w:w="2063" w:type="dxa"/>
          </w:tcPr>
          <w:p w14:paraId="79F9CFE7" w14:textId="77777777" w:rsidR="007E5477" w:rsidRDefault="007E5477" w:rsidP="00676928">
            <w:pPr>
              <w:pStyle w:val="NoSpacing"/>
              <w:jc w:val="both"/>
              <w:rPr>
                <w:sz w:val="40"/>
                <w:lang w:val="en-US"/>
              </w:rPr>
            </w:pPr>
            <w:r>
              <w:rPr>
                <w:sz w:val="40"/>
                <w:lang w:val="en-US"/>
              </w:rPr>
              <w:t>600</w:t>
            </w:r>
          </w:p>
        </w:tc>
        <w:tc>
          <w:tcPr>
            <w:tcW w:w="1923" w:type="dxa"/>
          </w:tcPr>
          <w:p w14:paraId="79F9CFE8" w14:textId="77777777" w:rsidR="007E5477" w:rsidRDefault="007E5477" w:rsidP="00676928">
            <w:pPr>
              <w:pStyle w:val="NoSpacing"/>
              <w:jc w:val="both"/>
              <w:rPr>
                <w:sz w:val="40"/>
                <w:lang w:val="en-US"/>
              </w:rPr>
            </w:pPr>
            <w:r>
              <w:rPr>
                <w:sz w:val="40"/>
                <w:lang w:val="en-US"/>
              </w:rPr>
              <w:t>.3</w:t>
            </w:r>
          </w:p>
        </w:tc>
        <w:tc>
          <w:tcPr>
            <w:tcW w:w="1923" w:type="dxa"/>
          </w:tcPr>
          <w:p w14:paraId="79F9CFE9" w14:textId="77777777" w:rsidR="007E5477" w:rsidRDefault="007E5477" w:rsidP="00676928">
            <w:pPr>
              <w:pStyle w:val="NoSpacing"/>
              <w:jc w:val="both"/>
              <w:rPr>
                <w:sz w:val="40"/>
                <w:lang w:val="en-US"/>
              </w:rPr>
            </w:pPr>
            <w:r>
              <w:rPr>
                <w:sz w:val="40"/>
                <w:lang w:val="en-US"/>
              </w:rPr>
              <w:t>12%</w:t>
            </w:r>
          </w:p>
        </w:tc>
        <w:tc>
          <w:tcPr>
            <w:tcW w:w="1923" w:type="dxa"/>
          </w:tcPr>
          <w:p w14:paraId="79F9CFEA" w14:textId="77777777" w:rsidR="007E5477" w:rsidRDefault="007E5477" w:rsidP="00676928">
            <w:pPr>
              <w:pStyle w:val="NoSpacing"/>
              <w:jc w:val="both"/>
              <w:rPr>
                <w:sz w:val="40"/>
                <w:lang w:val="en-US"/>
              </w:rPr>
            </w:pPr>
            <w:r>
              <w:rPr>
                <w:sz w:val="40"/>
                <w:lang w:val="en-US"/>
              </w:rPr>
              <w:t>3.6</w:t>
            </w:r>
          </w:p>
        </w:tc>
      </w:tr>
      <w:tr w:rsidR="007E5477" w14:paraId="79F9CFF1" w14:textId="77777777" w:rsidTr="00676928">
        <w:tc>
          <w:tcPr>
            <w:tcW w:w="2624" w:type="dxa"/>
          </w:tcPr>
          <w:p w14:paraId="79F9CFEC" w14:textId="77777777" w:rsidR="007E5477" w:rsidRDefault="007E5477" w:rsidP="00676928">
            <w:pPr>
              <w:pStyle w:val="NoSpacing"/>
              <w:jc w:val="both"/>
              <w:rPr>
                <w:sz w:val="40"/>
                <w:lang w:val="en-US"/>
              </w:rPr>
            </w:pPr>
            <w:r>
              <w:rPr>
                <w:sz w:val="40"/>
                <w:lang w:val="en-US"/>
              </w:rPr>
              <w:t>16% term loan</w:t>
            </w:r>
          </w:p>
        </w:tc>
        <w:tc>
          <w:tcPr>
            <w:tcW w:w="2063" w:type="dxa"/>
          </w:tcPr>
          <w:p w14:paraId="79F9CFED" w14:textId="77777777" w:rsidR="007E5477" w:rsidRDefault="007E5477" w:rsidP="00676928">
            <w:pPr>
              <w:pStyle w:val="NoSpacing"/>
              <w:jc w:val="both"/>
              <w:rPr>
                <w:sz w:val="40"/>
                <w:lang w:val="en-US"/>
              </w:rPr>
            </w:pPr>
            <w:r>
              <w:rPr>
                <w:sz w:val="40"/>
                <w:lang w:val="en-US"/>
              </w:rPr>
              <w:t>1000</w:t>
            </w:r>
          </w:p>
        </w:tc>
        <w:tc>
          <w:tcPr>
            <w:tcW w:w="1923" w:type="dxa"/>
          </w:tcPr>
          <w:p w14:paraId="79F9CFEE" w14:textId="77777777" w:rsidR="007E5477" w:rsidRDefault="007E5477" w:rsidP="00676928">
            <w:pPr>
              <w:pStyle w:val="NoSpacing"/>
              <w:jc w:val="both"/>
              <w:rPr>
                <w:sz w:val="40"/>
                <w:lang w:val="en-US"/>
              </w:rPr>
            </w:pPr>
            <w:r>
              <w:rPr>
                <w:sz w:val="40"/>
                <w:lang w:val="en-US"/>
              </w:rPr>
              <w:t>.5</w:t>
            </w:r>
          </w:p>
        </w:tc>
        <w:tc>
          <w:tcPr>
            <w:tcW w:w="1923" w:type="dxa"/>
          </w:tcPr>
          <w:p w14:paraId="79F9CFEF" w14:textId="77777777" w:rsidR="007E5477" w:rsidRDefault="007E5477" w:rsidP="00676928">
            <w:pPr>
              <w:pStyle w:val="NoSpacing"/>
              <w:jc w:val="both"/>
              <w:rPr>
                <w:sz w:val="40"/>
                <w:lang w:val="en-US"/>
              </w:rPr>
            </w:pPr>
            <w:r>
              <w:rPr>
                <w:sz w:val="40"/>
                <w:lang w:val="en-US"/>
              </w:rPr>
              <w:t>16%</w:t>
            </w:r>
          </w:p>
        </w:tc>
        <w:tc>
          <w:tcPr>
            <w:tcW w:w="1923" w:type="dxa"/>
          </w:tcPr>
          <w:p w14:paraId="79F9CFF0" w14:textId="77777777" w:rsidR="007E5477" w:rsidRDefault="007E5477" w:rsidP="00676928">
            <w:pPr>
              <w:pStyle w:val="NoSpacing"/>
              <w:jc w:val="both"/>
              <w:rPr>
                <w:sz w:val="40"/>
                <w:lang w:val="en-US"/>
              </w:rPr>
            </w:pPr>
            <w:r>
              <w:rPr>
                <w:sz w:val="40"/>
                <w:lang w:val="en-US"/>
              </w:rPr>
              <w:t>8.0</w:t>
            </w:r>
          </w:p>
        </w:tc>
      </w:tr>
      <w:tr w:rsidR="007E5477" w14:paraId="79F9CFF7" w14:textId="77777777" w:rsidTr="00676928">
        <w:tc>
          <w:tcPr>
            <w:tcW w:w="2624" w:type="dxa"/>
          </w:tcPr>
          <w:p w14:paraId="79F9CFF2" w14:textId="77777777" w:rsidR="007E5477" w:rsidRDefault="007E5477" w:rsidP="00676928">
            <w:pPr>
              <w:pStyle w:val="NoSpacing"/>
              <w:jc w:val="both"/>
              <w:rPr>
                <w:sz w:val="40"/>
                <w:lang w:val="en-US"/>
              </w:rPr>
            </w:pPr>
            <w:r>
              <w:rPr>
                <w:sz w:val="40"/>
                <w:lang w:val="en-US"/>
              </w:rPr>
              <w:t xml:space="preserve">Total </w:t>
            </w:r>
          </w:p>
        </w:tc>
        <w:tc>
          <w:tcPr>
            <w:tcW w:w="2063" w:type="dxa"/>
          </w:tcPr>
          <w:p w14:paraId="79F9CFF3" w14:textId="77777777" w:rsidR="007E5477" w:rsidRDefault="007E5477" w:rsidP="00676928">
            <w:pPr>
              <w:pStyle w:val="NoSpacing"/>
              <w:jc w:val="both"/>
              <w:rPr>
                <w:sz w:val="40"/>
                <w:lang w:val="en-US"/>
              </w:rPr>
            </w:pPr>
            <w:r>
              <w:rPr>
                <w:sz w:val="40"/>
                <w:lang w:val="en-US"/>
              </w:rPr>
              <w:t>2000</w:t>
            </w:r>
          </w:p>
        </w:tc>
        <w:tc>
          <w:tcPr>
            <w:tcW w:w="1923" w:type="dxa"/>
          </w:tcPr>
          <w:p w14:paraId="79F9CFF4" w14:textId="77777777" w:rsidR="007E5477" w:rsidRDefault="007E5477" w:rsidP="00676928">
            <w:pPr>
              <w:pStyle w:val="NoSpacing"/>
              <w:jc w:val="both"/>
              <w:rPr>
                <w:sz w:val="40"/>
                <w:lang w:val="en-US"/>
              </w:rPr>
            </w:pPr>
          </w:p>
        </w:tc>
        <w:tc>
          <w:tcPr>
            <w:tcW w:w="1923" w:type="dxa"/>
          </w:tcPr>
          <w:p w14:paraId="79F9CFF5" w14:textId="77777777" w:rsidR="007E5477" w:rsidRDefault="007E5477" w:rsidP="00676928">
            <w:pPr>
              <w:pStyle w:val="NoSpacing"/>
              <w:jc w:val="both"/>
              <w:rPr>
                <w:sz w:val="40"/>
                <w:lang w:val="en-US"/>
              </w:rPr>
            </w:pPr>
            <w:r>
              <w:rPr>
                <w:sz w:val="40"/>
                <w:lang w:val="en-US"/>
              </w:rPr>
              <w:t>W</w:t>
            </w:r>
            <w:r w:rsidRPr="007E5477">
              <w:rPr>
                <w:sz w:val="44"/>
                <w:lang w:val="en-US"/>
              </w:rPr>
              <w:t>ACC</w:t>
            </w:r>
            <w:r>
              <w:rPr>
                <w:sz w:val="40"/>
                <w:lang w:val="en-US"/>
              </w:rPr>
              <w:t>=</w:t>
            </w:r>
          </w:p>
        </w:tc>
        <w:tc>
          <w:tcPr>
            <w:tcW w:w="1923" w:type="dxa"/>
          </w:tcPr>
          <w:p w14:paraId="79F9CFF6" w14:textId="77777777" w:rsidR="007E5477" w:rsidRDefault="007E5477" w:rsidP="00676928">
            <w:pPr>
              <w:pStyle w:val="NoSpacing"/>
              <w:jc w:val="both"/>
              <w:rPr>
                <w:sz w:val="40"/>
                <w:lang w:val="en-US"/>
              </w:rPr>
            </w:pPr>
            <w:r>
              <w:rPr>
                <w:sz w:val="40"/>
                <w:lang w:val="en-US"/>
              </w:rPr>
              <w:t>14.26%</w:t>
            </w:r>
          </w:p>
        </w:tc>
      </w:tr>
    </w:tbl>
    <w:p w14:paraId="79F9CFF8" w14:textId="77777777" w:rsidR="007E5477" w:rsidRDefault="007E5477" w:rsidP="007E5477">
      <w:pPr>
        <w:pStyle w:val="NoSpacing"/>
        <w:ind w:left="360"/>
        <w:jc w:val="both"/>
        <w:rPr>
          <w:sz w:val="40"/>
          <w:lang w:val="en-US"/>
        </w:rPr>
      </w:pPr>
    </w:p>
    <w:p w14:paraId="79F9CFFF" w14:textId="77777777" w:rsidR="00437B34" w:rsidRDefault="00437B34" w:rsidP="00280990">
      <w:pPr>
        <w:pStyle w:val="NoSpacing"/>
        <w:jc w:val="both"/>
        <w:rPr>
          <w:sz w:val="40"/>
          <w:lang w:val="en-US"/>
        </w:rPr>
      </w:pPr>
      <w:r>
        <w:rPr>
          <w:sz w:val="40"/>
          <w:lang w:val="en-US"/>
        </w:rPr>
        <w:lastRenderedPageBreak/>
        <w:t>Cost of Term Loan= 16%</w:t>
      </w:r>
      <w:r w:rsidR="002445BC">
        <w:rPr>
          <w:sz w:val="40"/>
          <w:lang w:val="en-US"/>
        </w:rPr>
        <w:t xml:space="preserve"> </w:t>
      </w:r>
      <w:r>
        <w:rPr>
          <w:sz w:val="40"/>
          <w:lang w:val="en-US"/>
        </w:rPr>
        <w:t>(1-.5)</w:t>
      </w:r>
      <w:r w:rsidR="002445BC">
        <w:rPr>
          <w:sz w:val="40"/>
          <w:lang w:val="en-US"/>
        </w:rPr>
        <w:t xml:space="preserve"> </w:t>
      </w:r>
      <w:r>
        <w:rPr>
          <w:sz w:val="40"/>
          <w:lang w:val="en-US"/>
        </w:rPr>
        <w:t xml:space="preserve">=8% </w:t>
      </w:r>
    </w:p>
    <w:p w14:paraId="79F9D000" w14:textId="77777777" w:rsidR="00437B34" w:rsidRDefault="00437B34" w:rsidP="00280990">
      <w:pPr>
        <w:pStyle w:val="NoSpacing"/>
        <w:jc w:val="both"/>
        <w:rPr>
          <w:sz w:val="40"/>
          <w:lang w:val="en-US"/>
        </w:rPr>
      </w:pPr>
      <w:r>
        <w:rPr>
          <w:sz w:val="40"/>
          <w:lang w:val="en-US"/>
        </w:rPr>
        <w:t xml:space="preserve">Calculation of WACC with the Tax= </w:t>
      </w:r>
      <w:r w:rsidR="002445BC">
        <w:rPr>
          <w:sz w:val="40"/>
          <w:lang w:val="en-US"/>
        </w:rPr>
        <w:t>8.46%</w:t>
      </w:r>
    </w:p>
    <w:tbl>
      <w:tblPr>
        <w:tblStyle w:val="TableGrid"/>
        <w:tblW w:w="0" w:type="auto"/>
        <w:tblLook w:val="04A0" w:firstRow="1" w:lastRow="0" w:firstColumn="1" w:lastColumn="0" w:noHBand="0" w:noVBand="1"/>
      </w:tblPr>
      <w:tblGrid>
        <w:gridCol w:w="3397"/>
        <w:gridCol w:w="2268"/>
        <w:gridCol w:w="1134"/>
        <w:gridCol w:w="1414"/>
        <w:gridCol w:w="1762"/>
      </w:tblGrid>
      <w:tr w:rsidR="00437B34" w14:paraId="79F9D006" w14:textId="77777777" w:rsidTr="00DF0960">
        <w:tc>
          <w:tcPr>
            <w:tcW w:w="3397" w:type="dxa"/>
          </w:tcPr>
          <w:p w14:paraId="79F9D001" w14:textId="77777777" w:rsidR="00437B34" w:rsidRDefault="00437B34" w:rsidP="00DF0960">
            <w:pPr>
              <w:pStyle w:val="NoSpacing"/>
              <w:jc w:val="both"/>
              <w:rPr>
                <w:sz w:val="40"/>
                <w:lang w:val="en-US"/>
              </w:rPr>
            </w:pPr>
            <w:r>
              <w:rPr>
                <w:sz w:val="40"/>
                <w:lang w:val="en-US"/>
              </w:rPr>
              <w:t xml:space="preserve">Source of Fund </w:t>
            </w:r>
          </w:p>
        </w:tc>
        <w:tc>
          <w:tcPr>
            <w:tcW w:w="2268" w:type="dxa"/>
          </w:tcPr>
          <w:p w14:paraId="79F9D002" w14:textId="77777777" w:rsidR="00437B34" w:rsidRDefault="00437B34" w:rsidP="00DF0960">
            <w:pPr>
              <w:pStyle w:val="NoSpacing"/>
              <w:jc w:val="both"/>
              <w:rPr>
                <w:sz w:val="40"/>
                <w:lang w:val="en-US"/>
              </w:rPr>
            </w:pPr>
            <w:r>
              <w:rPr>
                <w:sz w:val="40"/>
                <w:lang w:val="en-US"/>
              </w:rPr>
              <w:t xml:space="preserve">Amount in Rs in millions </w:t>
            </w:r>
          </w:p>
        </w:tc>
        <w:tc>
          <w:tcPr>
            <w:tcW w:w="1134" w:type="dxa"/>
          </w:tcPr>
          <w:p w14:paraId="79F9D003" w14:textId="77777777" w:rsidR="00437B34" w:rsidRDefault="00437B34" w:rsidP="00DF0960">
            <w:pPr>
              <w:pStyle w:val="NoSpacing"/>
              <w:jc w:val="both"/>
              <w:rPr>
                <w:sz w:val="40"/>
                <w:lang w:val="en-US"/>
              </w:rPr>
            </w:pPr>
            <w:proofErr w:type="spellStart"/>
            <w:r>
              <w:rPr>
                <w:sz w:val="40"/>
                <w:lang w:val="en-US"/>
              </w:rPr>
              <w:t>wts</w:t>
            </w:r>
            <w:proofErr w:type="spellEnd"/>
          </w:p>
        </w:tc>
        <w:tc>
          <w:tcPr>
            <w:tcW w:w="1134" w:type="dxa"/>
          </w:tcPr>
          <w:p w14:paraId="79F9D004" w14:textId="77777777" w:rsidR="00437B34" w:rsidRDefault="00437B34" w:rsidP="00DF0960">
            <w:pPr>
              <w:pStyle w:val="NoSpacing"/>
              <w:jc w:val="both"/>
              <w:rPr>
                <w:sz w:val="40"/>
                <w:lang w:val="en-US"/>
              </w:rPr>
            </w:pPr>
            <w:r>
              <w:rPr>
                <w:sz w:val="40"/>
                <w:lang w:val="en-US"/>
              </w:rPr>
              <w:t xml:space="preserve">Cost of capital </w:t>
            </w:r>
          </w:p>
        </w:tc>
        <w:tc>
          <w:tcPr>
            <w:tcW w:w="1134" w:type="dxa"/>
          </w:tcPr>
          <w:p w14:paraId="79F9D005" w14:textId="77777777" w:rsidR="00437B34" w:rsidRDefault="00437B34" w:rsidP="00DF0960">
            <w:pPr>
              <w:pStyle w:val="NoSpacing"/>
              <w:jc w:val="both"/>
              <w:rPr>
                <w:sz w:val="40"/>
                <w:lang w:val="en-US"/>
              </w:rPr>
            </w:pPr>
            <w:proofErr w:type="spellStart"/>
            <w:r>
              <w:rPr>
                <w:sz w:val="40"/>
                <w:lang w:val="en-US"/>
              </w:rPr>
              <w:t>WtsXCOC</w:t>
            </w:r>
            <w:proofErr w:type="spellEnd"/>
          </w:p>
        </w:tc>
      </w:tr>
      <w:tr w:rsidR="00437B34" w14:paraId="79F9D00C" w14:textId="77777777" w:rsidTr="00DF0960">
        <w:tc>
          <w:tcPr>
            <w:tcW w:w="3397" w:type="dxa"/>
          </w:tcPr>
          <w:p w14:paraId="79F9D007" w14:textId="77777777" w:rsidR="00437B34" w:rsidRDefault="00437B34" w:rsidP="00DF0960">
            <w:pPr>
              <w:pStyle w:val="NoSpacing"/>
              <w:jc w:val="both"/>
              <w:rPr>
                <w:sz w:val="40"/>
                <w:lang w:val="en-US"/>
              </w:rPr>
            </w:pPr>
            <w:r>
              <w:rPr>
                <w:sz w:val="40"/>
                <w:lang w:val="en-US"/>
              </w:rPr>
              <w:t xml:space="preserve">Equity capital </w:t>
            </w:r>
          </w:p>
        </w:tc>
        <w:tc>
          <w:tcPr>
            <w:tcW w:w="2268" w:type="dxa"/>
          </w:tcPr>
          <w:p w14:paraId="79F9D008" w14:textId="77777777" w:rsidR="00437B34" w:rsidRDefault="00437B34" w:rsidP="00DF0960">
            <w:pPr>
              <w:pStyle w:val="NoSpacing"/>
              <w:jc w:val="both"/>
              <w:rPr>
                <w:sz w:val="40"/>
                <w:lang w:val="en-US"/>
              </w:rPr>
            </w:pPr>
            <w:r>
              <w:rPr>
                <w:sz w:val="40"/>
                <w:lang w:val="en-US"/>
              </w:rPr>
              <w:t>400</w:t>
            </w:r>
          </w:p>
        </w:tc>
        <w:tc>
          <w:tcPr>
            <w:tcW w:w="1134" w:type="dxa"/>
          </w:tcPr>
          <w:p w14:paraId="79F9D009" w14:textId="77777777" w:rsidR="00437B34" w:rsidRDefault="00437B34" w:rsidP="00DF0960">
            <w:pPr>
              <w:pStyle w:val="NoSpacing"/>
              <w:jc w:val="both"/>
              <w:rPr>
                <w:sz w:val="40"/>
                <w:lang w:val="en-US"/>
              </w:rPr>
            </w:pPr>
            <w:r>
              <w:rPr>
                <w:sz w:val="40"/>
                <w:lang w:val="en-US"/>
              </w:rPr>
              <w:t>.2</w:t>
            </w:r>
          </w:p>
        </w:tc>
        <w:tc>
          <w:tcPr>
            <w:tcW w:w="1134" w:type="dxa"/>
          </w:tcPr>
          <w:p w14:paraId="79F9D00A" w14:textId="77777777" w:rsidR="00437B34" w:rsidRDefault="00437B34" w:rsidP="00DF0960">
            <w:pPr>
              <w:pStyle w:val="NoSpacing"/>
              <w:jc w:val="both"/>
              <w:rPr>
                <w:sz w:val="40"/>
                <w:lang w:val="en-US"/>
              </w:rPr>
            </w:pPr>
            <w:r>
              <w:rPr>
                <w:sz w:val="40"/>
                <w:lang w:val="en-US"/>
              </w:rPr>
              <w:t>13.33%</w:t>
            </w:r>
          </w:p>
        </w:tc>
        <w:tc>
          <w:tcPr>
            <w:tcW w:w="1134" w:type="dxa"/>
          </w:tcPr>
          <w:p w14:paraId="79F9D00B" w14:textId="77777777" w:rsidR="00437B34" w:rsidRDefault="00437B34" w:rsidP="00DF0960">
            <w:pPr>
              <w:pStyle w:val="NoSpacing"/>
              <w:jc w:val="both"/>
              <w:rPr>
                <w:sz w:val="40"/>
                <w:lang w:val="en-US"/>
              </w:rPr>
            </w:pPr>
            <w:r>
              <w:rPr>
                <w:sz w:val="40"/>
                <w:lang w:val="en-US"/>
              </w:rPr>
              <w:t>2.66</w:t>
            </w:r>
          </w:p>
        </w:tc>
      </w:tr>
      <w:tr w:rsidR="00437B34" w14:paraId="79F9D012" w14:textId="77777777" w:rsidTr="00DF0960">
        <w:tc>
          <w:tcPr>
            <w:tcW w:w="3397" w:type="dxa"/>
          </w:tcPr>
          <w:p w14:paraId="79F9D00D" w14:textId="77777777" w:rsidR="00437B34" w:rsidRDefault="00437B34" w:rsidP="00DF0960">
            <w:pPr>
              <w:pStyle w:val="NoSpacing"/>
              <w:jc w:val="both"/>
              <w:rPr>
                <w:sz w:val="40"/>
                <w:lang w:val="en-US"/>
              </w:rPr>
            </w:pPr>
            <w:r>
              <w:rPr>
                <w:sz w:val="40"/>
                <w:lang w:val="en-US"/>
              </w:rPr>
              <w:t xml:space="preserve">12% debentures </w:t>
            </w:r>
          </w:p>
        </w:tc>
        <w:tc>
          <w:tcPr>
            <w:tcW w:w="2268" w:type="dxa"/>
          </w:tcPr>
          <w:p w14:paraId="79F9D00E" w14:textId="77777777" w:rsidR="00437B34" w:rsidRDefault="00437B34" w:rsidP="00DF0960">
            <w:pPr>
              <w:pStyle w:val="NoSpacing"/>
              <w:jc w:val="both"/>
              <w:rPr>
                <w:sz w:val="40"/>
                <w:lang w:val="en-US"/>
              </w:rPr>
            </w:pPr>
            <w:r>
              <w:rPr>
                <w:sz w:val="40"/>
                <w:lang w:val="en-US"/>
              </w:rPr>
              <w:t>600</w:t>
            </w:r>
          </w:p>
        </w:tc>
        <w:tc>
          <w:tcPr>
            <w:tcW w:w="1134" w:type="dxa"/>
          </w:tcPr>
          <w:p w14:paraId="79F9D00F" w14:textId="77777777" w:rsidR="00437B34" w:rsidRDefault="00437B34" w:rsidP="00DF0960">
            <w:pPr>
              <w:pStyle w:val="NoSpacing"/>
              <w:jc w:val="both"/>
              <w:rPr>
                <w:sz w:val="40"/>
                <w:lang w:val="en-US"/>
              </w:rPr>
            </w:pPr>
            <w:r>
              <w:rPr>
                <w:sz w:val="40"/>
                <w:lang w:val="en-US"/>
              </w:rPr>
              <w:t>.3</w:t>
            </w:r>
          </w:p>
        </w:tc>
        <w:tc>
          <w:tcPr>
            <w:tcW w:w="1134" w:type="dxa"/>
          </w:tcPr>
          <w:p w14:paraId="79F9D010" w14:textId="77777777" w:rsidR="00437B34" w:rsidRDefault="00437B34" w:rsidP="00DF0960">
            <w:pPr>
              <w:pStyle w:val="NoSpacing"/>
              <w:jc w:val="both"/>
              <w:rPr>
                <w:sz w:val="40"/>
                <w:lang w:val="en-US"/>
              </w:rPr>
            </w:pPr>
            <w:r>
              <w:rPr>
                <w:sz w:val="40"/>
                <w:lang w:val="en-US"/>
              </w:rPr>
              <w:t>6%</w:t>
            </w:r>
          </w:p>
        </w:tc>
        <w:tc>
          <w:tcPr>
            <w:tcW w:w="1134" w:type="dxa"/>
          </w:tcPr>
          <w:p w14:paraId="79F9D011" w14:textId="77777777" w:rsidR="00437B34" w:rsidRDefault="002445BC" w:rsidP="00DF0960">
            <w:pPr>
              <w:pStyle w:val="NoSpacing"/>
              <w:jc w:val="both"/>
              <w:rPr>
                <w:sz w:val="40"/>
                <w:lang w:val="en-US"/>
              </w:rPr>
            </w:pPr>
            <w:r>
              <w:rPr>
                <w:sz w:val="40"/>
                <w:lang w:val="en-US"/>
              </w:rPr>
              <w:t>1.8</w:t>
            </w:r>
          </w:p>
        </w:tc>
      </w:tr>
      <w:tr w:rsidR="00437B34" w14:paraId="79F9D018" w14:textId="77777777" w:rsidTr="00DF0960">
        <w:tc>
          <w:tcPr>
            <w:tcW w:w="3397" w:type="dxa"/>
          </w:tcPr>
          <w:p w14:paraId="79F9D013" w14:textId="77777777" w:rsidR="00437B34" w:rsidRDefault="00437B34" w:rsidP="00DF0960">
            <w:pPr>
              <w:pStyle w:val="NoSpacing"/>
              <w:jc w:val="both"/>
              <w:rPr>
                <w:sz w:val="40"/>
                <w:lang w:val="en-US"/>
              </w:rPr>
            </w:pPr>
            <w:r>
              <w:rPr>
                <w:sz w:val="40"/>
                <w:lang w:val="en-US"/>
              </w:rPr>
              <w:t>16% term loan</w:t>
            </w:r>
          </w:p>
        </w:tc>
        <w:tc>
          <w:tcPr>
            <w:tcW w:w="2268" w:type="dxa"/>
          </w:tcPr>
          <w:p w14:paraId="79F9D014" w14:textId="77777777" w:rsidR="00437B34" w:rsidRDefault="00437B34" w:rsidP="00DF0960">
            <w:pPr>
              <w:pStyle w:val="NoSpacing"/>
              <w:jc w:val="both"/>
              <w:rPr>
                <w:sz w:val="40"/>
                <w:lang w:val="en-US"/>
              </w:rPr>
            </w:pPr>
            <w:r>
              <w:rPr>
                <w:sz w:val="40"/>
                <w:lang w:val="en-US"/>
              </w:rPr>
              <w:t>1000</w:t>
            </w:r>
          </w:p>
        </w:tc>
        <w:tc>
          <w:tcPr>
            <w:tcW w:w="1134" w:type="dxa"/>
          </w:tcPr>
          <w:p w14:paraId="79F9D015" w14:textId="77777777" w:rsidR="00437B34" w:rsidRDefault="00437B34" w:rsidP="00DF0960">
            <w:pPr>
              <w:pStyle w:val="NoSpacing"/>
              <w:jc w:val="both"/>
              <w:rPr>
                <w:sz w:val="40"/>
                <w:lang w:val="en-US"/>
              </w:rPr>
            </w:pPr>
            <w:r>
              <w:rPr>
                <w:sz w:val="40"/>
                <w:lang w:val="en-US"/>
              </w:rPr>
              <w:t>.5</w:t>
            </w:r>
          </w:p>
        </w:tc>
        <w:tc>
          <w:tcPr>
            <w:tcW w:w="1134" w:type="dxa"/>
          </w:tcPr>
          <w:p w14:paraId="79F9D016" w14:textId="77777777" w:rsidR="00437B34" w:rsidRDefault="00437B34" w:rsidP="00DF0960">
            <w:pPr>
              <w:pStyle w:val="NoSpacing"/>
              <w:jc w:val="both"/>
              <w:rPr>
                <w:sz w:val="40"/>
                <w:lang w:val="en-US"/>
              </w:rPr>
            </w:pPr>
            <w:r>
              <w:rPr>
                <w:sz w:val="40"/>
                <w:lang w:val="en-US"/>
              </w:rPr>
              <w:t>8%</w:t>
            </w:r>
          </w:p>
        </w:tc>
        <w:tc>
          <w:tcPr>
            <w:tcW w:w="1134" w:type="dxa"/>
          </w:tcPr>
          <w:p w14:paraId="79F9D017" w14:textId="77777777" w:rsidR="00437B34" w:rsidRDefault="002445BC" w:rsidP="00DF0960">
            <w:pPr>
              <w:pStyle w:val="NoSpacing"/>
              <w:jc w:val="both"/>
              <w:rPr>
                <w:sz w:val="40"/>
                <w:lang w:val="en-US"/>
              </w:rPr>
            </w:pPr>
            <w:r>
              <w:rPr>
                <w:sz w:val="40"/>
                <w:lang w:val="en-US"/>
              </w:rPr>
              <w:t>4</w:t>
            </w:r>
          </w:p>
        </w:tc>
      </w:tr>
      <w:tr w:rsidR="00437B34" w14:paraId="79F9D01E" w14:textId="77777777" w:rsidTr="00DF0960">
        <w:tc>
          <w:tcPr>
            <w:tcW w:w="3397" w:type="dxa"/>
          </w:tcPr>
          <w:p w14:paraId="79F9D019" w14:textId="77777777" w:rsidR="00437B34" w:rsidRDefault="00437B34" w:rsidP="00DF0960">
            <w:pPr>
              <w:pStyle w:val="NoSpacing"/>
              <w:jc w:val="both"/>
              <w:rPr>
                <w:sz w:val="40"/>
                <w:lang w:val="en-US"/>
              </w:rPr>
            </w:pPr>
            <w:r>
              <w:rPr>
                <w:sz w:val="40"/>
                <w:lang w:val="en-US"/>
              </w:rPr>
              <w:t xml:space="preserve">Total </w:t>
            </w:r>
          </w:p>
        </w:tc>
        <w:tc>
          <w:tcPr>
            <w:tcW w:w="2268" w:type="dxa"/>
          </w:tcPr>
          <w:p w14:paraId="79F9D01A" w14:textId="77777777" w:rsidR="00437B34" w:rsidRDefault="00437B34" w:rsidP="00DF0960">
            <w:pPr>
              <w:pStyle w:val="NoSpacing"/>
              <w:jc w:val="both"/>
              <w:rPr>
                <w:sz w:val="40"/>
                <w:lang w:val="en-US"/>
              </w:rPr>
            </w:pPr>
            <w:r>
              <w:rPr>
                <w:sz w:val="40"/>
                <w:lang w:val="en-US"/>
              </w:rPr>
              <w:t>2000</w:t>
            </w:r>
          </w:p>
        </w:tc>
        <w:tc>
          <w:tcPr>
            <w:tcW w:w="1134" w:type="dxa"/>
          </w:tcPr>
          <w:p w14:paraId="79F9D01B" w14:textId="77777777" w:rsidR="00437B34" w:rsidRDefault="00437B34" w:rsidP="00DF0960">
            <w:pPr>
              <w:pStyle w:val="NoSpacing"/>
              <w:jc w:val="both"/>
              <w:rPr>
                <w:sz w:val="40"/>
                <w:lang w:val="en-US"/>
              </w:rPr>
            </w:pPr>
          </w:p>
        </w:tc>
        <w:tc>
          <w:tcPr>
            <w:tcW w:w="1134" w:type="dxa"/>
          </w:tcPr>
          <w:p w14:paraId="79F9D01C" w14:textId="77777777" w:rsidR="00437B34" w:rsidRDefault="00437B34" w:rsidP="00DF0960">
            <w:pPr>
              <w:pStyle w:val="NoSpacing"/>
              <w:jc w:val="both"/>
              <w:rPr>
                <w:sz w:val="40"/>
                <w:lang w:val="en-US"/>
              </w:rPr>
            </w:pPr>
            <w:r>
              <w:rPr>
                <w:sz w:val="40"/>
                <w:lang w:val="en-US"/>
              </w:rPr>
              <w:t>WACC</w:t>
            </w:r>
          </w:p>
        </w:tc>
        <w:tc>
          <w:tcPr>
            <w:tcW w:w="1134" w:type="dxa"/>
          </w:tcPr>
          <w:p w14:paraId="79F9D01D" w14:textId="77777777" w:rsidR="00437B34" w:rsidRDefault="00437B34" w:rsidP="00DF0960">
            <w:pPr>
              <w:pStyle w:val="NoSpacing"/>
              <w:jc w:val="both"/>
              <w:rPr>
                <w:sz w:val="40"/>
                <w:lang w:val="en-US"/>
              </w:rPr>
            </w:pPr>
            <w:r>
              <w:rPr>
                <w:sz w:val="40"/>
                <w:lang w:val="en-US"/>
              </w:rPr>
              <w:t>8.46%</w:t>
            </w:r>
          </w:p>
        </w:tc>
      </w:tr>
    </w:tbl>
    <w:p w14:paraId="79F9D021" w14:textId="436C177B" w:rsidR="00437B34" w:rsidRDefault="00437B34" w:rsidP="00280990">
      <w:pPr>
        <w:pStyle w:val="NoSpacing"/>
        <w:jc w:val="both"/>
        <w:rPr>
          <w:sz w:val="40"/>
          <w:lang w:val="en-US"/>
        </w:rPr>
      </w:pPr>
      <w:r>
        <w:rPr>
          <w:sz w:val="40"/>
          <w:lang w:val="en-US"/>
        </w:rPr>
        <w:t xml:space="preserve">Calculation of WACC without the Tax rate </w:t>
      </w:r>
    </w:p>
    <w:p w14:paraId="24CDA9D2" w14:textId="77777777" w:rsidR="009F0F95" w:rsidRDefault="009F0F95" w:rsidP="00280990">
      <w:pPr>
        <w:pStyle w:val="NoSpacing"/>
        <w:jc w:val="both"/>
        <w:rPr>
          <w:sz w:val="40"/>
          <w:lang w:val="en-US"/>
        </w:rPr>
      </w:pPr>
    </w:p>
    <w:tbl>
      <w:tblPr>
        <w:tblStyle w:val="TableGrid"/>
        <w:tblW w:w="0" w:type="auto"/>
        <w:tblLook w:val="04A0" w:firstRow="1" w:lastRow="0" w:firstColumn="1" w:lastColumn="0" w:noHBand="0" w:noVBand="1"/>
      </w:tblPr>
      <w:tblGrid>
        <w:gridCol w:w="3397"/>
        <w:gridCol w:w="2268"/>
        <w:gridCol w:w="851"/>
        <w:gridCol w:w="1559"/>
        <w:gridCol w:w="1515"/>
      </w:tblGrid>
      <w:tr w:rsidR="00437B34" w14:paraId="79F9D027" w14:textId="77777777" w:rsidTr="002445BC">
        <w:tc>
          <w:tcPr>
            <w:tcW w:w="3397" w:type="dxa"/>
          </w:tcPr>
          <w:p w14:paraId="79F9D022" w14:textId="77777777" w:rsidR="00437B34" w:rsidRDefault="00437B34" w:rsidP="00DF0960">
            <w:pPr>
              <w:pStyle w:val="NoSpacing"/>
              <w:jc w:val="both"/>
              <w:rPr>
                <w:sz w:val="40"/>
                <w:lang w:val="en-US"/>
              </w:rPr>
            </w:pPr>
            <w:r>
              <w:rPr>
                <w:sz w:val="40"/>
                <w:lang w:val="en-US"/>
              </w:rPr>
              <w:t xml:space="preserve">Source of Fund </w:t>
            </w:r>
          </w:p>
        </w:tc>
        <w:tc>
          <w:tcPr>
            <w:tcW w:w="2268" w:type="dxa"/>
          </w:tcPr>
          <w:p w14:paraId="79F9D023" w14:textId="77777777" w:rsidR="00437B34" w:rsidRDefault="00437B34" w:rsidP="00DF0960">
            <w:pPr>
              <w:pStyle w:val="NoSpacing"/>
              <w:jc w:val="both"/>
              <w:rPr>
                <w:sz w:val="40"/>
                <w:lang w:val="en-US"/>
              </w:rPr>
            </w:pPr>
            <w:r>
              <w:rPr>
                <w:sz w:val="40"/>
                <w:lang w:val="en-US"/>
              </w:rPr>
              <w:t xml:space="preserve">Amount in Rs in millions </w:t>
            </w:r>
          </w:p>
        </w:tc>
        <w:tc>
          <w:tcPr>
            <w:tcW w:w="851" w:type="dxa"/>
          </w:tcPr>
          <w:p w14:paraId="79F9D024" w14:textId="77777777" w:rsidR="00437B34" w:rsidRDefault="00437B34" w:rsidP="00DF0960">
            <w:pPr>
              <w:pStyle w:val="NoSpacing"/>
              <w:jc w:val="both"/>
              <w:rPr>
                <w:sz w:val="40"/>
                <w:lang w:val="en-US"/>
              </w:rPr>
            </w:pPr>
            <w:proofErr w:type="spellStart"/>
            <w:r>
              <w:rPr>
                <w:sz w:val="40"/>
                <w:lang w:val="en-US"/>
              </w:rPr>
              <w:t>wts</w:t>
            </w:r>
            <w:proofErr w:type="spellEnd"/>
          </w:p>
        </w:tc>
        <w:tc>
          <w:tcPr>
            <w:tcW w:w="1559" w:type="dxa"/>
          </w:tcPr>
          <w:p w14:paraId="79F9D025" w14:textId="77777777" w:rsidR="00437B34" w:rsidRDefault="00437B34" w:rsidP="00DF0960">
            <w:pPr>
              <w:pStyle w:val="NoSpacing"/>
              <w:jc w:val="both"/>
              <w:rPr>
                <w:sz w:val="40"/>
                <w:lang w:val="en-US"/>
              </w:rPr>
            </w:pPr>
            <w:r>
              <w:rPr>
                <w:sz w:val="40"/>
                <w:lang w:val="en-US"/>
              </w:rPr>
              <w:t xml:space="preserve">Cost of capital </w:t>
            </w:r>
          </w:p>
        </w:tc>
        <w:tc>
          <w:tcPr>
            <w:tcW w:w="1272" w:type="dxa"/>
          </w:tcPr>
          <w:p w14:paraId="79F9D026" w14:textId="77777777" w:rsidR="00437B34" w:rsidRDefault="002445BC" w:rsidP="00DF0960">
            <w:pPr>
              <w:pStyle w:val="NoSpacing"/>
              <w:jc w:val="both"/>
              <w:rPr>
                <w:sz w:val="40"/>
                <w:lang w:val="en-US"/>
              </w:rPr>
            </w:pPr>
            <w:proofErr w:type="spellStart"/>
            <w:r>
              <w:rPr>
                <w:sz w:val="40"/>
                <w:lang w:val="en-US"/>
              </w:rPr>
              <w:t>wtsxcoc</w:t>
            </w:r>
            <w:proofErr w:type="spellEnd"/>
          </w:p>
        </w:tc>
      </w:tr>
      <w:tr w:rsidR="00437B34" w14:paraId="79F9D02D" w14:textId="77777777" w:rsidTr="002445BC">
        <w:tc>
          <w:tcPr>
            <w:tcW w:w="3397" w:type="dxa"/>
          </w:tcPr>
          <w:p w14:paraId="79F9D028" w14:textId="77777777" w:rsidR="00437B34" w:rsidRDefault="00437B34" w:rsidP="00DF0960">
            <w:pPr>
              <w:pStyle w:val="NoSpacing"/>
              <w:jc w:val="both"/>
              <w:rPr>
                <w:sz w:val="40"/>
                <w:lang w:val="en-US"/>
              </w:rPr>
            </w:pPr>
            <w:r>
              <w:rPr>
                <w:sz w:val="40"/>
                <w:lang w:val="en-US"/>
              </w:rPr>
              <w:t xml:space="preserve">Equity capital </w:t>
            </w:r>
          </w:p>
        </w:tc>
        <w:tc>
          <w:tcPr>
            <w:tcW w:w="2268" w:type="dxa"/>
          </w:tcPr>
          <w:p w14:paraId="79F9D029" w14:textId="77777777" w:rsidR="00437B34" w:rsidRDefault="00437B34" w:rsidP="00DF0960">
            <w:pPr>
              <w:pStyle w:val="NoSpacing"/>
              <w:jc w:val="both"/>
              <w:rPr>
                <w:sz w:val="40"/>
                <w:lang w:val="en-US"/>
              </w:rPr>
            </w:pPr>
            <w:r>
              <w:rPr>
                <w:sz w:val="40"/>
                <w:lang w:val="en-US"/>
              </w:rPr>
              <w:t>400</w:t>
            </w:r>
          </w:p>
        </w:tc>
        <w:tc>
          <w:tcPr>
            <w:tcW w:w="851" w:type="dxa"/>
          </w:tcPr>
          <w:p w14:paraId="79F9D02A" w14:textId="77777777" w:rsidR="00437B34" w:rsidRDefault="00437B34" w:rsidP="00DF0960">
            <w:pPr>
              <w:pStyle w:val="NoSpacing"/>
              <w:jc w:val="both"/>
              <w:rPr>
                <w:sz w:val="40"/>
                <w:lang w:val="en-US"/>
              </w:rPr>
            </w:pPr>
            <w:r>
              <w:rPr>
                <w:sz w:val="40"/>
                <w:lang w:val="en-US"/>
              </w:rPr>
              <w:t>.2</w:t>
            </w:r>
          </w:p>
        </w:tc>
        <w:tc>
          <w:tcPr>
            <w:tcW w:w="1559" w:type="dxa"/>
          </w:tcPr>
          <w:p w14:paraId="79F9D02B" w14:textId="77777777" w:rsidR="00437B34" w:rsidRDefault="00437B34" w:rsidP="00DF0960">
            <w:pPr>
              <w:pStyle w:val="NoSpacing"/>
              <w:jc w:val="both"/>
              <w:rPr>
                <w:sz w:val="40"/>
                <w:lang w:val="en-US"/>
              </w:rPr>
            </w:pPr>
            <w:r>
              <w:rPr>
                <w:sz w:val="40"/>
                <w:lang w:val="en-US"/>
              </w:rPr>
              <w:t>13.33%</w:t>
            </w:r>
          </w:p>
        </w:tc>
        <w:tc>
          <w:tcPr>
            <w:tcW w:w="1272" w:type="dxa"/>
          </w:tcPr>
          <w:p w14:paraId="79F9D02C" w14:textId="77777777" w:rsidR="00437B34" w:rsidRDefault="002445BC" w:rsidP="00DF0960">
            <w:pPr>
              <w:pStyle w:val="NoSpacing"/>
              <w:jc w:val="both"/>
              <w:rPr>
                <w:sz w:val="40"/>
                <w:lang w:val="en-US"/>
              </w:rPr>
            </w:pPr>
            <w:r>
              <w:rPr>
                <w:sz w:val="40"/>
                <w:lang w:val="en-US"/>
              </w:rPr>
              <w:t>2.66</w:t>
            </w:r>
          </w:p>
        </w:tc>
      </w:tr>
      <w:tr w:rsidR="00437B34" w14:paraId="79F9D033" w14:textId="77777777" w:rsidTr="002445BC">
        <w:tc>
          <w:tcPr>
            <w:tcW w:w="3397" w:type="dxa"/>
          </w:tcPr>
          <w:p w14:paraId="79F9D02E" w14:textId="77777777" w:rsidR="00437B34" w:rsidRDefault="00437B34" w:rsidP="00DF0960">
            <w:pPr>
              <w:pStyle w:val="NoSpacing"/>
              <w:jc w:val="both"/>
              <w:rPr>
                <w:sz w:val="40"/>
                <w:lang w:val="en-US"/>
              </w:rPr>
            </w:pPr>
            <w:r>
              <w:rPr>
                <w:sz w:val="40"/>
                <w:lang w:val="en-US"/>
              </w:rPr>
              <w:t xml:space="preserve">12% debentures </w:t>
            </w:r>
          </w:p>
        </w:tc>
        <w:tc>
          <w:tcPr>
            <w:tcW w:w="2268" w:type="dxa"/>
          </w:tcPr>
          <w:p w14:paraId="79F9D02F" w14:textId="77777777" w:rsidR="00437B34" w:rsidRDefault="00437B34" w:rsidP="00DF0960">
            <w:pPr>
              <w:pStyle w:val="NoSpacing"/>
              <w:jc w:val="both"/>
              <w:rPr>
                <w:sz w:val="40"/>
                <w:lang w:val="en-US"/>
              </w:rPr>
            </w:pPr>
            <w:r>
              <w:rPr>
                <w:sz w:val="40"/>
                <w:lang w:val="en-US"/>
              </w:rPr>
              <w:t>600</w:t>
            </w:r>
          </w:p>
        </w:tc>
        <w:tc>
          <w:tcPr>
            <w:tcW w:w="851" w:type="dxa"/>
          </w:tcPr>
          <w:p w14:paraId="79F9D030" w14:textId="77777777" w:rsidR="00437B34" w:rsidRDefault="00437B34" w:rsidP="00DF0960">
            <w:pPr>
              <w:pStyle w:val="NoSpacing"/>
              <w:jc w:val="both"/>
              <w:rPr>
                <w:sz w:val="40"/>
                <w:lang w:val="en-US"/>
              </w:rPr>
            </w:pPr>
            <w:r>
              <w:rPr>
                <w:sz w:val="40"/>
                <w:lang w:val="en-US"/>
              </w:rPr>
              <w:t>.3</w:t>
            </w:r>
          </w:p>
        </w:tc>
        <w:tc>
          <w:tcPr>
            <w:tcW w:w="1559" w:type="dxa"/>
          </w:tcPr>
          <w:p w14:paraId="79F9D031" w14:textId="77777777" w:rsidR="00437B34" w:rsidRDefault="00437B34" w:rsidP="00DF0960">
            <w:pPr>
              <w:pStyle w:val="NoSpacing"/>
              <w:jc w:val="both"/>
              <w:rPr>
                <w:sz w:val="40"/>
                <w:lang w:val="en-US"/>
              </w:rPr>
            </w:pPr>
            <w:r>
              <w:rPr>
                <w:sz w:val="40"/>
                <w:lang w:val="en-US"/>
              </w:rPr>
              <w:t>12%</w:t>
            </w:r>
          </w:p>
        </w:tc>
        <w:tc>
          <w:tcPr>
            <w:tcW w:w="1272" w:type="dxa"/>
          </w:tcPr>
          <w:p w14:paraId="79F9D032" w14:textId="77777777" w:rsidR="00437B34" w:rsidRDefault="002445BC" w:rsidP="00DF0960">
            <w:pPr>
              <w:pStyle w:val="NoSpacing"/>
              <w:jc w:val="both"/>
              <w:rPr>
                <w:sz w:val="40"/>
                <w:lang w:val="en-US"/>
              </w:rPr>
            </w:pPr>
            <w:r>
              <w:rPr>
                <w:sz w:val="40"/>
                <w:lang w:val="en-US"/>
              </w:rPr>
              <w:t>3.6</w:t>
            </w:r>
          </w:p>
        </w:tc>
      </w:tr>
      <w:tr w:rsidR="00437B34" w14:paraId="79F9D039" w14:textId="77777777" w:rsidTr="002445BC">
        <w:tc>
          <w:tcPr>
            <w:tcW w:w="3397" w:type="dxa"/>
          </w:tcPr>
          <w:p w14:paraId="79F9D034" w14:textId="77777777" w:rsidR="00437B34" w:rsidRDefault="00437B34" w:rsidP="00DF0960">
            <w:pPr>
              <w:pStyle w:val="NoSpacing"/>
              <w:jc w:val="both"/>
              <w:rPr>
                <w:sz w:val="40"/>
                <w:lang w:val="en-US"/>
              </w:rPr>
            </w:pPr>
            <w:r>
              <w:rPr>
                <w:sz w:val="40"/>
                <w:lang w:val="en-US"/>
              </w:rPr>
              <w:t>16% term loan</w:t>
            </w:r>
          </w:p>
        </w:tc>
        <w:tc>
          <w:tcPr>
            <w:tcW w:w="2268" w:type="dxa"/>
          </w:tcPr>
          <w:p w14:paraId="79F9D035" w14:textId="77777777" w:rsidR="00437B34" w:rsidRDefault="00437B34" w:rsidP="00DF0960">
            <w:pPr>
              <w:pStyle w:val="NoSpacing"/>
              <w:jc w:val="both"/>
              <w:rPr>
                <w:sz w:val="40"/>
                <w:lang w:val="en-US"/>
              </w:rPr>
            </w:pPr>
            <w:r>
              <w:rPr>
                <w:sz w:val="40"/>
                <w:lang w:val="en-US"/>
              </w:rPr>
              <w:t>1000</w:t>
            </w:r>
          </w:p>
        </w:tc>
        <w:tc>
          <w:tcPr>
            <w:tcW w:w="851" w:type="dxa"/>
          </w:tcPr>
          <w:p w14:paraId="79F9D036" w14:textId="77777777" w:rsidR="00437B34" w:rsidRDefault="00437B34" w:rsidP="00DF0960">
            <w:pPr>
              <w:pStyle w:val="NoSpacing"/>
              <w:jc w:val="both"/>
              <w:rPr>
                <w:sz w:val="40"/>
                <w:lang w:val="en-US"/>
              </w:rPr>
            </w:pPr>
            <w:r>
              <w:rPr>
                <w:sz w:val="40"/>
                <w:lang w:val="en-US"/>
              </w:rPr>
              <w:t>.5</w:t>
            </w:r>
          </w:p>
        </w:tc>
        <w:tc>
          <w:tcPr>
            <w:tcW w:w="1559" w:type="dxa"/>
          </w:tcPr>
          <w:p w14:paraId="79F9D037" w14:textId="77777777" w:rsidR="00437B34" w:rsidRDefault="00437B34" w:rsidP="00DF0960">
            <w:pPr>
              <w:pStyle w:val="NoSpacing"/>
              <w:jc w:val="both"/>
              <w:rPr>
                <w:sz w:val="40"/>
                <w:lang w:val="en-US"/>
              </w:rPr>
            </w:pPr>
            <w:r>
              <w:rPr>
                <w:sz w:val="40"/>
                <w:lang w:val="en-US"/>
              </w:rPr>
              <w:t>16%</w:t>
            </w:r>
          </w:p>
        </w:tc>
        <w:tc>
          <w:tcPr>
            <w:tcW w:w="1272" w:type="dxa"/>
          </w:tcPr>
          <w:p w14:paraId="79F9D038" w14:textId="77777777" w:rsidR="00437B34" w:rsidRDefault="002445BC" w:rsidP="00DF0960">
            <w:pPr>
              <w:pStyle w:val="NoSpacing"/>
              <w:jc w:val="both"/>
              <w:rPr>
                <w:sz w:val="40"/>
                <w:lang w:val="en-US"/>
              </w:rPr>
            </w:pPr>
            <w:r>
              <w:rPr>
                <w:sz w:val="40"/>
                <w:lang w:val="en-US"/>
              </w:rPr>
              <w:t>8.0</w:t>
            </w:r>
          </w:p>
        </w:tc>
      </w:tr>
      <w:tr w:rsidR="00437B34" w14:paraId="79F9D03F" w14:textId="77777777" w:rsidTr="002445BC">
        <w:tc>
          <w:tcPr>
            <w:tcW w:w="3397" w:type="dxa"/>
          </w:tcPr>
          <w:p w14:paraId="79F9D03A" w14:textId="77777777" w:rsidR="00437B34" w:rsidRDefault="00437B34" w:rsidP="00DF0960">
            <w:pPr>
              <w:pStyle w:val="NoSpacing"/>
              <w:jc w:val="both"/>
              <w:rPr>
                <w:sz w:val="40"/>
                <w:lang w:val="en-US"/>
              </w:rPr>
            </w:pPr>
            <w:r>
              <w:rPr>
                <w:sz w:val="40"/>
                <w:lang w:val="en-US"/>
              </w:rPr>
              <w:t xml:space="preserve">Total </w:t>
            </w:r>
          </w:p>
        </w:tc>
        <w:tc>
          <w:tcPr>
            <w:tcW w:w="2268" w:type="dxa"/>
          </w:tcPr>
          <w:p w14:paraId="79F9D03B" w14:textId="77777777" w:rsidR="00437B34" w:rsidRDefault="00437B34" w:rsidP="00DF0960">
            <w:pPr>
              <w:pStyle w:val="NoSpacing"/>
              <w:jc w:val="both"/>
              <w:rPr>
                <w:sz w:val="40"/>
                <w:lang w:val="en-US"/>
              </w:rPr>
            </w:pPr>
            <w:r>
              <w:rPr>
                <w:sz w:val="40"/>
                <w:lang w:val="en-US"/>
              </w:rPr>
              <w:t>2000</w:t>
            </w:r>
          </w:p>
        </w:tc>
        <w:tc>
          <w:tcPr>
            <w:tcW w:w="851" w:type="dxa"/>
          </w:tcPr>
          <w:p w14:paraId="79F9D03C" w14:textId="77777777" w:rsidR="00437B34" w:rsidRDefault="00437B34" w:rsidP="00DF0960">
            <w:pPr>
              <w:pStyle w:val="NoSpacing"/>
              <w:jc w:val="both"/>
              <w:rPr>
                <w:sz w:val="40"/>
                <w:lang w:val="en-US"/>
              </w:rPr>
            </w:pPr>
          </w:p>
        </w:tc>
        <w:tc>
          <w:tcPr>
            <w:tcW w:w="1559" w:type="dxa"/>
          </w:tcPr>
          <w:p w14:paraId="79F9D03D" w14:textId="77777777" w:rsidR="00437B34" w:rsidRDefault="00437B34" w:rsidP="00DF0960">
            <w:pPr>
              <w:pStyle w:val="NoSpacing"/>
              <w:jc w:val="both"/>
              <w:rPr>
                <w:sz w:val="40"/>
                <w:lang w:val="en-US"/>
              </w:rPr>
            </w:pPr>
            <w:r>
              <w:rPr>
                <w:sz w:val="40"/>
                <w:lang w:val="en-US"/>
              </w:rPr>
              <w:t>WACC</w:t>
            </w:r>
          </w:p>
        </w:tc>
        <w:tc>
          <w:tcPr>
            <w:tcW w:w="1272" w:type="dxa"/>
          </w:tcPr>
          <w:p w14:paraId="79F9D03E" w14:textId="77777777" w:rsidR="00437B34" w:rsidRDefault="002445BC" w:rsidP="00DF0960">
            <w:pPr>
              <w:pStyle w:val="NoSpacing"/>
              <w:jc w:val="both"/>
              <w:rPr>
                <w:sz w:val="40"/>
                <w:lang w:val="en-US"/>
              </w:rPr>
            </w:pPr>
            <w:r>
              <w:rPr>
                <w:sz w:val="40"/>
                <w:lang w:val="en-US"/>
              </w:rPr>
              <w:t>14.26%</w:t>
            </w:r>
          </w:p>
        </w:tc>
      </w:tr>
    </w:tbl>
    <w:p w14:paraId="79F9D040" w14:textId="77777777" w:rsidR="00437B34" w:rsidRDefault="00437B34" w:rsidP="00280990">
      <w:pPr>
        <w:pStyle w:val="NoSpacing"/>
        <w:jc w:val="both"/>
        <w:rPr>
          <w:sz w:val="40"/>
          <w:lang w:val="en-US"/>
        </w:rPr>
      </w:pPr>
    </w:p>
    <w:p w14:paraId="79F9D041" w14:textId="77777777" w:rsidR="002445BC" w:rsidRDefault="002445BC" w:rsidP="00280990">
      <w:pPr>
        <w:pStyle w:val="NoSpacing"/>
        <w:jc w:val="both"/>
        <w:rPr>
          <w:sz w:val="40"/>
          <w:lang w:val="en-US"/>
        </w:rPr>
      </w:pPr>
      <w:r>
        <w:rPr>
          <w:sz w:val="40"/>
          <w:lang w:val="en-US"/>
        </w:rPr>
        <w:t xml:space="preserve">Calculation of WACC when the cost of Equity is considered at the rate of Dividends paid </w:t>
      </w:r>
      <w:proofErr w:type="spellStart"/>
      <w:r>
        <w:rPr>
          <w:sz w:val="40"/>
          <w:lang w:val="en-US"/>
        </w:rPr>
        <w:t>Ke</w:t>
      </w:r>
      <w:proofErr w:type="spellEnd"/>
      <w:r>
        <w:rPr>
          <w:sz w:val="40"/>
          <w:lang w:val="en-US"/>
        </w:rPr>
        <w:t xml:space="preserve">=20% </w:t>
      </w:r>
    </w:p>
    <w:tbl>
      <w:tblPr>
        <w:tblStyle w:val="TableGrid"/>
        <w:tblW w:w="0" w:type="auto"/>
        <w:tblLook w:val="04A0" w:firstRow="1" w:lastRow="0" w:firstColumn="1" w:lastColumn="0" w:noHBand="0" w:noVBand="1"/>
      </w:tblPr>
      <w:tblGrid>
        <w:gridCol w:w="3397"/>
        <w:gridCol w:w="2268"/>
        <w:gridCol w:w="851"/>
        <w:gridCol w:w="1559"/>
        <w:gridCol w:w="1515"/>
      </w:tblGrid>
      <w:tr w:rsidR="002445BC" w14:paraId="79F9D047" w14:textId="77777777" w:rsidTr="002445BC">
        <w:tc>
          <w:tcPr>
            <w:tcW w:w="3397" w:type="dxa"/>
          </w:tcPr>
          <w:p w14:paraId="79F9D042" w14:textId="77777777" w:rsidR="002445BC" w:rsidRDefault="002445BC" w:rsidP="00DF0960">
            <w:pPr>
              <w:pStyle w:val="NoSpacing"/>
              <w:jc w:val="both"/>
              <w:rPr>
                <w:sz w:val="40"/>
                <w:lang w:val="en-US"/>
              </w:rPr>
            </w:pPr>
            <w:r>
              <w:rPr>
                <w:sz w:val="40"/>
                <w:lang w:val="en-US"/>
              </w:rPr>
              <w:t xml:space="preserve">Source of Fund </w:t>
            </w:r>
          </w:p>
        </w:tc>
        <w:tc>
          <w:tcPr>
            <w:tcW w:w="2268" w:type="dxa"/>
          </w:tcPr>
          <w:p w14:paraId="79F9D043" w14:textId="77777777" w:rsidR="002445BC" w:rsidRDefault="002445BC" w:rsidP="00DF0960">
            <w:pPr>
              <w:pStyle w:val="NoSpacing"/>
              <w:jc w:val="both"/>
              <w:rPr>
                <w:sz w:val="40"/>
                <w:lang w:val="en-US"/>
              </w:rPr>
            </w:pPr>
            <w:r>
              <w:rPr>
                <w:sz w:val="40"/>
                <w:lang w:val="en-US"/>
              </w:rPr>
              <w:t xml:space="preserve">Amount in Rs in millions </w:t>
            </w:r>
          </w:p>
        </w:tc>
        <w:tc>
          <w:tcPr>
            <w:tcW w:w="851" w:type="dxa"/>
          </w:tcPr>
          <w:p w14:paraId="79F9D044" w14:textId="77777777" w:rsidR="002445BC" w:rsidRDefault="002445BC" w:rsidP="00DF0960">
            <w:pPr>
              <w:pStyle w:val="NoSpacing"/>
              <w:jc w:val="both"/>
              <w:rPr>
                <w:sz w:val="40"/>
                <w:lang w:val="en-US"/>
              </w:rPr>
            </w:pPr>
            <w:proofErr w:type="spellStart"/>
            <w:r>
              <w:rPr>
                <w:sz w:val="40"/>
                <w:lang w:val="en-US"/>
              </w:rPr>
              <w:t>wts</w:t>
            </w:r>
            <w:proofErr w:type="spellEnd"/>
          </w:p>
        </w:tc>
        <w:tc>
          <w:tcPr>
            <w:tcW w:w="1559" w:type="dxa"/>
          </w:tcPr>
          <w:p w14:paraId="79F9D045" w14:textId="77777777" w:rsidR="002445BC" w:rsidRDefault="002445BC" w:rsidP="00DF0960">
            <w:pPr>
              <w:pStyle w:val="NoSpacing"/>
              <w:jc w:val="both"/>
              <w:rPr>
                <w:sz w:val="40"/>
                <w:lang w:val="en-US"/>
              </w:rPr>
            </w:pPr>
            <w:r>
              <w:rPr>
                <w:sz w:val="40"/>
                <w:lang w:val="en-US"/>
              </w:rPr>
              <w:t xml:space="preserve">Cost of capital </w:t>
            </w:r>
          </w:p>
        </w:tc>
        <w:tc>
          <w:tcPr>
            <w:tcW w:w="1515" w:type="dxa"/>
          </w:tcPr>
          <w:p w14:paraId="79F9D046" w14:textId="77777777" w:rsidR="002445BC" w:rsidRDefault="002445BC" w:rsidP="00DF0960">
            <w:pPr>
              <w:pStyle w:val="NoSpacing"/>
              <w:jc w:val="both"/>
              <w:rPr>
                <w:sz w:val="40"/>
                <w:lang w:val="en-US"/>
              </w:rPr>
            </w:pPr>
            <w:proofErr w:type="spellStart"/>
            <w:r>
              <w:rPr>
                <w:sz w:val="40"/>
                <w:lang w:val="en-US"/>
              </w:rPr>
              <w:t>wtsxcoc</w:t>
            </w:r>
            <w:proofErr w:type="spellEnd"/>
          </w:p>
        </w:tc>
      </w:tr>
      <w:tr w:rsidR="002445BC" w14:paraId="79F9D04D" w14:textId="77777777" w:rsidTr="002445BC">
        <w:tc>
          <w:tcPr>
            <w:tcW w:w="3397" w:type="dxa"/>
          </w:tcPr>
          <w:p w14:paraId="79F9D048" w14:textId="77777777" w:rsidR="002445BC" w:rsidRDefault="002445BC" w:rsidP="00DF0960">
            <w:pPr>
              <w:pStyle w:val="NoSpacing"/>
              <w:jc w:val="both"/>
              <w:rPr>
                <w:sz w:val="40"/>
                <w:lang w:val="en-US"/>
              </w:rPr>
            </w:pPr>
            <w:r>
              <w:rPr>
                <w:sz w:val="40"/>
                <w:lang w:val="en-US"/>
              </w:rPr>
              <w:t xml:space="preserve">Equity capital </w:t>
            </w:r>
          </w:p>
        </w:tc>
        <w:tc>
          <w:tcPr>
            <w:tcW w:w="2268" w:type="dxa"/>
          </w:tcPr>
          <w:p w14:paraId="79F9D049" w14:textId="77777777" w:rsidR="002445BC" w:rsidRDefault="002445BC" w:rsidP="00DF0960">
            <w:pPr>
              <w:pStyle w:val="NoSpacing"/>
              <w:jc w:val="both"/>
              <w:rPr>
                <w:sz w:val="40"/>
                <w:lang w:val="en-US"/>
              </w:rPr>
            </w:pPr>
            <w:r>
              <w:rPr>
                <w:sz w:val="40"/>
                <w:lang w:val="en-US"/>
              </w:rPr>
              <w:t>400</w:t>
            </w:r>
          </w:p>
        </w:tc>
        <w:tc>
          <w:tcPr>
            <w:tcW w:w="851" w:type="dxa"/>
          </w:tcPr>
          <w:p w14:paraId="79F9D04A" w14:textId="77777777" w:rsidR="002445BC" w:rsidRDefault="002445BC" w:rsidP="00DF0960">
            <w:pPr>
              <w:pStyle w:val="NoSpacing"/>
              <w:jc w:val="both"/>
              <w:rPr>
                <w:sz w:val="40"/>
                <w:lang w:val="en-US"/>
              </w:rPr>
            </w:pPr>
            <w:r>
              <w:rPr>
                <w:sz w:val="40"/>
                <w:lang w:val="en-US"/>
              </w:rPr>
              <w:t>.2</w:t>
            </w:r>
          </w:p>
        </w:tc>
        <w:tc>
          <w:tcPr>
            <w:tcW w:w="1559" w:type="dxa"/>
          </w:tcPr>
          <w:p w14:paraId="79F9D04B" w14:textId="77777777" w:rsidR="002445BC" w:rsidRDefault="002445BC" w:rsidP="00DF0960">
            <w:pPr>
              <w:pStyle w:val="NoSpacing"/>
              <w:jc w:val="both"/>
              <w:rPr>
                <w:sz w:val="40"/>
                <w:lang w:val="en-US"/>
              </w:rPr>
            </w:pPr>
            <w:r>
              <w:rPr>
                <w:sz w:val="40"/>
                <w:lang w:val="en-US"/>
              </w:rPr>
              <w:t>20%</w:t>
            </w:r>
          </w:p>
        </w:tc>
        <w:tc>
          <w:tcPr>
            <w:tcW w:w="1515" w:type="dxa"/>
          </w:tcPr>
          <w:p w14:paraId="79F9D04C" w14:textId="77777777" w:rsidR="002445BC" w:rsidRDefault="002445BC" w:rsidP="00DF0960">
            <w:pPr>
              <w:pStyle w:val="NoSpacing"/>
              <w:jc w:val="both"/>
              <w:rPr>
                <w:sz w:val="40"/>
                <w:lang w:val="en-US"/>
              </w:rPr>
            </w:pPr>
            <w:r>
              <w:rPr>
                <w:sz w:val="40"/>
                <w:lang w:val="en-US"/>
              </w:rPr>
              <w:t>4</w:t>
            </w:r>
          </w:p>
        </w:tc>
      </w:tr>
      <w:tr w:rsidR="002445BC" w14:paraId="79F9D053" w14:textId="77777777" w:rsidTr="002445BC">
        <w:tc>
          <w:tcPr>
            <w:tcW w:w="3397" w:type="dxa"/>
          </w:tcPr>
          <w:p w14:paraId="79F9D04E" w14:textId="77777777" w:rsidR="002445BC" w:rsidRDefault="002445BC" w:rsidP="00DF0960">
            <w:pPr>
              <w:pStyle w:val="NoSpacing"/>
              <w:jc w:val="both"/>
              <w:rPr>
                <w:sz w:val="40"/>
                <w:lang w:val="en-US"/>
              </w:rPr>
            </w:pPr>
            <w:r>
              <w:rPr>
                <w:sz w:val="40"/>
                <w:lang w:val="en-US"/>
              </w:rPr>
              <w:t xml:space="preserve">12% debentures </w:t>
            </w:r>
          </w:p>
        </w:tc>
        <w:tc>
          <w:tcPr>
            <w:tcW w:w="2268" w:type="dxa"/>
          </w:tcPr>
          <w:p w14:paraId="79F9D04F" w14:textId="77777777" w:rsidR="002445BC" w:rsidRDefault="002445BC" w:rsidP="00DF0960">
            <w:pPr>
              <w:pStyle w:val="NoSpacing"/>
              <w:jc w:val="both"/>
              <w:rPr>
                <w:sz w:val="40"/>
                <w:lang w:val="en-US"/>
              </w:rPr>
            </w:pPr>
            <w:r>
              <w:rPr>
                <w:sz w:val="40"/>
                <w:lang w:val="en-US"/>
              </w:rPr>
              <w:t>600</w:t>
            </w:r>
          </w:p>
        </w:tc>
        <w:tc>
          <w:tcPr>
            <w:tcW w:w="851" w:type="dxa"/>
          </w:tcPr>
          <w:p w14:paraId="79F9D050" w14:textId="77777777" w:rsidR="002445BC" w:rsidRDefault="002445BC" w:rsidP="00DF0960">
            <w:pPr>
              <w:pStyle w:val="NoSpacing"/>
              <w:jc w:val="both"/>
              <w:rPr>
                <w:sz w:val="40"/>
                <w:lang w:val="en-US"/>
              </w:rPr>
            </w:pPr>
            <w:r>
              <w:rPr>
                <w:sz w:val="40"/>
                <w:lang w:val="en-US"/>
              </w:rPr>
              <w:t>.3</w:t>
            </w:r>
          </w:p>
        </w:tc>
        <w:tc>
          <w:tcPr>
            <w:tcW w:w="1559" w:type="dxa"/>
          </w:tcPr>
          <w:p w14:paraId="79F9D051" w14:textId="77777777" w:rsidR="002445BC" w:rsidRDefault="002445BC" w:rsidP="00DF0960">
            <w:pPr>
              <w:pStyle w:val="NoSpacing"/>
              <w:jc w:val="both"/>
              <w:rPr>
                <w:sz w:val="40"/>
                <w:lang w:val="en-US"/>
              </w:rPr>
            </w:pPr>
            <w:r>
              <w:rPr>
                <w:sz w:val="40"/>
                <w:lang w:val="en-US"/>
              </w:rPr>
              <w:t>12%</w:t>
            </w:r>
          </w:p>
        </w:tc>
        <w:tc>
          <w:tcPr>
            <w:tcW w:w="1515" w:type="dxa"/>
          </w:tcPr>
          <w:p w14:paraId="79F9D052" w14:textId="77777777" w:rsidR="002445BC" w:rsidRDefault="002445BC" w:rsidP="00DF0960">
            <w:pPr>
              <w:pStyle w:val="NoSpacing"/>
              <w:jc w:val="both"/>
              <w:rPr>
                <w:sz w:val="40"/>
                <w:lang w:val="en-US"/>
              </w:rPr>
            </w:pPr>
            <w:r>
              <w:rPr>
                <w:sz w:val="40"/>
                <w:lang w:val="en-US"/>
              </w:rPr>
              <w:t>3.6</w:t>
            </w:r>
          </w:p>
        </w:tc>
      </w:tr>
      <w:tr w:rsidR="002445BC" w14:paraId="79F9D059" w14:textId="77777777" w:rsidTr="002445BC">
        <w:tc>
          <w:tcPr>
            <w:tcW w:w="3397" w:type="dxa"/>
          </w:tcPr>
          <w:p w14:paraId="79F9D054" w14:textId="77777777" w:rsidR="002445BC" w:rsidRDefault="002445BC" w:rsidP="00DF0960">
            <w:pPr>
              <w:pStyle w:val="NoSpacing"/>
              <w:jc w:val="both"/>
              <w:rPr>
                <w:sz w:val="40"/>
                <w:lang w:val="en-US"/>
              </w:rPr>
            </w:pPr>
            <w:r>
              <w:rPr>
                <w:sz w:val="40"/>
                <w:lang w:val="en-US"/>
              </w:rPr>
              <w:t>16% term loan</w:t>
            </w:r>
          </w:p>
        </w:tc>
        <w:tc>
          <w:tcPr>
            <w:tcW w:w="2268" w:type="dxa"/>
          </w:tcPr>
          <w:p w14:paraId="79F9D055" w14:textId="77777777" w:rsidR="002445BC" w:rsidRDefault="002445BC" w:rsidP="00DF0960">
            <w:pPr>
              <w:pStyle w:val="NoSpacing"/>
              <w:jc w:val="both"/>
              <w:rPr>
                <w:sz w:val="40"/>
                <w:lang w:val="en-US"/>
              </w:rPr>
            </w:pPr>
            <w:r>
              <w:rPr>
                <w:sz w:val="40"/>
                <w:lang w:val="en-US"/>
              </w:rPr>
              <w:t>1000</w:t>
            </w:r>
          </w:p>
        </w:tc>
        <w:tc>
          <w:tcPr>
            <w:tcW w:w="851" w:type="dxa"/>
          </w:tcPr>
          <w:p w14:paraId="79F9D056" w14:textId="77777777" w:rsidR="002445BC" w:rsidRDefault="002445BC" w:rsidP="00DF0960">
            <w:pPr>
              <w:pStyle w:val="NoSpacing"/>
              <w:jc w:val="both"/>
              <w:rPr>
                <w:sz w:val="40"/>
                <w:lang w:val="en-US"/>
              </w:rPr>
            </w:pPr>
            <w:r>
              <w:rPr>
                <w:sz w:val="40"/>
                <w:lang w:val="en-US"/>
              </w:rPr>
              <w:t>.5</w:t>
            </w:r>
          </w:p>
        </w:tc>
        <w:tc>
          <w:tcPr>
            <w:tcW w:w="1559" w:type="dxa"/>
          </w:tcPr>
          <w:p w14:paraId="79F9D057" w14:textId="77777777" w:rsidR="002445BC" w:rsidRDefault="002445BC" w:rsidP="00DF0960">
            <w:pPr>
              <w:pStyle w:val="NoSpacing"/>
              <w:jc w:val="both"/>
              <w:rPr>
                <w:sz w:val="40"/>
                <w:lang w:val="en-US"/>
              </w:rPr>
            </w:pPr>
            <w:r>
              <w:rPr>
                <w:sz w:val="40"/>
                <w:lang w:val="en-US"/>
              </w:rPr>
              <w:t>16%</w:t>
            </w:r>
          </w:p>
        </w:tc>
        <w:tc>
          <w:tcPr>
            <w:tcW w:w="1515" w:type="dxa"/>
          </w:tcPr>
          <w:p w14:paraId="79F9D058" w14:textId="77777777" w:rsidR="002445BC" w:rsidRDefault="002445BC" w:rsidP="00DF0960">
            <w:pPr>
              <w:pStyle w:val="NoSpacing"/>
              <w:jc w:val="both"/>
              <w:rPr>
                <w:sz w:val="40"/>
                <w:lang w:val="en-US"/>
              </w:rPr>
            </w:pPr>
            <w:r>
              <w:rPr>
                <w:sz w:val="40"/>
                <w:lang w:val="en-US"/>
              </w:rPr>
              <w:t>8.0</w:t>
            </w:r>
          </w:p>
        </w:tc>
      </w:tr>
      <w:tr w:rsidR="002445BC" w14:paraId="79F9D05F" w14:textId="77777777" w:rsidTr="002445BC">
        <w:tc>
          <w:tcPr>
            <w:tcW w:w="3397" w:type="dxa"/>
          </w:tcPr>
          <w:p w14:paraId="79F9D05A" w14:textId="77777777" w:rsidR="002445BC" w:rsidRDefault="002445BC" w:rsidP="00DF0960">
            <w:pPr>
              <w:pStyle w:val="NoSpacing"/>
              <w:jc w:val="both"/>
              <w:rPr>
                <w:sz w:val="40"/>
                <w:lang w:val="en-US"/>
              </w:rPr>
            </w:pPr>
            <w:r>
              <w:rPr>
                <w:sz w:val="40"/>
                <w:lang w:val="en-US"/>
              </w:rPr>
              <w:t xml:space="preserve">Total </w:t>
            </w:r>
          </w:p>
        </w:tc>
        <w:tc>
          <w:tcPr>
            <w:tcW w:w="2268" w:type="dxa"/>
          </w:tcPr>
          <w:p w14:paraId="79F9D05B" w14:textId="77777777" w:rsidR="002445BC" w:rsidRDefault="002445BC" w:rsidP="00DF0960">
            <w:pPr>
              <w:pStyle w:val="NoSpacing"/>
              <w:jc w:val="both"/>
              <w:rPr>
                <w:sz w:val="40"/>
                <w:lang w:val="en-US"/>
              </w:rPr>
            </w:pPr>
            <w:r>
              <w:rPr>
                <w:sz w:val="40"/>
                <w:lang w:val="en-US"/>
              </w:rPr>
              <w:t>2000</w:t>
            </w:r>
          </w:p>
        </w:tc>
        <w:tc>
          <w:tcPr>
            <w:tcW w:w="851" w:type="dxa"/>
          </w:tcPr>
          <w:p w14:paraId="79F9D05C" w14:textId="77777777" w:rsidR="002445BC" w:rsidRDefault="002445BC" w:rsidP="00DF0960">
            <w:pPr>
              <w:pStyle w:val="NoSpacing"/>
              <w:jc w:val="both"/>
              <w:rPr>
                <w:sz w:val="40"/>
                <w:lang w:val="en-US"/>
              </w:rPr>
            </w:pPr>
          </w:p>
        </w:tc>
        <w:tc>
          <w:tcPr>
            <w:tcW w:w="1559" w:type="dxa"/>
          </w:tcPr>
          <w:p w14:paraId="79F9D05D" w14:textId="77777777" w:rsidR="002445BC" w:rsidRDefault="002445BC" w:rsidP="00DF0960">
            <w:pPr>
              <w:pStyle w:val="NoSpacing"/>
              <w:jc w:val="both"/>
              <w:rPr>
                <w:sz w:val="40"/>
                <w:lang w:val="en-US"/>
              </w:rPr>
            </w:pPr>
            <w:r>
              <w:rPr>
                <w:sz w:val="40"/>
                <w:lang w:val="en-US"/>
              </w:rPr>
              <w:t>WACC</w:t>
            </w:r>
          </w:p>
        </w:tc>
        <w:tc>
          <w:tcPr>
            <w:tcW w:w="1515" w:type="dxa"/>
          </w:tcPr>
          <w:p w14:paraId="79F9D05E" w14:textId="77777777" w:rsidR="002445BC" w:rsidRDefault="002445BC" w:rsidP="002445BC">
            <w:pPr>
              <w:pStyle w:val="NoSpacing"/>
              <w:jc w:val="both"/>
              <w:rPr>
                <w:sz w:val="40"/>
                <w:lang w:val="en-US"/>
              </w:rPr>
            </w:pPr>
            <w:r>
              <w:rPr>
                <w:sz w:val="40"/>
                <w:lang w:val="en-US"/>
              </w:rPr>
              <w:t>15.6%</w:t>
            </w:r>
          </w:p>
        </w:tc>
      </w:tr>
    </w:tbl>
    <w:p w14:paraId="79F9D060" w14:textId="77777777" w:rsidR="002445BC" w:rsidRDefault="002445BC" w:rsidP="002445BC">
      <w:pPr>
        <w:pStyle w:val="NoSpacing"/>
        <w:jc w:val="both"/>
        <w:rPr>
          <w:sz w:val="40"/>
          <w:lang w:val="en-US"/>
        </w:rPr>
      </w:pPr>
      <w:r>
        <w:rPr>
          <w:sz w:val="40"/>
          <w:lang w:val="en-US"/>
        </w:rPr>
        <w:t xml:space="preserve">Calculation of WACC when the cost of Equity is considered at the rate of Dividends paid </w:t>
      </w:r>
      <w:proofErr w:type="spellStart"/>
      <w:r>
        <w:rPr>
          <w:sz w:val="40"/>
          <w:lang w:val="en-US"/>
        </w:rPr>
        <w:t>Ke</w:t>
      </w:r>
      <w:proofErr w:type="spellEnd"/>
      <w:r>
        <w:rPr>
          <w:sz w:val="40"/>
          <w:lang w:val="en-US"/>
        </w:rPr>
        <w:t xml:space="preserve">=20% and with tax </w:t>
      </w:r>
    </w:p>
    <w:p w14:paraId="79F9D061" w14:textId="77777777" w:rsidR="002445BC" w:rsidRDefault="002445BC" w:rsidP="002445BC">
      <w:pPr>
        <w:pStyle w:val="NoSpacing"/>
        <w:jc w:val="both"/>
        <w:rPr>
          <w:sz w:val="40"/>
          <w:lang w:val="en-US"/>
        </w:rPr>
      </w:pPr>
    </w:p>
    <w:tbl>
      <w:tblPr>
        <w:tblStyle w:val="TableGrid"/>
        <w:tblW w:w="0" w:type="auto"/>
        <w:tblLook w:val="04A0" w:firstRow="1" w:lastRow="0" w:firstColumn="1" w:lastColumn="0" w:noHBand="0" w:noVBand="1"/>
      </w:tblPr>
      <w:tblGrid>
        <w:gridCol w:w="3397"/>
        <w:gridCol w:w="2268"/>
        <w:gridCol w:w="1134"/>
        <w:gridCol w:w="1297"/>
        <w:gridCol w:w="1762"/>
      </w:tblGrid>
      <w:tr w:rsidR="002445BC" w14:paraId="79F9D067" w14:textId="77777777" w:rsidTr="00DF0960">
        <w:tc>
          <w:tcPr>
            <w:tcW w:w="3397" w:type="dxa"/>
          </w:tcPr>
          <w:p w14:paraId="79F9D062" w14:textId="77777777" w:rsidR="002445BC" w:rsidRDefault="002445BC" w:rsidP="00DF0960">
            <w:pPr>
              <w:pStyle w:val="NoSpacing"/>
              <w:jc w:val="both"/>
              <w:rPr>
                <w:sz w:val="40"/>
                <w:lang w:val="en-US"/>
              </w:rPr>
            </w:pPr>
            <w:r>
              <w:rPr>
                <w:sz w:val="40"/>
                <w:lang w:val="en-US"/>
              </w:rPr>
              <w:lastRenderedPageBreak/>
              <w:t xml:space="preserve">Source of Fund </w:t>
            </w:r>
          </w:p>
        </w:tc>
        <w:tc>
          <w:tcPr>
            <w:tcW w:w="2268" w:type="dxa"/>
          </w:tcPr>
          <w:p w14:paraId="79F9D063" w14:textId="77777777" w:rsidR="002445BC" w:rsidRDefault="002445BC" w:rsidP="00DF0960">
            <w:pPr>
              <w:pStyle w:val="NoSpacing"/>
              <w:jc w:val="both"/>
              <w:rPr>
                <w:sz w:val="40"/>
                <w:lang w:val="en-US"/>
              </w:rPr>
            </w:pPr>
            <w:r>
              <w:rPr>
                <w:sz w:val="40"/>
                <w:lang w:val="en-US"/>
              </w:rPr>
              <w:t xml:space="preserve">Amount in Rs in millions </w:t>
            </w:r>
          </w:p>
        </w:tc>
        <w:tc>
          <w:tcPr>
            <w:tcW w:w="1134" w:type="dxa"/>
          </w:tcPr>
          <w:p w14:paraId="79F9D064" w14:textId="77777777" w:rsidR="002445BC" w:rsidRDefault="002445BC" w:rsidP="00DF0960">
            <w:pPr>
              <w:pStyle w:val="NoSpacing"/>
              <w:jc w:val="both"/>
              <w:rPr>
                <w:sz w:val="40"/>
                <w:lang w:val="en-US"/>
              </w:rPr>
            </w:pPr>
            <w:proofErr w:type="spellStart"/>
            <w:r>
              <w:rPr>
                <w:sz w:val="40"/>
                <w:lang w:val="en-US"/>
              </w:rPr>
              <w:t>wts</w:t>
            </w:r>
            <w:proofErr w:type="spellEnd"/>
          </w:p>
        </w:tc>
        <w:tc>
          <w:tcPr>
            <w:tcW w:w="1134" w:type="dxa"/>
          </w:tcPr>
          <w:p w14:paraId="79F9D065" w14:textId="77777777" w:rsidR="002445BC" w:rsidRDefault="002445BC" w:rsidP="00DF0960">
            <w:pPr>
              <w:pStyle w:val="NoSpacing"/>
              <w:jc w:val="both"/>
              <w:rPr>
                <w:sz w:val="40"/>
                <w:lang w:val="en-US"/>
              </w:rPr>
            </w:pPr>
            <w:r>
              <w:rPr>
                <w:sz w:val="40"/>
                <w:lang w:val="en-US"/>
              </w:rPr>
              <w:t xml:space="preserve">Cost of capital </w:t>
            </w:r>
          </w:p>
        </w:tc>
        <w:tc>
          <w:tcPr>
            <w:tcW w:w="1134" w:type="dxa"/>
          </w:tcPr>
          <w:p w14:paraId="79F9D066" w14:textId="77777777" w:rsidR="002445BC" w:rsidRDefault="002445BC" w:rsidP="00DF0960">
            <w:pPr>
              <w:pStyle w:val="NoSpacing"/>
              <w:jc w:val="both"/>
              <w:rPr>
                <w:sz w:val="40"/>
                <w:lang w:val="en-US"/>
              </w:rPr>
            </w:pPr>
            <w:proofErr w:type="spellStart"/>
            <w:r>
              <w:rPr>
                <w:sz w:val="40"/>
                <w:lang w:val="en-US"/>
              </w:rPr>
              <w:t>WtsXCOC</w:t>
            </w:r>
            <w:proofErr w:type="spellEnd"/>
          </w:p>
        </w:tc>
      </w:tr>
      <w:tr w:rsidR="002445BC" w14:paraId="79F9D06D" w14:textId="77777777" w:rsidTr="00DF0960">
        <w:tc>
          <w:tcPr>
            <w:tcW w:w="3397" w:type="dxa"/>
          </w:tcPr>
          <w:p w14:paraId="79F9D068" w14:textId="77777777" w:rsidR="002445BC" w:rsidRDefault="002445BC" w:rsidP="00DF0960">
            <w:pPr>
              <w:pStyle w:val="NoSpacing"/>
              <w:jc w:val="both"/>
              <w:rPr>
                <w:sz w:val="40"/>
                <w:lang w:val="en-US"/>
              </w:rPr>
            </w:pPr>
            <w:r>
              <w:rPr>
                <w:sz w:val="40"/>
                <w:lang w:val="en-US"/>
              </w:rPr>
              <w:t xml:space="preserve">Equity capital </w:t>
            </w:r>
          </w:p>
        </w:tc>
        <w:tc>
          <w:tcPr>
            <w:tcW w:w="2268" w:type="dxa"/>
          </w:tcPr>
          <w:p w14:paraId="79F9D069" w14:textId="77777777" w:rsidR="002445BC" w:rsidRDefault="002445BC" w:rsidP="00DF0960">
            <w:pPr>
              <w:pStyle w:val="NoSpacing"/>
              <w:jc w:val="both"/>
              <w:rPr>
                <w:sz w:val="40"/>
                <w:lang w:val="en-US"/>
              </w:rPr>
            </w:pPr>
            <w:r>
              <w:rPr>
                <w:sz w:val="40"/>
                <w:lang w:val="en-US"/>
              </w:rPr>
              <w:t>400</w:t>
            </w:r>
          </w:p>
        </w:tc>
        <w:tc>
          <w:tcPr>
            <w:tcW w:w="1134" w:type="dxa"/>
          </w:tcPr>
          <w:p w14:paraId="79F9D06A" w14:textId="77777777" w:rsidR="002445BC" w:rsidRDefault="002445BC" w:rsidP="00DF0960">
            <w:pPr>
              <w:pStyle w:val="NoSpacing"/>
              <w:jc w:val="both"/>
              <w:rPr>
                <w:sz w:val="40"/>
                <w:lang w:val="en-US"/>
              </w:rPr>
            </w:pPr>
            <w:r>
              <w:rPr>
                <w:sz w:val="40"/>
                <w:lang w:val="en-US"/>
              </w:rPr>
              <w:t>.2</w:t>
            </w:r>
          </w:p>
        </w:tc>
        <w:tc>
          <w:tcPr>
            <w:tcW w:w="1134" w:type="dxa"/>
          </w:tcPr>
          <w:p w14:paraId="79F9D06B" w14:textId="77777777" w:rsidR="002445BC" w:rsidRDefault="002445BC" w:rsidP="00DF0960">
            <w:pPr>
              <w:pStyle w:val="NoSpacing"/>
              <w:jc w:val="both"/>
              <w:rPr>
                <w:sz w:val="40"/>
                <w:lang w:val="en-US"/>
              </w:rPr>
            </w:pPr>
            <w:r>
              <w:rPr>
                <w:sz w:val="40"/>
                <w:lang w:val="en-US"/>
              </w:rPr>
              <w:t>20%</w:t>
            </w:r>
          </w:p>
        </w:tc>
        <w:tc>
          <w:tcPr>
            <w:tcW w:w="1134" w:type="dxa"/>
          </w:tcPr>
          <w:p w14:paraId="79F9D06C" w14:textId="77777777" w:rsidR="002445BC" w:rsidRDefault="002445BC" w:rsidP="00DF0960">
            <w:pPr>
              <w:pStyle w:val="NoSpacing"/>
              <w:jc w:val="both"/>
              <w:rPr>
                <w:sz w:val="40"/>
                <w:lang w:val="en-US"/>
              </w:rPr>
            </w:pPr>
            <w:r>
              <w:rPr>
                <w:sz w:val="40"/>
                <w:lang w:val="en-US"/>
              </w:rPr>
              <w:t>4</w:t>
            </w:r>
          </w:p>
        </w:tc>
      </w:tr>
      <w:tr w:rsidR="002445BC" w14:paraId="79F9D073" w14:textId="77777777" w:rsidTr="00DF0960">
        <w:tc>
          <w:tcPr>
            <w:tcW w:w="3397" w:type="dxa"/>
          </w:tcPr>
          <w:p w14:paraId="79F9D06E" w14:textId="77777777" w:rsidR="002445BC" w:rsidRDefault="002445BC" w:rsidP="00DF0960">
            <w:pPr>
              <w:pStyle w:val="NoSpacing"/>
              <w:jc w:val="both"/>
              <w:rPr>
                <w:sz w:val="40"/>
                <w:lang w:val="en-US"/>
              </w:rPr>
            </w:pPr>
            <w:r>
              <w:rPr>
                <w:sz w:val="40"/>
                <w:lang w:val="en-US"/>
              </w:rPr>
              <w:t xml:space="preserve">12% debentures </w:t>
            </w:r>
          </w:p>
        </w:tc>
        <w:tc>
          <w:tcPr>
            <w:tcW w:w="2268" w:type="dxa"/>
          </w:tcPr>
          <w:p w14:paraId="79F9D06F" w14:textId="77777777" w:rsidR="002445BC" w:rsidRDefault="002445BC" w:rsidP="00DF0960">
            <w:pPr>
              <w:pStyle w:val="NoSpacing"/>
              <w:jc w:val="both"/>
              <w:rPr>
                <w:sz w:val="40"/>
                <w:lang w:val="en-US"/>
              </w:rPr>
            </w:pPr>
            <w:r>
              <w:rPr>
                <w:sz w:val="40"/>
                <w:lang w:val="en-US"/>
              </w:rPr>
              <w:t>600</w:t>
            </w:r>
          </w:p>
        </w:tc>
        <w:tc>
          <w:tcPr>
            <w:tcW w:w="1134" w:type="dxa"/>
          </w:tcPr>
          <w:p w14:paraId="79F9D070" w14:textId="77777777" w:rsidR="002445BC" w:rsidRDefault="002445BC" w:rsidP="00DF0960">
            <w:pPr>
              <w:pStyle w:val="NoSpacing"/>
              <w:jc w:val="both"/>
              <w:rPr>
                <w:sz w:val="40"/>
                <w:lang w:val="en-US"/>
              </w:rPr>
            </w:pPr>
            <w:r>
              <w:rPr>
                <w:sz w:val="40"/>
                <w:lang w:val="en-US"/>
              </w:rPr>
              <w:t>.3</w:t>
            </w:r>
          </w:p>
        </w:tc>
        <w:tc>
          <w:tcPr>
            <w:tcW w:w="1134" w:type="dxa"/>
          </w:tcPr>
          <w:p w14:paraId="79F9D071" w14:textId="77777777" w:rsidR="002445BC" w:rsidRDefault="002445BC" w:rsidP="00DF0960">
            <w:pPr>
              <w:pStyle w:val="NoSpacing"/>
              <w:jc w:val="both"/>
              <w:rPr>
                <w:sz w:val="40"/>
                <w:lang w:val="en-US"/>
              </w:rPr>
            </w:pPr>
            <w:r>
              <w:rPr>
                <w:sz w:val="40"/>
                <w:lang w:val="en-US"/>
              </w:rPr>
              <w:t>6%</w:t>
            </w:r>
          </w:p>
        </w:tc>
        <w:tc>
          <w:tcPr>
            <w:tcW w:w="1134" w:type="dxa"/>
          </w:tcPr>
          <w:p w14:paraId="79F9D072" w14:textId="77777777" w:rsidR="002445BC" w:rsidRDefault="002445BC" w:rsidP="00DF0960">
            <w:pPr>
              <w:pStyle w:val="NoSpacing"/>
              <w:jc w:val="both"/>
              <w:rPr>
                <w:sz w:val="40"/>
                <w:lang w:val="en-US"/>
              </w:rPr>
            </w:pPr>
            <w:r>
              <w:rPr>
                <w:sz w:val="40"/>
                <w:lang w:val="en-US"/>
              </w:rPr>
              <w:t>1.8</w:t>
            </w:r>
          </w:p>
        </w:tc>
      </w:tr>
      <w:tr w:rsidR="002445BC" w14:paraId="79F9D079" w14:textId="77777777" w:rsidTr="00DF0960">
        <w:tc>
          <w:tcPr>
            <w:tcW w:w="3397" w:type="dxa"/>
          </w:tcPr>
          <w:p w14:paraId="79F9D074" w14:textId="77777777" w:rsidR="002445BC" w:rsidRDefault="002445BC" w:rsidP="00DF0960">
            <w:pPr>
              <w:pStyle w:val="NoSpacing"/>
              <w:jc w:val="both"/>
              <w:rPr>
                <w:sz w:val="40"/>
                <w:lang w:val="en-US"/>
              </w:rPr>
            </w:pPr>
            <w:r>
              <w:rPr>
                <w:sz w:val="40"/>
                <w:lang w:val="en-US"/>
              </w:rPr>
              <w:t>16% term loan</w:t>
            </w:r>
          </w:p>
        </w:tc>
        <w:tc>
          <w:tcPr>
            <w:tcW w:w="2268" w:type="dxa"/>
          </w:tcPr>
          <w:p w14:paraId="79F9D075" w14:textId="77777777" w:rsidR="002445BC" w:rsidRDefault="002445BC" w:rsidP="00DF0960">
            <w:pPr>
              <w:pStyle w:val="NoSpacing"/>
              <w:jc w:val="both"/>
              <w:rPr>
                <w:sz w:val="40"/>
                <w:lang w:val="en-US"/>
              </w:rPr>
            </w:pPr>
            <w:r>
              <w:rPr>
                <w:sz w:val="40"/>
                <w:lang w:val="en-US"/>
              </w:rPr>
              <w:t>1000</w:t>
            </w:r>
          </w:p>
        </w:tc>
        <w:tc>
          <w:tcPr>
            <w:tcW w:w="1134" w:type="dxa"/>
          </w:tcPr>
          <w:p w14:paraId="79F9D076" w14:textId="77777777" w:rsidR="002445BC" w:rsidRDefault="002445BC" w:rsidP="00DF0960">
            <w:pPr>
              <w:pStyle w:val="NoSpacing"/>
              <w:jc w:val="both"/>
              <w:rPr>
                <w:sz w:val="40"/>
                <w:lang w:val="en-US"/>
              </w:rPr>
            </w:pPr>
            <w:r>
              <w:rPr>
                <w:sz w:val="40"/>
                <w:lang w:val="en-US"/>
              </w:rPr>
              <w:t>.5</w:t>
            </w:r>
          </w:p>
        </w:tc>
        <w:tc>
          <w:tcPr>
            <w:tcW w:w="1134" w:type="dxa"/>
          </w:tcPr>
          <w:p w14:paraId="79F9D077" w14:textId="77777777" w:rsidR="002445BC" w:rsidRDefault="002445BC" w:rsidP="00DF0960">
            <w:pPr>
              <w:pStyle w:val="NoSpacing"/>
              <w:jc w:val="both"/>
              <w:rPr>
                <w:sz w:val="40"/>
                <w:lang w:val="en-US"/>
              </w:rPr>
            </w:pPr>
            <w:r>
              <w:rPr>
                <w:sz w:val="40"/>
                <w:lang w:val="en-US"/>
              </w:rPr>
              <w:t>8%</w:t>
            </w:r>
          </w:p>
        </w:tc>
        <w:tc>
          <w:tcPr>
            <w:tcW w:w="1134" w:type="dxa"/>
          </w:tcPr>
          <w:p w14:paraId="79F9D078" w14:textId="77777777" w:rsidR="002445BC" w:rsidRDefault="002445BC" w:rsidP="00DF0960">
            <w:pPr>
              <w:pStyle w:val="NoSpacing"/>
              <w:jc w:val="both"/>
              <w:rPr>
                <w:sz w:val="40"/>
                <w:lang w:val="en-US"/>
              </w:rPr>
            </w:pPr>
            <w:r>
              <w:rPr>
                <w:sz w:val="40"/>
                <w:lang w:val="en-US"/>
              </w:rPr>
              <w:t>4</w:t>
            </w:r>
          </w:p>
        </w:tc>
      </w:tr>
      <w:tr w:rsidR="002445BC" w14:paraId="79F9D07F" w14:textId="77777777" w:rsidTr="00DF0960">
        <w:tc>
          <w:tcPr>
            <w:tcW w:w="3397" w:type="dxa"/>
          </w:tcPr>
          <w:p w14:paraId="79F9D07A" w14:textId="77777777" w:rsidR="002445BC" w:rsidRDefault="002445BC" w:rsidP="00DF0960">
            <w:pPr>
              <w:pStyle w:val="NoSpacing"/>
              <w:jc w:val="both"/>
              <w:rPr>
                <w:sz w:val="40"/>
                <w:lang w:val="en-US"/>
              </w:rPr>
            </w:pPr>
            <w:r>
              <w:rPr>
                <w:sz w:val="40"/>
                <w:lang w:val="en-US"/>
              </w:rPr>
              <w:t xml:space="preserve">Total </w:t>
            </w:r>
          </w:p>
        </w:tc>
        <w:tc>
          <w:tcPr>
            <w:tcW w:w="2268" w:type="dxa"/>
          </w:tcPr>
          <w:p w14:paraId="79F9D07B" w14:textId="77777777" w:rsidR="002445BC" w:rsidRDefault="002445BC" w:rsidP="00DF0960">
            <w:pPr>
              <w:pStyle w:val="NoSpacing"/>
              <w:jc w:val="both"/>
              <w:rPr>
                <w:sz w:val="40"/>
                <w:lang w:val="en-US"/>
              </w:rPr>
            </w:pPr>
            <w:r>
              <w:rPr>
                <w:sz w:val="40"/>
                <w:lang w:val="en-US"/>
              </w:rPr>
              <w:t>2000</w:t>
            </w:r>
          </w:p>
        </w:tc>
        <w:tc>
          <w:tcPr>
            <w:tcW w:w="1134" w:type="dxa"/>
          </w:tcPr>
          <w:p w14:paraId="79F9D07C" w14:textId="77777777" w:rsidR="002445BC" w:rsidRDefault="002445BC" w:rsidP="00DF0960">
            <w:pPr>
              <w:pStyle w:val="NoSpacing"/>
              <w:jc w:val="both"/>
              <w:rPr>
                <w:sz w:val="40"/>
                <w:lang w:val="en-US"/>
              </w:rPr>
            </w:pPr>
          </w:p>
        </w:tc>
        <w:tc>
          <w:tcPr>
            <w:tcW w:w="1134" w:type="dxa"/>
          </w:tcPr>
          <w:p w14:paraId="79F9D07D" w14:textId="77777777" w:rsidR="002445BC" w:rsidRDefault="002445BC" w:rsidP="00DF0960">
            <w:pPr>
              <w:pStyle w:val="NoSpacing"/>
              <w:jc w:val="both"/>
              <w:rPr>
                <w:sz w:val="40"/>
                <w:lang w:val="en-US"/>
              </w:rPr>
            </w:pPr>
            <w:r>
              <w:rPr>
                <w:sz w:val="40"/>
                <w:lang w:val="en-US"/>
              </w:rPr>
              <w:t>WACC</w:t>
            </w:r>
          </w:p>
        </w:tc>
        <w:tc>
          <w:tcPr>
            <w:tcW w:w="1134" w:type="dxa"/>
          </w:tcPr>
          <w:p w14:paraId="79F9D07E" w14:textId="77777777" w:rsidR="002445BC" w:rsidRDefault="002445BC" w:rsidP="002445BC">
            <w:pPr>
              <w:pStyle w:val="NoSpacing"/>
              <w:jc w:val="both"/>
              <w:rPr>
                <w:sz w:val="40"/>
                <w:lang w:val="en-US"/>
              </w:rPr>
            </w:pPr>
            <w:r>
              <w:rPr>
                <w:sz w:val="40"/>
                <w:lang w:val="en-US"/>
              </w:rPr>
              <w:t>9.8%</w:t>
            </w:r>
          </w:p>
        </w:tc>
      </w:tr>
      <w:tr w:rsidR="002445BC" w14:paraId="79F9D085" w14:textId="77777777" w:rsidTr="00DF0960">
        <w:tc>
          <w:tcPr>
            <w:tcW w:w="3397" w:type="dxa"/>
          </w:tcPr>
          <w:p w14:paraId="79F9D080" w14:textId="77777777" w:rsidR="002445BC" w:rsidRDefault="002445BC" w:rsidP="00DF0960">
            <w:pPr>
              <w:pStyle w:val="NoSpacing"/>
              <w:jc w:val="both"/>
              <w:rPr>
                <w:sz w:val="40"/>
                <w:lang w:val="en-US"/>
              </w:rPr>
            </w:pPr>
          </w:p>
        </w:tc>
        <w:tc>
          <w:tcPr>
            <w:tcW w:w="2268" w:type="dxa"/>
          </w:tcPr>
          <w:p w14:paraId="79F9D081" w14:textId="77777777" w:rsidR="002445BC" w:rsidRDefault="002445BC" w:rsidP="00DF0960">
            <w:pPr>
              <w:pStyle w:val="NoSpacing"/>
              <w:jc w:val="both"/>
              <w:rPr>
                <w:sz w:val="40"/>
                <w:lang w:val="en-US"/>
              </w:rPr>
            </w:pPr>
          </w:p>
        </w:tc>
        <w:tc>
          <w:tcPr>
            <w:tcW w:w="1134" w:type="dxa"/>
          </w:tcPr>
          <w:p w14:paraId="79F9D082" w14:textId="77777777" w:rsidR="002445BC" w:rsidRDefault="002445BC" w:rsidP="00DF0960">
            <w:pPr>
              <w:pStyle w:val="NoSpacing"/>
              <w:jc w:val="both"/>
              <w:rPr>
                <w:sz w:val="40"/>
                <w:lang w:val="en-US"/>
              </w:rPr>
            </w:pPr>
          </w:p>
        </w:tc>
        <w:tc>
          <w:tcPr>
            <w:tcW w:w="1134" w:type="dxa"/>
          </w:tcPr>
          <w:p w14:paraId="79F9D083" w14:textId="77777777" w:rsidR="002445BC" w:rsidRDefault="002445BC" w:rsidP="00DF0960">
            <w:pPr>
              <w:pStyle w:val="NoSpacing"/>
              <w:jc w:val="both"/>
              <w:rPr>
                <w:sz w:val="40"/>
                <w:lang w:val="en-US"/>
              </w:rPr>
            </w:pPr>
          </w:p>
        </w:tc>
        <w:tc>
          <w:tcPr>
            <w:tcW w:w="1134" w:type="dxa"/>
          </w:tcPr>
          <w:p w14:paraId="79F9D084" w14:textId="77777777" w:rsidR="002445BC" w:rsidRDefault="002445BC" w:rsidP="002445BC">
            <w:pPr>
              <w:pStyle w:val="NoSpacing"/>
              <w:jc w:val="both"/>
              <w:rPr>
                <w:sz w:val="40"/>
                <w:lang w:val="en-US"/>
              </w:rPr>
            </w:pPr>
          </w:p>
        </w:tc>
      </w:tr>
    </w:tbl>
    <w:p w14:paraId="79F9D086" w14:textId="77777777" w:rsidR="002445BC" w:rsidRDefault="002445BC" w:rsidP="00280990">
      <w:pPr>
        <w:pStyle w:val="NoSpacing"/>
        <w:jc w:val="both"/>
        <w:rPr>
          <w:sz w:val="40"/>
          <w:lang w:val="en-US"/>
        </w:rPr>
      </w:pPr>
    </w:p>
    <w:p w14:paraId="3C72618B" w14:textId="2253D676" w:rsidR="00300D3D" w:rsidRDefault="000B4FBB" w:rsidP="00DF0D32">
      <w:pPr>
        <w:pStyle w:val="NoSpacing"/>
        <w:jc w:val="both"/>
        <w:rPr>
          <w:sz w:val="40"/>
          <w:lang w:val="en-US"/>
        </w:rPr>
      </w:pPr>
      <w:r>
        <w:rPr>
          <w:sz w:val="40"/>
          <w:lang w:val="en-US"/>
        </w:rPr>
        <w:t xml:space="preserve">COC </w:t>
      </w:r>
    </w:p>
    <w:tbl>
      <w:tblPr>
        <w:tblStyle w:val="TableGrid"/>
        <w:tblW w:w="0" w:type="auto"/>
        <w:tblLook w:val="04A0" w:firstRow="1" w:lastRow="0" w:firstColumn="1" w:lastColumn="0" w:noHBand="0" w:noVBand="1"/>
      </w:tblPr>
      <w:tblGrid>
        <w:gridCol w:w="2614"/>
        <w:gridCol w:w="2614"/>
        <w:gridCol w:w="2614"/>
        <w:gridCol w:w="2614"/>
      </w:tblGrid>
      <w:tr w:rsidR="000B4FBB" w14:paraId="0551279D" w14:textId="77777777" w:rsidTr="000B4FBB">
        <w:tc>
          <w:tcPr>
            <w:tcW w:w="2614" w:type="dxa"/>
          </w:tcPr>
          <w:p w14:paraId="564BDD1C" w14:textId="4188B29A" w:rsidR="000B4FBB" w:rsidRDefault="000B4FBB" w:rsidP="00DF0D32">
            <w:pPr>
              <w:pStyle w:val="NoSpacing"/>
              <w:jc w:val="both"/>
              <w:rPr>
                <w:sz w:val="40"/>
                <w:lang w:val="en-US"/>
              </w:rPr>
            </w:pPr>
            <w:r>
              <w:rPr>
                <w:sz w:val="40"/>
                <w:lang w:val="en-US"/>
              </w:rPr>
              <w:t>When COE</w:t>
            </w:r>
          </w:p>
        </w:tc>
        <w:tc>
          <w:tcPr>
            <w:tcW w:w="2614" w:type="dxa"/>
          </w:tcPr>
          <w:p w14:paraId="376E590F" w14:textId="22BAD174" w:rsidR="000B4FBB" w:rsidRDefault="00A777AB" w:rsidP="00DF0D32">
            <w:pPr>
              <w:pStyle w:val="NoSpacing"/>
              <w:jc w:val="both"/>
              <w:rPr>
                <w:sz w:val="40"/>
                <w:lang w:val="en-US"/>
              </w:rPr>
            </w:pPr>
            <w:r>
              <w:rPr>
                <w:sz w:val="40"/>
                <w:lang w:val="en-US"/>
              </w:rPr>
              <w:t>20%</w:t>
            </w:r>
          </w:p>
        </w:tc>
        <w:tc>
          <w:tcPr>
            <w:tcW w:w="2614" w:type="dxa"/>
          </w:tcPr>
          <w:p w14:paraId="1F5B5EC8" w14:textId="41951145" w:rsidR="000B4FBB" w:rsidRDefault="00A777AB" w:rsidP="00DF0D32">
            <w:pPr>
              <w:pStyle w:val="NoSpacing"/>
              <w:jc w:val="both"/>
              <w:rPr>
                <w:sz w:val="40"/>
                <w:lang w:val="en-US"/>
              </w:rPr>
            </w:pPr>
            <w:r>
              <w:rPr>
                <w:sz w:val="40"/>
                <w:lang w:val="en-US"/>
              </w:rPr>
              <w:t>13.33%</w:t>
            </w:r>
          </w:p>
        </w:tc>
        <w:tc>
          <w:tcPr>
            <w:tcW w:w="2614" w:type="dxa"/>
          </w:tcPr>
          <w:p w14:paraId="0F4FD954" w14:textId="3CBC1F08" w:rsidR="000B4FBB" w:rsidRDefault="00A27F5E" w:rsidP="00DF0D32">
            <w:pPr>
              <w:pStyle w:val="NoSpacing"/>
              <w:jc w:val="both"/>
              <w:rPr>
                <w:sz w:val="40"/>
                <w:lang w:val="en-US"/>
              </w:rPr>
            </w:pPr>
            <w:r>
              <w:rPr>
                <w:sz w:val="40"/>
                <w:lang w:val="en-US"/>
              </w:rPr>
              <w:t>Decision</w:t>
            </w:r>
          </w:p>
        </w:tc>
      </w:tr>
      <w:tr w:rsidR="000B4FBB" w14:paraId="70CC3C64" w14:textId="77777777" w:rsidTr="000B4FBB">
        <w:tc>
          <w:tcPr>
            <w:tcW w:w="2614" w:type="dxa"/>
          </w:tcPr>
          <w:p w14:paraId="15695913" w14:textId="4D71AA04" w:rsidR="000B4FBB" w:rsidRDefault="00A777AB" w:rsidP="00DF0D32">
            <w:pPr>
              <w:pStyle w:val="NoSpacing"/>
              <w:jc w:val="both"/>
              <w:rPr>
                <w:sz w:val="40"/>
                <w:lang w:val="en-US"/>
              </w:rPr>
            </w:pPr>
            <w:r>
              <w:rPr>
                <w:sz w:val="40"/>
                <w:lang w:val="en-US"/>
              </w:rPr>
              <w:t>WACC with Tax</w:t>
            </w:r>
          </w:p>
        </w:tc>
        <w:tc>
          <w:tcPr>
            <w:tcW w:w="2614" w:type="dxa"/>
          </w:tcPr>
          <w:p w14:paraId="058AF9BC" w14:textId="601ECEAC" w:rsidR="000B4FBB" w:rsidRDefault="00A27F5E" w:rsidP="00DF0D32">
            <w:pPr>
              <w:pStyle w:val="NoSpacing"/>
              <w:jc w:val="both"/>
              <w:rPr>
                <w:sz w:val="40"/>
                <w:lang w:val="en-US"/>
              </w:rPr>
            </w:pPr>
            <w:r>
              <w:rPr>
                <w:sz w:val="40"/>
                <w:lang w:val="en-US"/>
              </w:rPr>
              <w:t>9.8%</w:t>
            </w:r>
          </w:p>
        </w:tc>
        <w:tc>
          <w:tcPr>
            <w:tcW w:w="2614" w:type="dxa"/>
          </w:tcPr>
          <w:p w14:paraId="3F9B4DE1" w14:textId="3E42BA9C" w:rsidR="000B4FBB" w:rsidRDefault="00A27F5E" w:rsidP="00DF0D32">
            <w:pPr>
              <w:pStyle w:val="NoSpacing"/>
              <w:jc w:val="both"/>
              <w:rPr>
                <w:sz w:val="40"/>
                <w:lang w:val="en-US"/>
              </w:rPr>
            </w:pPr>
            <w:r>
              <w:rPr>
                <w:sz w:val="40"/>
                <w:lang w:val="en-US"/>
              </w:rPr>
              <w:t>8.4%</w:t>
            </w:r>
          </w:p>
        </w:tc>
        <w:tc>
          <w:tcPr>
            <w:tcW w:w="2614" w:type="dxa"/>
          </w:tcPr>
          <w:p w14:paraId="44078D80" w14:textId="46BF61C8" w:rsidR="000B4FBB" w:rsidRDefault="009F7588" w:rsidP="00DF0D32">
            <w:pPr>
              <w:pStyle w:val="NoSpacing"/>
              <w:jc w:val="both"/>
              <w:rPr>
                <w:sz w:val="40"/>
                <w:lang w:val="en-US"/>
              </w:rPr>
            </w:pPr>
            <w:r>
              <w:rPr>
                <w:sz w:val="40"/>
                <w:lang w:val="en-US"/>
              </w:rPr>
              <w:t>8.4%</w:t>
            </w:r>
          </w:p>
        </w:tc>
      </w:tr>
      <w:tr w:rsidR="000B4FBB" w14:paraId="203516BA" w14:textId="77777777" w:rsidTr="000B4FBB">
        <w:tc>
          <w:tcPr>
            <w:tcW w:w="2614" w:type="dxa"/>
          </w:tcPr>
          <w:p w14:paraId="6635C0D0" w14:textId="3C12DCF7" w:rsidR="000B4FBB" w:rsidRDefault="00A777AB" w:rsidP="00DF0D32">
            <w:pPr>
              <w:pStyle w:val="NoSpacing"/>
              <w:jc w:val="both"/>
              <w:rPr>
                <w:sz w:val="40"/>
                <w:lang w:val="en-US"/>
              </w:rPr>
            </w:pPr>
            <w:r>
              <w:rPr>
                <w:sz w:val="40"/>
                <w:lang w:val="en-US"/>
              </w:rPr>
              <w:t>WACC without Tax</w:t>
            </w:r>
          </w:p>
        </w:tc>
        <w:tc>
          <w:tcPr>
            <w:tcW w:w="2614" w:type="dxa"/>
          </w:tcPr>
          <w:p w14:paraId="3732C866" w14:textId="2D47A034" w:rsidR="000B4FBB" w:rsidRDefault="00A27F5E" w:rsidP="00DF0D32">
            <w:pPr>
              <w:pStyle w:val="NoSpacing"/>
              <w:jc w:val="both"/>
              <w:rPr>
                <w:sz w:val="40"/>
                <w:lang w:val="en-US"/>
              </w:rPr>
            </w:pPr>
            <w:r>
              <w:rPr>
                <w:sz w:val="40"/>
                <w:lang w:val="en-US"/>
              </w:rPr>
              <w:t>15.6%</w:t>
            </w:r>
          </w:p>
        </w:tc>
        <w:tc>
          <w:tcPr>
            <w:tcW w:w="2614" w:type="dxa"/>
          </w:tcPr>
          <w:p w14:paraId="323ECCEB" w14:textId="7B93C093" w:rsidR="000B4FBB" w:rsidRDefault="00A27F5E" w:rsidP="00DF0D32">
            <w:pPr>
              <w:pStyle w:val="NoSpacing"/>
              <w:jc w:val="both"/>
              <w:rPr>
                <w:sz w:val="40"/>
                <w:lang w:val="en-US"/>
              </w:rPr>
            </w:pPr>
            <w:r>
              <w:rPr>
                <w:sz w:val="40"/>
                <w:lang w:val="en-US"/>
              </w:rPr>
              <w:t>14.2%</w:t>
            </w:r>
          </w:p>
        </w:tc>
        <w:tc>
          <w:tcPr>
            <w:tcW w:w="2614" w:type="dxa"/>
          </w:tcPr>
          <w:p w14:paraId="2E48215F" w14:textId="77777777" w:rsidR="000B4FBB" w:rsidRDefault="000B4FBB" w:rsidP="00DF0D32">
            <w:pPr>
              <w:pStyle w:val="NoSpacing"/>
              <w:jc w:val="both"/>
              <w:rPr>
                <w:sz w:val="40"/>
                <w:lang w:val="en-US"/>
              </w:rPr>
            </w:pPr>
          </w:p>
        </w:tc>
      </w:tr>
    </w:tbl>
    <w:p w14:paraId="7EA831C9" w14:textId="77777777" w:rsidR="000B4FBB" w:rsidRDefault="000B4FBB" w:rsidP="00DF0D32">
      <w:pPr>
        <w:pStyle w:val="NoSpacing"/>
        <w:jc w:val="both"/>
        <w:rPr>
          <w:sz w:val="40"/>
          <w:lang w:val="en-US"/>
        </w:rPr>
      </w:pPr>
    </w:p>
    <w:p w14:paraId="3B0585E4" w14:textId="77777777" w:rsidR="00300D3D" w:rsidRDefault="00300D3D" w:rsidP="00DF0D32">
      <w:pPr>
        <w:pStyle w:val="NoSpacing"/>
        <w:jc w:val="both"/>
        <w:rPr>
          <w:sz w:val="40"/>
          <w:lang w:val="en-US"/>
        </w:rPr>
      </w:pPr>
    </w:p>
    <w:p w14:paraId="1AE37819" w14:textId="77777777" w:rsidR="00300D3D" w:rsidRDefault="00300D3D" w:rsidP="00DF0D32">
      <w:pPr>
        <w:pStyle w:val="NoSpacing"/>
        <w:jc w:val="both"/>
        <w:rPr>
          <w:sz w:val="40"/>
          <w:lang w:val="en-US"/>
        </w:rPr>
      </w:pPr>
    </w:p>
    <w:p w14:paraId="777AA7A0" w14:textId="77777777" w:rsidR="00300D3D" w:rsidRDefault="00300D3D" w:rsidP="00DF0D32">
      <w:pPr>
        <w:pStyle w:val="NoSpacing"/>
        <w:jc w:val="both"/>
        <w:rPr>
          <w:sz w:val="40"/>
          <w:lang w:val="en-US"/>
        </w:rPr>
      </w:pPr>
    </w:p>
    <w:p w14:paraId="66C4214C" w14:textId="77777777" w:rsidR="00300D3D" w:rsidRDefault="00300D3D" w:rsidP="00DF0D32">
      <w:pPr>
        <w:pStyle w:val="NoSpacing"/>
        <w:jc w:val="both"/>
        <w:rPr>
          <w:sz w:val="40"/>
          <w:lang w:val="en-US"/>
        </w:rPr>
      </w:pPr>
    </w:p>
    <w:p w14:paraId="2A771B5E" w14:textId="77777777" w:rsidR="00300D3D" w:rsidRDefault="00300D3D" w:rsidP="00DF0D32">
      <w:pPr>
        <w:pStyle w:val="NoSpacing"/>
        <w:jc w:val="both"/>
        <w:rPr>
          <w:sz w:val="40"/>
          <w:lang w:val="en-US"/>
        </w:rPr>
      </w:pPr>
    </w:p>
    <w:p w14:paraId="5F02A06B" w14:textId="77777777" w:rsidR="00300D3D" w:rsidRDefault="00300D3D" w:rsidP="00DF0D32">
      <w:pPr>
        <w:pStyle w:val="NoSpacing"/>
        <w:jc w:val="both"/>
        <w:rPr>
          <w:sz w:val="40"/>
          <w:lang w:val="en-US"/>
        </w:rPr>
      </w:pPr>
    </w:p>
    <w:p w14:paraId="2781705E" w14:textId="77777777" w:rsidR="00300D3D" w:rsidRDefault="00300D3D" w:rsidP="00DF0D32">
      <w:pPr>
        <w:pStyle w:val="NoSpacing"/>
        <w:jc w:val="both"/>
        <w:rPr>
          <w:sz w:val="40"/>
          <w:lang w:val="en-US"/>
        </w:rPr>
      </w:pPr>
    </w:p>
    <w:p w14:paraId="4F565202" w14:textId="77777777" w:rsidR="00B25058" w:rsidRDefault="00B25058" w:rsidP="00DF0D32">
      <w:pPr>
        <w:pStyle w:val="NoSpacing"/>
        <w:jc w:val="both"/>
        <w:rPr>
          <w:sz w:val="40"/>
          <w:lang w:val="en-US"/>
        </w:rPr>
      </w:pPr>
    </w:p>
    <w:p w14:paraId="1958D442" w14:textId="77777777" w:rsidR="00B25058" w:rsidRDefault="00B25058" w:rsidP="00DF0D32">
      <w:pPr>
        <w:pStyle w:val="NoSpacing"/>
        <w:jc w:val="both"/>
        <w:rPr>
          <w:sz w:val="40"/>
          <w:lang w:val="en-US"/>
        </w:rPr>
      </w:pPr>
    </w:p>
    <w:p w14:paraId="77F35549" w14:textId="77777777" w:rsidR="00B25058" w:rsidRDefault="00B25058" w:rsidP="00DF0D32">
      <w:pPr>
        <w:pStyle w:val="NoSpacing"/>
        <w:jc w:val="both"/>
        <w:rPr>
          <w:sz w:val="40"/>
          <w:lang w:val="en-US"/>
        </w:rPr>
      </w:pPr>
    </w:p>
    <w:p w14:paraId="4051EC0E" w14:textId="77777777" w:rsidR="00B25058" w:rsidRDefault="00B25058" w:rsidP="00DF0D32">
      <w:pPr>
        <w:pStyle w:val="NoSpacing"/>
        <w:jc w:val="both"/>
        <w:rPr>
          <w:sz w:val="40"/>
          <w:lang w:val="en-US"/>
        </w:rPr>
      </w:pPr>
    </w:p>
    <w:p w14:paraId="38BF18C2" w14:textId="77777777" w:rsidR="00B25058" w:rsidRDefault="00B25058" w:rsidP="00DF0D32">
      <w:pPr>
        <w:pStyle w:val="NoSpacing"/>
        <w:jc w:val="both"/>
        <w:rPr>
          <w:sz w:val="40"/>
          <w:lang w:val="en-US"/>
        </w:rPr>
      </w:pPr>
    </w:p>
    <w:p w14:paraId="3E3FDC09" w14:textId="77777777" w:rsidR="00B25058" w:rsidRDefault="00B25058" w:rsidP="00DF0D32">
      <w:pPr>
        <w:pStyle w:val="NoSpacing"/>
        <w:jc w:val="both"/>
        <w:rPr>
          <w:sz w:val="40"/>
          <w:lang w:val="en-US"/>
        </w:rPr>
      </w:pPr>
    </w:p>
    <w:p w14:paraId="16AA0264" w14:textId="77777777" w:rsidR="00300D3D" w:rsidRDefault="00300D3D" w:rsidP="00DF0D32">
      <w:pPr>
        <w:pStyle w:val="NoSpacing"/>
        <w:jc w:val="both"/>
        <w:rPr>
          <w:sz w:val="40"/>
          <w:lang w:val="en-US"/>
        </w:rPr>
      </w:pPr>
    </w:p>
    <w:p w14:paraId="79F9D090" w14:textId="2BC09893" w:rsidR="00DF0D32" w:rsidRDefault="00460F66" w:rsidP="00DF0D32">
      <w:pPr>
        <w:pStyle w:val="NoSpacing"/>
        <w:jc w:val="both"/>
        <w:rPr>
          <w:sz w:val="40"/>
          <w:lang w:val="en-US"/>
        </w:rPr>
      </w:pPr>
      <w:r>
        <w:rPr>
          <w:sz w:val="40"/>
          <w:lang w:val="en-US"/>
        </w:rPr>
        <w:lastRenderedPageBreak/>
        <w:t xml:space="preserve">Prob </w:t>
      </w:r>
      <w:proofErr w:type="gramStart"/>
      <w:r>
        <w:rPr>
          <w:sz w:val="40"/>
          <w:lang w:val="en-US"/>
        </w:rPr>
        <w:t>24.</w:t>
      </w:r>
      <w:r w:rsidR="00DF0D32">
        <w:rPr>
          <w:sz w:val="40"/>
          <w:lang w:val="en-US"/>
        </w:rPr>
        <w:t>The</w:t>
      </w:r>
      <w:proofErr w:type="gramEnd"/>
      <w:r w:rsidR="00DF0D32">
        <w:rPr>
          <w:sz w:val="40"/>
          <w:lang w:val="en-US"/>
        </w:rPr>
        <w:t xml:space="preserve"> following information is available from the balance sheet of NEHAR Cosmetics Ltd.</w:t>
      </w:r>
    </w:p>
    <w:p w14:paraId="79F9D091" w14:textId="77777777" w:rsidR="00DF0D32" w:rsidRDefault="00DF0D32" w:rsidP="00280990">
      <w:pPr>
        <w:pStyle w:val="NoSpacing"/>
        <w:jc w:val="both"/>
        <w:rPr>
          <w:sz w:val="40"/>
          <w:lang w:val="en-US"/>
        </w:rPr>
      </w:pPr>
      <w:r>
        <w:rPr>
          <w:sz w:val="40"/>
          <w:lang w:val="en-US"/>
        </w:rPr>
        <w:t xml:space="preserve">Tax rate for the company is 50%. The equity dividend is 12%. </w:t>
      </w:r>
      <w:r>
        <w:rPr>
          <w:sz w:val="40"/>
          <w:lang w:val="en-US"/>
        </w:rPr>
        <w:br/>
        <w:t xml:space="preserve">Calculate the WACC for the data given </w:t>
      </w:r>
    </w:p>
    <w:tbl>
      <w:tblPr>
        <w:tblStyle w:val="TableGrid"/>
        <w:tblW w:w="0" w:type="auto"/>
        <w:tblLook w:val="04A0" w:firstRow="1" w:lastRow="0" w:firstColumn="1" w:lastColumn="0" w:noHBand="0" w:noVBand="1"/>
      </w:tblPr>
      <w:tblGrid>
        <w:gridCol w:w="5228"/>
        <w:gridCol w:w="5228"/>
      </w:tblGrid>
      <w:tr w:rsidR="00DF0D32" w14:paraId="79F9D094" w14:textId="77777777" w:rsidTr="00DF0D32">
        <w:tc>
          <w:tcPr>
            <w:tcW w:w="5228" w:type="dxa"/>
          </w:tcPr>
          <w:p w14:paraId="79F9D092" w14:textId="77777777" w:rsidR="00DF0D32" w:rsidRDefault="00DF0D32" w:rsidP="00280990">
            <w:pPr>
              <w:pStyle w:val="NoSpacing"/>
              <w:jc w:val="both"/>
              <w:rPr>
                <w:sz w:val="40"/>
                <w:lang w:val="en-US"/>
              </w:rPr>
            </w:pPr>
            <w:r>
              <w:rPr>
                <w:sz w:val="40"/>
                <w:lang w:val="en-US"/>
              </w:rPr>
              <w:br/>
              <w:t xml:space="preserve">Sources of Funds </w:t>
            </w:r>
          </w:p>
        </w:tc>
        <w:tc>
          <w:tcPr>
            <w:tcW w:w="5228" w:type="dxa"/>
          </w:tcPr>
          <w:p w14:paraId="79F9D093" w14:textId="77777777" w:rsidR="00DF0D32" w:rsidRDefault="00DF0D32" w:rsidP="00280990">
            <w:pPr>
              <w:pStyle w:val="NoSpacing"/>
              <w:jc w:val="both"/>
              <w:rPr>
                <w:sz w:val="40"/>
                <w:lang w:val="en-US"/>
              </w:rPr>
            </w:pPr>
            <w:r>
              <w:rPr>
                <w:sz w:val="40"/>
                <w:lang w:val="en-US"/>
              </w:rPr>
              <w:br/>
              <w:t>Amount in Rs</w:t>
            </w:r>
          </w:p>
        </w:tc>
      </w:tr>
      <w:tr w:rsidR="00DF0D32" w14:paraId="79F9D097" w14:textId="77777777" w:rsidTr="00DF0D32">
        <w:tc>
          <w:tcPr>
            <w:tcW w:w="5228" w:type="dxa"/>
          </w:tcPr>
          <w:p w14:paraId="79F9D095" w14:textId="77777777" w:rsidR="00DF0D32" w:rsidRDefault="00DF0D32" w:rsidP="00280990">
            <w:pPr>
              <w:pStyle w:val="NoSpacing"/>
              <w:jc w:val="both"/>
              <w:rPr>
                <w:sz w:val="40"/>
                <w:lang w:val="en-US"/>
              </w:rPr>
            </w:pPr>
            <w:r>
              <w:rPr>
                <w:sz w:val="40"/>
                <w:lang w:val="en-US"/>
              </w:rPr>
              <w:t xml:space="preserve">Equity Share Capital 25000 shares at Rs 10 each </w:t>
            </w:r>
          </w:p>
        </w:tc>
        <w:tc>
          <w:tcPr>
            <w:tcW w:w="5228" w:type="dxa"/>
          </w:tcPr>
          <w:p w14:paraId="79F9D096" w14:textId="77777777" w:rsidR="00DF0D32" w:rsidRDefault="00DF0D32" w:rsidP="00280990">
            <w:pPr>
              <w:pStyle w:val="NoSpacing"/>
              <w:jc w:val="both"/>
              <w:rPr>
                <w:sz w:val="40"/>
                <w:lang w:val="en-US"/>
              </w:rPr>
            </w:pPr>
            <w:r>
              <w:rPr>
                <w:sz w:val="40"/>
                <w:lang w:val="en-US"/>
              </w:rPr>
              <w:t>250000</w:t>
            </w:r>
          </w:p>
        </w:tc>
      </w:tr>
      <w:tr w:rsidR="00DF0D32" w14:paraId="79F9D09A" w14:textId="77777777" w:rsidTr="00DF0D32">
        <w:tc>
          <w:tcPr>
            <w:tcW w:w="5228" w:type="dxa"/>
          </w:tcPr>
          <w:p w14:paraId="79F9D098" w14:textId="77777777" w:rsidR="00DF0D32" w:rsidRDefault="00DF0D32" w:rsidP="00280990">
            <w:pPr>
              <w:pStyle w:val="NoSpacing"/>
              <w:jc w:val="both"/>
              <w:rPr>
                <w:sz w:val="40"/>
                <w:lang w:val="en-US"/>
              </w:rPr>
            </w:pPr>
            <w:r>
              <w:rPr>
                <w:sz w:val="40"/>
                <w:lang w:val="en-US"/>
              </w:rPr>
              <w:t xml:space="preserve">Reserves and Surplus </w:t>
            </w:r>
          </w:p>
        </w:tc>
        <w:tc>
          <w:tcPr>
            <w:tcW w:w="5228" w:type="dxa"/>
          </w:tcPr>
          <w:p w14:paraId="79F9D099" w14:textId="77777777" w:rsidR="00DF0D32" w:rsidRDefault="00DF0D32" w:rsidP="00280990">
            <w:pPr>
              <w:pStyle w:val="NoSpacing"/>
              <w:jc w:val="both"/>
              <w:rPr>
                <w:sz w:val="40"/>
                <w:lang w:val="en-US"/>
              </w:rPr>
            </w:pPr>
            <w:r>
              <w:rPr>
                <w:sz w:val="40"/>
                <w:lang w:val="en-US"/>
              </w:rPr>
              <w:t>150000</w:t>
            </w:r>
          </w:p>
        </w:tc>
      </w:tr>
      <w:tr w:rsidR="00DF0D32" w14:paraId="79F9D09D" w14:textId="77777777" w:rsidTr="00DF0D32">
        <w:tc>
          <w:tcPr>
            <w:tcW w:w="5228" w:type="dxa"/>
          </w:tcPr>
          <w:p w14:paraId="79F9D09B" w14:textId="77777777" w:rsidR="00DF0D32" w:rsidRDefault="00DF0D32" w:rsidP="00280990">
            <w:pPr>
              <w:pStyle w:val="NoSpacing"/>
              <w:jc w:val="both"/>
              <w:rPr>
                <w:sz w:val="40"/>
                <w:lang w:val="en-US"/>
              </w:rPr>
            </w:pPr>
            <w:r>
              <w:rPr>
                <w:sz w:val="40"/>
                <w:lang w:val="en-US"/>
              </w:rPr>
              <w:t xml:space="preserve">9% Debentures </w:t>
            </w:r>
          </w:p>
        </w:tc>
        <w:tc>
          <w:tcPr>
            <w:tcW w:w="5228" w:type="dxa"/>
          </w:tcPr>
          <w:p w14:paraId="79F9D09C" w14:textId="77777777" w:rsidR="00DF0D32" w:rsidRDefault="00DF0D32" w:rsidP="00280990">
            <w:pPr>
              <w:pStyle w:val="NoSpacing"/>
              <w:jc w:val="both"/>
              <w:rPr>
                <w:sz w:val="40"/>
                <w:lang w:val="en-US"/>
              </w:rPr>
            </w:pPr>
            <w:r>
              <w:rPr>
                <w:sz w:val="40"/>
                <w:lang w:val="en-US"/>
              </w:rPr>
              <w:t>100000</w:t>
            </w:r>
          </w:p>
        </w:tc>
      </w:tr>
    </w:tbl>
    <w:p w14:paraId="79F9D09E" w14:textId="77777777" w:rsidR="00DF0D32" w:rsidRDefault="00DF0D32" w:rsidP="00280990">
      <w:pPr>
        <w:pStyle w:val="NoSpacing"/>
        <w:jc w:val="both"/>
        <w:rPr>
          <w:sz w:val="40"/>
          <w:lang w:val="en-US"/>
        </w:rPr>
      </w:pPr>
    </w:p>
    <w:p w14:paraId="79F9D0B3" w14:textId="1EABF743" w:rsidR="00DF0D32" w:rsidRDefault="00DF0D32" w:rsidP="00280990">
      <w:pPr>
        <w:pStyle w:val="NoSpacing"/>
        <w:jc w:val="both"/>
        <w:rPr>
          <w:sz w:val="40"/>
          <w:lang w:val="en-US"/>
        </w:rPr>
      </w:pPr>
      <w:proofErr w:type="gramStart"/>
      <w:r>
        <w:rPr>
          <w:sz w:val="40"/>
          <w:lang w:val="en-US"/>
        </w:rPr>
        <w:t>Also</w:t>
      </w:r>
      <w:proofErr w:type="gramEnd"/>
      <w:r>
        <w:rPr>
          <w:sz w:val="40"/>
          <w:lang w:val="en-US"/>
        </w:rPr>
        <w:t xml:space="preserve"> the below table shows the firm’s capital structure, you are required to calculate the WACC for the same. </w:t>
      </w:r>
    </w:p>
    <w:tbl>
      <w:tblPr>
        <w:tblStyle w:val="TableGrid"/>
        <w:tblW w:w="0" w:type="auto"/>
        <w:tblLook w:val="04A0" w:firstRow="1" w:lastRow="0" w:firstColumn="1" w:lastColumn="0" w:noHBand="0" w:noVBand="1"/>
      </w:tblPr>
      <w:tblGrid>
        <w:gridCol w:w="5228"/>
        <w:gridCol w:w="2564"/>
        <w:gridCol w:w="2564"/>
      </w:tblGrid>
      <w:tr w:rsidR="00DF0D32" w14:paraId="79F9D0B7" w14:textId="77777777" w:rsidTr="00DF0960">
        <w:tc>
          <w:tcPr>
            <w:tcW w:w="5228" w:type="dxa"/>
          </w:tcPr>
          <w:p w14:paraId="79F9D0B4" w14:textId="77777777" w:rsidR="00DF0D32" w:rsidRDefault="00DF0D32" w:rsidP="00DF0960">
            <w:pPr>
              <w:pStyle w:val="NoSpacing"/>
              <w:jc w:val="both"/>
              <w:rPr>
                <w:sz w:val="40"/>
                <w:lang w:val="en-US"/>
              </w:rPr>
            </w:pPr>
            <w:r>
              <w:rPr>
                <w:sz w:val="40"/>
                <w:lang w:val="en-US"/>
              </w:rPr>
              <w:br/>
              <w:t xml:space="preserve">Sources of Funds </w:t>
            </w:r>
          </w:p>
        </w:tc>
        <w:tc>
          <w:tcPr>
            <w:tcW w:w="2564" w:type="dxa"/>
          </w:tcPr>
          <w:p w14:paraId="79F9D0B5" w14:textId="77777777" w:rsidR="00DF0D32" w:rsidRDefault="00DF0D32" w:rsidP="00DF0960">
            <w:pPr>
              <w:pStyle w:val="NoSpacing"/>
              <w:jc w:val="both"/>
              <w:rPr>
                <w:sz w:val="40"/>
                <w:lang w:val="en-US"/>
              </w:rPr>
            </w:pPr>
            <w:r>
              <w:rPr>
                <w:sz w:val="40"/>
                <w:lang w:val="en-US"/>
              </w:rPr>
              <w:br/>
              <w:t>Amount in Rs</w:t>
            </w:r>
          </w:p>
        </w:tc>
        <w:tc>
          <w:tcPr>
            <w:tcW w:w="2564" w:type="dxa"/>
          </w:tcPr>
          <w:p w14:paraId="79F9D0B6" w14:textId="77777777" w:rsidR="00DF0D32" w:rsidRDefault="00DF0D32" w:rsidP="00DF0960">
            <w:pPr>
              <w:pStyle w:val="NoSpacing"/>
              <w:jc w:val="both"/>
              <w:rPr>
                <w:sz w:val="40"/>
                <w:lang w:val="en-US"/>
              </w:rPr>
            </w:pPr>
            <w:r>
              <w:rPr>
                <w:sz w:val="40"/>
                <w:lang w:val="en-US"/>
              </w:rPr>
              <w:t xml:space="preserve">Proportion </w:t>
            </w:r>
          </w:p>
        </w:tc>
      </w:tr>
      <w:tr w:rsidR="00DF0D32" w14:paraId="79F9D0BB" w14:textId="77777777" w:rsidTr="00DF0960">
        <w:tc>
          <w:tcPr>
            <w:tcW w:w="5228" w:type="dxa"/>
          </w:tcPr>
          <w:p w14:paraId="79F9D0B8" w14:textId="77777777" w:rsidR="00DF0D32" w:rsidRDefault="00DF0D32" w:rsidP="00DF0960">
            <w:pPr>
              <w:pStyle w:val="NoSpacing"/>
              <w:jc w:val="both"/>
              <w:rPr>
                <w:sz w:val="40"/>
                <w:lang w:val="en-US"/>
              </w:rPr>
            </w:pPr>
            <w:r>
              <w:rPr>
                <w:sz w:val="40"/>
                <w:lang w:val="en-US"/>
              </w:rPr>
              <w:t xml:space="preserve">Equity Share Capital 25000 shares at Rs 10 each </w:t>
            </w:r>
          </w:p>
        </w:tc>
        <w:tc>
          <w:tcPr>
            <w:tcW w:w="2564" w:type="dxa"/>
          </w:tcPr>
          <w:p w14:paraId="79F9D0B9" w14:textId="77777777" w:rsidR="00DF0D32" w:rsidRDefault="00DF0D32" w:rsidP="00DF0960">
            <w:pPr>
              <w:pStyle w:val="NoSpacing"/>
              <w:jc w:val="both"/>
              <w:rPr>
                <w:sz w:val="40"/>
                <w:lang w:val="en-US"/>
              </w:rPr>
            </w:pPr>
            <w:r>
              <w:rPr>
                <w:sz w:val="40"/>
                <w:lang w:val="en-US"/>
              </w:rPr>
              <w:t>250000</w:t>
            </w:r>
          </w:p>
        </w:tc>
        <w:tc>
          <w:tcPr>
            <w:tcW w:w="2564" w:type="dxa"/>
          </w:tcPr>
          <w:p w14:paraId="79F9D0BA" w14:textId="77777777" w:rsidR="00DF0D32" w:rsidRDefault="00DF0D32" w:rsidP="00DF0960">
            <w:pPr>
              <w:pStyle w:val="NoSpacing"/>
              <w:jc w:val="both"/>
              <w:rPr>
                <w:sz w:val="40"/>
                <w:lang w:val="en-US"/>
              </w:rPr>
            </w:pPr>
            <w:r>
              <w:rPr>
                <w:sz w:val="40"/>
                <w:lang w:val="en-US"/>
              </w:rPr>
              <w:t>50%</w:t>
            </w:r>
          </w:p>
        </w:tc>
      </w:tr>
      <w:tr w:rsidR="00DF0D32" w14:paraId="79F9D0BF" w14:textId="77777777" w:rsidTr="00DF0960">
        <w:tc>
          <w:tcPr>
            <w:tcW w:w="5228" w:type="dxa"/>
          </w:tcPr>
          <w:p w14:paraId="79F9D0BC" w14:textId="77777777" w:rsidR="00DF0D32" w:rsidRDefault="00DF0D32" w:rsidP="00DF0960">
            <w:pPr>
              <w:pStyle w:val="NoSpacing"/>
              <w:jc w:val="both"/>
              <w:rPr>
                <w:sz w:val="40"/>
                <w:lang w:val="en-US"/>
              </w:rPr>
            </w:pPr>
            <w:r>
              <w:rPr>
                <w:sz w:val="40"/>
                <w:lang w:val="en-US"/>
              </w:rPr>
              <w:t xml:space="preserve">Reserves and Surplus </w:t>
            </w:r>
          </w:p>
        </w:tc>
        <w:tc>
          <w:tcPr>
            <w:tcW w:w="2564" w:type="dxa"/>
          </w:tcPr>
          <w:p w14:paraId="79F9D0BD" w14:textId="77777777" w:rsidR="00DF0D32" w:rsidRDefault="00DF0D32" w:rsidP="00DF0960">
            <w:pPr>
              <w:pStyle w:val="NoSpacing"/>
              <w:jc w:val="both"/>
              <w:rPr>
                <w:sz w:val="40"/>
                <w:lang w:val="en-US"/>
              </w:rPr>
            </w:pPr>
            <w:r>
              <w:rPr>
                <w:sz w:val="40"/>
                <w:lang w:val="en-US"/>
              </w:rPr>
              <w:t>150000</w:t>
            </w:r>
          </w:p>
        </w:tc>
        <w:tc>
          <w:tcPr>
            <w:tcW w:w="2564" w:type="dxa"/>
          </w:tcPr>
          <w:p w14:paraId="79F9D0BE" w14:textId="77777777" w:rsidR="00DF0D32" w:rsidRDefault="00DF0D32" w:rsidP="00DF0960">
            <w:pPr>
              <w:pStyle w:val="NoSpacing"/>
              <w:jc w:val="both"/>
              <w:rPr>
                <w:sz w:val="40"/>
                <w:lang w:val="en-US"/>
              </w:rPr>
            </w:pPr>
            <w:r>
              <w:rPr>
                <w:sz w:val="40"/>
                <w:lang w:val="en-US"/>
              </w:rPr>
              <w:t>30%</w:t>
            </w:r>
          </w:p>
        </w:tc>
      </w:tr>
      <w:tr w:rsidR="00DF0D32" w14:paraId="79F9D0C3" w14:textId="77777777" w:rsidTr="00DF0960">
        <w:tc>
          <w:tcPr>
            <w:tcW w:w="5228" w:type="dxa"/>
          </w:tcPr>
          <w:p w14:paraId="79F9D0C0" w14:textId="77777777" w:rsidR="00DF0D32" w:rsidRDefault="00DF0D32" w:rsidP="00DF0960">
            <w:pPr>
              <w:pStyle w:val="NoSpacing"/>
              <w:jc w:val="both"/>
              <w:rPr>
                <w:sz w:val="40"/>
                <w:lang w:val="en-US"/>
              </w:rPr>
            </w:pPr>
            <w:r>
              <w:rPr>
                <w:sz w:val="40"/>
                <w:lang w:val="en-US"/>
              </w:rPr>
              <w:t xml:space="preserve">Net worth </w:t>
            </w:r>
          </w:p>
        </w:tc>
        <w:tc>
          <w:tcPr>
            <w:tcW w:w="2564" w:type="dxa"/>
          </w:tcPr>
          <w:p w14:paraId="79F9D0C1" w14:textId="77777777" w:rsidR="00DF0D32" w:rsidRDefault="00DF0D32" w:rsidP="00DF0960">
            <w:pPr>
              <w:pStyle w:val="NoSpacing"/>
              <w:jc w:val="both"/>
              <w:rPr>
                <w:sz w:val="40"/>
                <w:lang w:val="en-US"/>
              </w:rPr>
            </w:pPr>
            <w:r>
              <w:rPr>
                <w:sz w:val="40"/>
                <w:lang w:val="en-US"/>
              </w:rPr>
              <w:t>400000</w:t>
            </w:r>
          </w:p>
        </w:tc>
        <w:tc>
          <w:tcPr>
            <w:tcW w:w="2564" w:type="dxa"/>
          </w:tcPr>
          <w:p w14:paraId="79F9D0C2" w14:textId="77777777" w:rsidR="00DF0D32" w:rsidRDefault="00DF0D32" w:rsidP="00DF0D32">
            <w:pPr>
              <w:pStyle w:val="NoSpacing"/>
              <w:jc w:val="both"/>
              <w:rPr>
                <w:sz w:val="40"/>
                <w:lang w:val="en-US"/>
              </w:rPr>
            </w:pPr>
            <w:r>
              <w:rPr>
                <w:sz w:val="40"/>
                <w:lang w:val="en-US"/>
              </w:rPr>
              <w:t>80%</w:t>
            </w:r>
          </w:p>
        </w:tc>
      </w:tr>
      <w:tr w:rsidR="00DF0D32" w14:paraId="79F9D0C7" w14:textId="77777777" w:rsidTr="00DF0960">
        <w:tc>
          <w:tcPr>
            <w:tcW w:w="5228" w:type="dxa"/>
          </w:tcPr>
          <w:p w14:paraId="79F9D0C4" w14:textId="77777777" w:rsidR="00DF0D32" w:rsidRDefault="00DF0D32" w:rsidP="00DF0960">
            <w:pPr>
              <w:pStyle w:val="NoSpacing"/>
              <w:jc w:val="both"/>
              <w:rPr>
                <w:sz w:val="40"/>
                <w:lang w:val="en-US"/>
              </w:rPr>
            </w:pPr>
            <w:r>
              <w:rPr>
                <w:sz w:val="40"/>
                <w:lang w:val="en-US"/>
              </w:rPr>
              <w:t xml:space="preserve">9% Debentures </w:t>
            </w:r>
          </w:p>
        </w:tc>
        <w:tc>
          <w:tcPr>
            <w:tcW w:w="2564" w:type="dxa"/>
          </w:tcPr>
          <w:p w14:paraId="79F9D0C5" w14:textId="77777777" w:rsidR="00DF0D32" w:rsidRDefault="00DF0D32" w:rsidP="00DF0960">
            <w:pPr>
              <w:pStyle w:val="NoSpacing"/>
              <w:jc w:val="both"/>
              <w:rPr>
                <w:sz w:val="40"/>
                <w:lang w:val="en-US"/>
              </w:rPr>
            </w:pPr>
            <w:r>
              <w:rPr>
                <w:sz w:val="40"/>
                <w:lang w:val="en-US"/>
              </w:rPr>
              <w:t>100000</w:t>
            </w:r>
          </w:p>
        </w:tc>
        <w:tc>
          <w:tcPr>
            <w:tcW w:w="2564" w:type="dxa"/>
          </w:tcPr>
          <w:p w14:paraId="79F9D0C6" w14:textId="77777777" w:rsidR="00DF0D32" w:rsidRDefault="00DF0D32" w:rsidP="00DF0960">
            <w:pPr>
              <w:pStyle w:val="NoSpacing"/>
              <w:jc w:val="both"/>
              <w:rPr>
                <w:sz w:val="40"/>
                <w:lang w:val="en-US"/>
              </w:rPr>
            </w:pPr>
            <w:r>
              <w:rPr>
                <w:sz w:val="40"/>
                <w:lang w:val="en-US"/>
              </w:rPr>
              <w:t>20%</w:t>
            </w:r>
          </w:p>
        </w:tc>
      </w:tr>
      <w:tr w:rsidR="00DF0D32" w14:paraId="79F9D0CB" w14:textId="77777777" w:rsidTr="00DF0960">
        <w:tc>
          <w:tcPr>
            <w:tcW w:w="5228" w:type="dxa"/>
          </w:tcPr>
          <w:p w14:paraId="79F9D0C8" w14:textId="77777777" w:rsidR="00DF0D32" w:rsidRDefault="00DF0D32" w:rsidP="00DF0960">
            <w:pPr>
              <w:pStyle w:val="NoSpacing"/>
              <w:jc w:val="both"/>
              <w:rPr>
                <w:sz w:val="40"/>
                <w:lang w:val="en-US"/>
              </w:rPr>
            </w:pPr>
            <w:r>
              <w:rPr>
                <w:sz w:val="40"/>
                <w:lang w:val="en-US"/>
              </w:rPr>
              <w:br/>
              <w:t xml:space="preserve">Total </w:t>
            </w:r>
          </w:p>
        </w:tc>
        <w:tc>
          <w:tcPr>
            <w:tcW w:w="2564" w:type="dxa"/>
          </w:tcPr>
          <w:p w14:paraId="79F9D0C9" w14:textId="77777777" w:rsidR="00DF0D32" w:rsidRDefault="00DF0D32" w:rsidP="00DF0960">
            <w:pPr>
              <w:pStyle w:val="NoSpacing"/>
              <w:jc w:val="both"/>
              <w:rPr>
                <w:sz w:val="40"/>
                <w:lang w:val="en-US"/>
              </w:rPr>
            </w:pPr>
            <w:r>
              <w:rPr>
                <w:sz w:val="40"/>
                <w:lang w:val="en-US"/>
              </w:rPr>
              <w:t>500000</w:t>
            </w:r>
          </w:p>
        </w:tc>
        <w:tc>
          <w:tcPr>
            <w:tcW w:w="2564" w:type="dxa"/>
          </w:tcPr>
          <w:p w14:paraId="79F9D0CA" w14:textId="77777777" w:rsidR="00DF0D32" w:rsidRDefault="00DF0D32" w:rsidP="00DF0960">
            <w:pPr>
              <w:pStyle w:val="NoSpacing"/>
              <w:jc w:val="both"/>
              <w:rPr>
                <w:sz w:val="40"/>
                <w:lang w:val="en-US"/>
              </w:rPr>
            </w:pPr>
            <w:r>
              <w:rPr>
                <w:sz w:val="40"/>
                <w:lang w:val="en-US"/>
              </w:rPr>
              <w:t>100%</w:t>
            </w:r>
          </w:p>
        </w:tc>
      </w:tr>
    </w:tbl>
    <w:p w14:paraId="79F9D0CC" w14:textId="0236D7A5" w:rsidR="00DF0D32" w:rsidRDefault="00460F66" w:rsidP="00280990">
      <w:pPr>
        <w:pStyle w:val="NoSpacing"/>
        <w:jc w:val="both"/>
        <w:rPr>
          <w:sz w:val="40"/>
          <w:lang w:val="en-US"/>
        </w:rPr>
      </w:pPr>
      <w:r>
        <w:rPr>
          <w:sz w:val="40"/>
          <w:lang w:val="en-US"/>
        </w:rPr>
        <w:t>Solution:</w:t>
      </w:r>
    </w:p>
    <w:p w14:paraId="26D5D7C2" w14:textId="77777777" w:rsidR="00460F66" w:rsidRDefault="00460F66" w:rsidP="00280990">
      <w:pPr>
        <w:pStyle w:val="NoSpacing"/>
        <w:jc w:val="both"/>
        <w:rPr>
          <w:sz w:val="40"/>
          <w:lang w:val="en-US"/>
        </w:rPr>
      </w:pPr>
    </w:p>
    <w:p w14:paraId="79F9D0CD" w14:textId="77777777" w:rsidR="00745C3D" w:rsidRDefault="00DF0D32" w:rsidP="00280990">
      <w:pPr>
        <w:pStyle w:val="NoSpacing"/>
        <w:jc w:val="both"/>
        <w:rPr>
          <w:sz w:val="40"/>
          <w:lang w:val="en-US"/>
        </w:rPr>
      </w:pPr>
      <w:r>
        <w:rPr>
          <w:sz w:val="40"/>
          <w:lang w:val="en-US"/>
        </w:rPr>
        <w:t xml:space="preserve">Calculation of </w:t>
      </w:r>
      <w:r w:rsidR="00745C3D">
        <w:rPr>
          <w:sz w:val="40"/>
          <w:lang w:val="en-US"/>
        </w:rPr>
        <w:t xml:space="preserve">individual cost of Capital </w:t>
      </w:r>
    </w:p>
    <w:p w14:paraId="79F9D0CE" w14:textId="77777777" w:rsidR="00DF0D32" w:rsidRDefault="00DF0D32" w:rsidP="00280990">
      <w:pPr>
        <w:pStyle w:val="NoSpacing"/>
        <w:jc w:val="both"/>
        <w:rPr>
          <w:sz w:val="40"/>
          <w:lang w:val="en-US"/>
        </w:rPr>
      </w:pPr>
      <w:proofErr w:type="spellStart"/>
      <w:r>
        <w:rPr>
          <w:sz w:val="40"/>
          <w:lang w:val="en-US"/>
        </w:rPr>
        <w:t>Ke</w:t>
      </w:r>
      <w:proofErr w:type="spellEnd"/>
      <w:r>
        <w:rPr>
          <w:sz w:val="40"/>
          <w:lang w:val="en-US"/>
        </w:rPr>
        <w:t xml:space="preserve"> = 12%</w:t>
      </w:r>
    </w:p>
    <w:p w14:paraId="79F9D0CF" w14:textId="77777777" w:rsidR="00745C3D" w:rsidRDefault="00745C3D" w:rsidP="00280990">
      <w:pPr>
        <w:pStyle w:val="NoSpacing"/>
        <w:jc w:val="both"/>
        <w:rPr>
          <w:sz w:val="40"/>
          <w:lang w:val="en-US"/>
        </w:rPr>
      </w:pPr>
      <w:proofErr w:type="spellStart"/>
      <w:r>
        <w:rPr>
          <w:sz w:val="40"/>
          <w:lang w:val="en-US"/>
        </w:rPr>
        <w:t>Kre</w:t>
      </w:r>
      <w:proofErr w:type="spellEnd"/>
      <w:r>
        <w:rPr>
          <w:sz w:val="40"/>
          <w:lang w:val="en-US"/>
        </w:rPr>
        <w:t>=12%</w:t>
      </w:r>
    </w:p>
    <w:p w14:paraId="79F9D0D0" w14:textId="77777777" w:rsidR="00745C3D" w:rsidRDefault="00745C3D" w:rsidP="00280990">
      <w:pPr>
        <w:pStyle w:val="NoSpacing"/>
        <w:jc w:val="both"/>
        <w:rPr>
          <w:sz w:val="40"/>
          <w:lang w:val="en-US"/>
        </w:rPr>
      </w:pPr>
      <w:proofErr w:type="spellStart"/>
      <w:r>
        <w:rPr>
          <w:sz w:val="40"/>
          <w:lang w:val="en-US"/>
        </w:rPr>
        <w:t>Kd</w:t>
      </w:r>
      <w:proofErr w:type="spellEnd"/>
      <w:r>
        <w:rPr>
          <w:sz w:val="40"/>
          <w:lang w:val="en-US"/>
        </w:rPr>
        <w:t>=9</w:t>
      </w:r>
      <w:proofErr w:type="gramStart"/>
      <w:r>
        <w:rPr>
          <w:sz w:val="40"/>
          <w:lang w:val="en-US"/>
        </w:rPr>
        <w:t>%(</w:t>
      </w:r>
      <w:proofErr w:type="gramEnd"/>
      <w:r>
        <w:rPr>
          <w:sz w:val="40"/>
          <w:lang w:val="en-US"/>
        </w:rPr>
        <w:t>1-.5)</w:t>
      </w:r>
    </w:p>
    <w:p w14:paraId="79F9D0D1" w14:textId="77777777" w:rsidR="00745C3D" w:rsidRDefault="00745C3D" w:rsidP="00280990">
      <w:pPr>
        <w:pStyle w:val="NoSpacing"/>
        <w:jc w:val="both"/>
        <w:rPr>
          <w:sz w:val="40"/>
          <w:lang w:val="en-US"/>
        </w:rPr>
      </w:pPr>
      <w:proofErr w:type="spellStart"/>
      <w:r>
        <w:rPr>
          <w:sz w:val="40"/>
          <w:lang w:val="en-US"/>
        </w:rPr>
        <w:t>Kd</w:t>
      </w:r>
      <w:proofErr w:type="spellEnd"/>
      <w:r>
        <w:rPr>
          <w:sz w:val="40"/>
          <w:lang w:val="en-US"/>
        </w:rPr>
        <w:t>=4.5%</w:t>
      </w:r>
    </w:p>
    <w:p w14:paraId="79F9D0D2" w14:textId="77777777" w:rsidR="00DF0D32" w:rsidRDefault="00DF0D32" w:rsidP="00280990">
      <w:pPr>
        <w:pStyle w:val="NoSpacing"/>
        <w:jc w:val="both"/>
        <w:rPr>
          <w:sz w:val="40"/>
          <w:lang w:val="en-US"/>
        </w:rPr>
      </w:pPr>
    </w:p>
    <w:tbl>
      <w:tblPr>
        <w:tblStyle w:val="TableGrid"/>
        <w:tblW w:w="0" w:type="auto"/>
        <w:tblLook w:val="04A0" w:firstRow="1" w:lastRow="0" w:firstColumn="1" w:lastColumn="0" w:noHBand="0" w:noVBand="1"/>
      </w:tblPr>
      <w:tblGrid>
        <w:gridCol w:w="5029"/>
        <w:gridCol w:w="1569"/>
        <w:gridCol w:w="1985"/>
        <w:gridCol w:w="1873"/>
      </w:tblGrid>
      <w:tr w:rsidR="00745C3D" w14:paraId="79F9D0D7" w14:textId="77777777" w:rsidTr="00745C3D">
        <w:tc>
          <w:tcPr>
            <w:tcW w:w="5029" w:type="dxa"/>
          </w:tcPr>
          <w:p w14:paraId="79F9D0D3" w14:textId="77777777" w:rsidR="00745C3D" w:rsidRDefault="00745C3D" w:rsidP="00DF0960">
            <w:pPr>
              <w:pStyle w:val="NoSpacing"/>
              <w:jc w:val="both"/>
              <w:rPr>
                <w:sz w:val="40"/>
                <w:lang w:val="en-US"/>
              </w:rPr>
            </w:pPr>
            <w:r>
              <w:rPr>
                <w:sz w:val="40"/>
                <w:lang w:val="en-US"/>
              </w:rPr>
              <w:lastRenderedPageBreak/>
              <w:br/>
              <w:t xml:space="preserve">Sources of Funds </w:t>
            </w:r>
          </w:p>
        </w:tc>
        <w:tc>
          <w:tcPr>
            <w:tcW w:w="1569" w:type="dxa"/>
          </w:tcPr>
          <w:p w14:paraId="79F9D0D4" w14:textId="77777777" w:rsidR="00745C3D" w:rsidRDefault="00745C3D" w:rsidP="00DF0960">
            <w:pPr>
              <w:pStyle w:val="NoSpacing"/>
              <w:jc w:val="both"/>
              <w:rPr>
                <w:sz w:val="40"/>
                <w:lang w:val="en-US"/>
              </w:rPr>
            </w:pPr>
            <w:r>
              <w:rPr>
                <w:sz w:val="40"/>
                <w:lang w:val="en-US"/>
              </w:rPr>
              <w:br/>
              <w:t>Amount in Rs</w:t>
            </w:r>
          </w:p>
        </w:tc>
        <w:tc>
          <w:tcPr>
            <w:tcW w:w="1985" w:type="dxa"/>
          </w:tcPr>
          <w:p w14:paraId="79F9D0D5" w14:textId="77777777" w:rsidR="00745C3D" w:rsidRDefault="00745C3D" w:rsidP="00DF0960">
            <w:pPr>
              <w:pStyle w:val="NoSpacing"/>
              <w:jc w:val="both"/>
              <w:rPr>
                <w:sz w:val="40"/>
                <w:lang w:val="en-US"/>
              </w:rPr>
            </w:pPr>
            <w:r>
              <w:rPr>
                <w:sz w:val="40"/>
                <w:lang w:val="en-US"/>
              </w:rPr>
              <w:t xml:space="preserve">Proportion </w:t>
            </w:r>
          </w:p>
        </w:tc>
        <w:tc>
          <w:tcPr>
            <w:tcW w:w="1873" w:type="dxa"/>
          </w:tcPr>
          <w:p w14:paraId="79F9D0D6" w14:textId="77777777" w:rsidR="00745C3D" w:rsidRDefault="00745C3D" w:rsidP="00DF0960">
            <w:pPr>
              <w:pStyle w:val="NoSpacing"/>
              <w:jc w:val="both"/>
              <w:rPr>
                <w:sz w:val="40"/>
                <w:lang w:val="en-US"/>
              </w:rPr>
            </w:pPr>
            <w:r>
              <w:rPr>
                <w:sz w:val="40"/>
                <w:lang w:val="en-US"/>
              </w:rPr>
              <w:t>COC</w:t>
            </w:r>
          </w:p>
        </w:tc>
      </w:tr>
      <w:tr w:rsidR="00745C3D" w14:paraId="79F9D0DC" w14:textId="77777777" w:rsidTr="00745C3D">
        <w:tc>
          <w:tcPr>
            <w:tcW w:w="5029" w:type="dxa"/>
          </w:tcPr>
          <w:p w14:paraId="79F9D0D8" w14:textId="77777777" w:rsidR="00745C3D" w:rsidRDefault="00745C3D" w:rsidP="00DF0960">
            <w:pPr>
              <w:pStyle w:val="NoSpacing"/>
              <w:jc w:val="both"/>
              <w:rPr>
                <w:sz w:val="40"/>
                <w:lang w:val="en-US"/>
              </w:rPr>
            </w:pPr>
            <w:r>
              <w:rPr>
                <w:sz w:val="40"/>
                <w:lang w:val="en-US"/>
              </w:rPr>
              <w:t xml:space="preserve">Equity Share Capital 25000 shares at Rs 10 each </w:t>
            </w:r>
          </w:p>
        </w:tc>
        <w:tc>
          <w:tcPr>
            <w:tcW w:w="1569" w:type="dxa"/>
          </w:tcPr>
          <w:p w14:paraId="79F9D0D9" w14:textId="77777777" w:rsidR="00745C3D" w:rsidRDefault="00745C3D" w:rsidP="00DF0960">
            <w:pPr>
              <w:pStyle w:val="NoSpacing"/>
              <w:jc w:val="both"/>
              <w:rPr>
                <w:sz w:val="40"/>
                <w:lang w:val="en-US"/>
              </w:rPr>
            </w:pPr>
            <w:r>
              <w:rPr>
                <w:sz w:val="40"/>
                <w:lang w:val="en-US"/>
              </w:rPr>
              <w:t>250000</w:t>
            </w:r>
          </w:p>
        </w:tc>
        <w:tc>
          <w:tcPr>
            <w:tcW w:w="1985" w:type="dxa"/>
          </w:tcPr>
          <w:p w14:paraId="79F9D0DA" w14:textId="77777777" w:rsidR="00745C3D" w:rsidRDefault="00745C3D" w:rsidP="00DF0960">
            <w:pPr>
              <w:pStyle w:val="NoSpacing"/>
              <w:jc w:val="both"/>
              <w:rPr>
                <w:sz w:val="40"/>
                <w:lang w:val="en-US"/>
              </w:rPr>
            </w:pPr>
            <w:r>
              <w:rPr>
                <w:sz w:val="40"/>
                <w:lang w:val="en-US"/>
              </w:rPr>
              <w:t>50%</w:t>
            </w:r>
          </w:p>
        </w:tc>
        <w:tc>
          <w:tcPr>
            <w:tcW w:w="1873" w:type="dxa"/>
          </w:tcPr>
          <w:p w14:paraId="79F9D0DB" w14:textId="77777777" w:rsidR="00745C3D" w:rsidRDefault="00745C3D" w:rsidP="00DF0960">
            <w:pPr>
              <w:pStyle w:val="NoSpacing"/>
              <w:jc w:val="both"/>
              <w:rPr>
                <w:sz w:val="40"/>
                <w:lang w:val="en-US"/>
              </w:rPr>
            </w:pPr>
            <w:r>
              <w:rPr>
                <w:sz w:val="40"/>
                <w:lang w:val="en-US"/>
              </w:rPr>
              <w:t>12%</w:t>
            </w:r>
          </w:p>
        </w:tc>
      </w:tr>
      <w:tr w:rsidR="00745C3D" w14:paraId="79F9D0E1" w14:textId="77777777" w:rsidTr="00745C3D">
        <w:tc>
          <w:tcPr>
            <w:tcW w:w="5029" w:type="dxa"/>
          </w:tcPr>
          <w:p w14:paraId="79F9D0DD" w14:textId="77777777" w:rsidR="00745C3D" w:rsidRDefault="00745C3D" w:rsidP="00DF0960">
            <w:pPr>
              <w:pStyle w:val="NoSpacing"/>
              <w:jc w:val="both"/>
              <w:rPr>
                <w:sz w:val="40"/>
                <w:lang w:val="en-US"/>
              </w:rPr>
            </w:pPr>
            <w:r>
              <w:rPr>
                <w:sz w:val="40"/>
                <w:lang w:val="en-US"/>
              </w:rPr>
              <w:t xml:space="preserve">Reserves and Surplus </w:t>
            </w:r>
          </w:p>
        </w:tc>
        <w:tc>
          <w:tcPr>
            <w:tcW w:w="1569" w:type="dxa"/>
          </w:tcPr>
          <w:p w14:paraId="79F9D0DE" w14:textId="77777777" w:rsidR="00745C3D" w:rsidRDefault="00745C3D" w:rsidP="00DF0960">
            <w:pPr>
              <w:pStyle w:val="NoSpacing"/>
              <w:jc w:val="both"/>
              <w:rPr>
                <w:sz w:val="40"/>
                <w:lang w:val="en-US"/>
              </w:rPr>
            </w:pPr>
            <w:r>
              <w:rPr>
                <w:sz w:val="40"/>
                <w:lang w:val="en-US"/>
              </w:rPr>
              <w:t>150000</w:t>
            </w:r>
          </w:p>
        </w:tc>
        <w:tc>
          <w:tcPr>
            <w:tcW w:w="1985" w:type="dxa"/>
          </w:tcPr>
          <w:p w14:paraId="79F9D0DF" w14:textId="77777777" w:rsidR="00745C3D" w:rsidRDefault="00745C3D" w:rsidP="00DF0960">
            <w:pPr>
              <w:pStyle w:val="NoSpacing"/>
              <w:jc w:val="both"/>
              <w:rPr>
                <w:sz w:val="40"/>
                <w:lang w:val="en-US"/>
              </w:rPr>
            </w:pPr>
            <w:r>
              <w:rPr>
                <w:sz w:val="40"/>
                <w:lang w:val="en-US"/>
              </w:rPr>
              <w:t>30%</w:t>
            </w:r>
          </w:p>
        </w:tc>
        <w:tc>
          <w:tcPr>
            <w:tcW w:w="1873" w:type="dxa"/>
          </w:tcPr>
          <w:p w14:paraId="79F9D0E0" w14:textId="77777777" w:rsidR="00745C3D" w:rsidRDefault="00745C3D" w:rsidP="00DF0960">
            <w:pPr>
              <w:pStyle w:val="NoSpacing"/>
              <w:jc w:val="both"/>
              <w:rPr>
                <w:sz w:val="40"/>
                <w:lang w:val="en-US"/>
              </w:rPr>
            </w:pPr>
            <w:r>
              <w:rPr>
                <w:sz w:val="40"/>
                <w:lang w:val="en-US"/>
              </w:rPr>
              <w:t>12%</w:t>
            </w:r>
          </w:p>
        </w:tc>
      </w:tr>
      <w:tr w:rsidR="00745C3D" w14:paraId="79F9D0E6" w14:textId="77777777" w:rsidTr="00745C3D">
        <w:tc>
          <w:tcPr>
            <w:tcW w:w="5029" w:type="dxa"/>
          </w:tcPr>
          <w:p w14:paraId="79F9D0E2" w14:textId="77777777" w:rsidR="00745C3D" w:rsidRDefault="00745C3D" w:rsidP="00DF0960">
            <w:pPr>
              <w:pStyle w:val="NoSpacing"/>
              <w:jc w:val="both"/>
              <w:rPr>
                <w:sz w:val="40"/>
                <w:lang w:val="en-US"/>
              </w:rPr>
            </w:pPr>
            <w:r>
              <w:rPr>
                <w:sz w:val="40"/>
                <w:lang w:val="en-US"/>
              </w:rPr>
              <w:t xml:space="preserve">Net worth </w:t>
            </w:r>
          </w:p>
        </w:tc>
        <w:tc>
          <w:tcPr>
            <w:tcW w:w="1569" w:type="dxa"/>
          </w:tcPr>
          <w:p w14:paraId="79F9D0E3" w14:textId="77777777" w:rsidR="00745C3D" w:rsidRDefault="00745C3D" w:rsidP="00DF0960">
            <w:pPr>
              <w:pStyle w:val="NoSpacing"/>
              <w:jc w:val="both"/>
              <w:rPr>
                <w:sz w:val="40"/>
                <w:lang w:val="en-US"/>
              </w:rPr>
            </w:pPr>
            <w:r>
              <w:rPr>
                <w:sz w:val="40"/>
                <w:lang w:val="en-US"/>
              </w:rPr>
              <w:t>400000</w:t>
            </w:r>
          </w:p>
        </w:tc>
        <w:tc>
          <w:tcPr>
            <w:tcW w:w="1985" w:type="dxa"/>
          </w:tcPr>
          <w:p w14:paraId="79F9D0E4" w14:textId="77777777" w:rsidR="00745C3D" w:rsidRDefault="00745C3D" w:rsidP="00DF0960">
            <w:pPr>
              <w:pStyle w:val="NoSpacing"/>
              <w:jc w:val="both"/>
              <w:rPr>
                <w:sz w:val="40"/>
                <w:lang w:val="en-US"/>
              </w:rPr>
            </w:pPr>
            <w:r>
              <w:rPr>
                <w:sz w:val="40"/>
                <w:lang w:val="en-US"/>
              </w:rPr>
              <w:t>80%</w:t>
            </w:r>
          </w:p>
        </w:tc>
        <w:tc>
          <w:tcPr>
            <w:tcW w:w="1873" w:type="dxa"/>
          </w:tcPr>
          <w:p w14:paraId="79F9D0E5" w14:textId="77777777" w:rsidR="00745C3D" w:rsidRDefault="00745C3D" w:rsidP="00DF0960">
            <w:pPr>
              <w:pStyle w:val="NoSpacing"/>
              <w:jc w:val="both"/>
              <w:rPr>
                <w:sz w:val="40"/>
                <w:lang w:val="en-US"/>
              </w:rPr>
            </w:pPr>
          </w:p>
        </w:tc>
      </w:tr>
      <w:tr w:rsidR="00745C3D" w14:paraId="79F9D0EB" w14:textId="77777777" w:rsidTr="00745C3D">
        <w:tc>
          <w:tcPr>
            <w:tcW w:w="5029" w:type="dxa"/>
          </w:tcPr>
          <w:p w14:paraId="79F9D0E7" w14:textId="77777777" w:rsidR="00745C3D" w:rsidRDefault="00745C3D" w:rsidP="00DF0960">
            <w:pPr>
              <w:pStyle w:val="NoSpacing"/>
              <w:jc w:val="both"/>
              <w:rPr>
                <w:sz w:val="40"/>
                <w:lang w:val="en-US"/>
              </w:rPr>
            </w:pPr>
            <w:r>
              <w:rPr>
                <w:sz w:val="40"/>
                <w:lang w:val="en-US"/>
              </w:rPr>
              <w:t xml:space="preserve">9% Debentures </w:t>
            </w:r>
          </w:p>
        </w:tc>
        <w:tc>
          <w:tcPr>
            <w:tcW w:w="1569" w:type="dxa"/>
          </w:tcPr>
          <w:p w14:paraId="79F9D0E8" w14:textId="77777777" w:rsidR="00745C3D" w:rsidRDefault="00745C3D" w:rsidP="00DF0960">
            <w:pPr>
              <w:pStyle w:val="NoSpacing"/>
              <w:jc w:val="both"/>
              <w:rPr>
                <w:sz w:val="40"/>
                <w:lang w:val="en-US"/>
              </w:rPr>
            </w:pPr>
            <w:r>
              <w:rPr>
                <w:sz w:val="40"/>
                <w:lang w:val="en-US"/>
              </w:rPr>
              <w:t>100000</w:t>
            </w:r>
          </w:p>
        </w:tc>
        <w:tc>
          <w:tcPr>
            <w:tcW w:w="1985" w:type="dxa"/>
          </w:tcPr>
          <w:p w14:paraId="79F9D0E9" w14:textId="77777777" w:rsidR="00745C3D" w:rsidRDefault="00745C3D" w:rsidP="00DF0960">
            <w:pPr>
              <w:pStyle w:val="NoSpacing"/>
              <w:jc w:val="both"/>
              <w:rPr>
                <w:sz w:val="40"/>
                <w:lang w:val="en-US"/>
              </w:rPr>
            </w:pPr>
            <w:r>
              <w:rPr>
                <w:sz w:val="40"/>
                <w:lang w:val="en-US"/>
              </w:rPr>
              <w:t>20%</w:t>
            </w:r>
          </w:p>
        </w:tc>
        <w:tc>
          <w:tcPr>
            <w:tcW w:w="1873" w:type="dxa"/>
          </w:tcPr>
          <w:p w14:paraId="79F9D0EA" w14:textId="77777777" w:rsidR="00745C3D" w:rsidRDefault="00745C3D" w:rsidP="00DF0960">
            <w:pPr>
              <w:pStyle w:val="NoSpacing"/>
              <w:jc w:val="both"/>
              <w:rPr>
                <w:sz w:val="40"/>
                <w:lang w:val="en-US"/>
              </w:rPr>
            </w:pPr>
            <w:r>
              <w:rPr>
                <w:sz w:val="40"/>
                <w:lang w:val="en-US"/>
              </w:rPr>
              <w:t>4.5%</w:t>
            </w:r>
          </w:p>
        </w:tc>
      </w:tr>
      <w:tr w:rsidR="00745C3D" w14:paraId="79F9D0F0" w14:textId="77777777" w:rsidTr="00745C3D">
        <w:tc>
          <w:tcPr>
            <w:tcW w:w="5029" w:type="dxa"/>
          </w:tcPr>
          <w:p w14:paraId="79F9D0EC" w14:textId="77777777" w:rsidR="00745C3D" w:rsidRDefault="00745C3D" w:rsidP="00DF0960">
            <w:pPr>
              <w:pStyle w:val="NoSpacing"/>
              <w:jc w:val="both"/>
              <w:rPr>
                <w:sz w:val="40"/>
                <w:lang w:val="en-US"/>
              </w:rPr>
            </w:pPr>
            <w:r>
              <w:rPr>
                <w:sz w:val="40"/>
                <w:lang w:val="en-US"/>
              </w:rPr>
              <w:br/>
              <w:t xml:space="preserve">Total </w:t>
            </w:r>
          </w:p>
        </w:tc>
        <w:tc>
          <w:tcPr>
            <w:tcW w:w="1569" w:type="dxa"/>
          </w:tcPr>
          <w:p w14:paraId="79F9D0ED" w14:textId="77777777" w:rsidR="00745C3D" w:rsidRDefault="00745C3D" w:rsidP="00DF0960">
            <w:pPr>
              <w:pStyle w:val="NoSpacing"/>
              <w:jc w:val="both"/>
              <w:rPr>
                <w:sz w:val="40"/>
                <w:lang w:val="en-US"/>
              </w:rPr>
            </w:pPr>
            <w:r>
              <w:rPr>
                <w:sz w:val="40"/>
                <w:lang w:val="en-US"/>
              </w:rPr>
              <w:t>500000</w:t>
            </w:r>
          </w:p>
        </w:tc>
        <w:tc>
          <w:tcPr>
            <w:tcW w:w="1985" w:type="dxa"/>
          </w:tcPr>
          <w:p w14:paraId="79F9D0EE" w14:textId="77777777" w:rsidR="00745C3D" w:rsidRDefault="00745C3D" w:rsidP="00DF0960">
            <w:pPr>
              <w:pStyle w:val="NoSpacing"/>
              <w:jc w:val="both"/>
              <w:rPr>
                <w:sz w:val="40"/>
                <w:lang w:val="en-US"/>
              </w:rPr>
            </w:pPr>
            <w:r>
              <w:rPr>
                <w:sz w:val="40"/>
                <w:lang w:val="en-US"/>
              </w:rPr>
              <w:t>100%</w:t>
            </w:r>
          </w:p>
        </w:tc>
        <w:tc>
          <w:tcPr>
            <w:tcW w:w="1873" w:type="dxa"/>
          </w:tcPr>
          <w:p w14:paraId="79F9D0EF" w14:textId="77777777" w:rsidR="00745C3D" w:rsidRDefault="00745C3D" w:rsidP="00DF0960">
            <w:pPr>
              <w:pStyle w:val="NoSpacing"/>
              <w:jc w:val="both"/>
              <w:rPr>
                <w:sz w:val="40"/>
                <w:lang w:val="en-US"/>
              </w:rPr>
            </w:pPr>
          </w:p>
        </w:tc>
      </w:tr>
    </w:tbl>
    <w:p w14:paraId="79F9D0F1" w14:textId="77777777" w:rsidR="00DF0D32" w:rsidRDefault="00DF0D32" w:rsidP="00280990">
      <w:pPr>
        <w:pStyle w:val="NoSpacing"/>
        <w:jc w:val="both"/>
        <w:rPr>
          <w:sz w:val="40"/>
          <w:lang w:val="en-US"/>
        </w:rPr>
      </w:pPr>
    </w:p>
    <w:p w14:paraId="79F9D0F2" w14:textId="77777777" w:rsidR="00DF0D32" w:rsidRDefault="00745C3D" w:rsidP="00280990">
      <w:pPr>
        <w:pStyle w:val="NoSpacing"/>
        <w:jc w:val="both"/>
        <w:rPr>
          <w:sz w:val="40"/>
          <w:lang w:val="en-US"/>
        </w:rPr>
      </w:pPr>
      <w:r>
        <w:rPr>
          <w:sz w:val="40"/>
          <w:lang w:val="en-US"/>
        </w:rPr>
        <w:t>WACC=10.5%</w:t>
      </w:r>
    </w:p>
    <w:p w14:paraId="4DB03AE9" w14:textId="77777777" w:rsidR="0080669F" w:rsidRDefault="0080669F" w:rsidP="00280990">
      <w:pPr>
        <w:pStyle w:val="NoSpacing"/>
        <w:jc w:val="both"/>
        <w:rPr>
          <w:sz w:val="40"/>
          <w:lang w:val="en-US"/>
        </w:rPr>
      </w:pPr>
    </w:p>
    <w:p w14:paraId="759E23BD" w14:textId="77777777" w:rsidR="0080669F" w:rsidRDefault="0080669F" w:rsidP="00280990">
      <w:pPr>
        <w:pStyle w:val="NoSpacing"/>
        <w:jc w:val="both"/>
        <w:rPr>
          <w:sz w:val="40"/>
          <w:lang w:val="en-US"/>
        </w:rPr>
      </w:pPr>
    </w:p>
    <w:p w14:paraId="4F0D0FAC" w14:textId="77777777" w:rsidR="0080669F" w:rsidRDefault="0080669F" w:rsidP="00280990">
      <w:pPr>
        <w:pStyle w:val="NoSpacing"/>
        <w:jc w:val="both"/>
        <w:rPr>
          <w:sz w:val="40"/>
          <w:lang w:val="en-US"/>
        </w:rPr>
      </w:pPr>
    </w:p>
    <w:p w14:paraId="1BECF50A" w14:textId="77777777" w:rsidR="0080669F" w:rsidRDefault="0080669F" w:rsidP="00280990">
      <w:pPr>
        <w:pStyle w:val="NoSpacing"/>
        <w:jc w:val="both"/>
        <w:rPr>
          <w:sz w:val="40"/>
          <w:lang w:val="en-US"/>
        </w:rPr>
      </w:pPr>
    </w:p>
    <w:p w14:paraId="36E6633F" w14:textId="77777777" w:rsidR="0080669F" w:rsidRDefault="0080669F" w:rsidP="00280990">
      <w:pPr>
        <w:pStyle w:val="NoSpacing"/>
        <w:jc w:val="both"/>
        <w:rPr>
          <w:sz w:val="40"/>
          <w:lang w:val="en-US"/>
        </w:rPr>
      </w:pPr>
    </w:p>
    <w:p w14:paraId="4DDCA966" w14:textId="77777777" w:rsidR="0080669F" w:rsidRDefault="0080669F" w:rsidP="00280990">
      <w:pPr>
        <w:pStyle w:val="NoSpacing"/>
        <w:jc w:val="both"/>
        <w:rPr>
          <w:sz w:val="40"/>
          <w:lang w:val="en-US"/>
        </w:rPr>
      </w:pPr>
    </w:p>
    <w:p w14:paraId="469E09A7" w14:textId="77777777" w:rsidR="0080669F" w:rsidRDefault="0080669F" w:rsidP="00280990">
      <w:pPr>
        <w:pStyle w:val="NoSpacing"/>
        <w:jc w:val="both"/>
        <w:rPr>
          <w:sz w:val="40"/>
          <w:lang w:val="en-US"/>
        </w:rPr>
      </w:pPr>
    </w:p>
    <w:p w14:paraId="6C5883D8" w14:textId="77777777" w:rsidR="0080669F" w:rsidRDefault="0080669F" w:rsidP="00280990">
      <w:pPr>
        <w:pStyle w:val="NoSpacing"/>
        <w:jc w:val="both"/>
        <w:rPr>
          <w:sz w:val="40"/>
          <w:lang w:val="en-US"/>
        </w:rPr>
      </w:pPr>
    </w:p>
    <w:p w14:paraId="5D641DE3" w14:textId="77777777" w:rsidR="0080669F" w:rsidRDefault="0080669F" w:rsidP="00280990">
      <w:pPr>
        <w:pStyle w:val="NoSpacing"/>
        <w:jc w:val="both"/>
        <w:rPr>
          <w:sz w:val="40"/>
          <w:lang w:val="en-US"/>
        </w:rPr>
      </w:pPr>
    </w:p>
    <w:p w14:paraId="504D8A8D" w14:textId="77777777" w:rsidR="0080669F" w:rsidRDefault="0080669F" w:rsidP="00280990">
      <w:pPr>
        <w:pStyle w:val="NoSpacing"/>
        <w:jc w:val="both"/>
        <w:rPr>
          <w:sz w:val="40"/>
          <w:lang w:val="en-US"/>
        </w:rPr>
      </w:pPr>
    </w:p>
    <w:p w14:paraId="431F23FA" w14:textId="77777777" w:rsidR="0080669F" w:rsidRDefault="0080669F" w:rsidP="00280990">
      <w:pPr>
        <w:pStyle w:val="NoSpacing"/>
        <w:jc w:val="both"/>
        <w:rPr>
          <w:sz w:val="40"/>
          <w:lang w:val="en-US"/>
        </w:rPr>
      </w:pPr>
    </w:p>
    <w:p w14:paraId="46EFED50" w14:textId="77777777" w:rsidR="00645427" w:rsidRDefault="00645427" w:rsidP="00280990">
      <w:pPr>
        <w:pStyle w:val="NoSpacing"/>
        <w:jc w:val="both"/>
        <w:rPr>
          <w:sz w:val="40"/>
          <w:lang w:val="en-US"/>
        </w:rPr>
      </w:pPr>
    </w:p>
    <w:p w14:paraId="4CAEE76E" w14:textId="77777777" w:rsidR="00645427" w:rsidRDefault="00645427" w:rsidP="00280990">
      <w:pPr>
        <w:pStyle w:val="NoSpacing"/>
        <w:jc w:val="both"/>
        <w:rPr>
          <w:sz w:val="40"/>
          <w:lang w:val="en-US"/>
        </w:rPr>
      </w:pPr>
    </w:p>
    <w:p w14:paraId="00C82DB2" w14:textId="77777777" w:rsidR="00645427" w:rsidRDefault="00645427" w:rsidP="00280990">
      <w:pPr>
        <w:pStyle w:val="NoSpacing"/>
        <w:jc w:val="both"/>
        <w:rPr>
          <w:sz w:val="40"/>
          <w:lang w:val="en-US"/>
        </w:rPr>
      </w:pPr>
    </w:p>
    <w:p w14:paraId="4C1553F4" w14:textId="77777777" w:rsidR="00645427" w:rsidRDefault="00645427" w:rsidP="00280990">
      <w:pPr>
        <w:pStyle w:val="NoSpacing"/>
        <w:jc w:val="both"/>
        <w:rPr>
          <w:sz w:val="40"/>
          <w:lang w:val="en-US"/>
        </w:rPr>
      </w:pPr>
    </w:p>
    <w:p w14:paraId="3CD4DACC" w14:textId="77777777" w:rsidR="00645427" w:rsidRDefault="00645427" w:rsidP="00280990">
      <w:pPr>
        <w:pStyle w:val="NoSpacing"/>
        <w:jc w:val="both"/>
        <w:rPr>
          <w:sz w:val="40"/>
          <w:lang w:val="en-US"/>
        </w:rPr>
      </w:pPr>
    </w:p>
    <w:p w14:paraId="7BE42E2F" w14:textId="77777777" w:rsidR="00645427" w:rsidRDefault="00645427" w:rsidP="00280990">
      <w:pPr>
        <w:pStyle w:val="NoSpacing"/>
        <w:jc w:val="both"/>
        <w:rPr>
          <w:sz w:val="40"/>
          <w:lang w:val="en-US"/>
        </w:rPr>
      </w:pPr>
    </w:p>
    <w:p w14:paraId="79F9D0F3" w14:textId="77777777" w:rsidR="00745C3D" w:rsidRDefault="00745C3D" w:rsidP="00280990">
      <w:pPr>
        <w:pStyle w:val="NoSpacing"/>
        <w:jc w:val="both"/>
        <w:rPr>
          <w:sz w:val="40"/>
          <w:lang w:val="en-US"/>
        </w:rPr>
      </w:pPr>
    </w:p>
    <w:p w14:paraId="79F9D0F4" w14:textId="699A7592" w:rsidR="00745C3D" w:rsidRDefault="00460F66" w:rsidP="00280990">
      <w:pPr>
        <w:pStyle w:val="NoSpacing"/>
        <w:jc w:val="both"/>
        <w:rPr>
          <w:sz w:val="40"/>
          <w:lang w:val="en-US"/>
        </w:rPr>
      </w:pPr>
      <w:r>
        <w:rPr>
          <w:sz w:val="40"/>
          <w:lang w:val="en-US"/>
        </w:rPr>
        <w:lastRenderedPageBreak/>
        <w:t xml:space="preserve">Prob </w:t>
      </w:r>
      <w:proofErr w:type="gramStart"/>
      <w:r>
        <w:rPr>
          <w:sz w:val="40"/>
          <w:lang w:val="en-US"/>
        </w:rPr>
        <w:t>25.</w:t>
      </w:r>
      <w:r w:rsidR="00745C3D">
        <w:rPr>
          <w:sz w:val="40"/>
          <w:lang w:val="en-US"/>
        </w:rPr>
        <w:t>You</w:t>
      </w:r>
      <w:proofErr w:type="gramEnd"/>
      <w:r w:rsidR="00745C3D">
        <w:rPr>
          <w:sz w:val="40"/>
          <w:lang w:val="en-US"/>
        </w:rPr>
        <w:t xml:space="preserve"> are required to ascertain the most desirable capital structure for the given </w:t>
      </w:r>
      <w:r w:rsidR="00E26385">
        <w:rPr>
          <w:sz w:val="40"/>
          <w:lang w:val="en-US"/>
        </w:rPr>
        <w:t xml:space="preserve">data of a </w:t>
      </w:r>
      <w:r w:rsidR="00745C3D">
        <w:rPr>
          <w:sz w:val="40"/>
          <w:lang w:val="en-US"/>
        </w:rPr>
        <w:t>firm. The following estimates of cost of debt capital after tax is made at various levels of debt equity mix.</w:t>
      </w:r>
    </w:p>
    <w:tbl>
      <w:tblPr>
        <w:tblStyle w:val="TableGrid"/>
        <w:tblW w:w="0" w:type="auto"/>
        <w:tblLook w:val="04A0" w:firstRow="1" w:lastRow="0" w:firstColumn="1" w:lastColumn="0" w:noHBand="0" w:noVBand="1"/>
      </w:tblPr>
      <w:tblGrid>
        <w:gridCol w:w="4248"/>
        <w:gridCol w:w="2551"/>
        <w:gridCol w:w="2410"/>
      </w:tblGrid>
      <w:tr w:rsidR="00E26385" w14:paraId="79F9D0FC" w14:textId="77777777" w:rsidTr="004A1CC6">
        <w:tc>
          <w:tcPr>
            <w:tcW w:w="4248" w:type="dxa"/>
          </w:tcPr>
          <w:p w14:paraId="79F9D0F5" w14:textId="77777777" w:rsidR="00E26385" w:rsidRDefault="00E26385" w:rsidP="00280990">
            <w:pPr>
              <w:pStyle w:val="NoSpacing"/>
              <w:jc w:val="both"/>
              <w:rPr>
                <w:sz w:val="40"/>
                <w:lang w:val="en-US"/>
              </w:rPr>
            </w:pPr>
            <w:r>
              <w:rPr>
                <w:sz w:val="40"/>
                <w:lang w:val="en-US"/>
              </w:rPr>
              <w:t>Debt as %age of total capital employed (1)</w:t>
            </w:r>
          </w:p>
        </w:tc>
        <w:tc>
          <w:tcPr>
            <w:tcW w:w="2551" w:type="dxa"/>
          </w:tcPr>
          <w:p w14:paraId="79F9D0F8" w14:textId="5A7C58D3" w:rsidR="00E26385" w:rsidRDefault="00E26385" w:rsidP="004A1CC6">
            <w:pPr>
              <w:pStyle w:val="NoSpacing"/>
              <w:jc w:val="both"/>
              <w:rPr>
                <w:sz w:val="40"/>
                <w:lang w:val="en-US"/>
              </w:rPr>
            </w:pPr>
            <w:r>
              <w:rPr>
                <w:sz w:val="40"/>
                <w:lang w:val="en-US"/>
              </w:rPr>
              <w:t xml:space="preserve">Cost of Debt in </w:t>
            </w:r>
            <w:proofErr w:type="gramStart"/>
            <w:r>
              <w:rPr>
                <w:sz w:val="40"/>
                <w:lang w:val="en-US"/>
              </w:rPr>
              <w:t>%</w:t>
            </w:r>
            <w:r w:rsidR="004A1CC6">
              <w:rPr>
                <w:sz w:val="40"/>
                <w:lang w:val="en-US"/>
              </w:rPr>
              <w:t>(</w:t>
            </w:r>
            <w:proofErr w:type="gramEnd"/>
            <w:r>
              <w:rPr>
                <w:sz w:val="40"/>
                <w:lang w:val="en-US"/>
              </w:rPr>
              <w:t>2)</w:t>
            </w:r>
          </w:p>
        </w:tc>
        <w:tc>
          <w:tcPr>
            <w:tcW w:w="2410" w:type="dxa"/>
          </w:tcPr>
          <w:p w14:paraId="79F9D0FB" w14:textId="1E53D4E4" w:rsidR="00E26385" w:rsidRDefault="00E26385" w:rsidP="004A1CC6">
            <w:pPr>
              <w:pStyle w:val="NoSpacing"/>
              <w:jc w:val="both"/>
              <w:rPr>
                <w:sz w:val="40"/>
                <w:lang w:val="en-US"/>
              </w:rPr>
            </w:pPr>
            <w:r>
              <w:rPr>
                <w:sz w:val="40"/>
                <w:lang w:val="en-US"/>
              </w:rPr>
              <w:t xml:space="preserve">Cost of Equity in </w:t>
            </w:r>
            <w:proofErr w:type="gramStart"/>
            <w:r>
              <w:rPr>
                <w:sz w:val="40"/>
                <w:lang w:val="en-US"/>
              </w:rPr>
              <w:t>%(</w:t>
            </w:r>
            <w:proofErr w:type="gramEnd"/>
            <w:r>
              <w:rPr>
                <w:sz w:val="40"/>
                <w:lang w:val="en-US"/>
              </w:rPr>
              <w:t>3)</w:t>
            </w:r>
          </w:p>
        </w:tc>
      </w:tr>
      <w:tr w:rsidR="00E26385" w14:paraId="79F9D100" w14:textId="77777777" w:rsidTr="004A1CC6">
        <w:tc>
          <w:tcPr>
            <w:tcW w:w="4248" w:type="dxa"/>
          </w:tcPr>
          <w:p w14:paraId="79F9D0FD" w14:textId="77777777" w:rsidR="00E26385" w:rsidRDefault="00E26385" w:rsidP="00280990">
            <w:pPr>
              <w:pStyle w:val="NoSpacing"/>
              <w:jc w:val="both"/>
              <w:rPr>
                <w:sz w:val="40"/>
                <w:lang w:val="en-US"/>
              </w:rPr>
            </w:pPr>
            <w:r>
              <w:rPr>
                <w:sz w:val="40"/>
                <w:lang w:val="en-US"/>
              </w:rPr>
              <w:t>0</w:t>
            </w:r>
          </w:p>
        </w:tc>
        <w:tc>
          <w:tcPr>
            <w:tcW w:w="2551" w:type="dxa"/>
          </w:tcPr>
          <w:p w14:paraId="79F9D0FE" w14:textId="77777777" w:rsidR="00E26385" w:rsidRDefault="00E26385" w:rsidP="00280990">
            <w:pPr>
              <w:pStyle w:val="NoSpacing"/>
              <w:jc w:val="both"/>
              <w:rPr>
                <w:sz w:val="40"/>
                <w:lang w:val="en-US"/>
              </w:rPr>
            </w:pPr>
            <w:r>
              <w:rPr>
                <w:sz w:val="40"/>
                <w:lang w:val="en-US"/>
              </w:rPr>
              <w:t>7</w:t>
            </w:r>
          </w:p>
        </w:tc>
        <w:tc>
          <w:tcPr>
            <w:tcW w:w="2410" w:type="dxa"/>
          </w:tcPr>
          <w:p w14:paraId="79F9D0FF" w14:textId="77777777" w:rsidR="00E26385" w:rsidRDefault="00E26385" w:rsidP="00280990">
            <w:pPr>
              <w:pStyle w:val="NoSpacing"/>
              <w:jc w:val="both"/>
              <w:rPr>
                <w:sz w:val="40"/>
                <w:lang w:val="en-US"/>
              </w:rPr>
            </w:pPr>
            <w:r>
              <w:rPr>
                <w:sz w:val="40"/>
                <w:lang w:val="en-US"/>
              </w:rPr>
              <w:t>16</w:t>
            </w:r>
          </w:p>
        </w:tc>
      </w:tr>
      <w:tr w:rsidR="00E26385" w14:paraId="79F9D104" w14:textId="77777777" w:rsidTr="004A1CC6">
        <w:tc>
          <w:tcPr>
            <w:tcW w:w="4248" w:type="dxa"/>
          </w:tcPr>
          <w:p w14:paraId="79F9D101" w14:textId="77777777" w:rsidR="00E26385" w:rsidRDefault="00E26385" w:rsidP="00280990">
            <w:pPr>
              <w:pStyle w:val="NoSpacing"/>
              <w:jc w:val="both"/>
              <w:rPr>
                <w:sz w:val="40"/>
                <w:lang w:val="en-US"/>
              </w:rPr>
            </w:pPr>
            <w:r>
              <w:rPr>
                <w:sz w:val="40"/>
                <w:lang w:val="en-US"/>
              </w:rPr>
              <w:t>10</w:t>
            </w:r>
          </w:p>
        </w:tc>
        <w:tc>
          <w:tcPr>
            <w:tcW w:w="2551" w:type="dxa"/>
          </w:tcPr>
          <w:p w14:paraId="79F9D102" w14:textId="77777777" w:rsidR="00E26385" w:rsidRDefault="00E26385" w:rsidP="00280990">
            <w:pPr>
              <w:pStyle w:val="NoSpacing"/>
              <w:jc w:val="both"/>
              <w:rPr>
                <w:sz w:val="40"/>
                <w:lang w:val="en-US"/>
              </w:rPr>
            </w:pPr>
            <w:r>
              <w:rPr>
                <w:sz w:val="40"/>
                <w:lang w:val="en-US"/>
              </w:rPr>
              <w:t>7</w:t>
            </w:r>
          </w:p>
        </w:tc>
        <w:tc>
          <w:tcPr>
            <w:tcW w:w="2410" w:type="dxa"/>
          </w:tcPr>
          <w:p w14:paraId="79F9D103" w14:textId="77777777" w:rsidR="00E26385" w:rsidRDefault="00E26385" w:rsidP="00280990">
            <w:pPr>
              <w:pStyle w:val="NoSpacing"/>
              <w:jc w:val="both"/>
              <w:rPr>
                <w:sz w:val="40"/>
                <w:lang w:val="en-US"/>
              </w:rPr>
            </w:pPr>
            <w:r>
              <w:rPr>
                <w:sz w:val="40"/>
                <w:lang w:val="en-US"/>
              </w:rPr>
              <w:t>16</w:t>
            </w:r>
          </w:p>
        </w:tc>
      </w:tr>
      <w:tr w:rsidR="00E26385" w14:paraId="79F9D108" w14:textId="77777777" w:rsidTr="004A1CC6">
        <w:tc>
          <w:tcPr>
            <w:tcW w:w="4248" w:type="dxa"/>
          </w:tcPr>
          <w:p w14:paraId="79F9D105" w14:textId="77777777" w:rsidR="00E26385" w:rsidRDefault="00E26385" w:rsidP="00280990">
            <w:pPr>
              <w:pStyle w:val="NoSpacing"/>
              <w:jc w:val="both"/>
              <w:rPr>
                <w:sz w:val="40"/>
                <w:lang w:val="en-US"/>
              </w:rPr>
            </w:pPr>
            <w:r>
              <w:rPr>
                <w:sz w:val="40"/>
                <w:lang w:val="en-US"/>
              </w:rPr>
              <w:t>20</w:t>
            </w:r>
          </w:p>
        </w:tc>
        <w:tc>
          <w:tcPr>
            <w:tcW w:w="2551" w:type="dxa"/>
          </w:tcPr>
          <w:p w14:paraId="79F9D106" w14:textId="77777777" w:rsidR="00E26385" w:rsidRDefault="00E26385" w:rsidP="00280990">
            <w:pPr>
              <w:pStyle w:val="NoSpacing"/>
              <w:jc w:val="both"/>
              <w:rPr>
                <w:sz w:val="40"/>
                <w:lang w:val="en-US"/>
              </w:rPr>
            </w:pPr>
            <w:r>
              <w:rPr>
                <w:sz w:val="40"/>
                <w:lang w:val="en-US"/>
              </w:rPr>
              <w:t>7.5</w:t>
            </w:r>
          </w:p>
        </w:tc>
        <w:tc>
          <w:tcPr>
            <w:tcW w:w="2410" w:type="dxa"/>
          </w:tcPr>
          <w:p w14:paraId="79F9D107" w14:textId="77777777" w:rsidR="00E26385" w:rsidRDefault="00E26385" w:rsidP="00280990">
            <w:pPr>
              <w:pStyle w:val="NoSpacing"/>
              <w:jc w:val="both"/>
              <w:rPr>
                <w:sz w:val="40"/>
                <w:lang w:val="en-US"/>
              </w:rPr>
            </w:pPr>
            <w:r>
              <w:rPr>
                <w:sz w:val="40"/>
                <w:lang w:val="en-US"/>
              </w:rPr>
              <w:t>16.5</w:t>
            </w:r>
          </w:p>
        </w:tc>
      </w:tr>
      <w:tr w:rsidR="00E26385" w14:paraId="79F9D10C" w14:textId="77777777" w:rsidTr="004A1CC6">
        <w:tc>
          <w:tcPr>
            <w:tcW w:w="4248" w:type="dxa"/>
          </w:tcPr>
          <w:p w14:paraId="79F9D109" w14:textId="77777777" w:rsidR="00E26385" w:rsidRDefault="00E26385" w:rsidP="00280990">
            <w:pPr>
              <w:pStyle w:val="NoSpacing"/>
              <w:jc w:val="both"/>
              <w:rPr>
                <w:sz w:val="40"/>
                <w:lang w:val="en-US"/>
              </w:rPr>
            </w:pPr>
            <w:r>
              <w:rPr>
                <w:sz w:val="40"/>
                <w:lang w:val="en-US"/>
              </w:rPr>
              <w:t>30</w:t>
            </w:r>
          </w:p>
        </w:tc>
        <w:tc>
          <w:tcPr>
            <w:tcW w:w="2551" w:type="dxa"/>
          </w:tcPr>
          <w:p w14:paraId="79F9D10A" w14:textId="77777777" w:rsidR="00E26385" w:rsidRDefault="00E26385" w:rsidP="00280990">
            <w:pPr>
              <w:pStyle w:val="NoSpacing"/>
              <w:jc w:val="both"/>
              <w:rPr>
                <w:sz w:val="40"/>
                <w:lang w:val="en-US"/>
              </w:rPr>
            </w:pPr>
            <w:r>
              <w:rPr>
                <w:sz w:val="40"/>
                <w:lang w:val="en-US"/>
              </w:rPr>
              <w:t>7.5</w:t>
            </w:r>
          </w:p>
        </w:tc>
        <w:tc>
          <w:tcPr>
            <w:tcW w:w="2410" w:type="dxa"/>
          </w:tcPr>
          <w:p w14:paraId="79F9D10B" w14:textId="77777777" w:rsidR="00E26385" w:rsidRDefault="00E26385" w:rsidP="00280990">
            <w:pPr>
              <w:pStyle w:val="NoSpacing"/>
              <w:jc w:val="both"/>
              <w:rPr>
                <w:sz w:val="40"/>
                <w:lang w:val="en-US"/>
              </w:rPr>
            </w:pPr>
            <w:r>
              <w:rPr>
                <w:sz w:val="40"/>
                <w:lang w:val="en-US"/>
              </w:rPr>
              <w:t>17</w:t>
            </w:r>
          </w:p>
        </w:tc>
      </w:tr>
      <w:tr w:rsidR="00E26385" w14:paraId="79F9D110" w14:textId="77777777" w:rsidTr="004A1CC6">
        <w:tc>
          <w:tcPr>
            <w:tcW w:w="4248" w:type="dxa"/>
          </w:tcPr>
          <w:p w14:paraId="79F9D10D" w14:textId="77777777" w:rsidR="00E26385" w:rsidRDefault="00E26385" w:rsidP="00280990">
            <w:pPr>
              <w:pStyle w:val="NoSpacing"/>
              <w:jc w:val="both"/>
              <w:rPr>
                <w:sz w:val="40"/>
                <w:lang w:val="en-US"/>
              </w:rPr>
            </w:pPr>
            <w:r>
              <w:rPr>
                <w:sz w:val="40"/>
                <w:lang w:val="en-US"/>
              </w:rPr>
              <w:t>40</w:t>
            </w:r>
          </w:p>
        </w:tc>
        <w:tc>
          <w:tcPr>
            <w:tcW w:w="2551" w:type="dxa"/>
          </w:tcPr>
          <w:p w14:paraId="79F9D10E" w14:textId="77777777" w:rsidR="00E26385" w:rsidRDefault="00E26385" w:rsidP="00280990">
            <w:pPr>
              <w:pStyle w:val="NoSpacing"/>
              <w:jc w:val="both"/>
              <w:rPr>
                <w:sz w:val="40"/>
                <w:lang w:val="en-US"/>
              </w:rPr>
            </w:pPr>
            <w:r>
              <w:rPr>
                <w:sz w:val="40"/>
                <w:lang w:val="en-US"/>
              </w:rPr>
              <w:t>8.5</w:t>
            </w:r>
          </w:p>
        </w:tc>
        <w:tc>
          <w:tcPr>
            <w:tcW w:w="2410" w:type="dxa"/>
          </w:tcPr>
          <w:p w14:paraId="79F9D10F" w14:textId="77777777" w:rsidR="00E26385" w:rsidRDefault="00E26385" w:rsidP="00280990">
            <w:pPr>
              <w:pStyle w:val="NoSpacing"/>
              <w:jc w:val="both"/>
              <w:rPr>
                <w:sz w:val="40"/>
                <w:lang w:val="en-US"/>
              </w:rPr>
            </w:pPr>
            <w:r>
              <w:rPr>
                <w:sz w:val="40"/>
                <w:lang w:val="en-US"/>
              </w:rPr>
              <w:t>18</w:t>
            </w:r>
          </w:p>
        </w:tc>
      </w:tr>
      <w:tr w:rsidR="00E26385" w14:paraId="79F9D114" w14:textId="77777777" w:rsidTr="004A1CC6">
        <w:tc>
          <w:tcPr>
            <w:tcW w:w="4248" w:type="dxa"/>
          </w:tcPr>
          <w:p w14:paraId="79F9D111" w14:textId="77777777" w:rsidR="00E26385" w:rsidRDefault="00E26385" w:rsidP="00280990">
            <w:pPr>
              <w:pStyle w:val="NoSpacing"/>
              <w:jc w:val="both"/>
              <w:rPr>
                <w:sz w:val="40"/>
                <w:lang w:val="en-US"/>
              </w:rPr>
            </w:pPr>
            <w:r>
              <w:rPr>
                <w:sz w:val="40"/>
                <w:lang w:val="en-US"/>
              </w:rPr>
              <w:t>50</w:t>
            </w:r>
          </w:p>
        </w:tc>
        <w:tc>
          <w:tcPr>
            <w:tcW w:w="2551" w:type="dxa"/>
          </w:tcPr>
          <w:p w14:paraId="79F9D112" w14:textId="77777777" w:rsidR="00E26385" w:rsidRDefault="00E26385" w:rsidP="00280990">
            <w:pPr>
              <w:pStyle w:val="NoSpacing"/>
              <w:jc w:val="both"/>
              <w:rPr>
                <w:sz w:val="40"/>
                <w:lang w:val="en-US"/>
              </w:rPr>
            </w:pPr>
            <w:r>
              <w:rPr>
                <w:sz w:val="40"/>
                <w:lang w:val="en-US"/>
              </w:rPr>
              <w:t>8.5</w:t>
            </w:r>
          </w:p>
        </w:tc>
        <w:tc>
          <w:tcPr>
            <w:tcW w:w="2410" w:type="dxa"/>
          </w:tcPr>
          <w:p w14:paraId="79F9D113" w14:textId="77777777" w:rsidR="00E26385" w:rsidRDefault="00E26385" w:rsidP="00280990">
            <w:pPr>
              <w:pStyle w:val="NoSpacing"/>
              <w:jc w:val="both"/>
              <w:rPr>
                <w:sz w:val="40"/>
                <w:lang w:val="en-US"/>
              </w:rPr>
            </w:pPr>
            <w:r>
              <w:rPr>
                <w:sz w:val="40"/>
                <w:lang w:val="en-US"/>
              </w:rPr>
              <w:t>19</w:t>
            </w:r>
          </w:p>
        </w:tc>
      </w:tr>
      <w:tr w:rsidR="00E26385" w14:paraId="79F9D118" w14:textId="77777777" w:rsidTr="004A1CC6">
        <w:tc>
          <w:tcPr>
            <w:tcW w:w="4248" w:type="dxa"/>
          </w:tcPr>
          <w:p w14:paraId="79F9D115" w14:textId="77777777" w:rsidR="00E26385" w:rsidRPr="00E26385" w:rsidRDefault="00E26385" w:rsidP="00280990">
            <w:pPr>
              <w:pStyle w:val="NoSpacing"/>
              <w:jc w:val="both"/>
              <w:rPr>
                <w:sz w:val="40"/>
                <w:lang w:val="en-US"/>
              </w:rPr>
            </w:pPr>
            <w:r w:rsidRPr="00E26385">
              <w:rPr>
                <w:sz w:val="40"/>
                <w:lang w:val="en-US"/>
              </w:rPr>
              <w:t>60</w:t>
            </w:r>
          </w:p>
        </w:tc>
        <w:tc>
          <w:tcPr>
            <w:tcW w:w="2551" w:type="dxa"/>
          </w:tcPr>
          <w:p w14:paraId="79F9D116" w14:textId="77777777" w:rsidR="00E26385" w:rsidRPr="00E26385" w:rsidRDefault="00E26385" w:rsidP="00280990">
            <w:pPr>
              <w:pStyle w:val="NoSpacing"/>
              <w:jc w:val="both"/>
              <w:rPr>
                <w:sz w:val="40"/>
                <w:lang w:val="en-US"/>
              </w:rPr>
            </w:pPr>
            <w:r w:rsidRPr="00E26385">
              <w:rPr>
                <w:sz w:val="40"/>
                <w:lang w:val="en-US"/>
              </w:rPr>
              <w:t>9.5</w:t>
            </w:r>
          </w:p>
        </w:tc>
        <w:tc>
          <w:tcPr>
            <w:tcW w:w="2410" w:type="dxa"/>
          </w:tcPr>
          <w:p w14:paraId="79F9D117" w14:textId="77777777" w:rsidR="00E26385" w:rsidRPr="00E26385" w:rsidRDefault="00E26385" w:rsidP="00280990">
            <w:pPr>
              <w:pStyle w:val="NoSpacing"/>
              <w:jc w:val="both"/>
              <w:rPr>
                <w:sz w:val="40"/>
                <w:lang w:val="en-US"/>
              </w:rPr>
            </w:pPr>
            <w:r w:rsidRPr="00E26385">
              <w:rPr>
                <w:sz w:val="40"/>
                <w:lang w:val="en-US"/>
              </w:rPr>
              <w:t>20</w:t>
            </w:r>
          </w:p>
        </w:tc>
      </w:tr>
      <w:tr w:rsidR="00E26385" w14:paraId="79F9D11C" w14:textId="77777777" w:rsidTr="004A1CC6">
        <w:tc>
          <w:tcPr>
            <w:tcW w:w="4248" w:type="dxa"/>
          </w:tcPr>
          <w:p w14:paraId="79F9D119" w14:textId="77777777" w:rsidR="00E26385" w:rsidRPr="00E26385" w:rsidRDefault="00E26385" w:rsidP="00280990">
            <w:pPr>
              <w:pStyle w:val="NoSpacing"/>
              <w:jc w:val="both"/>
              <w:rPr>
                <w:sz w:val="40"/>
                <w:lang w:val="en-US"/>
              </w:rPr>
            </w:pPr>
          </w:p>
        </w:tc>
        <w:tc>
          <w:tcPr>
            <w:tcW w:w="2551" w:type="dxa"/>
          </w:tcPr>
          <w:p w14:paraId="79F9D11A" w14:textId="77777777" w:rsidR="00E26385" w:rsidRPr="00E26385" w:rsidRDefault="00E26385" w:rsidP="00280990">
            <w:pPr>
              <w:pStyle w:val="NoSpacing"/>
              <w:jc w:val="both"/>
              <w:rPr>
                <w:sz w:val="40"/>
                <w:lang w:val="en-US"/>
              </w:rPr>
            </w:pPr>
          </w:p>
        </w:tc>
        <w:tc>
          <w:tcPr>
            <w:tcW w:w="2410" w:type="dxa"/>
          </w:tcPr>
          <w:p w14:paraId="79F9D11B" w14:textId="77777777" w:rsidR="00E26385" w:rsidRPr="00E26385" w:rsidRDefault="00E26385" w:rsidP="00280990">
            <w:pPr>
              <w:pStyle w:val="NoSpacing"/>
              <w:jc w:val="both"/>
              <w:rPr>
                <w:sz w:val="40"/>
                <w:lang w:val="en-US"/>
              </w:rPr>
            </w:pPr>
          </w:p>
        </w:tc>
      </w:tr>
    </w:tbl>
    <w:p w14:paraId="79F9D11D" w14:textId="03B83F9D" w:rsidR="00E26385" w:rsidRDefault="00745C3D" w:rsidP="00280990">
      <w:pPr>
        <w:pStyle w:val="NoSpacing"/>
        <w:jc w:val="both"/>
        <w:rPr>
          <w:sz w:val="40"/>
          <w:lang w:val="en-US"/>
        </w:rPr>
      </w:pPr>
      <w:r>
        <w:rPr>
          <w:sz w:val="40"/>
          <w:lang w:val="en-US"/>
        </w:rPr>
        <w:t xml:space="preserve"> </w:t>
      </w:r>
      <w:r w:rsidR="00460F66">
        <w:rPr>
          <w:sz w:val="40"/>
          <w:lang w:val="en-US"/>
        </w:rPr>
        <w:t>Solution:</w:t>
      </w:r>
    </w:p>
    <w:tbl>
      <w:tblPr>
        <w:tblStyle w:val="TableGrid"/>
        <w:tblW w:w="10910" w:type="dxa"/>
        <w:tblLook w:val="04A0" w:firstRow="1" w:lastRow="0" w:firstColumn="1" w:lastColumn="0" w:noHBand="0" w:noVBand="1"/>
      </w:tblPr>
      <w:tblGrid>
        <w:gridCol w:w="1979"/>
        <w:gridCol w:w="1251"/>
        <w:gridCol w:w="1918"/>
        <w:gridCol w:w="1240"/>
        <w:gridCol w:w="4522"/>
      </w:tblGrid>
      <w:tr w:rsidR="00E26385" w14:paraId="79F9D12B" w14:textId="77777777" w:rsidTr="00E26385">
        <w:tc>
          <w:tcPr>
            <w:tcW w:w="2026" w:type="dxa"/>
          </w:tcPr>
          <w:p w14:paraId="79F9D11E" w14:textId="77777777" w:rsidR="00E26385" w:rsidRDefault="00E26385" w:rsidP="00676928">
            <w:pPr>
              <w:pStyle w:val="NoSpacing"/>
              <w:jc w:val="both"/>
              <w:rPr>
                <w:sz w:val="40"/>
                <w:lang w:val="en-US"/>
              </w:rPr>
            </w:pPr>
            <w:r>
              <w:rPr>
                <w:sz w:val="40"/>
                <w:lang w:val="en-US"/>
              </w:rPr>
              <w:t xml:space="preserve">Debt as %age of total capital employed </w:t>
            </w:r>
          </w:p>
          <w:p w14:paraId="79F9D11F" w14:textId="77777777" w:rsidR="00E26385" w:rsidRDefault="00E26385" w:rsidP="00676928">
            <w:pPr>
              <w:pStyle w:val="NoSpacing"/>
              <w:jc w:val="both"/>
              <w:rPr>
                <w:sz w:val="40"/>
                <w:lang w:val="en-US"/>
              </w:rPr>
            </w:pPr>
          </w:p>
          <w:p w14:paraId="79F9D120" w14:textId="77777777" w:rsidR="00E26385" w:rsidRDefault="00E26385" w:rsidP="00676928">
            <w:pPr>
              <w:pStyle w:val="NoSpacing"/>
              <w:jc w:val="both"/>
              <w:rPr>
                <w:sz w:val="40"/>
                <w:lang w:val="en-US"/>
              </w:rPr>
            </w:pPr>
            <w:r>
              <w:rPr>
                <w:sz w:val="40"/>
                <w:lang w:val="en-US"/>
              </w:rPr>
              <w:t>(1)</w:t>
            </w:r>
          </w:p>
        </w:tc>
        <w:tc>
          <w:tcPr>
            <w:tcW w:w="1332" w:type="dxa"/>
          </w:tcPr>
          <w:p w14:paraId="79F9D121" w14:textId="77777777" w:rsidR="00E26385" w:rsidRDefault="00E26385" w:rsidP="00676928">
            <w:pPr>
              <w:pStyle w:val="NoSpacing"/>
              <w:jc w:val="both"/>
              <w:rPr>
                <w:sz w:val="40"/>
                <w:lang w:val="en-US"/>
              </w:rPr>
            </w:pPr>
            <w:r>
              <w:rPr>
                <w:sz w:val="40"/>
                <w:lang w:val="en-US"/>
              </w:rPr>
              <w:t>Cost of Debt in %</w:t>
            </w:r>
          </w:p>
          <w:p w14:paraId="79F9D122" w14:textId="77777777" w:rsidR="00E26385" w:rsidRDefault="00E26385" w:rsidP="00676928">
            <w:pPr>
              <w:pStyle w:val="NoSpacing"/>
              <w:jc w:val="both"/>
              <w:rPr>
                <w:sz w:val="40"/>
                <w:lang w:val="en-US"/>
              </w:rPr>
            </w:pPr>
          </w:p>
          <w:p w14:paraId="79F9D123" w14:textId="77777777" w:rsidR="00E26385" w:rsidRDefault="00E26385" w:rsidP="00676928">
            <w:pPr>
              <w:pStyle w:val="NoSpacing"/>
              <w:jc w:val="both"/>
              <w:rPr>
                <w:sz w:val="40"/>
                <w:lang w:val="en-US"/>
              </w:rPr>
            </w:pPr>
          </w:p>
          <w:p w14:paraId="79F9D124" w14:textId="77777777" w:rsidR="00E26385" w:rsidRDefault="00E26385" w:rsidP="00676928">
            <w:pPr>
              <w:pStyle w:val="NoSpacing"/>
              <w:jc w:val="both"/>
              <w:rPr>
                <w:sz w:val="40"/>
                <w:lang w:val="en-US"/>
              </w:rPr>
            </w:pPr>
            <w:r>
              <w:rPr>
                <w:sz w:val="40"/>
                <w:lang w:val="en-US"/>
              </w:rPr>
              <w:t>(2)</w:t>
            </w:r>
          </w:p>
        </w:tc>
        <w:tc>
          <w:tcPr>
            <w:tcW w:w="1944" w:type="dxa"/>
          </w:tcPr>
          <w:p w14:paraId="79F9D125" w14:textId="77777777" w:rsidR="00E26385" w:rsidRDefault="00E26385" w:rsidP="00676928">
            <w:pPr>
              <w:pStyle w:val="NoSpacing"/>
              <w:jc w:val="both"/>
              <w:rPr>
                <w:sz w:val="40"/>
                <w:lang w:val="en-US"/>
              </w:rPr>
            </w:pPr>
            <w:r>
              <w:rPr>
                <w:sz w:val="40"/>
                <w:lang w:val="en-US"/>
              </w:rPr>
              <w:t>Equity as %age of total capital employed</w:t>
            </w:r>
          </w:p>
          <w:p w14:paraId="79F9D126" w14:textId="77777777" w:rsidR="00E26385" w:rsidRDefault="00E26385" w:rsidP="00676928">
            <w:pPr>
              <w:pStyle w:val="NoSpacing"/>
              <w:jc w:val="both"/>
              <w:rPr>
                <w:sz w:val="40"/>
                <w:lang w:val="en-US"/>
              </w:rPr>
            </w:pPr>
            <w:r>
              <w:rPr>
                <w:sz w:val="40"/>
                <w:lang w:val="en-US"/>
              </w:rPr>
              <w:t xml:space="preserve">(3) </w:t>
            </w:r>
          </w:p>
        </w:tc>
        <w:tc>
          <w:tcPr>
            <w:tcW w:w="1240" w:type="dxa"/>
          </w:tcPr>
          <w:p w14:paraId="79F9D127" w14:textId="77777777" w:rsidR="00E26385" w:rsidRDefault="00E26385" w:rsidP="00676928">
            <w:pPr>
              <w:pStyle w:val="NoSpacing"/>
              <w:jc w:val="both"/>
              <w:rPr>
                <w:sz w:val="40"/>
                <w:lang w:val="en-US"/>
              </w:rPr>
            </w:pPr>
            <w:r>
              <w:rPr>
                <w:sz w:val="40"/>
                <w:lang w:val="en-US"/>
              </w:rPr>
              <w:t>Cost of Equity in %</w:t>
            </w:r>
          </w:p>
          <w:p w14:paraId="79F9D128" w14:textId="77777777" w:rsidR="00E26385" w:rsidRDefault="00E26385" w:rsidP="00676928">
            <w:pPr>
              <w:pStyle w:val="NoSpacing"/>
              <w:jc w:val="both"/>
              <w:rPr>
                <w:sz w:val="40"/>
                <w:lang w:val="en-US"/>
              </w:rPr>
            </w:pPr>
          </w:p>
          <w:p w14:paraId="79F9D129" w14:textId="77777777" w:rsidR="00E26385" w:rsidRDefault="00E26385" w:rsidP="00676928">
            <w:pPr>
              <w:pStyle w:val="NoSpacing"/>
              <w:jc w:val="both"/>
              <w:rPr>
                <w:sz w:val="40"/>
                <w:lang w:val="en-US"/>
              </w:rPr>
            </w:pPr>
            <w:r>
              <w:rPr>
                <w:sz w:val="40"/>
                <w:lang w:val="en-US"/>
              </w:rPr>
              <w:t>(4)</w:t>
            </w:r>
          </w:p>
        </w:tc>
        <w:tc>
          <w:tcPr>
            <w:tcW w:w="4368" w:type="dxa"/>
          </w:tcPr>
          <w:p w14:paraId="79F9D12A" w14:textId="77777777" w:rsidR="00E26385" w:rsidRDefault="00E26385" w:rsidP="00676928">
            <w:pPr>
              <w:pStyle w:val="NoSpacing"/>
              <w:jc w:val="both"/>
              <w:rPr>
                <w:sz w:val="40"/>
                <w:lang w:val="en-US"/>
              </w:rPr>
            </w:pPr>
            <w:r>
              <w:rPr>
                <w:sz w:val="40"/>
                <w:lang w:val="en-US"/>
              </w:rPr>
              <w:t>WACC={[1x2]+[3x4]}</w:t>
            </w:r>
          </w:p>
        </w:tc>
      </w:tr>
      <w:tr w:rsidR="00E26385" w14:paraId="79F9D131" w14:textId="77777777" w:rsidTr="00E26385">
        <w:tc>
          <w:tcPr>
            <w:tcW w:w="2026" w:type="dxa"/>
          </w:tcPr>
          <w:p w14:paraId="79F9D12C" w14:textId="77777777" w:rsidR="00E26385" w:rsidRDefault="00E26385" w:rsidP="00676928">
            <w:pPr>
              <w:pStyle w:val="NoSpacing"/>
              <w:jc w:val="both"/>
              <w:rPr>
                <w:sz w:val="40"/>
                <w:lang w:val="en-US"/>
              </w:rPr>
            </w:pPr>
            <w:r>
              <w:rPr>
                <w:sz w:val="40"/>
                <w:lang w:val="en-US"/>
              </w:rPr>
              <w:t>0</w:t>
            </w:r>
          </w:p>
        </w:tc>
        <w:tc>
          <w:tcPr>
            <w:tcW w:w="1332" w:type="dxa"/>
          </w:tcPr>
          <w:p w14:paraId="79F9D12D" w14:textId="77777777" w:rsidR="00E26385" w:rsidRDefault="00E26385" w:rsidP="00676928">
            <w:pPr>
              <w:pStyle w:val="NoSpacing"/>
              <w:jc w:val="both"/>
              <w:rPr>
                <w:sz w:val="40"/>
                <w:lang w:val="en-US"/>
              </w:rPr>
            </w:pPr>
            <w:r>
              <w:rPr>
                <w:sz w:val="40"/>
                <w:lang w:val="en-US"/>
              </w:rPr>
              <w:t>7</w:t>
            </w:r>
          </w:p>
        </w:tc>
        <w:tc>
          <w:tcPr>
            <w:tcW w:w="1944" w:type="dxa"/>
          </w:tcPr>
          <w:p w14:paraId="79F9D12E" w14:textId="77777777" w:rsidR="00E26385" w:rsidRDefault="00E26385" w:rsidP="00676928">
            <w:pPr>
              <w:pStyle w:val="NoSpacing"/>
              <w:jc w:val="both"/>
              <w:rPr>
                <w:sz w:val="40"/>
                <w:lang w:val="en-US"/>
              </w:rPr>
            </w:pPr>
            <w:r>
              <w:rPr>
                <w:sz w:val="40"/>
                <w:lang w:val="en-US"/>
              </w:rPr>
              <w:t>100</w:t>
            </w:r>
          </w:p>
        </w:tc>
        <w:tc>
          <w:tcPr>
            <w:tcW w:w="1240" w:type="dxa"/>
          </w:tcPr>
          <w:p w14:paraId="79F9D12F" w14:textId="77777777" w:rsidR="00E26385" w:rsidRDefault="00E26385" w:rsidP="00676928">
            <w:pPr>
              <w:pStyle w:val="NoSpacing"/>
              <w:jc w:val="both"/>
              <w:rPr>
                <w:sz w:val="40"/>
                <w:lang w:val="en-US"/>
              </w:rPr>
            </w:pPr>
            <w:r>
              <w:rPr>
                <w:sz w:val="40"/>
                <w:lang w:val="en-US"/>
              </w:rPr>
              <w:t>16</w:t>
            </w:r>
          </w:p>
        </w:tc>
        <w:tc>
          <w:tcPr>
            <w:tcW w:w="4368" w:type="dxa"/>
          </w:tcPr>
          <w:p w14:paraId="79F9D130" w14:textId="77777777" w:rsidR="00E26385" w:rsidRDefault="00E26385" w:rsidP="00676928">
            <w:pPr>
              <w:pStyle w:val="NoSpacing"/>
              <w:jc w:val="both"/>
              <w:rPr>
                <w:sz w:val="40"/>
                <w:lang w:val="en-US"/>
              </w:rPr>
            </w:pPr>
            <w:r>
              <w:rPr>
                <w:sz w:val="40"/>
                <w:lang w:val="en-US"/>
              </w:rPr>
              <w:t>{[0x7]+[.1x16]}=16%</w:t>
            </w:r>
          </w:p>
        </w:tc>
      </w:tr>
      <w:tr w:rsidR="00E26385" w14:paraId="79F9D137" w14:textId="77777777" w:rsidTr="00E26385">
        <w:tc>
          <w:tcPr>
            <w:tcW w:w="2026" w:type="dxa"/>
          </w:tcPr>
          <w:p w14:paraId="79F9D132" w14:textId="77777777" w:rsidR="00E26385" w:rsidRDefault="00E26385" w:rsidP="00676928">
            <w:pPr>
              <w:pStyle w:val="NoSpacing"/>
              <w:jc w:val="both"/>
              <w:rPr>
                <w:sz w:val="40"/>
                <w:lang w:val="en-US"/>
              </w:rPr>
            </w:pPr>
            <w:r>
              <w:rPr>
                <w:sz w:val="40"/>
                <w:lang w:val="en-US"/>
              </w:rPr>
              <w:t>10</w:t>
            </w:r>
          </w:p>
        </w:tc>
        <w:tc>
          <w:tcPr>
            <w:tcW w:w="1332" w:type="dxa"/>
          </w:tcPr>
          <w:p w14:paraId="79F9D133" w14:textId="77777777" w:rsidR="00E26385" w:rsidRDefault="00E26385" w:rsidP="00676928">
            <w:pPr>
              <w:pStyle w:val="NoSpacing"/>
              <w:jc w:val="both"/>
              <w:rPr>
                <w:sz w:val="40"/>
                <w:lang w:val="en-US"/>
              </w:rPr>
            </w:pPr>
            <w:r>
              <w:rPr>
                <w:sz w:val="40"/>
                <w:lang w:val="en-US"/>
              </w:rPr>
              <w:t>7</w:t>
            </w:r>
          </w:p>
        </w:tc>
        <w:tc>
          <w:tcPr>
            <w:tcW w:w="1944" w:type="dxa"/>
          </w:tcPr>
          <w:p w14:paraId="79F9D134" w14:textId="77777777" w:rsidR="00E26385" w:rsidRDefault="00E26385" w:rsidP="00676928">
            <w:pPr>
              <w:pStyle w:val="NoSpacing"/>
              <w:jc w:val="both"/>
              <w:rPr>
                <w:sz w:val="40"/>
                <w:lang w:val="en-US"/>
              </w:rPr>
            </w:pPr>
            <w:r>
              <w:rPr>
                <w:sz w:val="40"/>
                <w:lang w:val="en-US"/>
              </w:rPr>
              <w:t>90</w:t>
            </w:r>
          </w:p>
        </w:tc>
        <w:tc>
          <w:tcPr>
            <w:tcW w:w="1240" w:type="dxa"/>
          </w:tcPr>
          <w:p w14:paraId="79F9D135" w14:textId="77777777" w:rsidR="00E26385" w:rsidRDefault="00E26385" w:rsidP="00676928">
            <w:pPr>
              <w:pStyle w:val="NoSpacing"/>
              <w:jc w:val="both"/>
              <w:rPr>
                <w:sz w:val="40"/>
                <w:lang w:val="en-US"/>
              </w:rPr>
            </w:pPr>
            <w:r>
              <w:rPr>
                <w:sz w:val="40"/>
                <w:lang w:val="en-US"/>
              </w:rPr>
              <w:t>16</w:t>
            </w:r>
          </w:p>
        </w:tc>
        <w:tc>
          <w:tcPr>
            <w:tcW w:w="4368" w:type="dxa"/>
          </w:tcPr>
          <w:p w14:paraId="79F9D136" w14:textId="77777777" w:rsidR="00E26385" w:rsidRDefault="00E26385" w:rsidP="00E26385">
            <w:pPr>
              <w:pStyle w:val="NoSpacing"/>
              <w:jc w:val="both"/>
              <w:rPr>
                <w:sz w:val="40"/>
                <w:lang w:val="en-US"/>
              </w:rPr>
            </w:pPr>
            <w:r>
              <w:rPr>
                <w:sz w:val="40"/>
                <w:lang w:val="en-US"/>
              </w:rPr>
              <w:t>{[.1x7]+[.2x16]}=15.1%</w:t>
            </w:r>
          </w:p>
        </w:tc>
      </w:tr>
      <w:tr w:rsidR="00E26385" w14:paraId="79F9D13D" w14:textId="77777777" w:rsidTr="00E26385">
        <w:tc>
          <w:tcPr>
            <w:tcW w:w="2026" w:type="dxa"/>
          </w:tcPr>
          <w:p w14:paraId="79F9D138" w14:textId="77777777" w:rsidR="00E26385" w:rsidRDefault="00E26385" w:rsidP="00676928">
            <w:pPr>
              <w:pStyle w:val="NoSpacing"/>
              <w:jc w:val="both"/>
              <w:rPr>
                <w:sz w:val="40"/>
                <w:lang w:val="en-US"/>
              </w:rPr>
            </w:pPr>
            <w:r>
              <w:rPr>
                <w:sz w:val="40"/>
                <w:lang w:val="en-US"/>
              </w:rPr>
              <w:t>20</w:t>
            </w:r>
          </w:p>
        </w:tc>
        <w:tc>
          <w:tcPr>
            <w:tcW w:w="1332" w:type="dxa"/>
          </w:tcPr>
          <w:p w14:paraId="79F9D139" w14:textId="77777777" w:rsidR="00E26385" w:rsidRDefault="00E26385" w:rsidP="00676928">
            <w:pPr>
              <w:pStyle w:val="NoSpacing"/>
              <w:jc w:val="both"/>
              <w:rPr>
                <w:sz w:val="40"/>
                <w:lang w:val="en-US"/>
              </w:rPr>
            </w:pPr>
            <w:r>
              <w:rPr>
                <w:sz w:val="40"/>
                <w:lang w:val="en-US"/>
              </w:rPr>
              <w:t>7.5</w:t>
            </w:r>
          </w:p>
        </w:tc>
        <w:tc>
          <w:tcPr>
            <w:tcW w:w="1944" w:type="dxa"/>
          </w:tcPr>
          <w:p w14:paraId="79F9D13A" w14:textId="77777777" w:rsidR="00E26385" w:rsidRDefault="00E26385" w:rsidP="00676928">
            <w:pPr>
              <w:pStyle w:val="NoSpacing"/>
              <w:jc w:val="both"/>
              <w:rPr>
                <w:sz w:val="40"/>
                <w:lang w:val="en-US"/>
              </w:rPr>
            </w:pPr>
            <w:r>
              <w:rPr>
                <w:sz w:val="40"/>
                <w:lang w:val="en-US"/>
              </w:rPr>
              <w:t>80</w:t>
            </w:r>
          </w:p>
        </w:tc>
        <w:tc>
          <w:tcPr>
            <w:tcW w:w="1240" w:type="dxa"/>
          </w:tcPr>
          <w:p w14:paraId="79F9D13B" w14:textId="77777777" w:rsidR="00E26385" w:rsidRDefault="00E26385" w:rsidP="00676928">
            <w:pPr>
              <w:pStyle w:val="NoSpacing"/>
              <w:jc w:val="both"/>
              <w:rPr>
                <w:sz w:val="40"/>
                <w:lang w:val="en-US"/>
              </w:rPr>
            </w:pPr>
            <w:r>
              <w:rPr>
                <w:sz w:val="40"/>
                <w:lang w:val="en-US"/>
              </w:rPr>
              <w:t>16.5</w:t>
            </w:r>
          </w:p>
        </w:tc>
        <w:tc>
          <w:tcPr>
            <w:tcW w:w="4368" w:type="dxa"/>
          </w:tcPr>
          <w:p w14:paraId="79F9D13C" w14:textId="77777777" w:rsidR="00E26385" w:rsidRDefault="00E26385" w:rsidP="00E26385">
            <w:pPr>
              <w:pStyle w:val="NoSpacing"/>
              <w:jc w:val="both"/>
              <w:rPr>
                <w:sz w:val="40"/>
                <w:lang w:val="en-US"/>
              </w:rPr>
            </w:pPr>
            <w:r>
              <w:rPr>
                <w:sz w:val="40"/>
                <w:lang w:val="en-US"/>
              </w:rPr>
              <w:t>{[.2x7.5]+[.3x16.5]}=</w:t>
            </w:r>
            <w:r w:rsidR="00F06DA0">
              <w:rPr>
                <w:sz w:val="40"/>
                <w:lang w:val="en-US"/>
              </w:rPr>
              <w:t>14.7%</w:t>
            </w:r>
          </w:p>
        </w:tc>
      </w:tr>
      <w:tr w:rsidR="00E26385" w14:paraId="79F9D143" w14:textId="77777777" w:rsidTr="00E26385">
        <w:tc>
          <w:tcPr>
            <w:tcW w:w="2026" w:type="dxa"/>
          </w:tcPr>
          <w:p w14:paraId="79F9D13E" w14:textId="77777777" w:rsidR="00E26385" w:rsidRDefault="00E26385" w:rsidP="00676928">
            <w:pPr>
              <w:pStyle w:val="NoSpacing"/>
              <w:jc w:val="both"/>
              <w:rPr>
                <w:sz w:val="40"/>
                <w:lang w:val="en-US"/>
              </w:rPr>
            </w:pPr>
            <w:r>
              <w:rPr>
                <w:sz w:val="40"/>
                <w:lang w:val="en-US"/>
              </w:rPr>
              <w:t>30</w:t>
            </w:r>
          </w:p>
        </w:tc>
        <w:tc>
          <w:tcPr>
            <w:tcW w:w="1332" w:type="dxa"/>
          </w:tcPr>
          <w:p w14:paraId="79F9D13F" w14:textId="77777777" w:rsidR="00E26385" w:rsidRDefault="00E26385" w:rsidP="00676928">
            <w:pPr>
              <w:pStyle w:val="NoSpacing"/>
              <w:jc w:val="both"/>
              <w:rPr>
                <w:sz w:val="40"/>
                <w:lang w:val="en-US"/>
              </w:rPr>
            </w:pPr>
            <w:r>
              <w:rPr>
                <w:sz w:val="40"/>
                <w:lang w:val="en-US"/>
              </w:rPr>
              <w:t>7.5</w:t>
            </w:r>
          </w:p>
        </w:tc>
        <w:tc>
          <w:tcPr>
            <w:tcW w:w="1944" w:type="dxa"/>
          </w:tcPr>
          <w:p w14:paraId="79F9D140" w14:textId="77777777" w:rsidR="00E26385" w:rsidRDefault="00E26385" w:rsidP="00676928">
            <w:pPr>
              <w:pStyle w:val="NoSpacing"/>
              <w:jc w:val="both"/>
              <w:rPr>
                <w:sz w:val="40"/>
                <w:lang w:val="en-US"/>
              </w:rPr>
            </w:pPr>
            <w:r>
              <w:rPr>
                <w:sz w:val="40"/>
                <w:lang w:val="en-US"/>
              </w:rPr>
              <w:t>70</w:t>
            </w:r>
          </w:p>
        </w:tc>
        <w:tc>
          <w:tcPr>
            <w:tcW w:w="1240" w:type="dxa"/>
          </w:tcPr>
          <w:p w14:paraId="79F9D141" w14:textId="77777777" w:rsidR="00E26385" w:rsidRDefault="00E26385" w:rsidP="00676928">
            <w:pPr>
              <w:pStyle w:val="NoSpacing"/>
              <w:jc w:val="both"/>
              <w:rPr>
                <w:sz w:val="40"/>
                <w:lang w:val="en-US"/>
              </w:rPr>
            </w:pPr>
            <w:r>
              <w:rPr>
                <w:sz w:val="40"/>
                <w:lang w:val="en-US"/>
              </w:rPr>
              <w:t>17</w:t>
            </w:r>
          </w:p>
        </w:tc>
        <w:tc>
          <w:tcPr>
            <w:tcW w:w="4368" w:type="dxa"/>
          </w:tcPr>
          <w:p w14:paraId="79F9D142" w14:textId="77777777" w:rsidR="00E26385" w:rsidRDefault="00F06DA0" w:rsidP="00F06DA0">
            <w:pPr>
              <w:pStyle w:val="NoSpacing"/>
              <w:jc w:val="both"/>
              <w:rPr>
                <w:sz w:val="40"/>
                <w:lang w:val="en-US"/>
              </w:rPr>
            </w:pPr>
            <w:r>
              <w:rPr>
                <w:sz w:val="40"/>
                <w:lang w:val="en-US"/>
              </w:rPr>
              <w:t>{[.3x7.5]+[.4x17]}=14.15%</w:t>
            </w:r>
          </w:p>
        </w:tc>
      </w:tr>
      <w:tr w:rsidR="00E26385" w14:paraId="79F9D149" w14:textId="77777777" w:rsidTr="00E26385">
        <w:tc>
          <w:tcPr>
            <w:tcW w:w="2026" w:type="dxa"/>
          </w:tcPr>
          <w:p w14:paraId="79F9D144" w14:textId="77777777" w:rsidR="00E26385" w:rsidRDefault="00E26385" w:rsidP="00676928">
            <w:pPr>
              <w:pStyle w:val="NoSpacing"/>
              <w:jc w:val="both"/>
              <w:rPr>
                <w:sz w:val="40"/>
                <w:lang w:val="en-US"/>
              </w:rPr>
            </w:pPr>
            <w:r>
              <w:rPr>
                <w:sz w:val="40"/>
                <w:lang w:val="en-US"/>
              </w:rPr>
              <w:t>40</w:t>
            </w:r>
          </w:p>
        </w:tc>
        <w:tc>
          <w:tcPr>
            <w:tcW w:w="1332" w:type="dxa"/>
          </w:tcPr>
          <w:p w14:paraId="79F9D145" w14:textId="77777777" w:rsidR="00E26385" w:rsidRDefault="00E26385" w:rsidP="00676928">
            <w:pPr>
              <w:pStyle w:val="NoSpacing"/>
              <w:jc w:val="both"/>
              <w:rPr>
                <w:sz w:val="40"/>
                <w:lang w:val="en-US"/>
              </w:rPr>
            </w:pPr>
            <w:r>
              <w:rPr>
                <w:sz w:val="40"/>
                <w:lang w:val="en-US"/>
              </w:rPr>
              <w:t>8.5</w:t>
            </w:r>
          </w:p>
        </w:tc>
        <w:tc>
          <w:tcPr>
            <w:tcW w:w="1944" w:type="dxa"/>
          </w:tcPr>
          <w:p w14:paraId="79F9D146" w14:textId="77777777" w:rsidR="00E26385" w:rsidRDefault="00E26385" w:rsidP="00676928">
            <w:pPr>
              <w:pStyle w:val="NoSpacing"/>
              <w:jc w:val="both"/>
              <w:rPr>
                <w:sz w:val="40"/>
                <w:lang w:val="en-US"/>
              </w:rPr>
            </w:pPr>
            <w:r>
              <w:rPr>
                <w:sz w:val="40"/>
                <w:lang w:val="en-US"/>
              </w:rPr>
              <w:t>60</w:t>
            </w:r>
          </w:p>
        </w:tc>
        <w:tc>
          <w:tcPr>
            <w:tcW w:w="1240" w:type="dxa"/>
          </w:tcPr>
          <w:p w14:paraId="79F9D147" w14:textId="77777777" w:rsidR="00E26385" w:rsidRDefault="00E26385" w:rsidP="00676928">
            <w:pPr>
              <w:pStyle w:val="NoSpacing"/>
              <w:jc w:val="both"/>
              <w:rPr>
                <w:sz w:val="40"/>
                <w:lang w:val="en-US"/>
              </w:rPr>
            </w:pPr>
            <w:r>
              <w:rPr>
                <w:sz w:val="40"/>
                <w:lang w:val="en-US"/>
              </w:rPr>
              <w:t>18</w:t>
            </w:r>
          </w:p>
        </w:tc>
        <w:tc>
          <w:tcPr>
            <w:tcW w:w="4368" w:type="dxa"/>
          </w:tcPr>
          <w:p w14:paraId="79F9D148" w14:textId="77777777" w:rsidR="00E26385" w:rsidRDefault="00F06DA0" w:rsidP="00676928">
            <w:pPr>
              <w:pStyle w:val="NoSpacing"/>
              <w:jc w:val="both"/>
              <w:rPr>
                <w:sz w:val="40"/>
                <w:lang w:val="en-US"/>
              </w:rPr>
            </w:pPr>
            <w:r>
              <w:rPr>
                <w:sz w:val="40"/>
                <w:lang w:val="en-US"/>
              </w:rPr>
              <w:t>{[.4x8.5]+[.6x18]}=14.20%</w:t>
            </w:r>
          </w:p>
        </w:tc>
      </w:tr>
      <w:tr w:rsidR="00E26385" w14:paraId="79F9D14F" w14:textId="77777777" w:rsidTr="00E26385">
        <w:tc>
          <w:tcPr>
            <w:tcW w:w="2026" w:type="dxa"/>
          </w:tcPr>
          <w:p w14:paraId="79F9D14A" w14:textId="77777777" w:rsidR="00E26385" w:rsidRDefault="00E26385" w:rsidP="00676928">
            <w:pPr>
              <w:pStyle w:val="NoSpacing"/>
              <w:jc w:val="both"/>
              <w:rPr>
                <w:sz w:val="40"/>
                <w:lang w:val="en-US"/>
              </w:rPr>
            </w:pPr>
            <w:r>
              <w:rPr>
                <w:sz w:val="40"/>
                <w:lang w:val="en-US"/>
              </w:rPr>
              <w:t>50</w:t>
            </w:r>
          </w:p>
        </w:tc>
        <w:tc>
          <w:tcPr>
            <w:tcW w:w="1332" w:type="dxa"/>
          </w:tcPr>
          <w:p w14:paraId="79F9D14B" w14:textId="77777777" w:rsidR="00E26385" w:rsidRDefault="00E26385" w:rsidP="00676928">
            <w:pPr>
              <w:pStyle w:val="NoSpacing"/>
              <w:jc w:val="both"/>
              <w:rPr>
                <w:sz w:val="40"/>
                <w:lang w:val="en-US"/>
              </w:rPr>
            </w:pPr>
            <w:r>
              <w:rPr>
                <w:sz w:val="40"/>
                <w:lang w:val="en-US"/>
              </w:rPr>
              <w:t>8.5</w:t>
            </w:r>
          </w:p>
        </w:tc>
        <w:tc>
          <w:tcPr>
            <w:tcW w:w="1944" w:type="dxa"/>
          </w:tcPr>
          <w:p w14:paraId="79F9D14C" w14:textId="77777777" w:rsidR="00E26385" w:rsidRDefault="00E26385" w:rsidP="00676928">
            <w:pPr>
              <w:pStyle w:val="NoSpacing"/>
              <w:jc w:val="both"/>
              <w:rPr>
                <w:sz w:val="40"/>
                <w:lang w:val="en-US"/>
              </w:rPr>
            </w:pPr>
            <w:r>
              <w:rPr>
                <w:sz w:val="40"/>
                <w:lang w:val="en-US"/>
              </w:rPr>
              <w:t>50</w:t>
            </w:r>
          </w:p>
        </w:tc>
        <w:tc>
          <w:tcPr>
            <w:tcW w:w="1240" w:type="dxa"/>
          </w:tcPr>
          <w:p w14:paraId="79F9D14D" w14:textId="77777777" w:rsidR="00E26385" w:rsidRDefault="00E26385" w:rsidP="00676928">
            <w:pPr>
              <w:pStyle w:val="NoSpacing"/>
              <w:jc w:val="both"/>
              <w:rPr>
                <w:sz w:val="40"/>
                <w:lang w:val="en-US"/>
              </w:rPr>
            </w:pPr>
            <w:r>
              <w:rPr>
                <w:sz w:val="40"/>
                <w:lang w:val="en-US"/>
              </w:rPr>
              <w:t>19</w:t>
            </w:r>
          </w:p>
        </w:tc>
        <w:tc>
          <w:tcPr>
            <w:tcW w:w="4368" w:type="dxa"/>
          </w:tcPr>
          <w:p w14:paraId="79F9D14E" w14:textId="77777777" w:rsidR="00E26385" w:rsidRDefault="00F06DA0" w:rsidP="00676928">
            <w:pPr>
              <w:pStyle w:val="NoSpacing"/>
              <w:jc w:val="both"/>
              <w:rPr>
                <w:sz w:val="40"/>
                <w:lang w:val="en-US"/>
              </w:rPr>
            </w:pPr>
            <w:r>
              <w:rPr>
                <w:sz w:val="40"/>
                <w:lang w:val="en-US"/>
              </w:rPr>
              <w:t>{[.5x8.5]+[.5x19]}=13.75%</w:t>
            </w:r>
          </w:p>
        </w:tc>
      </w:tr>
      <w:tr w:rsidR="00E26385" w14:paraId="79F9D155" w14:textId="77777777" w:rsidTr="00E26385">
        <w:tc>
          <w:tcPr>
            <w:tcW w:w="2026" w:type="dxa"/>
          </w:tcPr>
          <w:p w14:paraId="79F9D150" w14:textId="77777777" w:rsidR="00E26385" w:rsidRPr="00E26385" w:rsidRDefault="00E26385" w:rsidP="00676928">
            <w:pPr>
              <w:pStyle w:val="NoSpacing"/>
              <w:jc w:val="both"/>
              <w:rPr>
                <w:sz w:val="40"/>
                <w:lang w:val="en-US"/>
              </w:rPr>
            </w:pPr>
            <w:r w:rsidRPr="00E26385">
              <w:rPr>
                <w:sz w:val="40"/>
                <w:lang w:val="en-US"/>
              </w:rPr>
              <w:t>60</w:t>
            </w:r>
          </w:p>
        </w:tc>
        <w:tc>
          <w:tcPr>
            <w:tcW w:w="1332" w:type="dxa"/>
          </w:tcPr>
          <w:p w14:paraId="79F9D151" w14:textId="77777777" w:rsidR="00E26385" w:rsidRPr="00E26385" w:rsidRDefault="00E26385" w:rsidP="00676928">
            <w:pPr>
              <w:pStyle w:val="NoSpacing"/>
              <w:jc w:val="both"/>
              <w:rPr>
                <w:sz w:val="40"/>
                <w:lang w:val="en-US"/>
              </w:rPr>
            </w:pPr>
            <w:r w:rsidRPr="00E26385">
              <w:rPr>
                <w:sz w:val="40"/>
                <w:lang w:val="en-US"/>
              </w:rPr>
              <w:t>9.5</w:t>
            </w:r>
          </w:p>
        </w:tc>
        <w:tc>
          <w:tcPr>
            <w:tcW w:w="1944" w:type="dxa"/>
          </w:tcPr>
          <w:p w14:paraId="79F9D152" w14:textId="77777777" w:rsidR="00E26385" w:rsidRPr="00E26385" w:rsidRDefault="00E26385" w:rsidP="00676928">
            <w:pPr>
              <w:pStyle w:val="NoSpacing"/>
              <w:jc w:val="both"/>
              <w:rPr>
                <w:sz w:val="40"/>
                <w:lang w:val="en-US"/>
              </w:rPr>
            </w:pPr>
            <w:r>
              <w:rPr>
                <w:sz w:val="40"/>
                <w:lang w:val="en-US"/>
              </w:rPr>
              <w:t>40</w:t>
            </w:r>
          </w:p>
        </w:tc>
        <w:tc>
          <w:tcPr>
            <w:tcW w:w="1240" w:type="dxa"/>
          </w:tcPr>
          <w:p w14:paraId="79F9D153" w14:textId="77777777" w:rsidR="00E26385" w:rsidRPr="00E26385" w:rsidRDefault="00E26385" w:rsidP="00676928">
            <w:pPr>
              <w:pStyle w:val="NoSpacing"/>
              <w:jc w:val="both"/>
              <w:rPr>
                <w:sz w:val="40"/>
                <w:lang w:val="en-US"/>
              </w:rPr>
            </w:pPr>
            <w:r w:rsidRPr="00E26385">
              <w:rPr>
                <w:sz w:val="40"/>
                <w:lang w:val="en-US"/>
              </w:rPr>
              <w:t>20</w:t>
            </w:r>
          </w:p>
        </w:tc>
        <w:tc>
          <w:tcPr>
            <w:tcW w:w="4368" w:type="dxa"/>
          </w:tcPr>
          <w:p w14:paraId="79F9D154" w14:textId="77777777" w:rsidR="00E26385" w:rsidRPr="00E26385" w:rsidRDefault="00F06DA0" w:rsidP="00F06DA0">
            <w:pPr>
              <w:pStyle w:val="NoSpacing"/>
              <w:jc w:val="both"/>
              <w:rPr>
                <w:sz w:val="40"/>
                <w:lang w:val="en-US"/>
              </w:rPr>
            </w:pPr>
            <w:r>
              <w:rPr>
                <w:sz w:val="40"/>
                <w:lang w:val="en-US"/>
              </w:rPr>
              <w:t>{[.6x9.5]+[.4x20]}=13.7%</w:t>
            </w:r>
          </w:p>
        </w:tc>
      </w:tr>
      <w:tr w:rsidR="00E26385" w14:paraId="79F9D15B" w14:textId="77777777" w:rsidTr="00E26385">
        <w:tc>
          <w:tcPr>
            <w:tcW w:w="2026" w:type="dxa"/>
          </w:tcPr>
          <w:p w14:paraId="79F9D156" w14:textId="77777777" w:rsidR="00E26385" w:rsidRPr="00E26385" w:rsidRDefault="00E26385" w:rsidP="00676928">
            <w:pPr>
              <w:pStyle w:val="NoSpacing"/>
              <w:jc w:val="both"/>
              <w:rPr>
                <w:sz w:val="40"/>
                <w:lang w:val="en-US"/>
              </w:rPr>
            </w:pPr>
          </w:p>
        </w:tc>
        <w:tc>
          <w:tcPr>
            <w:tcW w:w="1332" w:type="dxa"/>
          </w:tcPr>
          <w:p w14:paraId="79F9D157" w14:textId="77777777" w:rsidR="00E26385" w:rsidRPr="00E26385" w:rsidRDefault="00E26385" w:rsidP="00676928">
            <w:pPr>
              <w:pStyle w:val="NoSpacing"/>
              <w:jc w:val="both"/>
              <w:rPr>
                <w:sz w:val="40"/>
                <w:lang w:val="en-US"/>
              </w:rPr>
            </w:pPr>
          </w:p>
        </w:tc>
        <w:tc>
          <w:tcPr>
            <w:tcW w:w="1944" w:type="dxa"/>
          </w:tcPr>
          <w:p w14:paraId="79F9D158" w14:textId="77777777" w:rsidR="00E26385" w:rsidRPr="00E26385" w:rsidRDefault="00E26385" w:rsidP="00676928">
            <w:pPr>
              <w:pStyle w:val="NoSpacing"/>
              <w:jc w:val="both"/>
              <w:rPr>
                <w:sz w:val="40"/>
                <w:lang w:val="en-US"/>
              </w:rPr>
            </w:pPr>
          </w:p>
        </w:tc>
        <w:tc>
          <w:tcPr>
            <w:tcW w:w="1240" w:type="dxa"/>
          </w:tcPr>
          <w:p w14:paraId="79F9D159" w14:textId="77777777" w:rsidR="00E26385" w:rsidRPr="00E26385" w:rsidRDefault="00E26385" w:rsidP="00676928">
            <w:pPr>
              <w:pStyle w:val="NoSpacing"/>
              <w:jc w:val="both"/>
              <w:rPr>
                <w:sz w:val="40"/>
                <w:lang w:val="en-US"/>
              </w:rPr>
            </w:pPr>
          </w:p>
        </w:tc>
        <w:tc>
          <w:tcPr>
            <w:tcW w:w="4368" w:type="dxa"/>
          </w:tcPr>
          <w:p w14:paraId="79F9D15A" w14:textId="77777777" w:rsidR="00E26385" w:rsidRPr="00E26385" w:rsidRDefault="00E26385" w:rsidP="00676928">
            <w:pPr>
              <w:pStyle w:val="NoSpacing"/>
              <w:jc w:val="both"/>
              <w:rPr>
                <w:sz w:val="40"/>
                <w:lang w:val="en-US"/>
              </w:rPr>
            </w:pPr>
          </w:p>
        </w:tc>
      </w:tr>
    </w:tbl>
    <w:p w14:paraId="79F9D15C" w14:textId="77777777" w:rsidR="00E26385" w:rsidRDefault="00E26385" w:rsidP="00280990">
      <w:pPr>
        <w:pStyle w:val="NoSpacing"/>
        <w:jc w:val="both"/>
        <w:rPr>
          <w:sz w:val="40"/>
          <w:lang w:val="en-US"/>
        </w:rPr>
      </w:pPr>
    </w:p>
    <w:p w14:paraId="79F9D15D" w14:textId="77777777" w:rsidR="00745C3D" w:rsidRDefault="009B538F" w:rsidP="00280990">
      <w:pPr>
        <w:pStyle w:val="NoSpacing"/>
        <w:jc w:val="both"/>
        <w:rPr>
          <w:sz w:val="40"/>
          <w:lang w:val="en-US"/>
        </w:rPr>
      </w:pPr>
      <w:r>
        <w:rPr>
          <w:sz w:val="40"/>
          <w:lang w:val="en-US"/>
        </w:rPr>
        <w:lastRenderedPageBreak/>
        <w:t xml:space="preserve"> The combination of Debt Equity where in the WACC of capital is the lowest is considered to be as the </w:t>
      </w:r>
      <w:r w:rsidRPr="009B538F">
        <w:rPr>
          <w:sz w:val="40"/>
          <w:highlight w:val="green"/>
          <w:lang w:val="en-US"/>
        </w:rPr>
        <w:t>Optimal Capital structure</w:t>
      </w:r>
      <w:r>
        <w:rPr>
          <w:sz w:val="40"/>
          <w:lang w:val="en-US"/>
        </w:rPr>
        <w:t xml:space="preserve"> for the company. </w:t>
      </w:r>
    </w:p>
    <w:p w14:paraId="79F9D15E" w14:textId="77777777" w:rsidR="00C96A12" w:rsidRDefault="00C96A12" w:rsidP="00280990">
      <w:pPr>
        <w:pStyle w:val="NoSpacing"/>
        <w:jc w:val="both"/>
        <w:rPr>
          <w:sz w:val="40"/>
          <w:lang w:val="en-US"/>
        </w:rPr>
      </w:pPr>
    </w:p>
    <w:p w14:paraId="79F9D185" w14:textId="77777777" w:rsidR="00C96A12" w:rsidRDefault="00C96A12" w:rsidP="00280990">
      <w:pPr>
        <w:pStyle w:val="NoSpacing"/>
        <w:jc w:val="both"/>
        <w:rPr>
          <w:sz w:val="40"/>
          <w:lang w:val="en-US"/>
        </w:rPr>
      </w:pPr>
    </w:p>
    <w:p w14:paraId="79F9D186" w14:textId="77777777" w:rsidR="00C96A12" w:rsidRDefault="00C96A12" w:rsidP="00280990">
      <w:pPr>
        <w:pStyle w:val="NoSpacing"/>
        <w:jc w:val="both"/>
        <w:rPr>
          <w:sz w:val="40"/>
          <w:lang w:val="en-US"/>
        </w:rPr>
      </w:pPr>
    </w:p>
    <w:p w14:paraId="79F9D187" w14:textId="77777777" w:rsidR="00C96A12" w:rsidRDefault="00C96A12" w:rsidP="00280990">
      <w:pPr>
        <w:pStyle w:val="NoSpacing"/>
        <w:jc w:val="both"/>
        <w:rPr>
          <w:sz w:val="40"/>
          <w:lang w:val="en-US"/>
        </w:rPr>
      </w:pPr>
    </w:p>
    <w:p w14:paraId="11703708" w14:textId="77777777" w:rsidR="00195F2B" w:rsidRPr="00195F2B" w:rsidRDefault="00195F2B" w:rsidP="00195F2B">
      <w:pPr>
        <w:pBdr>
          <w:bottom w:val="single" w:sz="6" w:space="1" w:color="auto"/>
        </w:pBdr>
        <w:spacing w:after="0" w:line="240" w:lineRule="auto"/>
        <w:jc w:val="center"/>
        <w:rPr>
          <w:rFonts w:ascii="Arial" w:eastAsia="Times New Roman" w:hAnsi="Arial" w:cs="Arial"/>
          <w:vanish/>
          <w:sz w:val="16"/>
          <w:szCs w:val="16"/>
          <w:lang w:eastAsia="en-IN"/>
        </w:rPr>
      </w:pPr>
      <w:r w:rsidRPr="00195F2B">
        <w:rPr>
          <w:rFonts w:ascii="Arial" w:eastAsia="Times New Roman" w:hAnsi="Arial" w:cs="Arial"/>
          <w:vanish/>
          <w:sz w:val="16"/>
          <w:szCs w:val="16"/>
          <w:lang w:eastAsia="en-IN"/>
        </w:rPr>
        <w:t>Top of Form</w:t>
      </w:r>
    </w:p>
    <w:p w14:paraId="18FBDC84" w14:textId="4CD69B38" w:rsidR="00195F2B" w:rsidRPr="00195F2B" w:rsidRDefault="00195F2B" w:rsidP="00195F2B">
      <w:pPr>
        <w:spacing w:after="0" w:line="240" w:lineRule="auto"/>
        <w:rPr>
          <w:rFonts w:ascii="Segoe UI" w:eastAsia="Times New Roman" w:hAnsi="Segoe UI" w:cs="Segoe UI"/>
          <w:color w:val="000000"/>
          <w:sz w:val="27"/>
          <w:szCs w:val="27"/>
          <w:lang w:eastAsia="en-IN"/>
        </w:rPr>
      </w:pPr>
    </w:p>
    <w:p w14:paraId="114766AF" w14:textId="77777777" w:rsidR="00195F2B" w:rsidRPr="00195F2B" w:rsidRDefault="00195F2B" w:rsidP="00195F2B">
      <w:pPr>
        <w:pBdr>
          <w:top w:val="single" w:sz="6" w:space="1" w:color="auto"/>
        </w:pBdr>
        <w:spacing w:after="0" w:line="240" w:lineRule="auto"/>
        <w:jc w:val="center"/>
        <w:rPr>
          <w:rFonts w:ascii="Arial" w:eastAsia="Times New Roman" w:hAnsi="Arial" w:cs="Arial"/>
          <w:vanish/>
          <w:sz w:val="16"/>
          <w:szCs w:val="16"/>
          <w:lang w:eastAsia="en-IN"/>
        </w:rPr>
      </w:pPr>
      <w:r w:rsidRPr="00195F2B">
        <w:rPr>
          <w:rFonts w:ascii="Arial" w:eastAsia="Times New Roman" w:hAnsi="Arial" w:cs="Arial"/>
          <w:vanish/>
          <w:sz w:val="16"/>
          <w:szCs w:val="16"/>
          <w:lang w:eastAsia="en-IN"/>
        </w:rPr>
        <w:t>Bottom of Form</w:t>
      </w:r>
    </w:p>
    <w:p w14:paraId="79F9D188" w14:textId="77777777" w:rsidR="00745C3D" w:rsidRPr="00FD173E" w:rsidRDefault="00745C3D" w:rsidP="00280990">
      <w:pPr>
        <w:pStyle w:val="NoSpacing"/>
        <w:jc w:val="both"/>
        <w:rPr>
          <w:sz w:val="40"/>
          <w:lang w:val="en-US"/>
        </w:rPr>
      </w:pPr>
    </w:p>
    <w:sectPr w:rsidR="00745C3D" w:rsidRPr="00FD173E" w:rsidSect="00AC04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6D2"/>
    <w:multiLevelType w:val="hybridMultilevel"/>
    <w:tmpl w:val="AEFEC3D2"/>
    <w:lvl w:ilvl="0" w:tplc="96C217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9B5007"/>
    <w:multiLevelType w:val="hybridMultilevel"/>
    <w:tmpl w:val="261C8AC0"/>
    <w:lvl w:ilvl="0" w:tplc="5A748D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D844A7"/>
    <w:multiLevelType w:val="hybridMultilevel"/>
    <w:tmpl w:val="63E49C04"/>
    <w:lvl w:ilvl="0" w:tplc="031A76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F2A46E3"/>
    <w:multiLevelType w:val="hybridMultilevel"/>
    <w:tmpl w:val="0E30BD2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E3A32"/>
    <w:multiLevelType w:val="hybridMultilevel"/>
    <w:tmpl w:val="A7F6F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ED257C"/>
    <w:multiLevelType w:val="hybridMultilevel"/>
    <w:tmpl w:val="316411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A26B37"/>
    <w:multiLevelType w:val="hybridMultilevel"/>
    <w:tmpl w:val="3940C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91126B"/>
    <w:multiLevelType w:val="hybridMultilevel"/>
    <w:tmpl w:val="0400E2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E01506"/>
    <w:multiLevelType w:val="hybridMultilevel"/>
    <w:tmpl w:val="261C8AC0"/>
    <w:lvl w:ilvl="0" w:tplc="5A748D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253272"/>
    <w:multiLevelType w:val="hybridMultilevel"/>
    <w:tmpl w:val="EB049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7F1DCB"/>
    <w:multiLevelType w:val="hybridMultilevel"/>
    <w:tmpl w:val="105ACC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B5792F"/>
    <w:multiLevelType w:val="hybridMultilevel"/>
    <w:tmpl w:val="AEFED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695067"/>
    <w:multiLevelType w:val="hybridMultilevel"/>
    <w:tmpl w:val="944800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49112E"/>
    <w:multiLevelType w:val="hybridMultilevel"/>
    <w:tmpl w:val="6B980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1612702">
    <w:abstractNumId w:val="1"/>
  </w:num>
  <w:num w:numId="2" w16cid:durableId="458836428">
    <w:abstractNumId w:val="8"/>
  </w:num>
  <w:num w:numId="3" w16cid:durableId="1214851703">
    <w:abstractNumId w:val="10"/>
  </w:num>
  <w:num w:numId="4" w16cid:durableId="508561915">
    <w:abstractNumId w:val="12"/>
  </w:num>
  <w:num w:numId="5" w16cid:durableId="1805078049">
    <w:abstractNumId w:val="5"/>
  </w:num>
  <w:num w:numId="6" w16cid:durableId="1945961406">
    <w:abstractNumId w:val="0"/>
  </w:num>
  <w:num w:numId="7" w16cid:durableId="945427584">
    <w:abstractNumId w:val="3"/>
  </w:num>
  <w:num w:numId="8" w16cid:durableId="289212646">
    <w:abstractNumId w:val="4"/>
  </w:num>
  <w:num w:numId="9" w16cid:durableId="1527519022">
    <w:abstractNumId w:val="9"/>
  </w:num>
  <w:num w:numId="10" w16cid:durableId="951977563">
    <w:abstractNumId w:val="2"/>
  </w:num>
  <w:num w:numId="11" w16cid:durableId="1254121469">
    <w:abstractNumId w:val="11"/>
  </w:num>
  <w:num w:numId="12" w16cid:durableId="373621822">
    <w:abstractNumId w:val="13"/>
  </w:num>
  <w:num w:numId="13" w16cid:durableId="2111661289">
    <w:abstractNumId w:val="6"/>
  </w:num>
  <w:num w:numId="14" w16cid:durableId="20737752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504"/>
    <w:rsid w:val="0000178F"/>
    <w:rsid w:val="000131BB"/>
    <w:rsid w:val="00036187"/>
    <w:rsid w:val="0006066F"/>
    <w:rsid w:val="0006347F"/>
    <w:rsid w:val="0007275C"/>
    <w:rsid w:val="00073B09"/>
    <w:rsid w:val="00081F32"/>
    <w:rsid w:val="00084F0E"/>
    <w:rsid w:val="000A0F27"/>
    <w:rsid w:val="000B13FA"/>
    <w:rsid w:val="000B4FBB"/>
    <w:rsid w:val="001036EF"/>
    <w:rsid w:val="00106C33"/>
    <w:rsid w:val="00112AEF"/>
    <w:rsid w:val="00114F0D"/>
    <w:rsid w:val="0014301A"/>
    <w:rsid w:val="00171E56"/>
    <w:rsid w:val="00173845"/>
    <w:rsid w:val="001931E3"/>
    <w:rsid w:val="00195F2B"/>
    <w:rsid w:val="00204E9E"/>
    <w:rsid w:val="002445BC"/>
    <w:rsid w:val="00262105"/>
    <w:rsid w:val="00280990"/>
    <w:rsid w:val="002A7BFB"/>
    <w:rsid w:val="002B1BE0"/>
    <w:rsid w:val="002F7D6D"/>
    <w:rsid w:val="00300D3D"/>
    <w:rsid w:val="00323447"/>
    <w:rsid w:val="00332705"/>
    <w:rsid w:val="003412DA"/>
    <w:rsid w:val="00377B88"/>
    <w:rsid w:val="003F4146"/>
    <w:rsid w:val="00423CBC"/>
    <w:rsid w:val="0043045E"/>
    <w:rsid w:val="004317B7"/>
    <w:rsid w:val="00437B34"/>
    <w:rsid w:val="004511D5"/>
    <w:rsid w:val="00460F66"/>
    <w:rsid w:val="00461C88"/>
    <w:rsid w:val="00472087"/>
    <w:rsid w:val="004732D8"/>
    <w:rsid w:val="004A1CC6"/>
    <w:rsid w:val="004C59F7"/>
    <w:rsid w:val="004C5BAA"/>
    <w:rsid w:val="004F7C1B"/>
    <w:rsid w:val="00503FFF"/>
    <w:rsid w:val="00506C8C"/>
    <w:rsid w:val="00511675"/>
    <w:rsid w:val="00515D7B"/>
    <w:rsid w:val="005366AE"/>
    <w:rsid w:val="00550CB7"/>
    <w:rsid w:val="00570B1E"/>
    <w:rsid w:val="0057408E"/>
    <w:rsid w:val="005A55DF"/>
    <w:rsid w:val="005B265E"/>
    <w:rsid w:val="005B7BB0"/>
    <w:rsid w:val="005C7D8F"/>
    <w:rsid w:val="005F187E"/>
    <w:rsid w:val="005F2D7C"/>
    <w:rsid w:val="00615287"/>
    <w:rsid w:val="006414F3"/>
    <w:rsid w:val="00645427"/>
    <w:rsid w:val="00661F08"/>
    <w:rsid w:val="00674F46"/>
    <w:rsid w:val="00675BF1"/>
    <w:rsid w:val="00690659"/>
    <w:rsid w:val="006A3CC8"/>
    <w:rsid w:val="006B7E0F"/>
    <w:rsid w:val="006C3E12"/>
    <w:rsid w:val="006D5987"/>
    <w:rsid w:val="00720BE8"/>
    <w:rsid w:val="00723901"/>
    <w:rsid w:val="00743B38"/>
    <w:rsid w:val="00745C3D"/>
    <w:rsid w:val="0076560D"/>
    <w:rsid w:val="0076633A"/>
    <w:rsid w:val="007674BB"/>
    <w:rsid w:val="0078075B"/>
    <w:rsid w:val="00783D52"/>
    <w:rsid w:val="007D3D34"/>
    <w:rsid w:val="007E5436"/>
    <w:rsid w:val="007E5477"/>
    <w:rsid w:val="007E5BC3"/>
    <w:rsid w:val="007F37F9"/>
    <w:rsid w:val="0080669F"/>
    <w:rsid w:val="008334A7"/>
    <w:rsid w:val="00837D47"/>
    <w:rsid w:val="008432FE"/>
    <w:rsid w:val="00851A31"/>
    <w:rsid w:val="00881177"/>
    <w:rsid w:val="00894418"/>
    <w:rsid w:val="008B739F"/>
    <w:rsid w:val="009116D4"/>
    <w:rsid w:val="00930763"/>
    <w:rsid w:val="00945FA2"/>
    <w:rsid w:val="00957654"/>
    <w:rsid w:val="009639A5"/>
    <w:rsid w:val="009661C8"/>
    <w:rsid w:val="009706EF"/>
    <w:rsid w:val="009B538F"/>
    <w:rsid w:val="009C28F1"/>
    <w:rsid w:val="009E10B7"/>
    <w:rsid w:val="009E2DDA"/>
    <w:rsid w:val="009E4D5B"/>
    <w:rsid w:val="009F0F95"/>
    <w:rsid w:val="009F7588"/>
    <w:rsid w:val="00A033AA"/>
    <w:rsid w:val="00A27F5E"/>
    <w:rsid w:val="00A3110B"/>
    <w:rsid w:val="00A36DA2"/>
    <w:rsid w:val="00A43942"/>
    <w:rsid w:val="00A47345"/>
    <w:rsid w:val="00A57766"/>
    <w:rsid w:val="00A6200F"/>
    <w:rsid w:val="00A777AB"/>
    <w:rsid w:val="00A82BD7"/>
    <w:rsid w:val="00A945C2"/>
    <w:rsid w:val="00AB4E6E"/>
    <w:rsid w:val="00AB5962"/>
    <w:rsid w:val="00AC0415"/>
    <w:rsid w:val="00AC2BD2"/>
    <w:rsid w:val="00AC6504"/>
    <w:rsid w:val="00B02CBC"/>
    <w:rsid w:val="00B25058"/>
    <w:rsid w:val="00B32F0E"/>
    <w:rsid w:val="00B4082F"/>
    <w:rsid w:val="00B42066"/>
    <w:rsid w:val="00B4476E"/>
    <w:rsid w:val="00B91318"/>
    <w:rsid w:val="00BA3CC9"/>
    <w:rsid w:val="00BA68DC"/>
    <w:rsid w:val="00BC59AF"/>
    <w:rsid w:val="00BD7EEA"/>
    <w:rsid w:val="00C625D3"/>
    <w:rsid w:val="00C642B4"/>
    <w:rsid w:val="00C91E3A"/>
    <w:rsid w:val="00C92110"/>
    <w:rsid w:val="00C946A1"/>
    <w:rsid w:val="00C96A12"/>
    <w:rsid w:val="00CA61F2"/>
    <w:rsid w:val="00CB5FDF"/>
    <w:rsid w:val="00CE5268"/>
    <w:rsid w:val="00CE62EF"/>
    <w:rsid w:val="00CE718E"/>
    <w:rsid w:val="00D03B80"/>
    <w:rsid w:val="00D069B2"/>
    <w:rsid w:val="00D1596D"/>
    <w:rsid w:val="00D22101"/>
    <w:rsid w:val="00D250F9"/>
    <w:rsid w:val="00D30700"/>
    <w:rsid w:val="00D4214D"/>
    <w:rsid w:val="00D75396"/>
    <w:rsid w:val="00D93D52"/>
    <w:rsid w:val="00DD7083"/>
    <w:rsid w:val="00DF0960"/>
    <w:rsid w:val="00DF0D32"/>
    <w:rsid w:val="00E04448"/>
    <w:rsid w:val="00E06406"/>
    <w:rsid w:val="00E26385"/>
    <w:rsid w:val="00E316C3"/>
    <w:rsid w:val="00E37E67"/>
    <w:rsid w:val="00E951C2"/>
    <w:rsid w:val="00EC2903"/>
    <w:rsid w:val="00ED3732"/>
    <w:rsid w:val="00F02C36"/>
    <w:rsid w:val="00F02EF5"/>
    <w:rsid w:val="00F0675A"/>
    <w:rsid w:val="00F06DA0"/>
    <w:rsid w:val="00F10943"/>
    <w:rsid w:val="00F623D7"/>
    <w:rsid w:val="00F6572F"/>
    <w:rsid w:val="00F7052B"/>
    <w:rsid w:val="00FA41F4"/>
    <w:rsid w:val="00FB0CA7"/>
    <w:rsid w:val="00FC6ECA"/>
    <w:rsid w:val="00FD173E"/>
    <w:rsid w:val="00FE1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CBEB"/>
  <w15:chartTrackingRefBased/>
  <w15:docId w15:val="{5210E10D-5984-4DF4-B787-8FB836AE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AEF"/>
    <w:pPr>
      <w:ind w:left="720"/>
      <w:contextualSpacing/>
    </w:pPr>
  </w:style>
  <w:style w:type="table" w:styleId="TableGrid">
    <w:name w:val="Table Grid"/>
    <w:basedOn w:val="TableNormal"/>
    <w:uiPriority w:val="39"/>
    <w:rsid w:val="003F4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B1BE0"/>
    <w:pPr>
      <w:spacing w:after="0" w:line="240" w:lineRule="auto"/>
    </w:pPr>
  </w:style>
  <w:style w:type="paragraph" w:styleId="NormalWeb">
    <w:name w:val="Normal (Web)"/>
    <w:basedOn w:val="Normal"/>
    <w:uiPriority w:val="99"/>
    <w:semiHidden/>
    <w:unhideWhenUsed/>
    <w:rsid w:val="00195F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195F2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95F2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95F2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95F2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5601">
      <w:bodyDiv w:val="1"/>
      <w:marLeft w:val="0"/>
      <w:marRight w:val="0"/>
      <w:marTop w:val="0"/>
      <w:marBottom w:val="0"/>
      <w:divBdr>
        <w:top w:val="none" w:sz="0" w:space="0" w:color="auto"/>
        <w:left w:val="none" w:sz="0" w:space="0" w:color="auto"/>
        <w:bottom w:val="none" w:sz="0" w:space="0" w:color="auto"/>
        <w:right w:val="none" w:sz="0" w:space="0" w:color="auto"/>
      </w:divBdr>
      <w:divsChild>
        <w:div w:id="1551265664">
          <w:marLeft w:val="0"/>
          <w:marRight w:val="0"/>
          <w:marTop w:val="0"/>
          <w:marBottom w:val="0"/>
          <w:divBdr>
            <w:top w:val="single" w:sz="2" w:space="0" w:color="D9D9E3"/>
            <w:left w:val="single" w:sz="2" w:space="0" w:color="D9D9E3"/>
            <w:bottom w:val="single" w:sz="2" w:space="0" w:color="D9D9E3"/>
            <w:right w:val="single" w:sz="2" w:space="0" w:color="D9D9E3"/>
          </w:divBdr>
          <w:divsChild>
            <w:div w:id="1618755364">
              <w:marLeft w:val="0"/>
              <w:marRight w:val="0"/>
              <w:marTop w:val="0"/>
              <w:marBottom w:val="0"/>
              <w:divBdr>
                <w:top w:val="single" w:sz="2" w:space="0" w:color="D9D9E3"/>
                <w:left w:val="single" w:sz="2" w:space="0" w:color="D9D9E3"/>
                <w:bottom w:val="single" w:sz="2" w:space="0" w:color="D9D9E3"/>
                <w:right w:val="single" w:sz="2" w:space="0" w:color="D9D9E3"/>
              </w:divBdr>
              <w:divsChild>
                <w:div w:id="1658605846">
                  <w:marLeft w:val="0"/>
                  <w:marRight w:val="0"/>
                  <w:marTop w:val="0"/>
                  <w:marBottom w:val="0"/>
                  <w:divBdr>
                    <w:top w:val="single" w:sz="2" w:space="0" w:color="D9D9E3"/>
                    <w:left w:val="single" w:sz="2" w:space="0" w:color="D9D9E3"/>
                    <w:bottom w:val="single" w:sz="2" w:space="0" w:color="D9D9E3"/>
                    <w:right w:val="single" w:sz="2" w:space="0" w:color="D9D9E3"/>
                  </w:divBdr>
                  <w:divsChild>
                    <w:div w:id="237058505">
                      <w:marLeft w:val="0"/>
                      <w:marRight w:val="0"/>
                      <w:marTop w:val="0"/>
                      <w:marBottom w:val="0"/>
                      <w:divBdr>
                        <w:top w:val="single" w:sz="2" w:space="0" w:color="D9D9E3"/>
                        <w:left w:val="single" w:sz="2" w:space="0" w:color="D9D9E3"/>
                        <w:bottom w:val="single" w:sz="2" w:space="0" w:color="D9D9E3"/>
                        <w:right w:val="single" w:sz="2" w:space="0" w:color="D9D9E3"/>
                      </w:divBdr>
                      <w:divsChild>
                        <w:div w:id="801113035">
                          <w:marLeft w:val="0"/>
                          <w:marRight w:val="0"/>
                          <w:marTop w:val="0"/>
                          <w:marBottom w:val="0"/>
                          <w:divBdr>
                            <w:top w:val="single" w:sz="2" w:space="0" w:color="auto"/>
                            <w:left w:val="single" w:sz="2" w:space="0" w:color="auto"/>
                            <w:bottom w:val="single" w:sz="6" w:space="0" w:color="auto"/>
                            <w:right w:val="single" w:sz="2" w:space="0" w:color="auto"/>
                          </w:divBdr>
                          <w:divsChild>
                            <w:div w:id="264727681">
                              <w:marLeft w:val="0"/>
                              <w:marRight w:val="0"/>
                              <w:marTop w:val="100"/>
                              <w:marBottom w:val="100"/>
                              <w:divBdr>
                                <w:top w:val="single" w:sz="2" w:space="0" w:color="D9D9E3"/>
                                <w:left w:val="single" w:sz="2" w:space="0" w:color="D9D9E3"/>
                                <w:bottom w:val="single" w:sz="2" w:space="0" w:color="D9D9E3"/>
                                <w:right w:val="single" w:sz="2" w:space="0" w:color="D9D9E3"/>
                              </w:divBdr>
                              <w:divsChild>
                                <w:div w:id="959189460">
                                  <w:marLeft w:val="0"/>
                                  <w:marRight w:val="0"/>
                                  <w:marTop w:val="0"/>
                                  <w:marBottom w:val="0"/>
                                  <w:divBdr>
                                    <w:top w:val="single" w:sz="2" w:space="0" w:color="D9D9E3"/>
                                    <w:left w:val="single" w:sz="2" w:space="0" w:color="D9D9E3"/>
                                    <w:bottom w:val="single" w:sz="2" w:space="0" w:color="D9D9E3"/>
                                    <w:right w:val="single" w:sz="2" w:space="0" w:color="D9D9E3"/>
                                  </w:divBdr>
                                  <w:divsChild>
                                    <w:div w:id="417287575">
                                      <w:marLeft w:val="0"/>
                                      <w:marRight w:val="0"/>
                                      <w:marTop w:val="0"/>
                                      <w:marBottom w:val="0"/>
                                      <w:divBdr>
                                        <w:top w:val="single" w:sz="2" w:space="0" w:color="D9D9E3"/>
                                        <w:left w:val="single" w:sz="2" w:space="0" w:color="D9D9E3"/>
                                        <w:bottom w:val="single" w:sz="2" w:space="0" w:color="D9D9E3"/>
                                        <w:right w:val="single" w:sz="2" w:space="0" w:color="D9D9E3"/>
                                      </w:divBdr>
                                      <w:divsChild>
                                        <w:div w:id="447627536">
                                          <w:marLeft w:val="0"/>
                                          <w:marRight w:val="0"/>
                                          <w:marTop w:val="0"/>
                                          <w:marBottom w:val="0"/>
                                          <w:divBdr>
                                            <w:top w:val="single" w:sz="2" w:space="0" w:color="D9D9E3"/>
                                            <w:left w:val="single" w:sz="2" w:space="0" w:color="D9D9E3"/>
                                            <w:bottom w:val="single" w:sz="2" w:space="0" w:color="D9D9E3"/>
                                            <w:right w:val="single" w:sz="2" w:space="0" w:color="D9D9E3"/>
                                          </w:divBdr>
                                          <w:divsChild>
                                            <w:div w:id="1060985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4610402">
          <w:marLeft w:val="0"/>
          <w:marRight w:val="0"/>
          <w:marTop w:val="0"/>
          <w:marBottom w:val="0"/>
          <w:divBdr>
            <w:top w:val="none" w:sz="0" w:space="0" w:color="auto"/>
            <w:left w:val="none" w:sz="0" w:space="0" w:color="auto"/>
            <w:bottom w:val="none" w:sz="0" w:space="0" w:color="auto"/>
            <w:right w:val="none" w:sz="0" w:space="0" w:color="auto"/>
          </w:divBdr>
          <w:divsChild>
            <w:div w:id="176702311">
              <w:marLeft w:val="0"/>
              <w:marRight w:val="0"/>
              <w:marTop w:val="0"/>
              <w:marBottom w:val="0"/>
              <w:divBdr>
                <w:top w:val="single" w:sz="2" w:space="0" w:color="D9D9E3"/>
                <w:left w:val="single" w:sz="2" w:space="0" w:color="D9D9E3"/>
                <w:bottom w:val="single" w:sz="2" w:space="0" w:color="D9D9E3"/>
                <w:right w:val="single" w:sz="2" w:space="0" w:color="D9D9E3"/>
              </w:divBdr>
              <w:divsChild>
                <w:div w:id="1558010469">
                  <w:marLeft w:val="0"/>
                  <w:marRight w:val="0"/>
                  <w:marTop w:val="0"/>
                  <w:marBottom w:val="0"/>
                  <w:divBdr>
                    <w:top w:val="single" w:sz="2" w:space="0" w:color="D9D9E3"/>
                    <w:left w:val="single" w:sz="2" w:space="0" w:color="D9D9E3"/>
                    <w:bottom w:val="single" w:sz="2" w:space="0" w:color="D9D9E3"/>
                    <w:right w:val="single" w:sz="2" w:space="0" w:color="D9D9E3"/>
                  </w:divBdr>
                  <w:divsChild>
                    <w:div w:id="910892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6C7FB-B996-4AA4-8DA5-5A8261D6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29</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Triveni P</cp:lastModifiedBy>
  <cp:revision>15</cp:revision>
  <dcterms:created xsi:type="dcterms:W3CDTF">2023-03-09T12:11:00Z</dcterms:created>
  <dcterms:modified xsi:type="dcterms:W3CDTF">2023-03-11T04:48:00Z</dcterms:modified>
</cp:coreProperties>
</file>