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Week 5 Report</w:t>
      </w:r>
    </w:p>
    <w:p>
      <w:pPr>
        <w:jc w:val="center"/>
      </w:pPr>
      <w:r>
        <w:rPr>
          <w:b/>
          <w:sz w:val="30"/>
        </w:rPr>
        <w:t>Deep Learning Application in Data Science</w:t>
      </w:r>
    </w:p>
    <w:p>
      <w:pPr>
        <w:jc w:val="center"/>
      </w:pPr>
      <w:r>
        <w:rPr>
          <w:sz w:val="25"/>
        </w:rPr>
        <w:br/>
        <w:t>Handwritten Digit Classification using PyTorch</w:t>
        <w:br/>
      </w:r>
      <w:r>
        <w:rPr>
          <w:sz w:val="21"/>
        </w:rPr>
        <w:t>Dataset: MNIST | Model: Fully Connected Neural Network (MLP)</w:t>
        <w:br/>
      </w:r>
      <w:r>
        <w:rPr>
          <w:sz w:val="21"/>
        </w:rPr>
        <w:t>Yuvaintern Machine Learning Internship</w:t>
      </w:r>
    </w:p>
    <w:p>
      <w:r>
        <w:br w:type="page"/>
      </w:r>
    </w:p>
    <w:p>
      <w:pPr>
        <w:pStyle w:val="Heading1"/>
        <w:spacing w:before="140" w:after="60"/>
      </w:pPr>
      <w:r>
        <w:t>1. Introduction</w:t>
      </w:r>
    </w:p>
    <w:p>
      <w:pPr>
        <w:spacing w:after="60"/>
      </w:pPr>
      <w:r>
        <w:t>The objective of Week 5 is to apply deep learning fundamentals to a practical data science problem. A neural network was implemented using PyTorch to classify handwritten digit images from the MNIST dataset.</w:t>
      </w:r>
    </w:p>
    <w:p>
      <w:pPr>
        <w:spacing w:after="60"/>
      </w:pPr>
      <w:r>
        <w:t>The task was formulated as supervised multi-class classification. The complete workflow includes dataset preparation, neural network design, model training, evaluation using multiple metrics, visualization, and analysis of incorrect predictions.</w:t>
      </w:r>
    </w:p>
    <w:p>
      <w:pPr>
        <w:pStyle w:val="Heading1"/>
        <w:spacing w:before="140" w:after="60"/>
      </w:pPr>
      <w:r>
        <w:t>2. Problem Statement</w:t>
      </w:r>
    </w:p>
    <w:p>
      <w:pPr>
        <w:spacing w:after="60"/>
      </w:pPr>
      <w:r>
        <w:t>Given a 28 × 28 grayscale image of a handwritten digit, the model must predict the correct digit class from 0 to 9. The problem contains ten output classes and is therefore treated as a multi-class classification problem.</w:t>
      </w:r>
    </w:p>
    <w:p>
      <w:pPr>
        <w:pStyle w:val="Heading1"/>
        <w:spacing w:before="140" w:after="60"/>
      </w:pPr>
      <w:r>
        <w:t>3. Dataset Description</w:t>
      </w:r>
    </w:p>
    <w:p>
      <w:pPr>
        <w:pStyle w:val="Heading2"/>
        <w:spacing w:before="140" w:after="60"/>
      </w:pPr>
      <w:r>
        <w:t>Dataset Name</w:t>
      </w:r>
    </w:p>
    <w:p>
      <w:pPr>
        <w:spacing w:after="60"/>
      </w:pPr>
      <w:r>
        <w:t>MNIST (Modified National Institute of Standards and Technology)</w:t>
      </w:r>
    </w:p>
    <w:p>
      <w:pPr>
        <w:pStyle w:val="Heading2"/>
        <w:spacing w:before="140" w:after="60"/>
      </w:pPr>
      <w:r>
        <w:t>Description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Property</w:t>
            </w:r>
          </w:p>
        </w:tc>
        <w:tc>
          <w:tcPr>
            <w:tcW w:type="dxa" w:w="5040"/>
          </w:tcPr>
          <w:p>
            <w:r>
              <w:rPr>
                <w:b/>
              </w:rPr>
              <w:t>Description</w:t>
            </w:r>
          </w:p>
        </w:tc>
      </w:tr>
      <w:tr>
        <w:tc>
          <w:tcPr>
            <w:tcW w:type="dxa" w:w="5040"/>
          </w:tcPr>
          <w:p>
            <w:r>
              <w:t>Training samples</w:t>
            </w:r>
          </w:p>
        </w:tc>
        <w:tc>
          <w:tcPr>
            <w:tcW w:type="dxa" w:w="5040"/>
          </w:tcPr>
          <w:p>
            <w:r>
              <w:t>60,000</w:t>
            </w:r>
          </w:p>
        </w:tc>
      </w:tr>
      <w:tr>
        <w:tc>
          <w:tcPr>
            <w:tcW w:type="dxa" w:w="5040"/>
          </w:tcPr>
          <w:p>
            <w:r>
              <w:t>Testing samples</w:t>
            </w:r>
          </w:p>
        </w:tc>
        <w:tc>
          <w:tcPr>
            <w:tcW w:type="dxa" w:w="5040"/>
          </w:tcPr>
          <w:p>
            <w:r>
              <w:t>10,000</w:t>
            </w:r>
          </w:p>
        </w:tc>
      </w:tr>
      <w:tr>
        <w:tc>
          <w:tcPr>
            <w:tcW w:type="dxa" w:w="5040"/>
          </w:tcPr>
          <w:p>
            <w:r>
              <w:t>Image size</w:t>
            </w:r>
          </w:p>
        </w:tc>
        <w:tc>
          <w:tcPr>
            <w:tcW w:type="dxa" w:w="5040"/>
          </w:tcPr>
          <w:p>
            <w:r>
              <w:t>28 × 28 pixels</w:t>
            </w:r>
          </w:p>
        </w:tc>
      </w:tr>
      <w:tr>
        <w:tc>
          <w:tcPr>
            <w:tcW w:type="dxa" w:w="5040"/>
          </w:tcPr>
          <w:p>
            <w:r>
              <w:t>Image type</w:t>
            </w:r>
          </w:p>
        </w:tc>
        <w:tc>
          <w:tcPr>
            <w:tcW w:type="dxa" w:w="5040"/>
          </w:tcPr>
          <w:p>
            <w:r>
              <w:t>Grayscale</w:t>
            </w:r>
          </w:p>
        </w:tc>
      </w:tr>
      <w:tr>
        <w:tc>
          <w:tcPr>
            <w:tcW w:type="dxa" w:w="5040"/>
          </w:tcPr>
          <w:p>
            <w:r>
              <w:t>Number of classes</w:t>
            </w:r>
          </w:p>
        </w:tc>
        <w:tc>
          <w:tcPr>
            <w:tcW w:type="dxa" w:w="5040"/>
          </w:tcPr>
          <w:p>
            <w:r>
              <w:t>10</w:t>
            </w:r>
          </w:p>
        </w:tc>
      </w:tr>
      <w:tr>
        <w:tc>
          <w:tcPr>
            <w:tcW w:type="dxa" w:w="5040"/>
          </w:tcPr>
          <w:p>
            <w:r>
              <w:t>Labels</w:t>
            </w:r>
          </w:p>
        </w:tc>
        <w:tc>
          <w:tcPr>
            <w:tcW w:type="dxa" w:w="5040"/>
          </w:tcPr>
          <w:p>
            <w:r>
              <w:t>Digits 0–9</w:t>
            </w:r>
          </w:p>
        </w:tc>
      </w:tr>
      <w:tr>
        <w:tc>
          <w:tcPr>
            <w:tcW w:type="dxa" w:w="5040"/>
          </w:tcPr>
          <w:p>
            <w:r>
              <w:t>Task</w:t>
            </w:r>
          </w:p>
        </w:tc>
        <w:tc>
          <w:tcPr>
            <w:tcW w:type="dxa" w:w="5040"/>
          </w:tcPr>
          <w:p>
            <w:r>
              <w:t>Multi-class classification</w:t>
            </w:r>
          </w:p>
        </w:tc>
      </w:tr>
    </w:tbl>
    <w:p>
      <w:pPr>
        <w:pStyle w:val="Heading2"/>
        <w:spacing w:before="140" w:after="60"/>
      </w:pPr>
      <w:r>
        <w:t>Why This Dataset Was Used</w:t>
      </w:r>
    </w:p>
    <w:p>
      <w:pPr>
        <w:spacing w:after="60"/>
      </w:pPr>
      <w:r>
        <w:t>MNIST is a standard public dataset for handwritten digit recognition and provides a clear problem for demonstrating neural-network fundamentals. In the submitted notebook, torchvision automatically downloaded and loaded the dataset.</w:t>
      </w:r>
    </w:p>
    <w:p>
      <w:pPr>
        <w:pStyle w:val="Heading1"/>
        <w:spacing w:before="140" w:after="60"/>
      </w:pPr>
      <w:r>
        <w:t>4. Data Preparation</w:t>
      </w:r>
    </w:p>
    <w:p>
      <w:pPr>
        <w:spacing w:after="60"/>
      </w:pPr>
      <w:r>
        <w:t>The images were converted to tensors using ToTensor(). Normalization was then applied using mean 0.5 and standard deviation 0.5 for the grayscale channel. DataLoaders were created with a batch size of 64.</w:t>
      </w:r>
    </w:p>
    <w:p>
      <w:pPr>
        <w:ind w:left="216"/>
        <w:shd w:fill="F2F2F2"/>
      </w:pPr>
      <w:r>
        <w:rPr>
          <w:rFonts w:ascii="Consolas" w:hAnsi="Consolas"/>
          <w:sz w:val="16"/>
        </w:rPr>
        <w:t>transform = transforms.Compose([</w:t>
        <w:br/>
        <w:t xml:space="preserve">    transforms.ToTensor(),</w:t>
        <w:br/>
        <w:t xml:space="preserve">    transforms.Normalize((0.5,), (0.5,))</w:t>
        <w:br/>
        <w:t>])</w:t>
        <w:br/>
        <w:br/>
        <w:t>batch_size = 64</w:t>
        <w:br/>
        <w:t>train_loader = DataLoader(train_dataset, batch_size=batch_size, shuffle=True)</w:t>
        <w:br/>
        <w:t>test_loader = DataLoader(test_dataset, batch_size=batch_size, shuffle=False)</w:t>
      </w:r>
    </w:p>
    <w:p>
      <w:pPr>
        <w:spacing w:after="60"/>
      </w:pPr>
      <w:r>
        <w:t>The submitted run used CPU execution. The notebook automatically selects CUDA when available; in the recorded run, PyTorch 2.6.0+cpu reported that the CPU was used.</w:t>
      </w:r>
    </w:p>
    <w:p>
      <w:pPr>
        <w:pStyle w:val="Heading1"/>
        <w:spacing w:before="140" w:after="60"/>
      </w:pPr>
      <w:r>
        <w:t>5. Neural Network Architecture</w:t>
      </w:r>
    </w:p>
    <w:p>
      <w:pPr>
        <w:spacing w:after="60"/>
      </w:pPr>
      <w:r>
        <w:t>A fully connected feed-forward neural network, or Multi-Layer Perceptron (MLP), was implemented.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Configuration</w:t>
            </w:r>
          </w:p>
        </w:tc>
        <w:tc>
          <w:tcPr>
            <w:tcW w:type="dxa" w:w="3360"/>
          </w:tcPr>
          <w:p>
            <w:r>
              <w:rPr>
                <w:b/>
              </w:rPr>
              <w:t>Purpose</w:t>
            </w:r>
          </w:p>
        </w:tc>
      </w:tr>
      <w:tr>
        <w:tc>
          <w:tcPr>
            <w:tcW w:type="dxa" w:w="3360"/>
          </w:tcPr>
          <w:p>
            <w:r>
              <w:t>Input</w:t>
            </w:r>
          </w:p>
        </w:tc>
        <w:tc>
          <w:tcPr>
            <w:tcW w:type="dxa" w:w="3360"/>
          </w:tcPr>
          <w:p>
            <w:r>
              <w:t>28 × 28 pixels</w:t>
            </w:r>
          </w:p>
        </w:tc>
        <w:tc>
          <w:tcPr>
            <w:tcW w:type="dxa" w:w="3360"/>
          </w:tcPr>
          <w:p>
            <w:r>
              <w:t>Image input</w:t>
            </w:r>
          </w:p>
        </w:tc>
      </w:tr>
      <w:tr>
        <w:tc>
          <w:tcPr>
            <w:tcW w:type="dxa" w:w="3360"/>
          </w:tcPr>
          <w:p>
            <w:r>
              <w:t>Flatten</w:t>
            </w:r>
          </w:p>
        </w:tc>
        <w:tc>
          <w:tcPr>
            <w:tcW w:type="dxa" w:w="3360"/>
          </w:tcPr>
          <w:p>
            <w:r>
              <w:t>784 values</w:t>
            </w:r>
          </w:p>
        </w:tc>
        <w:tc>
          <w:tcPr>
            <w:tcW w:type="dxa" w:w="3360"/>
          </w:tcPr>
          <w:p>
            <w:r>
              <w:t>Converts image to vector</w:t>
            </w:r>
          </w:p>
        </w:tc>
      </w:tr>
      <w:tr>
        <w:tc>
          <w:tcPr>
            <w:tcW w:type="dxa" w:w="3360"/>
          </w:tcPr>
          <w:p>
            <w:r>
              <w:t>Linear</w:t>
            </w:r>
          </w:p>
        </w:tc>
        <w:tc>
          <w:tcPr>
            <w:tcW w:type="dxa" w:w="3360"/>
          </w:tcPr>
          <w:p>
            <w:r>
              <w:t>784 → 128</w:t>
            </w:r>
          </w:p>
        </w:tc>
        <w:tc>
          <w:tcPr>
            <w:tcW w:type="dxa" w:w="3360"/>
          </w:tcPr>
          <w:p>
            <w:r>
              <w:t>First hidden representation</w:t>
            </w:r>
          </w:p>
        </w:tc>
      </w:tr>
      <w:tr>
        <w:tc>
          <w:tcPr>
            <w:tcW w:type="dxa" w:w="3360"/>
          </w:tcPr>
          <w:p>
            <w:r>
              <w:t>ReLU</w:t>
            </w:r>
          </w:p>
        </w:tc>
        <w:tc>
          <w:tcPr>
            <w:tcW w:type="dxa" w:w="3360"/>
          </w:tcPr>
          <w:p>
            <w:r>
              <w:t>Activation</w:t>
            </w:r>
          </w:p>
        </w:tc>
        <w:tc>
          <w:tcPr>
            <w:tcW w:type="dxa" w:w="3360"/>
          </w:tcPr>
          <w:p>
            <w:r>
              <w:t>Adds non-linearity</w:t>
            </w:r>
          </w:p>
        </w:tc>
      </w:tr>
      <w:tr>
        <w:tc>
          <w:tcPr>
            <w:tcW w:type="dxa" w:w="3360"/>
          </w:tcPr>
          <w:p>
            <w:r>
              <w:t>Dropout</w:t>
            </w:r>
          </w:p>
        </w:tc>
        <w:tc>
          <w:tcPr>
            <w:tcW w:type="dxa" w:w="3360"/>
          </w:tcPr>
          <w:p>
            <w:r>
              <w:t>0.2</w:t>
            </w:r>
          </w:p>
        </w:tc>
        <w:tc>
          <w:tcPr>
            <w:tcW w:type="dxa" w:w="3360"/>
          </w:tcPr>
          <w:p>
            <w:r>
              <w:t>Regularization</w:t>
            </w:r>
          </w:p>
        </w:tc>
      </w:tr>
      <w:tr>
        <w:tc>
          <w:tcPr>
            <w:tcW w:type="dxa" w:w="3360"/>
          </w:tcPr>
          <w:p>
            <w:r>
              <w:t>Linear</w:t>
            </w:r>
          </w:p>
        </w:tc>
        <w:tc>
          <w:tcPr>
            <w:tcW w:type="dxa" w:w="3360"/>
          </w:tcPr>
          <w:p>
            <w:r>
              <w:t>128 → 64</w:t>
            </w:r>
          </w:p>
        </w:tc>
        <w:tc>
          <w:tcPr>
            <w:tcW w:type="dxa" w:w="3360"/>
          </w:tcPr>
          <w:p>
            <w:r>
              <w:t>Second hidden representation</w:t>
            </w:r>
          </w:p>
        </w:tc>
      </w:tr>
      <w:tr>
        <w:tc>
          <w:tcPr>
            <w:tcW w:type="dxa" w:w="3360"/>
          </w:tcPr>
          <w:p>
            <w:r>
              <w:t>ReLU</w:t>
            </w:r>
          </w:p>
        </w:tc>
        <w:tc>
          <w:tcPr>
            <w:tcW w:type="dxa" w:w="3360"/>
          </w:tcPr>
          <w:p>
            <w:r>
              <w:t>Activation</w:t>
            </w:r>
          </w:p>
        </w:tc>
        <w:tc>
          <w:tcPr>
            <w:tcW w:type="dxa" w:w="3360"/>
          </w:tcPr>
          <w:p>
            <w:r>
              <w:t>Adds non-linearity</w:t>
            </w:r>
          </w:p>
        </w:tc>
      </w:tr>
      <w:tr>
        <w:tc>
          <w:tcPr>
            <w:tcW w:type="dxa" w:w="3360"/>
          </w:tcPr>
          <w:p>
            <w:r>
              <w:t>Output</w:t>
            </w:r>
          </w:p>
        </w:tc>
        <w:tc>
          <w:tcPr>
            <w:tcW w:type="dxa" w:w="3360"/>
          </w:tcPr>
          <w:p>
            <w:r>
              <w:t>64 → 10</w:t>
            </w:r>
          </w:p>
        </w:tc>
        <w:tc>
          <w:tcPr>
            <w:tcW w:type="dxa" w:w="3360"/>
          </w:tcPr>
          <w:p>
            <w:r>
              <w:t>Ten digit classes</w:t>
            </w:r>
          </w:p>
        </w:tc>
      </w:tr>
    </w:tbl>
    <w:p>
      <w:pPr>
        <w:spacing w:after="60"/>
      </w:pPr>
      <w:r>
        <w:t>Architecture:</w:t>
      </w:r>
    </w:p>
    <w:p>
      <w:pPr>
        <w:ind w:left="216"/>
        <w:shd w:fill="F2F2F2"/>
      </w:pPr>
      <w:r>
        <w:rPr>
          <w:rFonts w:ascii="Consolas" w:hAnsi="Consolas"/>
          <w:sz w:val="16"/>
        </w:rPr>
        <w:t>28 × 28 → Flatten(784) → Linear(128) → ReLU → Dropout(0.2) → Linear(64) → ReLU → Linear(10)</w:t>
      </w:r>
    </w:p>
    <w:p>
      <w:pPr>
        <w:ind w:left="216"/>
        <w:shd w:fill="F2F2F2"/>
      </w:pPr>
      <w:r>
        <w:rPr>
          <w:rFonts w:ascii="Consolas" w:hAnsi="Consolas"/>
          <w:sz w:val="16"/>
        </w:rPr>
        <w:t>class NeuralNetwork(nn.Module):</w:t>
        <w:br/>
        <w:t xml:space="preserve">    def __init__(self):</w:t>
        <w:br/>
        <w:t xml:space="preserve">        super().__init__()</w:t>
        <w:br/>
        <w:t xml:space="preserve">        self.network = nn.Sequential(</w:t>
        <w:br/>
        <w:t xml:space="preserve">            nn.Flatten(),</w:t>
        <w:br/>
        <w:t xml:space="preserve">            nn.Linear(28 * 28, 128),</w:t>
        <w:br/>
        <w:t xml:space="preserve">            nn.ReLU(),</w:t>
        <w:br/>
        <w:t xml:space="preserve">            nn.Dropout(0.2),</w:t>
        <w:br/>
        <w:t xml:space="preserve">            nn.Linear(128, 64),</w:t>
        <w:br/>
        <w:t xml:space="preserve">            nn.ReLU(),</w:t>
        <w:br/>
        <w:t xml:space="preserve">            nn.Linear(64, 10)</w:t>
        <w:br/>
        <w:t xml:space="preserve">        )</w:t>
        <w:br/>
        <w:br/>
        <w:t xml:space="preserve">    def forward(self, x):</w:t>
        <w:br/>
        <w:t xml:space="preserve">        return self.network(x)</w:t>
      </w:r>
    </w:p>
    <w:p>
      <w:pPr>
        <w:spacing w:after="60"/>
      </w:pPr>
      <w:r>
        <w:t>A Softmax layer was not explicitly added because CrossEntropyLoss is designed to operate on the raw output logits.</w:t>
      </w:r>
    </w:p>
    <w:p>
      <w:pPr>
        <w:pStyle w:val="Heading1"/>
        <w:spacing w:before="140" w:after="60"/>
      </w:pPr>
      <w:r>
        <w:t>6. Training Configuration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Parameter</w:t>
            </w:r>
          </w:p>
        </w:tc>
        <w:tc>
          <w:tcPr>
            <w:tcW w:type="dxa" w:w="5040"/>
          </w:tcPr>
          <w:p>
            <w:r>
              <w:rPr>
                <w:b/>
              </w:rPr>
              <w:t>Value</w:t>
            </w:r>
          </w:p>
        </w:tc>
      </w:tr>
      <w:tr>
        <w:tc>
          <w:tcPr>
            <w:tcW w:type="dxa" w:w="5040"/>
          </w:tcPr>
          <w:p>
            <w:r>
              <w:t>Framework</w:t>
            </w:r>
          </w:p>
        </w:tc>
        <w:tc>
          <w:tcPr>
            <w:tcW w:type="dxa" w:w="5040"/>
          </w:tcPr>
          <w:p>
            <w:r>
              <w:t>PyTorch</w:t>
            </w:r>
          </w:p>
        </w:tc>
      </w:tr>
      <w:tr>
        <w:tc>
          <w:tcPr>
            <w:tcW w:type="dxa" w:w="5040"/>
          </w:tcPr>
          <w:p>
            <w:r>
              <w:t>Model</w:t>
            </w:r>
          </w:p>
        </w:tc>
        <w:tc>
          <w:tcPr>
            <w:tcW w:type="dxa" w:w="5040"/>
          </w:tcPr>
          <w:p>
            <w:r>
              <w:t>Neural Network / MLP</w:t>
            </w:r>
          </w:p>
        </w:tc>
      </w:tr>
      <w:tr>
        <w:tc>
          <w:tcPr>
            <w:tcW w:type="dxa" w:w="5040"/>
          </w:tcPr>
          <w:p>
            <w:r>
              <w:t>Epochs</w:t>
            </w:r>
          </w:p>
        </w:tc>
        <w:tc>
          <w:tcPr>
            <w:tcW w:type="dxa" w:w="5040"/>
          </w:tcPr>
          <w:p>
            <w:r>
              <w:t>10</w:t>
            </w:r>
          </w:p>
        </w:tc>
      </w:tr>
      <w:tr>
        <w:tc>
          <w:tcPr>
            <w:tcW w:type="dxa" w:w="5040"/>
          </w:tcPr>
          <w:p>
            <w:r>
              <w:t>Batch size</w:t>
            </w:r>
          </w:p>
        </w:tc>
        <w:tc>
          <w:tcPr>
            <w:tcW w:type="dxa" w:w="5040"/>
          </w:tcPr>
          <w:p>
            <w:r>
              <w:t>64</w:t>
            </w:r>
          </w:p>
        </w:tc>
      </w:tr>
      <w:tr>
        <w:tc>
          <w:tcPr>
            <w:tcW w:type="dxa" w:w="5040"/>
          </w:tcPr>
          <w:p>
            <w:r>
              <w:t>Optimizer</w:t>
            </w:r>
          </w:p>
        </w:tc>
        <w:tc>
          <w:tcPr>
            <w:tcW w:type="dxa" w:w="5040"/>
          </w:tcPr>
          <w:p>
            <w:r>
              <w:t>Adam</w:t>
            </w:r>
          </w:p>
        </w:tc>
      </w:tr>
      <w:tr>
        <w:tc>
          <w:tcPr>
            <w:tcW w:type="dxa" w:w="5040"/>
          </w:tcPr>
          <w:p>
            <w:r>
              <w:t>Learning rate</w:t>
            </w:r>
          </w:p>
        </w:tc>
        <w:tc>
          <w:tcPr>
            <w:tcW w:type="dxa" w:w="5040"/>
          </w:tcPr>
          <w:p>
            <w:r>
              <w:t>0.001</w:t>
            </w:r>
          </w:p>
        </w:tc>
      </w:tr>
      <w:tr>
        <w:tc>
          <w:tcPr>
            <w:tcW w:type="dxa" w:w="5040"/>
          </w:tcPr>
          <w:p>
            <w:r>
              <w:t>Loss function</w:t>
            </w:r>
          </w:p>
        </w:tc>
        <w:tc>
          <w:tcPr>
            <w:tcW w:type="dxa" w:w="5040"/>
          </w:tcPr>
          <w:p>
            <w:r>
              <w:t>Cross-Entropy Loss</w:t>
            </w:r>
          </w:p>
        </w:tc>
      </w:tr>
      <w:tr>
        <w:tc>
          <w:tcPr>
            <w:tcW w:type="dxa" w:w="5040"/>
          </w:tcPr>
          <w:p>
            <w:r>
              <w:t>Execution device</w:t>
            </w:r>
          </w:p>
        </w:tc>
        <w:tc>
          <w:tcPr>
            <w:tcW w:type="dxa" w:w="5040"/>
          </w:tcPr>
          <w:p>
            <w:r>
              <w:t>CPU</w:t>
            </w:r>
          </w:p>
        </w:tc>
      </w:tr>
    </w:tbl>
    <w:p>
      <w:pPr>
        <w:spacing w:after="60"/>
      </w:pPr>
      <w:r>
        <w:t>The model was trained for ten epochs. During each batch, the network performed a forward pass, calculated the loss, computed gradients using backpropagation, and updated the parameters using Adam.</w:t>
      </w:r>
    </w:p>
    <w:p>
      <w:pPr>
        <w:ind w:left="216"/>
        <w:shd w:fill="F2F2F2"/>
      </w:pPr>
      <w:r>
        <w:rPr>
          <w:rFonts w:ascii="Consolas" w:hAnsi="Consolas"/>
          <w:sz w:val="16"/>
        </w:rPr>
        <w:t>criterion = nn.CrossEntropyLoss()</w:t>
        <w:br/>
        <w:t>optimizer = optim.Adam(model.parameters(), lr=0.001)</w:t>
        <w:br/>
        <w:br/>
        <w:t>loss.backward()</w:t>
        <w:br/>
        <w:t>optimizer.step()</w:t>
      </w:r>
    </w:p>
    <w:p>
      <w:pPr>
        <w:pStyle w:val="Heading1"/>
        <w:spacing w:before="140" w:after="60"/>
      </w:pPr>
      <w:r>
        <w:t>7. Training Performance</w:t>
      </w:r>
    </w:p>
    <w:p>
      <w:pPr>
        <w:spacing w:after="60"/>
      </w:pPr>
      <w:r>
        <w:t>The recorded training run showed a steady reduction in training loss and an increase in training accuracy.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Epoch</w:t>
            </w:r>
          </w:p>
        </w:tc>
        <w:tc>
          <w:tcPr>
            <w:tcW w:type="dxa" w:w="3360"/>
          </w:tcPr>
          <w:p>
            <w:r>
              <w:rPr>
                <w:b/>
              </w:rPr>
              <w:t>Loss</w:t>
            </w:r>
          </w:p>
        </w:tc>
        <w:tc>
          <w:tcPr>
            <w:tcW w:type="dxa" w:w="3360"/>
          </w:tcPr>
          <w:p>
            <w:r>
              <w:rPr>
                <w:b/>
              </w:rPr>
              <w:t>Accuracy</w:t>
            </w:r>
          </w:p>
        </w:tc>
      </w:tr>
      <w:tr>
        <w:tc>
          <w:tcPr>
            <w:tcW w:type="dxa" w:w="3360"/>
          </w:tcPr>
          <w:p>
            <w:r>
              <w:t>1</w:t>
            </w:r>
          </w:p>
        </w:tc>
        <w:tc>
          <w:tcPr>
            <w:tcW w:type="dxa" w:w="3360"/>
          </w:tcPr>
          <w:p>
            <w:r>
              <w:t>0.4258</w:t>
            </w:r>
          </w:p>
        </w:tc>
        <w:tc>
          <w:tcPr>
            <w:tcW w:type="dxa" w:w="3360"/>
          </w:tcPr>
          <w:p>
            <w:r>
              <w:t>0.8698</w:t>
            </w:r>
          </w:p>
        </w:tc>
      </w:tr>
      <w:tr>
        <w:tc>
          <w:tcPr>
            <w:tcW w:type="dxa" w:w="3360"/>
          </w:tcPr>
          <w:p>
            <w:r>
              <w:t>2</w:t>
            </w:r>
          </w:p>
        </w:tc>
        <w:tc>
          <w:tcPr>
            <w:tcW w:type="dxa" w:w="3360"/>
          </w:tcPr>
          <w:p>
            <w:r>
              <w:t>0.2228</w:t>
            </w:r>
          </w:p>
        </w:tc>
        <w:tc>
          <w:tcPr>
            <w:tcW w:type="dxa" w:w="3360"/>
          </w:tcPr>
          <w:p>
            <w:r>
              <w:t>0.9323</w:t>
            </w:r>
          </w:p>
        </w:tc>
      </w:tr>
      <w:tr>
        <w:tc>
          <w:tcPr>
            <w:tcW w:type="dxa" w:w="3360"/>
          </w:tcPr>
          <w:p>
            <w:r>
              <w:t>3</w:t>
            </w:r>
          </w:p>
        </w:tc>
        <w:tc>
          <w:tcPr>
            <w:tcW w:type="dxa" w:w="3360"/>
          </w:tcPr>
          <w:p>
            <w:r>
              <w:t>0.1820</w:t>
            </w:r>
          </w:p>
        </w:tc>
        <w:tc>
          <w:tcPr>
            <w:tcW w:type="dxa" w:w="3360"/>
          </w:tcPr>
          <w:p>
            <w:r>
              <w:t>0.9443</w:t>
            </w:r>
          </w:p>
        </w:tc>
      </w:tr>
      <w:tr>
        <w:tc>
          <w:tcPr>
            <w:tcW w:type="dxa" w:w="3360"/>
          </w:tcPr>
          <w:p>
            <w:r>
              <w:t>4</w:t>
            </w:r>
          </w:p>
        </w:tc>
        <w:tc>
          <w:tcPr>
            <w:tcW w:type="dxa" w:w="3360"/>
          </w:tcPr>
          <w:p>
            <w:r>
              <w:t>0.1597</w:t>
            </w:r>
          </w:p>
        </w:tc>
        <w:tc>
          <w:tcPr>
            <w:tcW w:type="dxa" w:w="3360"/>
          </w:tcPr>
          <w:p>
            <w:r>
              <w:t>0.9501</w:t>
            </w:r>
          </w:p>
        </w:tc>
      </w:tr>
      <w:tr>
        <w:tc>
          <w:tcPr>
            <w:tcW w:type="dxa" w:w="3360"/>
          </w:tcPr>
          <w:p>
            <w:r>
              <w:t>5</w:t>
            </w:r>
          </w:p>
        </w:tc>
        <w:tc>
          <w:tcPr>
            <w:tcW w:type="dxa" w:w="3360"/>
          </w:tcPr>
          <w:p>
            <w:r>
              <w:t>0.1430</w:t>
            </w:r>
          </w:p>
        </w:tc>
        <w:tc>
          <w:tcPr>
            <w:tcW w:type="dxa" w:w="3360"/>
          </w:tcPr>
          <w:p>
            <w:r>
              <w:t>0.9554</w:t>
            </w:r>
          </w:p>
        </w:tc>
      </w:tr>
      <w:tr>
        <w:tc>
          <w:tcPr>
            <w:tcW w:type="dxa" w:w="3360"/>
          </w:tcPr>
          <w:p>
            <w:r>
              <w:t>6</w:t>
            </w:r>
          </w:p>
        </w:tc>
        <w:tc>
          <w:tcPr>
            <w:tcW w:type="dxa" w:w="3360"/>
          </w:tcPr>
          <w:p>
            <w:r>
              <w:t>0.1304</w:t>
            </w:r>
          </w:p>
        </w:tc>
        <w:tc>
          <w:tcPr>
            <w:tcW w:type="dxa" w:w="3360"/>
          </w:tcPr>
          <w:p>
            <w:r>
              <w:t>0.9593</w:t>
            </w:r>
          </w:p>
        </w:tc>
      </w:tr>
      <w:tr>
        <w:tc>
          <w:tcPr>
            <w:tcW w:type="dxa" w:w="3360"/>
          </w:tcPr>
          <w:p>
            <w:r>
              <w:t>7</w:t>
            </w:r>
          </w:p>
        </w:tc>
        <w:tc>
          <w:tcPr>
            <w:tcW w:type="dxa" w:w="3360"/>
          </w:tcPr>
          <w:p>
            <w:r>
              <w:t>0.1230</w:t>
            </w:r>
          </w:p>
        </w:tc>
        <w:tc>
          <w:tcPr>
            <w:tcW w:type="dxa" w:w="3360"/>
          </w:tcPr>
          <w:p>
            <w:r>
              <w:t>0.9610</w:t>
            </w:r>
          </w:p>
        </w:tc>
      </w:tr>
      <w:tr>
        <w:tc>
          <w:tcPr>
            <w:tcW w:type="dxa" w:w="3360"/>
          </w:tcPr>
          <w:p>
            <w:r>
              <w:t>8</w:t>
            </w:r>
          </w:p>
        </w:tc>
        <w:tc>
          <w:tcPr>
            <w:tcW w:type="dxa" w:w="3360"/>
          </w:tcPr>
          <w:p>
            <w:r>
              <w:t>0.1161</w:t>
            </w:r>
          </w:p>
        </w:tc>
        <w:tc>
          <w:tcPr>
            <w:tcW w:type="dxa" w:w="3360"/>
          </w:tcPr>
          <w:p>
            <w:r>
              <w:t>0.9633</w:t>
            </w:r>
          </w:p>
        </w:tc>
      </w:tr>
      <w:tr>
        <w:tc>
          <w:tcPr>
            <w:tcW w:type="dxa" w:w="3360"/>
          </w:tcPr>
          <w:p>
            <w:r>
              <w:t>9</w:t>
            </w:r>
          </w:p>
        </w:tc>
        <w:tc>
          <w:tcPr>
            <w:tcW w:type="dxa" w:w="3360"/>
          </w:tcPr>
          <w:p>
            <w:r>
              <w:t>0.1101</w:t>
            </w:r>
          </w:p>
        </w:tc>
        <w:tc>
          <w:tcPr>
            <w:tcW w:type="dxa" w:w="3360"/>
          </w:tcPr>
          <w:p>
            <w:r>
              <w:t>0.9648</w:t>
            </w:r>
          </w:p>
        </w:tc>
      </w:tr>
      <w:tr>
        <w:tc>
          <w:tcPr>
            <w:tcW w:type="dxa" w:w="3360"/>
          </w:tcPr>
          <w:p>
            <w:r>
              <w:t>10</w:t>
            </w:r>
          </w:p>
        </w:tc>
        <w:tc>
          <w:tcPr>
            <w:tcW w:type="dxa" w:w="3360"/>
          </w:tcPr>
          <w:p>
            <w:r>
              <w:t>0.1059</w:t>
            </w:r>
          </w:p>
        </w:tc>
        <w:tc>
          <w:tcPr>
            <w:tcW w:type="dxa" w:w="3360"/>
          </w:tcPr>
          <w:p>
            <w:r>
              <w:t>0.9657</w:t>
            </w:r>
          </w:p>
        </w:tc>
      </w:tr>
    </w:tbl>
    <w:p>
      <w:pPr>
        <w:spacing w:after="60"/>
      </w:pPr>
      <w:r>
        <w:t>Training loss decreased from 0.4258 in the first epoch to 0.1059 in the tenth epoch, while training accuracy increased from 86.98% to 96.57%.</w:t>
      </w:r>
    </w:p>
    <w:p>
      <w:pPr>
        <w:jc w:val="center"/>
      </w:pPr>
      <w:r>
        <w:drawing>
          <wp:inline xmlns:a="http://schemas.openxmlformats.org/drawingml/2006/main" xmlns:pic="http://schemas.openxmlformats.org/drawingml/2006/picture">
            <wp:extent cx="5029200" cy="3376749"/>
            <wp:docPr id="1" name="Picture 1"/>
            <wp:cNvGraphicFramePr>
              <a:graphicFrameLocks noChangeAspect="1"/>
            </wp:cNvGraphicFramePr>
            <a:graphic>
              <a:graphicData uri="http://schemas.openxmlformats.org/drawingml/2006/picture">
                <pic:pic>
                  <pic:nvPicPr>
                    <pic:cNvPr id="0" name="cell_11_0.png"/>
                    <pic:cNvPicPr/>
                  </pic:nvPicPr>
                  <pic:blipFill>
                    <a:blip r:embed="rId9"/>
                    <a:stretch>
                      <a:fillRect/>
                    </a:stretch>
                  </pic:blipFill>
                  <pic:spPr>
                    <a:xfrm>
                      <a:off x="0" y="0"/>
                      <a:ext cx="5029200" cy="3376749"/>
                    </a:xfrm>
                    <a:prstGeom prst="rect"/>
                  </pic:spPr>
                </pic:pic>
              </a:graphicData>
            </a:graphic>
          </wp:inline>
        </w:drawing>
      </w:r>
    </w:p>
    <w:p>
      <w:pPr>
        <w:jc w:val="center"/>
      </w:pPr>
      <w:r>
        <w:drawing>
          <wp:inline xmlns:a="http://schemas.openxmlformats.org/drawingml/2006/main" xmlns:pic="http://schemas.openxmlformats.org/drawingml/2006/picture">
            <wp:extent cx="5029200" cy="3376749"/>
            <wp:docPr id="2" name="Picture 2"/>
            <wp:cNvGraphicFramePr>
              <a:graphicFrameLocks noChangeAspect="1"/>
            </wp:cNvGraphicFramePr>
            <a:graphic>
              <a:graphicData uri="http://schemas.openxmlformats.org/drawingml/2006/picture">
                <pic:pic>
                  <pic:nvPicPr>
                    <pic:cNvPr id="0" name="cell_12_0.png"/>
                    <pic:cNvPicPr/>
                  </pic:nvPicPr>
                  <pic:blipFill>
                    <a:blip r:embed="rId10"/>
                    <a:stretch>
                      <a:fillRect/>
                    </a:stretch>
                  </pic:blipFill>
                  <pic:spPr>
                    <a:xfrm>
                      <a:off x="0" y="0"/>
                      <a:ext cx="5029200" cy="3376749"/>
                    </a:xfrm>
                    <a:prstGeom prst="rect"/>
                  </pic:spPr>
                </pic:pic>
              </a:graphicData>
            </a:graphic>
          </wp:inline>
        </w:drawing>
      </w:r>
    </w:p>
    <w:p>
      <w:pPr>
        <w:pStyle w:val="Heading1"/>
        <w:spacing w:before="140" w:after="60"/>
      </w:pPr>
      <w:r>
        <w:t>8. Model Evaluation</w:t>
      </w:r>
    </w:p>
    <w:p>
      <w:pPr>
        <w:spacing w:after="60"/>
      </w:pPr>
      <w:r>
        <w:t>The trained model was evaluated on the 10,000-image test dataset. The recorded test loss was 0.0894 and the test accuracy was 0.9706, equivalent to 97.06%.</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Result</w:t>
            </w:r>
          </w:p>
        </w:tc>
      </w:tr>
      <w:tr>
        <w:tc>
          <w:tcPr>
            <w:tcW w:type="dxa" w:w="5040"/>
          </w:tcPr>
          <w:p>
            <w:r>
              <w:t>Test Loss</w:t>
            </w:r>
          </w:p>
        </w:tc>
        <w:tc>
          <w:tcPr>
            <w:tcW w:type="dxa" w:w="5040"/>
          </w:tcPr>
          <w:p>
            <w:r>
              <w:t>0.0894</w:t>
            </w:r>
          </w:p>
        </w:tc>
      </w:tr>
      <w:tr>
        <w:tc>
          <w:tcPr>
            <w:tcW w:type="dxa" w:w="5040"/>
          </w:tcPr>
          <w:p>
            <w:r>
              <w:t>Test Accuracy</w:t>
            </w:r>
          </w:p>
        </w:tc>
        <w:tc>
          <w:tcPr>
            <w:tcW w:type="dxa" w:w="5040"/>
          </w:tcPr>
          <w:p>
            <w:r>
              <w:t>97.06%</w:t>
            </w:r>
          </w:p>
        </w:tc>
      </w:tr>
      <w:tr>
        <w:tc>
          <w:tcPr>
            <w:tcW w:type="dxa" w:w="5040"/>
          </w:tcPr>
          <w:p>
            <w:r>
              <w:t>Correct Predictions</w:t>
            </w:r>
          </w:p>
        </w:tc>
        <w:tc>
          <w:tcPr>
            <w:tcW w:type="dxa" w:w="5040"/>
          </w:tcPr>
          <w:p>
            <w:r>
              <w:t>9,706</w:t>
            </w:r>
          </w:p>
        </w:tc>
      </w:tr>
      <w:tr>
        <w:tc>
          <w:tcPr>
            <w:tcW w:type="dxa" w:w="5040"/>
          </w:tcPr>
          <w:p>
            <w:r>
              <w:t>Incorrect Predictions</w:t>
            </w:r>
          </w:p>
        </w:tc>
        <w:tc>
          <w:tcPr>
            <w:tcW w:type="dxa" w:w="5040"/>
          </w:tcPr>
          <w:p>
            <w:r>
              <w:t>294</w:t>
            </w:r>
          </w:p>
        </w:tc>
      </w:tr>
    </w:tbl>
    <w:p>
      <w:pPr>
        <w:spacing w:after="60"/>
      </w:pPr>
      <w:r>
        <w:t>The model correctly classified 9,706 of the 10,000 test images and misclassified 294 images.</w:t>
      </w:r>
    </w:p>
    <w:p>
      <w:pPr>
        <w:pStyle w:val="Heading1"/>
        <w:spacing w:before="140" w:after="60"/>
      </w:pPr>
      <w:r>
        <w:t>9. Classification Report</w:t>
      </w:r>
    </w:p>
    <w:p>
      <w:pPr>
        <w:spacing w:after="60"/>
      </w:pPr>
      <w:r>
        <w:t>Precision, recall, and F1-score were calculated separately for each digit class.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Digit</w:t>
            </w:r>
          </w:p>
        </w:tc>
        <w:tc>
          <w:tcPr>
            <w:tcW w:type="dxa" w:w="2016"/>
          </w:tcPr>
          <w:p>
            <w:r>
              <w:rPr>
                <w:b/>
              </w:rPr>
              <w:t>Precision</w:t>
            </w:r>
          </w:p>
        </w:tc>
        <w:tc>
          <w:tcPr>
            <w:tcW w:type="dxa" w:w="2016"/>
          </w:tcPr>
          <w:p>
            <w:r>
              <w:rPr>
                <w:b/>
              </w:rPr>
              <w:t>Recall</w:t>
            </w:r>
          </w:p>
        </w:tc>
        <w:tc>
          <w:tcPr>
            <w:tcW w:type="dxa" w:w="2016"/>
          </w:tcPr>
          <w:p>
            <w:r>
              <w:rPr>
                <w:b/>
              </w:rPr>
              <w:t>F1-score</w:t>
            </w:r>
          </w:p>
        </w:tc>
        <w:tc>
          <w:tcPr>
            <w:tcW w:type="dxa" w:w="2016"/>
          </w:tcPr>
          <w:p>
            <w:r>
              <w:rPr>
                <w:b/>
              </w:rPr>
              <w:t>Support</w:t>
            </w:r>
          </w:p>
        </w:tc>
      </w:tr>
      <w:tr>
        <w:tc>
          <w:tcPr>
            <w:tcW w:type="dxa" w:w="2016"/>
          </w:tcPr>
          <w:p>
            <w:r>
              <w:t>0</w:t>
            </w:r>
          </w:p>
        </w:tc>
        <w:tc>
          <w:tcPr>
            <w:tcW w:type="dxa" w:w="2016"/>
          </w:tcPr>
          <w:p>
            <w:r>
              <w:t>0.9786</w:t>
            </w:r>
          </w:p>
        </w:tc>
        <w:tc>
          <w:tcPr>
            <w:tcW w:type="dxa" w:w="2016"/>
          </w:tcPr>
          <w:p>
            <w:r>
              <w:t>0.9806</w:t>
            </w:r>
          </w:p>
        </w:tc>
        <w:tc>
          <w:tcPr>
            <w:tcW w:type="dxa" w:w="2016"/>
          </w:tcPr>
          <w:p>
            <w:r>
              <w:t>0.9796</w:t>
            </w:r>
          </w:p>
        </w:tc>
        <w:tc>
          <w:tcPr>
            <w:tcW w:type="dxa" w:w="2016"/>
          </w:tcPr>
          <w:p>
            <w:r>
              <w:t>980</w:t>
            </w:r>
          </w:p>
        </w:tc>
      </w:tr>
      <w:tr>
        <w:tc>
          <w:tcPr>
            <w:tcW w:type="dxa" w:w="2016"/>
          </w:tcPr>
          <w:p>
            <w:r>
              <w:t>1</w:t>
            </w:r>
          </w:p>
        </w:tc>
        <w:tc>
          <w:tcPr>
            <w:tcW w:type="dxa" w:w="2016"/>
          </w:tcPr>
          <w:p>
            <w:r>
              <w:t>0.9791</w:t>
            </w:r>
          </w:p>
        </w:tc>
        <w:tc>
          <w:tcPr>
            <w:tcW w:type="dxa" w:w="2016"/>
          </w:tcPr>
          <w:p>
            <w:r>
              <w:t>0.9885</w:t>
            </w:r>
          </w:p>
        </w:tc>
        <w:tc>
          <w:tcPr>
            <w:tcW w:type="dxa" w:w="2016"/>
          </w:tcPr>
          <w:p>
            <w:r>
              <w:t>0.9838</w:t>
            </w:r>
          </w:p>
        </w:tc>
        <w:tc>
          <w:tcPr>
            <w:tcW w:type="dxa" w:w="2016"/>
          </w:tcPr>
          <w:p>
            <w:r>
              <w:t>1135</w:t>
            </w:r>
          </w:p>
        </w:tc>
      </w:tr>
      <w:tr>
        <w:tc>
          <w:tcPr>
            <w:tcW w:type="dxa" w:w="2016"/>
          </w:tcPr>
          <w:p>
            <w:r>
              <w:t>2</w:t>
            </w:r>
          </w:p>
        </w:tc>
        <w:tc>
          <w:tcPr>
            <w:tcW w:type="dxa" w:w="2016"/>
          </w:tcPr>
          <w:p>
            <w:r>
              <w:t>0.9692</w:t>
            </w:r>
          </w:p>
        </w:tc>
        <w:tc>
          <w:tcPr>
            <w:tcW w:type="dxa" w:w="2016"/>
          </w:tcPr>
          <w:p>
            <w:r>
              <w:t>0.9767</w:t>
            </w:r>
          </w:p>
        </w:tc>
        <w:tc>
          <w:tcPr>
            <w:tcW w:type="dxa" w:w="2016"/>
          </w:tcPr>
          <w:p>
            <w:r>
              <w:t>0.9730</w:t>
            </w:r>
          </w:p>
        </w:tc>
        <w:tc>
          <w:tcPr>
            <w:tcW w:type="dxa" w:w="2016"/>
          </w:tcPr>
          <w:p>
            <w:r>
              <w:t>1032</w:t>
            </w:r>
          </w:p>
        </w:tc>
      </w:tr>
      <w:tr>
        <w:tc>
          <w:tcPr>
            <w:tcW w:type="dxa" w:w="2016"/>
          </w:tcPr>
          <w:p>
            <w:r>
              <w:t>3</w:t>
            </w:r>
          </w:p>
        </w:tc>
        <w:tc>
          <w:tcPr>
            <w:tcW w:type="dxa" w:w="2016"/>
          </w:tcPr>
          <w:p>
            <w:r>
              <w:t>0.9626</w:t>
            </w:r>
          </w:p>
        </w:tc>
        <w:tc>
          <w:tcPr>
            <w:tcW w:type="dxa" w:w="2016"/>
          </w:tcPr>
          <w:p>
            <w:r>
              <w:t>0.9673</w:t>
            </w:r>
          </w:p>
        </w:tc>
        <w:tc>
          <w:tcPr>
            <w:tcW w:type="dxa" w:w="2016"/>
          </w:tcPr>
          <w:p>
            <w:r>
              <w:t>0.9649</w:t>
            </w:r>
          </w:p>
        </w:tc>
        <w:tc>
          <w:tcPr>
            <w:tcW w:type="dxa" w:w="2016"/>
          </w:tcPr>
          <w:p>
            <w:r>
              <w:t>1010</w:t>
            </w:r>
          </w:p>
        </w:tc>
      </w:tr>
      <w:tr>
        <w:tc>
          <w:tcPr>
            <w:tcW w:type="dxa" w:w="2016"/>
          </w:tcPr>
          <w:p>
            <w:r>
              <w:t>4</w:t>
            </w:r>
          </w:p>
        </w:tc>
        <w:tc>
          <w:tcPr>
            <w:tcW w:type="dxa" w:w="2016"/>
          </w:tcPr>
          <w:p>
            <w:r>
              <w:t>0.9742</w:t>
            </w:r>
          </w:p>
        </w:tc>
        <w:tc>
          <w:tcPr>
            <w:tcW w:type="dxa" w:w="2016"/>
          </w:tcPr>
          <w:p>
            <w:r>
              <w:t>0.9613</w:t>
            </w:r>
          </w:p>
        </w:tc>
        <w:tc>
          <w:tcPr>
            <w:tcW w:type="dxa" w:w="2016"/>
          </w:tcPr>
          <w:p>
            <w:r>
              <w:t>0.9677</w:t>
            </w:r>
          </w:p>
        </w:tc>
        <w:tc>
          <w:tcPr>
            <w:tcW w:type="dxa" w:w="2016"/>
          </w:tcPr>
          <w:p>
            <w:r>
              <w:t>982</w:t>
            </w:r>
          </w:p>
        </w:tc>
      </w:tr>
      <w:tr>
        <w:tc>
          <w:tcPr>
            <w:tcW w:type="dxa" w:w="2016"/>
          </w:tcPr>
          <w:p>
            <w:r>
              <w:t>5</w:t>
            </w:r>
          </w:p>
        </w:tc>
        <w:tc>
          <w:tcPr>
            <w:tcW w:type="dxa" w:w="2016"/>
          </w:tcPr>
          <w:p>
            <w:r>
              <w:t>0.9532</w:t>
            </w:r>
          </w:p>
        </w:tc>
        <w:tc>
          <w:tcPr>
            <w:tcW w:type="dxa" w:w="2016"/>
          </w:tcPr>
          <w:p>
            <w:r>
              <w:t>0.9821</w:t>
            </w:r>
          </w:p>
        </w:tc>
        <w:tc>
          <w:tcPr>
            <w:tcW w:type="dxa" w:w="2016"/>
          </w:tcPr>
          <w:p>
            <w:r>
              <w:t>0.9674</w:t>
            </w:r>
          </w:p>
        </w:tc>
        <w:tc>
          <w:tcPr>
            <w:tcW w:type="dxa" w:w="2016"/>
          </w:tcPr>
          <w:p>
            <w:r>
              <w:t>892</w:t>
            </w:r>
          </w:p>
        </w:tc>
      </w:tr>
      <w:tr>
        <w:tc>
          <w:tcPr>
            <w:tcW w:type="dxa" w:w="2016"/>
          </w:tcPr>
          <w:p>
            <w:r>
              <w:t>6</w:t>
            </w:r>
          </w:p>
        </w:tc>
        <w:tc>
          <w:tcPr>
            <w:tcW w:type="dxa" w:w="2016"/>
          </w:tcPr>
          <w:p>
            <w:r>
              <w:t>0.9761</w:t>
            </w:r>
          </w:p>
        </w:tc>
        <w:tc>
          <w:tcPr>
            <w:tcW w:type="dxa" w:w="2016"/>
          </w:tcPr>
          <w:p>
            <w:r>
              <w:t>0.9791</w:t>
            </w:r>
          </w:p>
        </w:tc>
        <w:tc>
          <w:tcPr>
            <w:tcW w:type="dxa" w:w="2016"/>
          </w:tcPr>
          <w:p>
            <w:r>
              <w:t>0.9776</w:t>
            </w:r>
          </w:p>
        </w:tc>
        <w:tc>
          <w:tcPr>
            <w:tcW w:type="dxa" w:w="2016"/>
          </w:tcPr>
          <w:p>
            <w:r>
              <w:t>958</w:t>
            </w:r>
          </w:p>
        </w:tc>
      </w:tr>
      <w:tr>
        <w:tc>
          <w:tcPr>
            <w:tcW w:type="dxa" w:w="2016"/>
          </w:tcPr>
          <w:p>
            <w:r>
              <w:t>7</w:t>
            </w:r>
          </w:p>
        </w:tc>
        <w:tc>
          <w:tcPr>
            <w:tcW w:type="dxa" w:w="2016"/>
          </w:tcPr>
          <w:p>
            <w:r>
              <w:t>0.9743</w:t>
            </w:r>
          </w:p>
        </w:tc>
        <w:tc>
          <w:tcPr>
            <w:tcW w:type="dxa" w:w="2016"/>
          </w:tcPr>
          <w:p>
            <w:r>
              <w:t>0.9591</w:t>
            </w:r>
          </w:p>
        </w:tc>
        <w:tc>
          <w:tcPr>
            <w:tcW w:type="dxa" w:w="2016"/>
          </w:tcPr>
          <w:p>
            <w:r>
              <w:t>0.9667</w:t>
            </w:r>
          </w:p>
        </w:tc>
        <w:tc>
          <w:tcPr>
            <w:tcW w:type="dxa" w:w="2016"/>
          </w:tcPr>
          <w:p>
            <w:r>
              <w:t>1028</w:t>
            </w:r>
          </w:p>
        </w:tc>
      </w:tr>
      <w:tr>
        <w:tc>
          <w:tcPr>
            <w:tcW w:type="dxa" w:w="2016"/>
          </w:tcPr>
          <w:p>
            <w:r>
              <w:t>8</w:t>
            </w:r>
          </w:p>
        </w:tc>
        <w:tc>
          <w:tcPr>
            <w:tcW w:type="dxa" w:w="2016"/>
          </w:tcPr>
          <w:p>
            <w:r>
              <w:t>0.9621</w:t>
            </w:r>
          </w:p>
        </w:tc>
        <w:tc>
          <w:tcPr>
            <w:tcW w:type="dxa" w:w="2016"/>
          </w:tcPr>
          <w:p>
            <w:r>
              <w:t>0.9641</w:t>
            </w:r>
          </w:p>
        </w:tc>
        <w:tc>
          <w:tcPr>
            <w:tcW w:type="dxa" w:w="2016"/>
          </w:tcPr>
          <w:p>
            <w:r>
              <w:t>0.9631</w:t>
            </w:r>
          </w:p>
        </w:tc>
        <w:tc>
          <w:tcPr>
            <w:tcW w:type="dxa" w:w="2016"/>
          </w:tcPr>
          <w:p>
            <w:r>
              <w:t>974</w:t>
            </w:r>
          </w:p>
        </w:tc>
      </w:tr>
      <w:tr>
        <w:tc>
          <w:tcPr>
            <w:tcW w:type="dxa" w:w="2016"/>
          </w:tcPr>
          <w:p>
            <w:r>
              <w:t>9</w:t>
            </w:r>
          </w:p>
        </w:tc>
        <w:tc>
          <w:tcPr>
            <w:tcW w:type="dxa" w:w="2016"/>
          </w:tcPr>
          <w:p>
            <w:r>
              <w:t>0.9745</w:t>
            </w:r>
          </w:p>
        </w:tc>
        <w:tc>
          <w:tcPr>
            <w:tcW w:type="dxa" w:w="2016"/>
          </w:tcPr>
          <w:p>
            <w:r>
              <w:t>0.9465</w:t>
            </w:r>
          </w:p>
        </w:tc>
        <w:tc>
          <w:tcPr>
            <w:tcW w:type="dxa" w:w="2016"/>
          </w:tcPr>
          <w:p>
            <w:r>
              <w:t>0.9603</w:t>
            </w:r>
          </w:p>
        </w:tc>
        <w:tc>
          <w:tcPr>
            <w:tcW w:type="dxa" w:w="2016"/>
          </w:tcPr>
          <w:p>
            <w:r>
              <w:t>1009</w:t>
            </w:r>
          </w:p>
        </w:tc>
      </w:tr>
    </w:tbl>
    <w:p>
      <w:pPr>
        <w:spacing w:after="60"/>
      </w:pPr>
      <w:r>
        <w:t>The classification report provides class-level performance rather than relying only on overall accuracy. The submitted run shows high precision, recall, and F1-scores across all ten digit classes.</w:t>
      </w:r>
    </w:p>
    <w:p>
      <w:pPr>
        <w:pStyle w:val="Heading1"/>
        <w:spacing w:before="140" w:after="60"/>
      </w:pPr>
      <w:r>
        <w:t>10. Confusion Matrix</w:t>
      </w:r>
    </w:p>
    <w:p>
      <w:pPr>
        <w:spacing w:after="60"/>
      </w:pPr>
      <w:r>
        <w:t>A confusion matrix was generated to compare actual digit labels with predicted labels. Diagonal entries represent correct predictions, while off-diagonal entries represent misclassifications.</w:t>
      </w:r>
    </w:p>
    <w:p>
      <w:pPr>
        <w:jc w:val="center"/>
      </w:pPr>
      <w:r>
        <w:drawing>
          <wp:inline xmlns:a="http://schemas.openxmlformats.org/drawingml/2006/main" xmlns:pic="http://schemas.openxmlformats.org/drawingml/2006/picture">
            <wp:extent cx="4846320" cy="2071041"/>
            <wp:docPr id="3" name="Picture 3"/>
            <wp:cNvGraphicFramePr>
              <a:graphicFrameLocks noChangeAspect="1"/>
            </wp:cNvGraphicFramePr>
            <a:graphic>
              <a:graphicData uri="http://schemas.openxmlformats.org/drawingml/2006/picture">
                <pic:pic>
                  <pic:nvPicPr>
                    <pic:cNvPr id="0" name="cell_16_0.png"/>
                    <pic:cNvPicPr/>
                  </pic:nvPicPr>
                  <pic:blipFill>
                    <a:blip r:embed="rId11"/>
                    <a:stretch>
                      <a:fillRect/>
                    </a:stretch>
                  </pic:blipFill>
                  <pic:spPr>
                    <a:xfrm>
                      <a:off x="0" y="0"/>
                      <a:ext cx="4846320" cy="2071041"/>
                    </a:xfrm>
                    <a:prstGeom prst="rect"/>
                  </pic:spPr>
                </pic:pic>
              </a:graphicData>
            </a:graphic>
          </wp:inline>
        </w:drawing>
      </w:r>
    </w:p>
    <w:p>
      <w:pPr>
        <w:pStyle w:val="Heading1"/>
        <w:spacing w:before="140" w:after="60"/>
      </w:pPr>
      <w:r>
        <w:t>11. Actual vs Predicted Analysis</w:t>
      </w:r>
    </w:p>
    <w:p>
      <w:pPr>
        <w:spacing w:after="60"/>
      </w:pPr>
      <w:r>
        <w:t>Sample test images were displayed with both actual and predicted labels. This provides a direct visual check of the model's classification behavior.</w:t>
      </w:r>
    </w:p>
    <w:p>
      <w:pPr>
        <w:pStyle w:val="Heading1"/>
        <w:spacing w:before="140" w:after="60"/>
      </w:pPr>
      <w:r>
        <w:t>12. Incorrect Prediction Analysis</w:t>
      </w:r>
    </w:p>
    <w:p>
      <w:pPr>
        <w:spacing w:after="60"/>
      </w:pPr>
      <w:r>
        <w:t>The notebook identified 294 incorrect predictions. The first ten incorrect samples were visualized together with their actual and predicted labels. Such cases are useful for understanding where visually similar handwritten digits can cause classification errors.</w:t>
      </w:r>
    </w:p>
    <w:p>
      <w:pPr>
        <w:pStyle w:val="Heading1"/>
        <w:spacing w:before="140" w:after="60"/>
      </w:pPr>
      <w:r>
        <w:t>13. Challenges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Challenge</w:t>
            </w:r>
          </w:p>
        </w:tc>
        <w:tc>
          <w:tcPr>
            <w:tcW w:type="dxa" w:w="5040"/>
          </w:tcPr>
          <w:p>
            <w:r>
              <w:rPr>
                <w:b/>
              </w:rPr>
              <w:t>Approach Used</w:t>
            </w:r>
          </w:p>
        </w:tc>
      </w:tr>
      <w:tr>
        <w:tc>
          <w:tcPr>
            <w:tcW w:type="dxa" w:w="5040"/>
          </w:tcPr>
          <w:p>
            <w:r>
              <w:t>Overfitting</w:t>
            </w:r>
          </w:p>
        </w:tc>
        <w:tc>
          <w:tcPr>
            <w:tcW w:type="dxa" w:w="5040"/>
          </w:tcPr>
          <w:p>
            <w:r>
              <w:t>Dropout with probability 0.2 was included.</w:t>
            </w:r>
          </w:p>
        </w:tc>
      </w:tr>
      <w:tr>
        <w:tc>
          <w:tcPr>
            <w:tcW w:type="dxa" w:w="5040"/>
          </w:tcPr>
          <w:p>
            <w:r>
              <w:t>Computational resources</w:t>
            </w:r>
          </w:p>
        </w:tc>
        <w:tc>
          <w:tcPr>
            <w:tcW w:type="dxa" w:w="5040"/>
          </w:tcPr>
          <w:p>
            <w:r>
              <w:t>The notebook automatically checks for CUDA; the recorded run used CPU.</w:t>
            </w:r>
          </w:p>
        </w:tc>
      </w:tr>
      <w:tr>
        <w:tc>
          <w:tcPr>
            <w:tcW w:type="dxa" w:w="5040"/>
          </w:tcPr>
          <w:p>
            <w:r>
              <w:t>Image representation</w:t>
            </w:r>
          </w:p>
        </w:tc>
        <w:tc>
          <w:tcPr>
            <w:tcW w:type="dxa" w:w="5040"/>
          </w:tcPr>
          <w:p>
            <w:r>
              <w:t>The 28 × 28 image is flattened into 784 inputs for the MLP.</w:t>
            </w:r>
          </w:p>
        </w:tc>
      </w:tr>
      <w:tr>
        <w:tc>
          <w:tcPr>
            <w:tcW w:type="dxa" w:w="5040"/>
          </w:tcPr>
          <w:p>
            <w:r>
              <w:t>Class confusion</w:t>
            </w:r>
          </w:p>
        </w:tc>
        <w:tc>
          <w:tcPr>
            <w:tcW w:type="dxa" w:w="5040"/>
          </w:tcPr>
          <w:p>
            <w:r>
              <w:t>Confusion matrix and incorrect-prediction visualization were used.</w:t>
            </w:r>
          </w:p>
        </w:tc>
      </w:tr>
      <w:tr>
        <w:tc>
          <w:tcPr>
            <w:tcW w:type="dxa" w:w="5040"/>
          </w:tcPr>
          <w:p>
            <w:r>
              <w:t>Multi-class prediction</w:t>
            </w:r>
          </w:p>
        </w:tc>
        <w:tc>
          <w:tcPr>
            <w:tcW w:type="dxa" w:w="5040"/>
          </w:tcPr>
          <w:p>
            <w:r>
              <w:t>Ten output logits were trained using Cross-Entropy Loss.</w:t>
            </w:r>
          </w:p>
        </w:tc>
      </w:tr>
    </w:tbl>
    <w:p>
      <w:pPr>
        <w:pStyle w:val="Heading1"/>
        <w:spacing w:before="140" w:after="60"/>
      </w:pPr>
      <w:r>
        <w:t>14. Critical Analysis</w:t>
      </w:r>
    </w:p>
    <w:p>
      <w:pPr>
        <w:spacing w:after="60"/>
      </w:pPr>
      <w:r>
        <w:t>The MLP achieved 97.06% test accuracy in the recorded run, showing that a relatively small fully connected network can learn the MNIST classification task effectively. Training accuracy also increased consistently over the ten epochs, while training loss decreased.</w:t>
      </w:r>
    </w:p>
    <w:p>
      <w:pPr>
        <w:spacing w:after="60"/>
      </w:pPr>
      <w:r>
        <w:t>However, the architecture does not explicitly preserve the spatial structure of the image because the pixels are flattened before the linear layers. A CNN would be a more specialized choice for image data because convolutional layers can learn local spatial patterns.</w:t>
      </w:r>
    </w:p>
    <w:p>
      <w:pPr>
        <w:spacing w:after="60"/>
      </w:pPr>
      <w:r>
        <w:t>The current notebook does not use a separate validation split or early stopping. Therefore, a stronger experimental setup would monitor validation loss and validation accuracy during training and select the best model based on validation performance.</w:t>
      </w:r>
    </w:p>
    <w:p>
      <w:pPr>
        <w:pStyle w:val="Heading1"/>
        <w:spacing w:before="140" w:after="60"/>
      </w:pPr>
      <w:r>
        <w:t>15. Strengths</w:t>
      </w:r>
    </w:p>
    <w:p>
      <w:pPr>
        <w:pStyle w:val="ListBullet"/>
        <w:spacing w:after="20"/>
      </w:pPr>
      <w:r>
        <w:t>Simple and reproducible PyTorch implementation.</w:t>
      </w:r>
    </w:p>
    <w:p>
      <w:pPr>
        <w:pStyle w:val="ListBullet"/>
        <w:spacing w:after="20"/>
      </w:pPr>
      <w:r>
        <w:t>Automatic MNIST download through torchvision.</w:t>
      </w:r>
    </w:p>
    <w:p>
      <w:pPr>
        <w:pStyle w:val="ListBullet"/>
        <w:spacing w:after="20"/>
      </w:pPr>
      <w:r>
        <w:t>Normalization and mini-batch training are included.</w:t>
      </w:r>
    </w:p>
    <w:p>
      <w:pPr>
        <w:pStyle w:val="ListBullet"/>
        <w:spacing w:after="20"/>
      </w:pPr>
      <w:r>
        <w:t>Dropout is used as a regularization technique.</w:t>
      </w:r>
    </w:p>
    <w:p>
      <w:pPr>
        <w:pStyle w:val="ListBullet"/>
        <w:spacing w:after="20"/>
      </w:pPr>
      <w:r>
        <w:t>Multiple evaluation metrics are calculated.</w:t>
      </w:r>
    </w:p>
    <w:p>
      <w:pPr>
        <w:pStyle w:val="ListBullet"/>
        <w:spacing w:after="20"/>
      </w:pPr>
      <w:r>
        <w:t>Confusion matrix and incorrect predictions are visualized.</w:t>
      </w:r>
    </w:p>
    <w:p>
      <w:pPr>
        <w:pStyle w:val="ListBullet"/>
        <w:spacing w:after="20"/>
      </w:pPr>
      <w:r>
        <w:t>GPU support is included when CUDA is available.</w:t>
      </w:r>
    </w:p>
    <w:p>
      <w:pPr>
        <w:pStyle w:val="Heading1"/>
        <w:spacing w:before="140" w:after="60"/>
      </w:pPr>
      <w:r>
        <w:t>16. Limitations</w:t>
      </w:r>
    </w:p>
    <w:p>
      <w:pPr>
        <w:pStyle w:val="ListBullet"/>
        <w:spacing w:after="20"/>
      </w:pPr>
      <w:r>
        <w:t>The model is an MLP rather than a CNN.</w:t>
      </w:r>
    </w:p>
    <w:p>
      <w:pPr>
        <w:pStyle w:val="ListBullet"/>
        <w:spacing w:after="20"/>
      </w:pPr>
      <w:r>
        <w:t>No separate validation dataset is used.</w:t>
      </w:r>
    </w:p>
    <w:p>
      <w:pPr>
        <w:pStyle w:val="ListBullet"/>
        <w:spacing w:after="20"/>
      </w:pPr>
      <w:r>
        <w:t>Only one main architecture and hyperparameter configuration is evaluated.</w:t>
      </w:r>
    </w:p>
    <w:p>
      <w:pPr>
        <w:pStyle w:val="ListBullet"/>
        <w:spacing w:after="20"/>
      </w:pPr>
      <w:r>
        <w:t>Training uses a fixed ten epochs without early stopping.</w:t>
      </w:r>
    </w:p>
    <w:p>
      <w:pPr>
        <w:pStyle w:val="ListBullet"/>
        <w:spacing w:after="20"/>
      </w:pPr>
      <w:r>
        <w:t>No data augmentation is applied.</w:t>
      </w:r>
    </w:p>
    <w:p>
      <w:pPr>
        <w:pStyle w:val="Heading1"/>
        <w:spacing w:before="140" w:after="60"/>
      </w:pPr>
      <w:r>
        <w:t>17. Possible Improvements</w:t>
      </w:r>
    </w:p>
    <w:p>
      <w:pPr>
        <w:pStyle w:val="ListBullet"/>
        <w:spacing w:after="20"/>
      </w:pPr>
      <w:r>
        <w:t>Create a train-validation-test split.</w:t>
      </w:r>
    </w:p>
    <w:p>
      <w:pPr>
        <w:pStyle w:val="ListBullet"/>
        <w:spacing w:after="20"/>
      </w:pPr>
      <w:r>
        <w:t>Add early stopping and save the best validation model.</w:t>
      </w:r>
    </w:p>
    <w:p>
      <w:pPr>
        <w:pStyle w:val="ListBullet"/>
        <w:spacing w:after="20"/>
      </w:pPr>
      <w:r>
        <w:t>Tune learning rate, batch size, hidden-layer sizes, and dropout.</w:t>
      </w:r>
    </w:p>
    <w:p>
      <w:pPr>
        <w:pStyle w:val="ListBullet"/>
        <w:spacing w:after="20"/>
      </w:pPr>
      <w:r>
        <w:t>Implement a CNN and compare it with the MLP.</w:t>
      </w:r>
    </w:p>
    <w:p>
      <w:pPr>
        <w:pStyle w:val="ListBullet"/>
        <w:spacing w:after="20"/>
      </w:pPr>
      <w:r>
        <w:t>Use suitable image data augmentation.</w:t>
      </w:r>
    </w:p>
    <w:p>
      <w:pPr>
        <w:pStyle w:val="ListBullet"/>
        <w:spacing w:after="20"/>
      </w:pPr>
      <w:r>
        <w:t>Compare multiple deep learning architectures.</w:t>
      </w:r>
    </w:p>
    <w:p>
      <w:pPr>
        <w:pStyle w:val="ListBullet"/>
        <w:spacing w:after="20"/>
      </w:pPr>
      <w:r>
        <w:t>Track validation loss and validation accuracy during training.</w:t>
      </w:r>
    </w:p>
    <w:p>
      <w:pPr>
        <w:pStyle w:val="Heading1"/>
        <w:spacing w:before="140" w:after="60"/>
      </w:pPr>
      <w:r>
        <w:t>18. Learning Outcomes</w:t>
      </w:r>
    </w:p>
    <w:p>
      <w:pPr>
        <w:pStyle w:val="ListBullet"/>
        <w:spacing w:after="20"/>
      </w:pPr>
      <w:r>
        <w:t>Understood the workflow of a deep learning classification task.</w:t>
      </w:r>
    </w:p>
    <w:p>
      <w:pPr>
        <w:pStyle w:val="ListBullet"/>
        <w:spacing w:after="20"/>
      </w:pPr>
      <w:r>
        <w:t>Implemented a neural network using PyTorch.</w:t>
      </w:r>
    </w:p>
    <w:p>
      <w:pPr>
        <w:pStyle w:val="ListBullet"/>
        <w:spacing w:after="20"/>
      </w:pPr>
      <w:r>
        <w:t>Learned image tensor conversion and normalization using torchvision.</w:t>
      </w:r>
    </w:p>
    <w:p>
      <w:pPr>
        <w:pStyle w:val="ListBullet"/>
        <w:spacing w:after="20"/>
      </w:pPr>
      <w:r>
        <w:t>Applied Cross-Entropy Loss and Adam optimization.</w:t>
      </w:r>
    </w:p>
    <w:p>
      <w:pPr>
        <w:pStyle w:val="ListBullet"/>
        <w:spacing w:after="20"/>
      </w:pPr>
      <w:r>
        <w:t>Understood the role of backpropagation in neural-network training.</w:t>
      </w:r>
    </w:p>
    <w:p>
      <w:pPr>
        <w:pStyle w:val="ListBullet"/>
        <w:spacing w:after="20"/>
      </w:pPr>
      <w:r>
        <w:t>Evaluated a multi-class model using accuracy, precision, recall, F1-score, and confusion matrix.</w:t>
      </w:r>
    </w:p>
    <w:p>
      <w:pPr>
        <w:pStyle w:val="ListBullet"/>
        <w:spacing w:after="20"/>
      </w:pPr>
      <w:r>
        <w:t>Analyzed incorrect predictions and identified possible improvements.</w:t>
      </w:r>
    </w:p>
    <w:p>
      <w:pPr>
        <w:pStyle w:val="Heading1"/>
        <w:spacing w:before="140" w:after="60"/>
      </w:pPr>
      <w:r>
        <w:t>19. Final Model Performance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Measure</w:t>
            </w:r>
          </w:p>
        </w:tc>
        <w:tc>
          <w:tcPr>
            <w:tcW w:type="dxa" w:w="5040"/>
          </w:tcPr>
          <w:p>
            <w:r>
              <w:rPr>
                <w:b/>
              </w:rPr>
              <w:t>Recorded Result</w:t>
            </w:r>
          </w:p>
        </w:tc>
      </w:tr>
      <w:tr>
        <w:tc>
          <w:tcPr>
            <w:tcW w:type="dxa" w:w="5040"/>
          </w:tcPr>
          <w:p>
            <w:r>
              <w:t>Model</w:t>
            </w:r>
          </w:p>
        </w:tc>
        <w:tc>
          <w:tcPr>
            <w:tcW w:type="dxa" w:w="5040"/>
          </w:tcPr>
          <w:p>
            <w:r>
              <w:t>PyTorch Neural Network (MLP)</w:t>
            </w:r>
          </w:p>
        </w:tc>
      </w:tr>
      <w:tr>
        <w:tc>
          <w:tcPr>
            <w:tcW w:type="dxa" w:w="5040"/>
          </w:tcPr>
          <w:p>
            <w:r>
              <w:t>Test Loss</w:t>
            </w:r>
          </w:p>
        </w:tc>
        <w:tc>
          <w:tcPr>
            <w:tcW w:type="dxa" w:w="5040"/>
          </w:tcPr>
          <w:p>
            <w:r>
              <w:t>0.0894</w:t>
            </w:r>
          </w:p>
        </w:tc>
      </w:tr>
      <w:tr>
        <w:tc>
          <w:tcPr>
            <w:tcW w:type="dxa" w:w="5040"/>
          </w:tcPr>
          <w:p>
            <w:r>
              <w:t>Test Accuracy</w:t>
            </w:r>
          </w:p>
        </w:tc>
        <w:tc>
          <w:tcPr>
            <w:tcW w:type="dxa" w:w="5040"/>
          </w:tcPr>
          <w:p>
            <w:r>
              <w:t>0.9706 (97.06%)</w:t>
            </w:r>
          </w:p>
        </w:tc>
      </w:tr>
      <w:tr>
        <w:tc>
          <w:tcPr>
            <w:tcW w:type="dxa" w:w="5040"/>
          </w:tcPr>
          <w:p>
            <w:r>
              <w:t>Correct Predictions</w:t>
            </w:r>
          </w:p>
        </w:tc>
        <w:tc>
          <w:tcPr>
            <w:tcW w:type="dxa" w:w="5040"/>
          </w:tcPr>
          <w:p>
            <w:r>
              <w:t>9,706</w:t>
            </w:r>
          </w:p>
        </w:tc>
      </w:tr>
      <w:tr>
        <w:tc>
          <w:tcPr>
            <w:tcW w:type="dxa" w:w="5040"/>
          </w:tcPr>
          <w:p>
            <w:r>
              <w:t>Incorrect Predictions</w:t>
            </w:r>
          </w:p>
        </w:tc>
        <w:tc>
          <w:tcPr>
            <w:tcW w:type="dxa" w:w="5040"/>
          </w:tcPr>
          <w:p>
            <w:r>
              <w:t>294</w:t>
            </w:r>
          </w:p>
        </w:tc>
      </w:tr>
    </w:tbl>
    <w:p>
      <w:pPr>
        <w:spacing w:after="60"/>
      </w:pPr>
      <w:r>
        <w:t>The recorded model performance demonstrates strong classification results on the MNIST test set. These results are specific to the submitted notebook run using the stated architecture and training configuration.</w:t>
      </w:r>
    </w:p>
    <w:p>
      <w:pPr>
        <w:pStyle w:val="Heading1"/>
        <w:spacing w:before="140" w:after="60"/>
      </w:pPr>
      <w:r>
        <w:t>20. Conclusion</w:t>
      </w:r>
    </w:p>
    <w:p>
      <w:pPr>
        <w:spacing w:after="60"/>
      </w:pPr>
      <w:r>
        <w:t>A deep learning model was successfully implemented using PyTorch to classify handwritten digits from the MNIST dataset. The workflow included dataset loading, normalization, DataLoader creation, neural network design, model training, test evaluation, classification reporting, confusion-matrix analysis, and inspection of incorrect predictions.</w:t>
      </w:r>
    </w:p>
    <w:p>
      <w:pPr>
        <w:spacing w:after="60"/>
      </w:pPr>
      <w:r>
        <w:t>The final recorded model achieved a test accuracy of 97.06% with a test loss of 0.0894, correctly classifying 9,706 out of 10,000 test images. The project provided practical understanding of neural-network architecture, optimization, evaluation, regularization, and error analysis. Future work can extend the implementation with a validation set, early stopping, hyperparameter tuning, and a CNN-based architecture.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