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0D1A1" w14:textId="77777777" w:rsidR="00A6206A" w:rsidRDefault="00000000">
      <w:pPr>
        <w:spacing w:before="900"/>
        <w:jc w:val="center"/>
      </w:pPr>
      <w:r>
        <w:rPr>
          <w:b/>
          <w:sz w:val="36"/>
        </w:rPr>
        <w:t>WEEK 6 – INTEGRATIVE CAPSTONE PROJECT</w:t>
      </w:r>
    </w:p>
    <w:p w14:paraId="1016D4AC" w14:textId="77777777" w:rsidR="00A6206A" w:rsidRDefault="00000000">
      <w:pPr>
        <w:jc w:val="center"/>
      </w:pPr>
      <w:r>
        <w:rPr>
          <w:b/>
          <w:sz w:val="40"/>
        </w:rPr>
        <w:t>Retail Sales Prediction Using Machine Learning</w:t>
      </w:r>
    </w:p>
    <w:p w14:paraId="56E99363" w14:textId="77777777" w:rsidR="00A6206A" w:rsidRDefault="00000000">
      <w:pPr>
        <w:spacing w:before="360"/>
        <w:jc w:val="center"/>
      </w:pPr>
      <w:r>
        <w:rPr>
          <w:sz w:val="24"/>
        </w:rPr>
        <w:t>Yuvaintern – Machine Learning Internship</w:t>
      </w:r>
    </w:p>
    <w:p w14:paraId="59C8330D" w14:textId="77777777" w:rsidR="00A6206A" w:rsidRDefault="00000000">
      <w:pPr>
        <w:spacing w:before="700"/>
        <w:jc w:val="center"/>
      </w:pPr>
      <w:r>
        <w:t>Tools: Python, Pandas, NumPy, Matplotlib, Seaborn, Scikit-learn</w:t>
      </w:r>
    </w:p>
    <w:p w14:paraId="705B5DC0" w14:textId="77777777" w:rsidR="00A6206A" w:rsidRDefault="00000000">
      <w:r>
        <w:br w:type="page"/>
      </w:r>
    </w:p>
    <w:p w14:paraId="7C287B65" w14:textId="77777777" w:rsidR="00A6206A" w:rsidRDefault="00000000">
      <w:pPr>
        <w:pStyle w:val="Heading1"/>
        <w:spacing w:before="160" w:after="80"/>
      </w:pPr>
      <w:r>
        <w:lastRenderedPageBreak/>
        <w:t>1. Problem Statement</w:t>
      </w:r>
    </w:p>
    <w:p w14:paraId="3812BA38" w14:textId="77777777" w:rsidR="00A6206A" w:rsidRDefault="00000000">
      <w:pPr>
        <w:spacing w:after="100"/>
      </w:pPr>
      <w:r>
        <w:t>Retail stores need to understand how many units of a product are likely to be sold based on factors such as inventory level, price, discount, product category, region, and seasonal conditions.</w:t>
      </w:r>
    </w:p>
    <w:p w14:paraId="417EB8CE" w14:textId="77777777" w:rsidR="00A6206A" w:rsidRDefault="00000000">
      <w:pPr>
        <w:spacing w:after="100"/>
      </w:pPr>
      <w:r>
        <w:t>In this project, a retail store inventory dataset is used to analyze sales patterns and build machine learning models to predict Units Sold. The project follows a simple data science workflow: data cleaning, exploratory data analysis, feature engineering, model building, and model evaluation.</w:t>
      </w:r>
    </w:p>
    <w:p w14:paraId="35849519" w14:textId="77777777" w:rsidR="00A6206A" w:rsidRDefault="00000000">
      <w:pPr>
        <w:spacing w:after="100"/>
      </w:pPr>
      <w:r>
        <w:t>The main objective is to compare Linear Regression and Random Forest Regression and evaluate their ability to predict the number of units sold using the available retail information.</w:t>
      </w:r>
    </w:p>
    <w:p w14:paraId="3A58A6E4" w14:textId="77777777" w:rsidR="00A6206A" w:rsidRDefault="00000000">
      <w:pPr>
        <w:pStyle w:val="Heading1"/>
        <w:spacing w:before="160" w:after="80"/>
      </w:pPr>
      <w:r>
        <w:t>2. Dataset and Data Collection</w:t>
      </w:r>
    </w:p>
    <w:p w14:paraId="76074541" w14:textId="77777777" w:rsidR="00A6206A" w:rsidRDefault="00000000">
      <w:pPr>
        <w:spacing w:after="100"/>
      </w:pPr>
      <w:r>
        <w:t>The project uses the Retail Store Inventory Forecasting Dataset from Kaggle. The dataset contains retail transaction and inventory-related information such as date, store and product details, inventory level, units sold, units ordered, price, discount, weather, promotion, competitor pricing, and seasonality.</w:t>
      </w:r>
    </w:p>
    <w:p w14:paraId="0FF8B2F2" w14:textId="77777777" w:rsidR="00A6206A" w:rsidRDefault="00000000">
      <w:pPr>
        <w:spacing w:after="100"/>
      </w:pPr>
      <w:r>
        <w:t>Dataset used: Retail Store Inventory Forecasting Dataset</w:t>
      </w:r>
    </w:p>
    <w:p w14:paraId="52F5A9C8" w14:textId="77777777" w:rsidR="00A6206A" w:rsidRDefault="00000000">
      <w:pPr>
        <w:spacing w:after="100"/>
      </w:pPr>
      <w:r>
        <w:t>The CSV file used in the notebook contains 73,100 rows and 15 columns before cleaning.</w:t>
      </w:r>
    </w:p>
    <w:tbl>
      <w:tblPr>
        <w:tblStyle w:val="TableGrid"/>
        <w:tblW w:w="0" w:type="auto"/>
        <w:jc w:val="center"/>
        <w:tblLook w:val="04A0" w:firstRow="1" w:lastRow="0" w:firstColumn="1" w:lastColumn="0" w:noHBand="0" w:noVBand="1"/>
      </w:tblPr>
      <w:tblGrid>
        <w:gridCol w:w="5035"/>
        <w:gridCol w:w="5035"/>
      </w:tblGrid>
      <w:tr w:rsidR="00A6206A" w14:paraId="01DE9944" w14:textId="77777777">
        <w:trPr>
          <w:jc w:val="center"/>
        </w:trPr>
        <w:tc>
          <w:tcPr>
            <w:tcW w:w="5040" w:type="dxa"/>
            <w:vAlign w:val="center"/>
          </w:tcPr>
          <w:p w14:paraId="357F3C84" w14:textId="77777777" w:rsidR="00A6206A" w:rsidRDefault="00000000">
            <w:r>
              <w:rPr>
                <w:b/>
              </w:rPr>
              <w:t>Item</w:t>
            </w:r>
          </w:p>
        </w:tc>
        <w:tc>
          <w:tcPr>
            <w:tcW w:w="5040" w:type="dxa"/>
            <w:vAlign w:val="center"/>
          </w:tcPr>
          <w:p w14:paraId="6D416C24" w14:textId="77777777" w:rsidR="00A6206A" w:rsidRDefault="00000000">
            <w:r>
              <w:rPr>
                <w:b/>
              </w:rPr>
              <w:t>Details</w:t>
            </w:r>
          </w:p>
        </w:tc>
      </w:tr>
      <w:tr w:rsidR="00A6206A" w14:paraId="3AF93350" w14:textId="77777777">
        <w:trPr>
          <w:jc w:val="center"/>
        </w:trPr>
        <w:tc>
          <w:tcPr>
            <w:tcW w:w="5040" w:type="dxa"/>
            <w:vAlign w:val="center"/>
          </w:tcPr>
          <w:p w14:paraId="53AA86AA" w14:textId="77777777" w:rsidR="00A6206A" w:rsidRDefault="00000000">
            <w:r>
              <w:t>Target variable</w:t>
            </w:r>
          </w:p>
        </w:tc>
        <w:tc>
          <w:tcPr>
            <w:tcW w:w="5040" w:type="dxa"/>
            <w:vAlign w:val="center"/>
          </w:tcPr>
          <w:p w14:paraId="4FFD141B" w14:textId="77777777" w:rsidR="00A6206A" w:rsidRDefault="00000000">
            <w:r>
              <w:t>Units Sold</w:t>
            </w:r>
          </w:p>
        </w:tc>
      </w:tr>
      <w:tr w:rsidR="00A6206A" w14:paraId="6ADB25FF" w14:textId="77777777">
        <w:trPr>
          <w:jc w:val="center"/>
        </w:trPr>
        <w:tc>
          <w:tcPr>
            <w:tcW w:w="5040" w:type="dxa"/>
            <w:vAlign w:val="center"/>
          </w:tcPr>
          <w:p w14:paraId="0532664C" w14:textId="77777777" w:rsidR="00A6206A" w:rsidRDefault="00000000">
            <w:r>
              <w:t>Date field</w:t>
            </w:r>
          </w:p>
        </w:tc>
        <w:tc>
          <w:tcPr>
            <w:tcW w:w="5040" w:type="dxa"/>
            <w:vAlign w:val="center"/>
          </w:tcPr>
          <w:p w14:paraId="798B2A1A" w14:textId="77777777" w:rsidR="00A6206A" w:rsidRDefault="00000000">
            <w:r>
              <w:t>Date</w:t>
            </w:r>
          </w:p>
        </w:tc>
      </w:tr>
      <w:tr w:rsidR="00A6206A" w14:paraId="3EFB1738" w14:textId="77777777">
        <w:trPr>
          <w:jc w:val="center"/>
        </w:trPr>
        <w:tc>
          <w:tcPr>
            <w:tcW w:w="5040" w:type="dxa"/>
            <w:vAlign w:val="center"/>
          </w:tcPr>
          <w:p w14:paraId="744D9FE5" w14:textId="77777777" w:rsidR="00A6206A" w:rsidRDefault="00000000">
            <w:r>
              <w:t>Numerical inputs</w:t>
            </w:r>
          </w:p>
        </w:tc>
        <w:tc>
          <w:tcPr>
            <w:tcW w:w="5040" w:type="dxa"/>
            <w:vAlign w:val="center"/>
          </w:tcPr>
          <w:p w14:paraId="60FC028F" w14:textId="77777777" w:rsidR="00A6206A" w:rsidRDefault="00000000">
            <w:r>
              <w:t>Inventory Level, Units Ordered, Price, Discount, Competitor Pricing</w:t>
            </w:r>
          </w:p>
        </w:tc>
      </w:tr>
      <w:tr w:rsidR="00A6206A" w14:paraId="4B39AE89" w14:textId="77777777">
        <w:trPr>
          <w:jc w:val="center"/>
        </w:trPr>
        <w:tc>
          <w:tcPr>
            <w:tcW w:w="5040" w:type="dxa"/>
            <w:vAlign w:val="center"/>
          </w:tcPr>
          <w:p w14:paraId="41B68F11" w14:textId="77777777" w:rsidR="00A6206A" w:rsidRDefault="00000000">
            <w:r>
              <w:t>Categorical inputs</w:t>
            </w:r>
          </w:p>
        </w:tc>
        <w:tc>
          <w:tcPr>
            <w:tcW w:w="5040" w:type="dxa"/>
            <w:vAlign w:val="center"/>
          </w:tcPr>
          <w:p w14:paraId="139B6335" w14:textId="77777777" w:rsidR="00A6206A" w:rsidRDefault="00000000">
            <w:r>
              <w:t>Category, Region, Weather Condition, Seasonality</w:t>
            </w:r>
          </w:p>
        </w:tc>
      </w:tr>
      <w:tr w:rsidR="00A6206A" w14:paraId="2AEB0126" w14:textId="77777777">
        <w:trPr>
          <w:jc w:val="center"/>
        </w:trPr>
        <w:tc>
          <w:tcPr>
            <w:tcW w:w="5040" w:type="dxa"/>
            <w:vAlign w:val="center"/>
          </w:tcPr>
          <w:p w14:paraId="7EE9A624" w14:textId="77777777" w:rsidR="00A6206A" w:rsidRDefault="00000000">
            <w:r>
              <w:t>Other input</w:t>
            </w:r>
          </w:p>
        </w:tc>
        <w:tc>
          <w:tcPr>
            <w:tcW w:w="5040" w:type="dxa"/>
            <w:vAlign w:val="center"/>
          </w:tcPr>
          <w:p w14:paraId="6497B441" w14:textId="77777777" w:rsidR="00A6206A" w:rsidRDefault="00000000">
            <w:r>
              <w:t>Holiday/Promotion</w:t>
            </w:r>
          </w:p>
        </w:tc>
      </w:tr>
    </w:tbl>
    <w:p w14:paraId="1497D8FD" w14:textId="77777777" w:rsidR="00A6206A" w:rsidRDefault="00A6206A">
      <w:pPr>
        <w:spacing w:after="20"/>
      </w:pPr>
    </w:p>
    <w:p w14:paraId="206C0EA5" w14:textId="77777777" w:rsidR="00A6206A" w:rsidRDefault="00000000">
      <w:pPr>
        <w:pStyle w:val="Heading1"/>
        <w:spacing w:before="160" w:after="80"/>
      </w:pPr>
      <w:r>
        <w:t>3. Methodological Approach</w:t>
      </w:r>
    </w:p>
    <w:p w14:paraId="6C7A9446" w14:textId="77777777" w:rsidR="00A6206A" w:rsidRDefault="00000000">
      <w:pPr>
        <w:spacing w:after="100"/>
      </w:pPr>
      <w:r>
        <w:t>The project follows the following pipeline:</w:t>
      </w:r>
    </w:p>
    <w:p w14:paraId="35973472" w14:textId="77777777" w:rsidR="00A6206A" w:rsidRDefault="00000000">
      <w:pPr>
        <w:pStyle w:val="ListBullet"/>
        <w:spacing w:after="40"/>
      </w:pPr>
      <w:r>
        <w:t>Load the retail dataset.</w:t>
      </w:r>
    </w:p>
    <w:p w14:paraId="04C3CC5D" w14:textId="77777777" w:rsidR="00A6206A" w:rsidRDefault="00000000">
      <w:pPr>
        <w:pStyle w:val="ListBullet"/>
        <w:spacing w:after="40"/>
      </w:pPr>
      <w:r>
        <w:t>Understand the structure and check missing values and duplicate records.</w:t>
      </w:r>
    </w:p>
    <w:p w14:paraId="6683C22E" w14:textId="77777777" w:rsidR="00A6206A" w:rsidRDefault="00000000">
      <w:pPr>
        <w:pStyle w:val="ListBullet"/>
        <w:spacing w:after="40"/>
      </w:pPr>
      <w:r>
        <w:t>Clean the data and convert Date into datetime format.</w:t>
      </w:r>
    </w:p>
    <w:p w14:paraId="67BD59F7" w14:textId="77777777" w:rsidR="00A6206A" w:rsidRDefault="00000000">
      <w:pPr>
        <w:pStyle w:val="ListBullet"/>
        <w:spacing w:after="40"/>
      </w:pPr>
      <w:r>
        <w:t>Perform exploratory data analysis using tables and visualizations.</w:t>
      </w:r>
    </w:p>
    <w:p w14:paraId="66315137" w14:textId="77777777" w:rsidR="00A6206A" w:rsidRDefault="00000000">
      <w:pPr>
        <w:pStyle w:val="ListBullet"/>
        <w:spacing w:after="40"/>
      </w:pPr>
      <w:r>
        <w:t>Extract Month and DayOfWeek from the Date column.</w:t>
      </w:r>
    </w:p>
    <w:p w14:paraId="0D0587D2" w14:textId="77777777" w:rsidR="00A6206A" w:rsidRDefault="00000000">
      <w:pPr>
        <w:pStyle w:val="ListBullet"/>
        <w:spacing w:after="40"/>
      </w:pPr>
      <w:r>
        <w:t>Exclude the existing Demand Forecast column from model inputs.</w:t>
      </w:r>
    </w:p>
    <w:p w14:paraId="283838CA" w14:textId="77777777" w:rsidR="00A6206A" w:rsidRDefault="00000000">
      <w:pPr>
        <w:pStyle w:val="ListBullet"/>
        <w:spacing w:after="40"/>
      </w:pPr>
      <w:r>
        <w:t>Encode categorical variables using One-Hot Encoding.</w:t>
      </w:r>
    </w:p>
    <w:p w14:paraId="0FE76B63" w14:textId="77777777" w:rsidR="00A6206A" w:rsidRDefault="00000000">
      <w:pPr>
        <w:pStyle w:val="ListBullet"/>
        <w:spacing w:after="40"/>
      </w:pPr>
      <w:r>
        <w:t>Split the data into training and testing sets.</w:t>
      </w:r>
    </w:p>
    <w:p w14:paraId="3C0F6BD0" w14:textId="77777777" w:rsidR="00A6206A" w:rsidRDefault="00000000">
      <w:pPr>
        <w:pStyle w:val="ListBullet"/>
        <w:spacing w:after="40"/>
      </w:pPr>
      <w:r>
        <w:t>Build Linear Regression and Random Forest Regression models.</w:t>
      </w:r>
    </w:p>
    <w:p w14:paraId="36A7E2E7" w14:textId="77777777" w:rsidR="00A6206A" w:rsidRDefault="00000000">
      <w:pPr>
        <w:pStyle w:val="ListBullet"/>
        <w:spacing w:after="40"/>
      </w:pPr>
      <w:r>
        <w:t>Evaluate both models using MAE, RMSE, and R².</w:t>
      </w:r>
    </w:p>
    <w:p w14:paraId="61B897AD" w14:textId="77777777" w:rsidR="00A6206A" w:rsidRDefault="00000000">
      <w:pPr>
        <w:pStyle w:val="ListBullet"/>
        <w:spacing w:after="40"/>
      </w:pPr>
      <w:r>
        <w:t>Compare the model results and summarize practical insights.</w:t>
      </w:r>
    </w:p>
    <w:p w14:paraId="019FA6F0" w14:textId="77777777" w:rsidR="00A6206A" w:rsidRDefault="00000000">
      <w:pPr>
        <w:pStyle w:val="Heading1"/>
        <w:spacing w:before="160" w:after="80"/>
      </w:pPr>
      <w:r>
        <w:t>4. Data Cleaning and Preprocessing</w:t>
      </w:r>
    </w:p>
    <w:p w14:paraId="64D3E58E" w14:textId="77777777" w:rsidR="00A6206A" w:rsidRDefault="00000000">
      <w:pPr>
        <w:spacing w:after="100"/>
      </w:pPr>
      <w:r>
        <w:t>The Date column was converted to datetime format so that useful calendar information could be extracted. Duplicate rows and rows containing missing values were removed before modeling.</w:t>
      </w:r>
    </w:p>
    <w:tbl>
      <w:tblPr>
        <w:tblStyle w:val="TableGrid"/>
        <w:tblW w:w="0" w:type="auto"/>
        <w:jc w:val="center"/>
        <w:tblLook w:val="04A0" w:firstRow="1" w:lastRow="0" w:firstColumn="1" w:lastColumn="0" w:noHBand="0" w:noVBand="1"/>
      </w:tblPr>
      <w:tblGrid>
        <w:gridCol w:w="5035"/>
        <w:gridCol w:w="5035"/>
      </w:tblGrid>
      <w:tr w:rsidR="00A6206A" w14:paraId="0D67CF6E" w14:textId="77777777">
        <w:trPr>
          <w:jc w:val="center"/>
        </w:trPr>
        <w:tc>
          <w:tcPr>
            <w:tcW w:w="5040" w:type="dxa"/>
            <w:vAlign w:val="center"/>
          </w:tcPr>
          <w:p w14:paraId="301A6469" w14:textId="77777777" w:rsidR="00A6206A" w:rsidRDefault="00000000">
            <w:r>
              <w:rPr>
                <w:b/>
              </w:rPr>
              <w:t>Cleaning Check</w:t>
            </w:r>
          </w:p>
        </w:tc>
        <w:tc>
          <w:tcPr>
            <w:tcW w:w="5040" w:type="dxa"/>
            <w:vAlign w:val="center"/>
          </w:tcPr>
          <w:p w14:paraId="7F8ADDB1" w14:textId="77777777" w:rsidR="00A6206A" w:rsidRDefault="00000000">
            <w:r>
              <w:rPr>
                <w:b/>
              </w:rPr>
              <w:t>Result</w:t>
            </w:r>
          </w:p>
        </w:tc>
      </w:tr>
      <w:tr w:rsidR="00A6206A" w14:paraId="1FE494B3" w14:textId="77777777">
        <w:trPr>
          <w:jc w:val="center"/>
        </w:trPr>
        <w:tc>
          <w:tcPr>
            <w:tcW w:w="5040" w:type="dxa"/>
            <w:vAlign w:val="center"/>
          </w:tcPr>
          <w:p w14:paraId="628D79D0" w14:textId="77777777" w:rsidR="00A6206A" w:rsidRDefault="00000000">
            <w:r>
              <w:t>Original rows</w:t>
            </w:r>
          </w:p>
        </w:tc>
        <w:tc>
          <w:tcPr>
            <w:tcW w:w="5040" w:type="dxa"/>
            <w:vAlign w:val="center"/>
          </w:tcPr>
          <w:p w14:paraId="68870C02" w14:textId="77777777" w:rsidR="00A6206A" w:rsidRDefault="00000000">
            <w:r>
              <w:t>73,100</w:t>
            </w:r>
          </w:p>
        </w:tc>
      </w:tr>
      <w:tr w:rsidR="00A6206A" w14:paraId="034BE181" w14:textId="77777777">
        <w:trPr>
          <w:jc w:val="center"/>
        </w:trPr>
        <w:tc>
          <w:tcPr>
            <w:tcW w:w="5040" w:type="dxa"/>
            <w:vAlign w:val="center"/>
          </w:tcPr>
          <w:p w14:paraId="1F29670E" w14:textId="77777777" w:rsidR="00A6206A" w:rsidRDefault="00000000">
            <w:r>
              <w:lastRenderedPageBreak/>
              <w:t>Original columns</w:t>
            </w:r>
          </w:p>
        </w:tc>
        <w:tc>
          <w:tcPr>
            <w:tcW w:w="5040" w:type="dxa"/>
            <w:vAlign w:val="center"/>
          </w:tcPr>
          <w:p w14:paraId="12633744" w14:textId="77777777" w:rsidR="00A6206A" w:rsidRDefault="00000000">
            <w:r>
              <w:t>15</w:t>
            </w:r>
          </w:p>
        </w:tc>
      </w:tr>
      <w:tr w:rsidR="00A6206A" w14:paraId="2E2C54CA" w14:textId="77777777">
        <w:trPr>
          <w:jc w:val="center"/>
        </w:trPr>
        <w:tc>
          <w:tcPr>
            <w:tcW w:w="5040" w:type="dxa"/>
            <w:vAlign w:val="center"/>
          </w:tcPr>
          <w:p w14:paraId="1116D560" w14:textId="77777777" w:rsidR="00A6206A" w:rsidRDefault="00000000">
            <w:r>
              <w:t>Duplicate rows</w:t>
            </w:r>
          </w:p>
        </w:tc>
        <w:tc>
          <w:tcPr>
            <w:tcW w:w="5040" w:type="dxa"/>
            <w:vAlign w:val="center"/>
          </w:tcPr>
          <w:p w14:paraId="3404909B" w14:textId="77777777" w:rsidR="00A6206A" w:rsidRDefault="00000000">
            <w:r>
              <w:t>0</w:t>
            </w:r>
          </w:p>
        </w:tc>
      </w:tr>
      <w:tr w:rsidR="00A6206A" w14:paraId="1A7EA6C7" w14:textId="77777777">
        <w:trPr>
          <w:jc w:val="center"/>
        </w:trPr>
        <w:tc>
          <w:tcPr>
            <w:tcW w:w="5040" w:type="dxa"/>
            <w:vAlign w:val="center"/>
          </w:tcPr>
          <w:p w14:paraId="75BD91FC" w14:textId="77777777" w:rsidR="00A6206A" w:rsidRDefault="00000000">
            <w:r>
              <w:t>Missing values before cleaning</w:t>
            </w:r>
          </w:p>
        </w:tc>
        <w:tc>
          <w:tcPr>
            <w:tcW w:w="5040" w:type="dxa"/>
            <w:vAlign w:val="center"/>
          </w:tcPr>
          <w:p w14:paraId="04967121" w14:textId="77777777" w:rsidR="00A6206A" w:rsidRDefault="00000000">
            <w:r>
              <w:t>0</w:t>
            </w:r>
          </w:p>
        </w:tc>
      </w:tr>
      <w:tr w:rsidR="00A6206A" w14:paraId="7FA7D04A" w14:textId="77777777">
        <w:trPr>
          <w:jc w:val="center"/>
        </w:trPr>
        <w:tc>
          <w:tcPr>
            <w:tcW w:w="5040" w:type="dxa"/>
            <w:vAlign w:val="center"/>
          </w:tcPr>
          <w:p w14:paraId="07D0E515" w14:textId="77777777" w:rsidR="00A6206A" w:rsidRDefault="00000000">
            <w:r>
              <w:t>Rows after cleaning</w:t>
            </w:r>
          </w:p>
        </w:tc>
        <w:tc>
          <w:tcPr>
            <w:tcW w:w="5040" w:type="dxa"/>
            <w:vAlign w:val="center"/>
          </w:tcPr>
          <w:p w14:paraId="73F1005C" w14:textId="77777777" w:rsidR="00A6206A" w:rsidRDefault="00000000">
            <w:r>
              <w:t>73,100</w:t>
            </w:r>
          </w:p>
        </w:tc>
      </w:tr>
    </w:tbl>
    <w:p w14:paraId="63EEA549" w14:textId="77777777" w:rsidR="00A6206A" w:rsidRDefault="00A6206A">
      <w:pPr>
        <w:spacing w:after="20"/>
      </w:pPr>
    </w:p>
    <w:p w14:paraId="5547CBD8" w14:textId="77777777" w:rsidR="00A6206A" w:rsidRDefault="00000000">
      <w:pPr>
        <w:spacing w:after="100"/>
        <w:ind w:left="288" w:right="288"/>
      </w:pPr>
      <w:r>
        <w:rPr>
          <w:rFonts w:ascii="Consolas" w:hAnsi="Consolas"/>
          <w:sz w:val="17"/>
        </w:rPr>
        <w:t>df["Date"] = pd.to_datetime(df["Date"])</w:t>
      </w:r>
      <w:r>
        <w:rPr>
          <w:rFonts w:ascii="Consolas" w:hAnsi="Consolas"/>
          <w:sz w:val="17"/>
        </w:rPr>
        <w:br/>
        <w:t>df = df.drop_duplicates()</w:t>
      </w:r>
      <w:r>
        <w:rPr>
          <w:rFonts w:ascii="Consolas" w:hAnsi="Consolas"/>
          <w:sz w:val="17"/>
        </w:rPr>
        <w:br/>
        <w:t>df = df.dropna()</w:t>
      </w:r>
    </w:p>
    <w:p w14:paraId="3E63EDA4" w14:textId="77777777" w:rsidR="00A6206A" w:rsidRDefault="00000000">
      <w:pPr>
        <w:pStyle w:val="Heading1"/>
        <w:spacing w:before="160" w:after="80"/>
      </w:pPr>
      <w:r>
        <w:t>5. Exploratory Data Analysis</w:t>
      </w:r>
    </w:p>
    <w:p w14:paraId="1AA0940F" w14:textId="77777777" w:rsidR="00A6206A" w:rsidRDefault="00000000">
      <w:pPr>
        <w:spacing w:after="100"/>
      </w:pPr>
      <w:r>
        <w:t>EDA was performed to understand the distribution of Units Sold and its relationship with important retail variables. The notebook contains six main visualizations.</w:t>
      </w:r>
    </w:p>
    <w:p w14:paraId="1D5CB102" w14:textId="77777777" w:rsidR="00A6206A" w:rsidRDefault="00000000">
      <w:pPr>
        <w:pStyle w:val="Heading2"/>
        <w:spacing w:before="160" w:after="80"/>
      </w:pPr>
      <w:r>
        <w:t>5.1 Distribution of Units Sold</w:t>
      </w:r>
    </w:p>
    <w:p w14:paraId="07FF5DFD" w14:textId="77777777" w:rsidR="00A6206A" w:rsidRDefault="00000000">
      <w:pPr>
        <w:spacing w:after="100"/>
      </w:pPr>
      <w:r>
        <w:t>A histogram with a density curve was used to observe the distribution of the target variable, Units Sold.</w:t>
      </w:r>
    </w:p>
    <w:p w14:paraId="6AC57897" w14:textId="77777777" w:rsidR="00A6206A" w:rsidRDefault="00000000">
      <w:pPr>
        <w:spacing w:after="100"/>
        <w:ind w:left="288" w:right="288"/>
      </w:pPr>
      <w:r>
        <w:rPr>
          <w:rFonts w:ascii="Consolas" w:hAnsi="Consolas"/>
          <w:sz w:val="17"/>
        </w:rPr>
        <w:t>plt.figure(figsize=(8, 5))</w:t>
      </w:r>
      <w:r>
        <w:rPr>
          <w:rFonts w:ascii="Consolas" w:hAnsi="Consolas"/>
          <w:sz w:val="17"/>
        </w:rPr>
        <w:br/>
        <w:t>sns.histplot(df["Units Sold"], bins=30, kde=True)</w:t>
      </w:r>
      <w:r>
        <w:rPr>
          <w:rFonts w:ascii="Consolas" w:hAnsi="Consolas"/>
          <w:sz w:val="17"/>
        </w:rPr>
        <w:br/>
        <w:t>plt.title("Distribution of Units Sold")</w:t>
      </w:r>
      <w:r>
        <w:rPr>
          <w:rFonts w:ascii="Consolas" w:hAnsi="Consolas"/>
          <w:sz w:val="17"/>
        </w:rPr>
        <w:br/>
        <w:t>plt.xlabel("Units Sold")</w:t>
      </w:r>
      <w:r>
        <w:rPr>
          <w:rFonts w:ascii="Consolas" w:hAnsi="Consolas"/>
          <w:sz w:val="17"/>
        </w:rPr>
        <w:br/>
        <w:t>plt.ylabel("Frequency")</w:t>
      </w:r>
      <w:r>
        <w:rPr>
          <w:rFonts w:ascii="Consolas" w:hAnsi="Consolas"/>
          <w:sz w:val="17"/>
        </w:rPr>
        <w:br/>
        <w:t>plt.show()</w:t>
      </w:r>
    </w:p>
    <w:p w14:paraId="34B03636" w14:textId="77777777" w:rsidR="00A6206A" w:rsidRDefault="00000000">
      <w:pPr>
        <w:pStyle w:val="Heading2"/>
        <w:spacing w:before="160" w:after="80"/>
      </w:pPr>
      <w:r>
        <w:t>5.2 Monthly Sales Trend</w:t>
      </w:r>
    </w:p>
    <w:p w14:paraId="671C8B1C" w14:textId="77777777" w:rsidR="00A6206A" w:rsidRDefault="00000000">
      <w:pPr>
        <w:spacing w:after="100"/>
      </w:pPr>
      <w:r>
        <w:t>The month was extracted from Date and the average number of units sold was calculated for each month. This helps identify whether sales levels vary across the year.</w:t>
      </w:r>
    </w:p>
    <w:p w14:paraId="4D1194AD" w14:textId="77777777" w:rsidR="00A6206A" w:rsidRDefault="00000000">
      <w:pPr>
        <w:spacing w:after="100"/>
        <w:ind w:left="288" w:right="288"/>
      </w:pPr>
      <w:r>
        <w:rPr>
          <w:rFonts w:ascii="Consolas" w:hAnsi="Consolas"/>
          <w:sz w:val="17"/>
        </w:rPr>
        <w:t>df["Month"] = df["Date"].dt.month</w:t>
      </w:r>
      <w:r>
        <w:rPr>
          <w:rFonts w:ascii="Consolas" w:hAnsi="Consolas"/>
          <w:sz w:val="17"/>
        </w:rPr>
        <w:br/>
        <w:t>monthly_sales = df.groupby("Month")["Units Sold"].mean()</w:t>
      </w:r>
      <w:r>
        <w:rPr>
          <w:rFonts w:ascii="Consolas" w:hAnsi="Consolas"/>
          <w:sz w:val="17"/>
        </w:rPr>
        <w:br/>
        <w:t>monthly_sales.plot(marker="o")</w:t>
      </w:r>
    </w:p>
    <w:p w14:paraId="36819314" w14:textId="77777777" w:rsidR="00A6206A" w:rsidRDefault="00000000">
      <w:pPr>
        <w:pStyle w:val="Heading2"/>
        <w:spacing w:before="160" w:after="80"/>
      </w:pPr>
      <w:r>
        <w:t>5.3 Sales by Category</w:t>
      </w:r>
    </w:p>
    <w:p w14:paraId="23F44520" w14:textId="77777777" w:rsidR="00A6206A" w:rsidRDefault="00000000">
      <w:pPr>
        <w:spacing w:after="100"/>
      </w:pPr>
      <w:r>
        <w:t>Average Units Sold was grouped by product category to compare sales levels across categories.</w:t>
      </w:r>
    </w:p>
    <w:p w14:paraId="6D0CB4D0" w14:textId="77777777" w:rsidR="00A6206A" w:rsidRDefault="00000000">
      <w:pPr>
        <w:spacing w:after="100"/>
        <w:ind w:left="288" w:right="288"/>
      </w:pPr>
      <w:r>
        <w:rPr>
          <w:rFonts w:ascii="Consolas" w:hAnsi="Consolas"/>
          <w:sz w:val="17"/>
        </w:rPr>
        <w:t>category_sales = df.groupby("Category")["Units Sold"].mean().sort_values(ascending=False)</w:t>
      </w:r>
      <w:r>
        <w:rPr>
          <w:rFonts w:ascii="Consolas" w:hAnsi="Consolas"/>
          <w:sz w:val="17"/>
        </w:rPr>
        <w:br/>
        <w:t>category_sales.plot(kind="bar")</w:t>
      </w:r>
    </w:p>
    <w:p w14:paraId="1B8187C0" w14:textId="77777777" w:rsidR="00A6206A" w:rsidRDefault="00000000">
      <w:pPr>
        <w:pStyle w:val="Heading2"/>
        <w:spacing w:before="160" w:after="80"/>
      </w:pPr>
      <w:r>
        <w:t>5.4 Sales by Region</w:t>
      </w:r>
    </w:p>
    <w:p w14:paraId="534191B6" w14:textId="77777777" w:rsidR="00A6206A" w:rsidRDefault="00000000">
      <w:pPr>
        <w:spacing w:after="100"/>
      </w:pPr>
      <w:r>
        <w:t>Average Units Sold was grouped by region to identify differences in sales between regions.</w:t>
      </w:r>
    </w:p>
    <w:p w14:paraId="157FDF77" w14:textId="77777777" w:rsidR="00A6206A" w:rsidRDefault="00000000">
      <w:pPr>
        <w:spacing w:after="100"/>
        <w:ind w:left="288" w:right="288"/>
      </w:pPr>
      <w:r>
        <w:rPr>
          <w:rFonts w:ascii="Consolas" w:hAnsi="Consolas"/>
          <w:sz w:val="17"/>
        </w:rPr>
        <w:t>region_sales = df.groupby("Region")["Units Sold"].mean().sort_values(ascending=False)</w:t>
      </w:r>
      <w:r>
        <w:rPr>
          <w:rFonts w:ascii="Consolas" w:hAnsi="Consolas"/>
          <w:sz w:val="17"/>
        </w:rPr>
        <w:br/>
        <w:t>region_sales.plot(kind="bar")</w:t>
      </w:r>
    </w:p>
    <w:p w14:paraId="65ACA4BB" w14:textId="77777777" w:rsidR="00A6206A" w:rsidRDefault="00000000">
      <w:pPr>
        <w:pStyle w:val="Heading2"/>
        <w:spacing w:before="160" w:after="80"/>
      </w:pPr>
      <w:r>
        <w:t>5.5 Price vs Units Sold</w:t>
      </w:r>
    </w:p>
    <w:p w14:paraId="2B38853C" w14:textId="77777777" w:rsidR="00A6206A" w:rsidRDefault="00000000">
      <w:pPr>
        <w:spacing w:after="100"/>
      </w:pPr>
      <w:r>
        <w:t>A scatter plot was used to visually examine the relationship between product price and units sold.</w:t>
      </w:r>
    </w:p>
    <w:p w14:paraId="325C0678" w14:textId="77777777" w:rsidR="00A6206A" w:rsidRDefault="00000000">
      <w:pPr>
        <w:spacing w:after="100"/>
        <w:ind w:left="288" w:right="288"/>
      </w:pPr>
      <w:r>
        <w:rPr>
          <w:rFonts w:ascii="Consolas" w:hAnsi="Consolas"/>
          <w:sz w:val="17"/>
        </w:rPr>
        <w:t>sns.scatterplot(data=df, x="Price", y="Units Sold", alpha=0.5)</w:t>
      </w:r>
    </w:p>
    <w:p w14:paraId="0F7101DD" w14:textId="77777777" w:rsidR="00A6206A" w:rsidRDefault="00000000">
      <w:pPr>
        <w:pStyle w:val="Heading2"/>
        <w:spacing w:before="160" w:after="80"/>
      </w:pPr>
      <w:r>
        <w:t>5.6 Inventory Level vs Units Sold</w:t>
      </w:r>
    </w:p>
    <w:p w14:paraId="7D612DB5" w14:textId="77777777" w:rsidR="00A6206A" w:rsidRDefault="00000000">
      <w:pPr>
        <w:spacing w:after="100"/>
      </w:pPr>
      <w:r>
        <w:t>A scatter plot was used to examine the relationship between inventory level and units sold.</w:t>
      </w:r>
    </w:p>
    <w:p w14:paraId="14238253" w14:textId="77777777" w:rsidR="00A6206A" w:rsidRDefault="00000000">
      <w:pPr>
        <w:spacing w:after="100"/>
        <w:ind w:left="288" w:right="288"/>
      </w:pPr>
      <w:r>
        <w:rPr>
          <w:rFonts w:ascii="Consolas" w:hAnsi="Consolas"/>
          <w:sz w:val="17"/>
        </w:rPr>
        <w:t>sns.scatterplot(data=df, x="Inventory Level", y="Units Sold", alpha=0.5)</w:t>
      </w:r>
    </w:p>
    <w:p w14:paraId="314B7083" w14:textId="77777777" w:rsidR="00A6206A" w:rsidRDefault="00000000">
      <w:pPr>
        <w:pStyle w:val="Heading1"/>
        <w:spacing w:before="160" w:after="80"/>
      </w:pPr>
      <w:r>
        <w:lastRenderedPageBreak/>
        <w:t>6. Feature Engineering</w:t>
      </w:r>
    </w:p>
    <w:p w14:paraId="36281A92" w14:textId="77777777" w:rsidR="00A6206A" w:rsidRDefault="00000000">
      <w:pPr>
        <w:spacing w:after="100"/>
      </w:pPr>
      <w:r>
        <w:t>Two simple calendar features were created from Date: Month and DayOfWeek. These features allow the models to use basic time-related information without turning the project into a complex time-series model.</w:t>
      </w:r>
    </w:p>
    <w:p w14:paraId="3B9029BB" w14:textId="77777777" w:rsidR="00A6206A" w:rsidRDefault="00000000">
      <w:pPr>
        <w:spacing w:after="100"/>
        <w:ind w:left="288" w:right="288"/>
      </w:pPr>
      <w:r>
        <w:rPr>
          <w:rFonts w:ascii="Consolas" w:hAnsi="Consolas"/>
          <w:sz w:val="17"/>
        </w:rPr>
        <w:t>df["Month"] = df["Date"].dt.month</w:t>
      </w:r>
      <w:r>
        <w:rPr>
          <w:rFonts w:ascii="Consolas" w:hAnsi="Consolas"/>
          <w:sz w:val="17"/>
        </w:rPr>
        <w:br/>
        <w:t>df["DayOfWeek"] = df["Date"].dt.dayofweek</w:t>
      </w:r>
    </w:p>
    <w:p w14:paraId="249DCAD8" w14:textId="77777777" w:rsidR="00A6206A" w:rsidRDefault="00000000">
      <w:pPr>
        <w:spacing w:after="100"/>
      </w:pPr>
      <w:r>
        <w:t>The Demand Forecast column was intentionally not used as an input feature. Since it is already a forecast, using it directly could make the machine learning models appear stronger without demonstrating an independent prediction approach.</w:t>
      </w:r>
    </w:p>
    <w:p w14:paraId="547B8720" w14:textId="77777777" w:rsidR="00A6206A" w:rsidRDefault="00000000">
      <w:pPr>
        <w:spacing w:after="100"/>
      </w:pPr>
      <w:r>
        <w:t>The final input variables were:</w:t>
      </w:r>
    </w:p>
    <w:p w14:paraId="21FBBB7B" w14:textId="77777777" w:rsidR="00A6206A" w:rsidRDefault="00000000">
      <w:pPr>
        <w:pStyle w:val="ListBullet"/>
        <w:spacing w:after="40"/>
      </w:pPr>
      <w:r>
        <w:t>Inventory Level</w:t>
      </w:r>
    </w:p>
    <w:p w14:paraId="515423E4" w14:textId="77777777" w:rsidR="00A6206A" w:rsidRDefault="00000000">
      <w:pPr>
        <w:pStyle w:val="ListBullet"/>
        <w:spacing w:after="40"/>
      </w:pPr>
      <w:r>
        <w:t>Units Ordered</w:t>
      </w:r>
    </w:p>
    <w:p w14:paraId="23F1C33D" w14:textId="77777777" w:rsidR="00A6206A" w:rsidRDefault="00000000">
      <w:pPr>
        <w:pStyle w:val="ListBullet"/>
        <w:spacing w:after="40"/>
      </w:pPr>
      <w:r>
        <w:t>Price</w:t>
      </w:r>
    </w:p>
    <w:p w14:paraId="0CDBB3BC" w14:textId="77777777" w:rsidR="00A6206A" w:rsidRDefault="00000000">
      <w:pPr>
        <w:pStyle w:val="ListBullet"/>
        <w:spacing w:after="40"/>
      </w:pPr>
      <w:r>
        <w:t>Discount</w:t>
      </w:r>
    </w:p>
    <w:p w14:paraId="638AEC17" w14:textId="77777777" w:rsidR="00A6206A" w:rsidRDefault="00000000">
      <w:pPr>
        <w:pStyle w:val="ListBullet"/>
        <w:spacing w:after="40"/>
      </w:pPr>
      <w:r>
        <w:t>Holiday/Promotion</w:t>
      </w:r>
    </w:p>
    <w:p w14:paraId="6390226B" w14:textId="77777777" w:rsidR="00A6206A" w:rsidRDefault="00000000">
      <w:pPr>
        <w:pStyle w:val="ListBullet"/>
        <w:spacing w:after="40"/>
      </w:pPr>
      <w:r>
        <w:t>Competitor Pricing</w:t>
      </w:r>
    </w:p>
    <w:p w14:paraId="2B854A93" w14:textId="77777777" w:rsidR="00A6206A" w:rsidRDefault="00000000">
      <w:pPr>
        <w:pStyle w:val="ListBullet"/>
        <w:spacing w:after="40"/>
      </w:pPr>
      <w:r>
        <w:t>Category</w:t>
      </w:r>
    </w:p>
    <w:p w14:paraId="338AABDD" w14:textId="77777777" w:rsidR="00A6206A" w:rsidRDefault="00000000">
      <w:pPr>
        <w:pStyle w:val="ListBullet"/>
        <w:spacing w:after="40"/>
      </w:pPr>
      <w:r>
        <w:t>Region</w:t>
      </w:r>
    </w:p>
    <w:p w14:paraId="69F01B8B" w14:textId="77777777" w:rsidR="00A6206A" w:rsidRDefault="00000000">
      <w:pPr>
        <w:pStyle w:val="ListBullet"/>
        <w:spacing w:after="40"/>
      </w:pPr>
      <w:r>
        <w:t>Weather Condition</w:t>
      </w:r>
    </w:p>
    <w:p w14:paraId="3B5D90AB" w14:textId="77777777" w:rsidR="00A6206A" w:rsidRDefault="00000000">
      <w:pPr>
        <w:pStyle w:val="ListBullet"/>
        <w:spacing w:after="40"/>
      </w:pPr>
      <w:r>
        <w:t>Seasonality</w:t>
      </w:r>
    </w:p>
    <w:p w14:paraId="0F83BC8D" w14:textId="77777777" w:rsidR="00A6206A" w:rsidRDefault="00000000">
      <w:pPr>
        <w:pStyle w:val="ListBullet"/>
        <w:spacing w:after="40"/>
      </w:pPr>
      <w:r>
        <w:t>Month</w:t>
      </w:r>
    </w:p>
    <w:p w14:paraId="4BE52B30" w14:textId="77777777" w:rsidR="00A6206A" w:rsidRDefault="00000000">
      <w:pPr>
        <w:pStyle w:val="ListBullet"/>
        <w:spacing w:after="40"/>
      </w:pPr>
      <w:r>
        <w:t>DayOfWeek</w:t>
      </w:r>
    </w:p>
    <w:p w14:paraId="31B6B298" w14:textId="77777777" w:rsidR="00A6206A" w:rsidRDefault="00000000">
      <w:pPr>
        <w:pStyle w:val="Heading1"/>
        <w:spacing w:before="160" w:after="80"/>
      </w:pPr>
      <w:r>
        <w:t>7. Train-Test Split</w:t>
      </w:r>
    </w:p>
    <w:p w14:paraId="48EE491C" w14:textId="77777777" w:rsidR="00A6206A" w:rsidRDefault="00000000">
      <w:pPr>
        <w:spacing w:after="100"/>
      </w:pPr>
      <w:r>
        <w:t>The cleaned data was divided into training and testing sets using an 80:20 split. The training data was used to fit the models, while the test data was kept for evaluation on unseen records.</w:t>
      </w:r>
    </w:p>
    <w:p w14:paraId="7877937B" w14:textId="77777777" w:rsidR="00A6206A" w:rsidRDefault="00000000">
      <w:pPr>
        <w:spacing w:after="100"/>
        <w:ind w:left="288" w:right="288"/>
      </w:pPr>
      <w:r>
        <w:rPr>
          <w:rFonts w:ascii="Consolas" w:hAnsi="Consolas"/>
          <w:sz w:val="17"/>
        </w:rPr>
        <w:t>X_train, X_test, y_train, y_test = train_test_split(</w:t>
      </w:r>
      <w:r>
        <w:rPr>
          <w:rFonts w:ascii="Consolas" w:hAnsi="Consolas"/>
          <w:sz w:val="17"/>
        </w:rPr>
        <w:br/>
        <w:t xml:space="preserve">    X, y, test_size=0.20, random_state=42</w:t>
      </w:r>
      <w:r>
        <w:rPr>
          <w:rFonts w:ascii="Consolas" w:hAnsi="Consolas"/>
          <w:sz w:val="17"/>
        </w:rPr>
        <w:br/>
        <w:t>)</w:t>
      </w:r>
    </w:p>
    <w:p w14:paraId="1E61CD7F" w14:textId="77777777" w:rsidR="00A6206A" w:rsidRDefault="00000000">
      <w:pPr>
        <w:pStyle w:val="Heading1"/>
        <w:spacing w:before="160" w:after="80"/>
      </w:pPr>
      <w:r>
        <w:t>8. Encoding Categorical Variables</w:t>
      </w:r>
    </w:p>
    <w:p w14:paraId="291545B3" w14:textId="77777777" w:rsidR="00A6206A" w:rsidRDefault="00000000">
      <w:pPr>
        <w:spacing w:after="100"/>
      </w:pPr>
      <w:r>
        <w:t>Category, Region, Weather Condition, and Seasonality are categorical variables. They were converted into numerical features using One-Hot Encoding. A ColumnTransformer was used so that categorical columns were encoded while numerical columns were retained.</w:t>
      </w:r>
    </w:p>
    <w:p w14:paraId="301F9F39" w14:textId="77777777" w:rsidR="00A6206A" w:rsidRDefault="00000000">
      <w:pPr>
        <w:spacing w:after="100"/>
        <w:ind w:left="288" w:right="288"/>
      </w:pPr>
      <w:r>
        <w:rPr>
          <w:rFonts w:ascii="Consolas" w:hAnsi="Consolas"/>
          <w:sz w:val="17"/>
        </w:rPr>
        <w:t>categorical_features = [</w:t>
      </w:r>
      <w:r>
        <w:rPr>
          <w:rFonts w:ascii="Consolas" w:hAnsi="Consolas"/>
          <w:sz w:val="17"/>
        </w:rPr>
        <w:br/>
        <w:t xml:space="preserve">    "Category", "Region", "Weather Condition", "Seasonality"</w:t>
      </w:r>
      <w:r>
        <w:rPr>
          <w:rFonts w:ascii="Consolas" w:hAnsi="Consolas"/>
          <w:sz w:val="17"/>
        </w:rPr>
        <w:br/>
        <w:t>]</w:t>
      </w:r>
      <w:r>
        <w:rPr>
          <w:rFonts w:ascii="Consolas" w:hAnsi="Consolas"/>
          <w:sz w:val="17"/>
        </w:rPr>
        <w:br/>
      </w:r>
      <w:r>
        <w:rPr>
          <w:rFonts w:ascii="Consolas" w:hAnsi="Consolas"/>
          <w:sz w:val="17"/>
        </w:rPr>
        <w:br/>
        <w:t>preprocessor = ColumnTransformer(</w:t>
      </w:r>
      <w:r>
        <w:rPr>
          <w:rFonts w:ascii="Consolas" w:hAnsi="Consolas"/>
          <w:sz w:val="17"/>
        </w:rPr>
        <w:br/>
        <w:t xml:space="preserve">    transformers=[</w:t>
      </w:r>
      <w:r>
        <w:rPr>
          <w:rFonts w:ascii="Consolas" w:hAnsi="Consolas"/>
          <w:sz w:val="17"/>
        </w:rPr>
        <w:br/>
        <w:t xml:space="preserve">        ("cat", OneHotEncoder(handle_unknown="ignore"), categorical_features)</w:t>
      </w:r>
      <w:r>
        <w:rPr>
          <w:rFonts w:ascii="Consolas" w:hAnsi="Consolas"/>
          <w:sz w:val="17"/>
        </w:rPr>
        <w:br/>
        <w:t xml:space="preserve">    ],</w:t>
      </w:r>
      <w:r>
        <w:rPr>
          <w:rFonts w:ascii="Consolas" w:hAnsi="Consolas"/>
          <w:sz w:val="17"/>
        </w:rPr>
        <w:br/>
        <w:t xml:space="preserve">    remainder="passthrough"</w:t>
      </w:r>
      <w:r>
        <w:rPr>
          <w:rFonts w:ascii="Consolas" w:hAnsi="Consolas"/>
          <w:sz w:val="17"/>
        </w:rPr>
        <w:br/>
        <w:t>)</w:t>
      </w:r>
    </w:p>
    <w:p w14:paraId="482C1437" w14:textId="77777777" w:rsidR="00A6206A" w:rsidRDefault="00000000">
      <w:pPr>
        <w:pStyle w:val="Heading1"/>
        <w:spacing w:before="160" w:after="80"/>
      </w:pPr>
      <w:r>
        <w:lastRenderedPageBreak/>
        <w:t>9. Model Building</w:t>
      </w:r>
    </w:p>
    <w:p w14:paraId="5E1058E5" w14:textId="77777777" w:rsidR="00A6206A" w:rsidRDefault="00000000">
      <w:pPr>
        <w:pStyle w:val="Heading2"/>
        <w:spacing w:before="160" w:after="80"/>
      </w:pPr>
      <w:r>
        <w:t>9.1 Linear Regression</w:t>
      </w:r>
    </w:p>
    <w:p w14:paraId="342F3E01" w14:textId="77777777" w:rsidR="00A6206A" w:rsidRDefault="00000000">
      <w:pPr>
        <w:spacing w:after="100"/>
      </w:pPr>
      <w:r>
        <w:t>Linear Regression was selected as a simple baseline model. It provides a straightforward reference for comparing the performance of a more flexible model.</w:t>
      </w:r>
    </w:p>
    <w:p w14:paraId="136A8D06" w14:textId="77777777" w:rsidR="00A6206A" w:rsidRDefault="00000000">
      <w:pPr>
        <w:spacing w:after="100"/>
        <w:ind w:left="288" w:right="288"/>
      </w:pPr>
      <w:r>
        <w:rPr>
          <w:rFonts w:ascii="Consolas" w:hAnsi="Consolas"/>
          <w:sz w:val="17"/>
        </w:rPr>
        <w:t>linear_model = Pipeline(steps=[</w:t>
      </w:r>
      <w:r>
        <w:rPr>
          <w:rFonts w:ascii="Consolas" w:hAnsi="Consolas"/>
          <w:sz w:val="17"/>
        </w:rPr>
        <w:br/>
        <w:t xml:space="preserve">    ("preprocessor", preprocessor),</w:t>
      </w:r>
      <w:r>
        <w:rPr>
          <w:rFonts w:ascii="Consolas" w:hAnsi="Consolas"/>
          <w:sz w:val="17"/>
        </w:rPr>
        <w:br/>
        <w:t xml:space="preserve">    ("model", LinearRegression())</w:t>
      </w:r>
      <w:r>
        <w:rPr>
          <w:rFonts w:ascii="Consolas" w:hAnsi="Consolas"/>
          <w:sz w:val="17"/>
        </w:rPr>
        <w:br/>
        <w:t>])</w:t>
      </w:r>
      <w:r>
        <w:rPr>
          <w:rFonts w:ascii="Consolas" w:hAnsi="Consolas"/>
          <w:sz w:val="17"/>
        </w:rPr>
        <w:br/>
      </w:r>
      <w:r>
        <w:rPr>
          <w:rFonts w:ascii="Consolas" w:hAnsi="Consolas"/>
          <w:sz w:val="17"/>
        </w:rPr>
        <w:br/>
        <w:t>linear_model.fit(X_train, y_train)</w:t>
      </w:r>
      <w:r>
        <w:rPr>
          <w:rFonts w:ascii="Consolas" w:hAnsi="Consolas"/>
          <w:sz w:val="17"/>
        </w:rPr>
        <w:br/>
        <w:t>linear_pred = linear_model.predict(X_test)</w:t>
      </w:r>
    </w:p>
    <w:p w14:paraId="79B0DECA" w14:textId="77777777" w:rsidR="00A6206A" w:rsidRDefault="00000000">
      <w:pPr>
        <w:pStyle w:val="Heading2"/>
        <w:spacing w:before="160" w:after="80"/>
      </w:pPr>
      <w:r>
        <w:t>9.2 Random Forest Regression</w:t>
      </w:r>
    </w:p>
    <w:p w14:paraId="115FF3C1" w14:textId="77777777" w:rsidR="00A6206A" w:rsidRDefault="00000000">
      <w:pPr>
        <w:spacing w:after="100"/>
      </w:pPr>
      <w:r>
        <w:t>Random Forest Regression was used as the second model. It combines multiple decision trees and can capture non-linear relationships between the input variables and Units Sold.</w:t>
      </w:r>
    </w:p>
    <w:p w14:paraId="2916FD12" w14:textId="77777777" w:rsidR="00A6206A" w:rsidRDefault="00000000">
      <w:pPr>
        <w:spacing w:after="100"/>
        <w:ind w:left="288" w:right="288"/>
      </w:pPr>
      <w:r>
        <w:rPr>
          <w:rFonts w:ascii="Consolas" w:hAnsi="Consolas"/>
          <w:sz w:val="17"/>
        </w:rPr>
        <w:t>random_forest = Pipeline(steps=[</w:t>
      </w:r>
      <w:r>
        <w:rPr>
          <w:rFonts w:ascii="Consolas" w:hAnsi="Consolas"/>
          <w:sz w:val="17"/>
        </w:rPr>
        <w:br/>
        <w:t xml:space="preserve">    ("preprocessor", preprocessor),</w:t>
      </w:r>
      <w:r>
        <w:rPr>
          <w:rFonts w:ascii="Consolas" w:hAnsi="Consolas"/>
          <w:sz w:val="17"/>
        </w:rPr>
        <w:br/>
        <w:t xml:space="preserve">    ("model", RandomForestRegressor(</w:t>
      </w:r>
      <w:r>
        <w:rPr>
          <w:rFonts w:ascii="Consolas" w:hAnsi="Consolas"/>
          <w:sz w:val="17"/>
        </w:rPr>
        <w:br/>
        <w:t xml:space="preserve">        n_estimators=100,</w:t>
      </w:r>
      <w:r>
        <w:rPr>
          <w:rFonts w:ascii="Consolas" w:hAnsi="Consolas"/>
          <w:sz w:val="17"/>
        </w:rPr>
        <w:br/>
        <w:t xml:space="preserve">        random_state=42,</w:t>
      </w:r>
      <w:r>
        <w:rPr>
          <w:rFonts w:ascii="Consolas" w:hAnsi="Consolas"/>
          <w:sz w:val="17"/>
        </w:rPr>
        <w:br/>
        <w:t xml:space="preserve">        n_jobs=-1</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random_forest.fit(X_train, y_train)</w:t>
      </w:r>
      <w:r>
        <w:rPr>
          <w:rFonts w:ascii="Consolas" w:hAnsi="Consolas"/>
          <w:sz w:val="17"/>
        </w:rPr>
        <w:br/>
        <w:t>rf_pred = random_forest.predict(X_test)</w:t>
      </w:r>
    </w:p>
    <w:p w14:paraId="71F759BA" w14:textId="77777777" w:rsidR="00A6206A" w:rsidRDefault="00000000">
      <w:pPr>
        <w:pStyle w:val="Heading1"/>
        <w:spacing w:before="160" w:after="80"/>
      </w:pPr>
      <w:r>
        <w:t>10. Model Evaluation</w:t>
      </w:r>
    </w:p>
    <w:p w14:paraId="393A2BA2" w14:textId="77777777" w:rsidR="00A6206A" w:rsidRDefault="00000000">
      <w:pPr>
        <w:spacing w:after="100"/>
      </w:pPr>
      <w:r>
        <w:t>Both models were evaluated using Mean Absolute Error (MAE), Root Mean Squared Error (RMSE), and R² Score.</w:t>
      </w:r>
    </w:p>
    <w:p w14:paraId="07A8B175" w14:textId="77777777" w:rsidR="00A6206A" w:rsidRDefault="00000000">
      <w:pPr>
        <w:pStyle w:val="ListBullet"/>
        <w:spacing w:after="40"/>
      </w:pPr>
      <w:r>
        <w:t>MAE: Measures the average absolute difference between actual and predicted values. Lower is better.</w:t>
      </w:r>
    </w:p>
    <w:p w14:paraId="6DAC938B" w14:textId="77777777" w:rsidR="00A6206A" w:rsidRDefault="00000000">
      <w:pPr>
        <w:pStyle w:val="ListBullet"/>
        <w:spacing w:after="40"/>
      </w:pPr>
      <w:r>
        <w:t>RMSE: Measures prediction error while giving more weight to larger errors. Lower is better.</w:t>
      </w:r>
    </w:p>
    <w:p w14:paraId="10A524A0" w14:textId="77777777" w:rsidR="00A6206A" w:rsidRDefault="00000000">
      <w:pPr>
        <w:pStyle w:val="ListBullet"/>
        <w:spacing w:after="40"/>
      </w:pPr>
      <w:r>
        <w:t>R² Score: Indicates how much variation in the target is explained by the model. Higher is generally better.</w:t>
      </w:r>
    </w:p>
    <w:tbl>
      <w:tblPr>
        <w:tblStyle w:val="TableGrid"/>
        <w:tblW w:w="0" w:type="auto"/>
        <w:jc w:val="center"/>
        <w:tblLook w:val="04A0" w:firstRow="1" w:lastRow="0" w:firstColumn="1" w:lastColumn="0" w:noHBand="0" w:noVBand="1"/>
      </w:tblPr>
      <w:tblGrid>
        <w:gridCol w:w="2519"/>
        <w:gridCol w:w="2517"/>
        <w:gridCol w:w="2517"/>
        <w:gridCol w:w="2517"/>
      </w:tblGrid>
      <w:tr w:rsidR="00A6206A" w14:paraId="106E05E8" w14:textId="77777777">
        <w:trPr>
          <w:jc w:val="center"/>
        </w:trPr>
        <w:tc>
          <w:tcPr>
            <w:tcW w:w="2520" w:type="dxa"/>
            <w:vAlign w:val="center"/>
          </w:tcPr>
          <w:p w14:paraId="2A7ABB9C" w14:textId="77777777" w:rsidR="00A6206A" w:rsidRDefault="00000000">
            <w:r>
              <w:rPr>
                <w:b/>
              </w:rPr>
              <w:t>Model</w:t>
            </w:r>
          </w:p>
        </w:tc>
        <w:tc>
          <w:tcPr>
            <w:tcW w:w="2520" w:type="dxa"/>
            <w:vAlign w:val="center"/>
          </w:tcPr>
          <w:p w14:paraId="417C0CF7" w14:textId="77777777" w:rsidR="00A6206A" w:rsidRDefault="00000000">
            <w:r>
              <w:rPr>
                <w:b/>
              </w:rPr>
              <w:t>MAE</w:t>
            </w:r>
          </w:p>
        </w:tc>
        <w:tc>
          <w:tcPr>
            <w:tcW w:w="2520" w:type="dxa"/>
            <w:vAlign w:val="center"/>
          </w:tcPr>
          <w:p w14:paraId="4F0A2989" w14:textId="77777777" w:rsidR="00A6206A" w:rsidRDefault="00000000">
            <w:r>
              <w:rPr>
                <w:b/>
              </w:rPr>
              <w:t>RMSE</w:t>
            </w:r>
          </w:p>
        </w:tc>
        <w:tc>
          <w:tcPr>
            <w:tcW w:w="2520" w:type="dxa"/>
            <w:vAlign w:val="center"/>
          </w:tcPr>
          <w:p w14:paraId="53E84363" w14:textId="77777777" w:rsidR="00A6206A" w:rsidRDefault="00000000">
            <w:r>
              <w:rPr>
                <w:b/>
              </w:rPr>
              <w:t>R² Score</w:t>
            </w:r>
          </w:p>
        </w:tc>
      </w:tr>
      <w:tr w:rsidR="00A6206A" w14:paraId="697066D6" w14:textId="77777777">
        <w:trPr>
          <w:jc w:val="center"/>
        </w:trPr>
        <w:tc>
          <w:tcPr>
            <w:tcW w:w="2520" w:type="dxa"/>
            <w:vAlign w:val="center"/>
          </w:tcPr>
          <w:p w14:paraId="67E5600F" w14:textId="77777777" w:rsidR="00A6206A" w:rsidRDefault="00000000">
            <w:r>
              <w:t>Linear Regression</w:t>
            </w:r>
          </w:p>
        </w:tc>
        <w:tc>
          <w:tcPr>
            <w:tcW w:w="2520" w:type="dxa"/>
            <w:vAlign w:val="center"/>
          </w:tcPr>
          <w:p w14:paraId="65A303ED" w14:textId="77777777" w:rsidR="00A6206A" w:rsidRDefault="00000000">
            <w:r>
              <w:t>68.9257</w:t>
            </w:r>
          </w:p>
        </w:tc>
        <w:tc>
          <w:tcPr>
            <w:tcW w:w="2520" w:type="dxa"/>
            <w:vAlign w:val="center"/>
          </w:tcPr>
          <w:p w14:paraId="39DA8B31" w14:textId="77777777" w:rsidR="00A6206A" w:rsidRDefault="00000000">
            <w:r>
              <w:t>88.0572</w:t>
            </w:r>
          </w:p>
        </w:tc>
        <w:tc>
          <w:tcPr>
            <w:tcW w:w="2520" w:type="dxa"/>
            <w:vAlign w:val="center"/>
          </w:tcPr>
          <w:p w14:paraId="101AA674" w14:textId="77777777" w:rsidR="00A6206A" w:rsidRDefault="00000000">
            <w:r>
              <w:t>0.3451</w:t>
            </w:r>
          </w:p>
        </w:tc>
      </w:tr>
      <w:tr w:rsidR="00A6206A" w14:paraId="00217342" w14:textId="77777777">
        <w:trPr>
          <w:jc w:val="center"/>
        </w:trPr>
        <w:tc>
          <w:tcPr>
            <w:tcW w:w="2520" w:type="dxa"/>
            <w:vAlign w:val="center"/>
          </w:tcPr>
          <w:p w14:paraId="18261083" w14:textId="77777777" w:rsidR="00A6206A" w:rsidRDefault="00000000">
            <w:r>
              <w:t>Random Forest</w:t>
            </w:r>
          </w:p>
        </w:tc>
        <w:tc>
          <w:tcPr>
            <w:tcW w:w="2520" w:type="dxa"/>
            <w:vAlign w:val="center"/>
          </w:tcPr>
          <w:p w14:paraId="0754333B" w14:textId="77777777" w:rsidR="00A6206A" w:rsidRDefault="00000000">
            <w:r>
              <w:t>69.6637</w:t>
            </w:r>
          </w:p>
        </w:tc>
        <w:tc>
          <w:tcPr>
            <w:tcW w:w="2520" w:type="dxa"/>
            <w:vAlign w:val="center"/>
          </w:tcPr>
          <w:p w14:paraId="443E1668" w14:textId="77777777" w:rsidR="00A6206A" w:rsidRDefault="00000000">
            <w:r>
              <w:t>89.5678</w:t>
            </w:r>
          </w:p>
        </w:tc>
        <w:tc>
          <w:tcPr>
            <w:tcW w:w="2520" w:type="dxa"/>
            <w:vAlign w:val="center"/>
          </w:tcPr>
          <w:p w14:paraId="1CEE618F" w14:textId="77777777" w:rsidR="00A6206A" w:rsidRDefault="00000000">
            <w:r>
              <w:t>0.3224</w:t>
            </w:r>
          </w:p>
        </w:tc>
      </w:tr>
    </w:tbl>
    <w:p w14:paraId="1E4F6952" w14:textId="77777777" w:rsidR="00A6206A" w:rsidRDefault="00A6206A">
      <w:pPr>
        <w:spacing w:after="20"/>
      </w:pPr>
    </w:p>
    <w:p w14:paraId="6788270F" w14:textId="77777777" w:rsidR="00A6206A" w:rsidRDefault="00000000">
      <w:pPr>
        <w:spacing w:after="100"/>
      </w:pPr>
      <w:r>
        <w:t>On the test set, Linear Regression produced an MAE of 68.9257, RMSE of 88.0572, and R² of 0.3451. Random Forest produced an MAE of 69.6637, RMSE of 89.5678, and R² of 0.3224.</w:t>
      </w:r>
    </w:p>
    <w:p w14:paraId="6D4F627B" w14:textId="77777777" w:rsidR="00A6206A" w:rsidRDefault="00000000">
      <w:pPr>
        <w:pStyle w:val="Heading1"/>
        <w:spacing w:before="160" w:after="80"/>
      </w:pPr>
      <w:r>
        <w:t>11. Actual vs Predicted Values</w:t>
      </w:r>
    </w:p>
    <w:p w14:paraId="19820870" w14:textId="77777777" w:rsidR="00A6206A" w:rsidRDefault="00000000">
      <w:pPr>
        <w:spacing w:after="100"/>
      </w:pPr>
      <w:r>
        <w:t>The notebook also creates a comparison table containing actual Units Sold values and predictions from both models. An actual-versus-predicted scatter plot is included for the Random Forest model.</w:t>
      </w:r>
    </w:p>
    <w:p w14:paraId="2C8A7EFD" w14:textId="77777777" w:rsidR="00A6206A" w:rsidRDefault="00000000">
      <w:pPr>
        <w:spacing w:after="100"/>
        <w:ind w:left="288" w:right="288"/>
      </w:pPr>
      <w:r>
        <w:rPr>
          <w:rFonts w:ascii="Consolas" w:hAnsi="Consolas"/>
          <w:sz w:val="17"/>
        </w:rPr>
        <w:t>comparison = pd.DataFrame({</w:t>
      </w:r>
      <w:r>
        <w:rPr>
          <w:rFonts w:ascii="Consolas" w:hAnsi="Consolas"/>
          <w:sz w:val="17"/>
        </w:rPr>
        <w:br/>
        <w:t xml:space="preserve">    "Actual": y_test.values,</w:t>
      </w:r>
      <w:r>
        <w:rPr>
          <w:rFonts w:ascii="Consolas" w:hAnsi="Consolas"/>
          <w:sz w:val="17"/>
        </w:rPr>
        <w:br/>
        <w:t xml:space="preserve">    "Linear Regression": linear_pred,</w:t>
      </w:r>
      <w:r>
        <w:rPr>
          <w:rFonts w:ascii="Consolas" w:hAnsi="Consolas"/>
          <w:sz w:val="17"/>
        </w:rPr>
        <w:br/>
        <w:t xml:space="preserve">    "Random Forest": rf_pred</w:t>
      </w:r>
      <w:r>
        <w:rPr>
          <w:rFonts w:ascii="Consolas" w:hAnsi="Consolas"/>
          <w:sz w:val="17"/>
        </w:rPr>
        <w:br/>
        <w:t>})</w:t>
      </w:r>
      <w:r>
        <w:rPr>
          <w:rFonts w:ascii="Consolas" w:hAnsi="Consolas"/>
          <w:sz w:val="17"/>
        </w:rPr>
        <w:br/>
      </w:r>
      <w:r>
        <w:rPr>
          <w:rFonts w:ascii="Consolas" w:hAnsi="Consolas"/>
          <w:sz w:val="17"/>
        </w:rPr>
        <w:br/>
        <w:t>comparison.head(10)</w:t>
      </w:r>
    </w:p>
    <w:p w14:paraId="583682A1" w14:textId="77777777" w:rsidR="00A6206A" w:rsidRDefault="00000000">
      <w:pPr>
        <w:spacing w:after="100"/>
        <w:ind w:left="288" w:right="288"/>
      </w:pPr>
      <w:r>
        <w:rPr>
          <w:rFonts w:ascii="Consolas" w:hAnsi="Consolas"/>
          <w:sz w:val="17"/>
        </w:rPr>
        <w:lastRenderedPageBreak/>
        <w:t>plt.scatter(y_test, rf_pred, alpha=0.5)</w:t>
      </w:r>
      <w:r>
        <w:rPr>
          <w:rFonts w:ascii="Consolas" w:hAnsi="Consolas"/>
          <w:sz w:val="17"/>
        </w:rPr>
        <w:br/>
        <w:t>plt.xlabel("Actual Units Sold")</w:t>
      </w:r>
      <w:r>
        <w:rPr>
          <w:rFonts w:ascii="Consolas" w:hAnsi="Consolas"/>
          <w:sz w:val="17"/>
        </w:rPr>
        <w:br/>
        <w:t>plt.ylabel("Predicted Units Sold")</w:t>
      </w:r>
      <w:r>
        <w:rPr>
          <w:rFonts w:ascii="Consolas" w:hAnsi="Consolas"/>
          <w:sz w:val="17"/>
        </w:rPr>
        <w:br/>
        <w:t>plt.title("Random Forest: Actual vs Predicted")</w:t>
      </w:r>
      <w:r>
        <w:rPr>
          <w:rFonts w:ascii="Consolas" w:hAnsi="Consolas"/>
          <w:sz w:val="17"/>
        </w:rPr>
        <w:br/>
        <w:t>plt.show()</w:t>
      </w:r>
    </w:p>
    <w:p w14:paraId="3E3E48B5" w14:textId="77777777" w:rsidR="00A6206A" w:rsidRDefault="00000000">
      <w:pPr>
        <w:pStyle w:val="Heading1"/>
        <w:spacing w:before="160" w:after="80"/>
      </w:pPr>
      <w:r>
        <w:t>12. Model Comparison</w:t>
      </w:r>
    </w:p>
    <w:p w14:paraId="76782902" w14:textId="77777777" w:rsidR="00A6206A" w:rsidRDefault="00000000">
      <w:pPr>
        <w:spacing w:after="100"/>
      </w:pPr>
      <w:r>
        <w:t>The model results are compared using MAE, RMSE, and R². The notebook also provides a bar chart for a visual comparison of the evaluation metrics.</w:t>
      </w:r>
    </w:p>
    <w:p w14:paraId="7ACA2916" w14:textId="77777777" w:rsidR="00A6206A" w:rsidRDefault="00000000">
      <w:pPr>
        <w:spacing w:after="100"/>
        <w:ind w:left="288" w:right="288"/>
      </w:pPr>
      <w:r>
        <w:rPr>
          <w:rFonts w:ascii="Consolas" w:hAnsi="Consolas"/>
          <w:sz w:val="17"/>
        </w:rPr>
        <w:t>results.set_index("Model")[["MAE", "RMSE", "R2 Score"]].plot(</w:t>
      </w:r>
      <w:r>
        <w:rPr>
          <w:rFonts w:ascii="Consolas" w:hAnsi="Consolas"/>
          <w:sz w:val="17"/>
        </w:rPr>
        <w:br/>
        <w:t xml:space="preserve">    kind="bar", figsize=(9, 5)</w:t>
      </w:r>
      <w:r>
        <w:rPr>
          <w:rFonts w:ascii="Consolas" w:hAnsi="Consolas"/>
          <w:sz w:val="17"/>
        </w:rPr>
        <w:br/>
        <w:t>)</w:t>
      </w:r>
    </w:p>
    <w:p w14:paraId="38971878" w14:textId="77777777" w:rsidR="00A6206A" w:rsidRDefault="00000000">
      <w:pPr>
        <w:pStyle w:val="Heading1"/>
        <w:spacing w:before="160" w:after="80"/>
      </w:pPr>
      <w:r>
        <w:t>13. Insights and Recommendations</w:t>
      </w:r>
    </w:p>
    <w:p w14:paraId="17928797" w14:textId="77777777" w:rsidR="00A6206A" w:rsidRDefault="00000000">
      <w:pPr>
        <w:pStyle w:val="ListBullet"/>
        <w:spacing w:after="40"/>
      </w:pPr>
      <w:r>
        <w:t>Retail sales can be analyzed using basic inventory, pricing, promotion, category, regional, and seasonal information.</w:t>
      </w:r>
    </w:p>
    <w:p w14:paraId="6B687715" w14:textId="77777777" w:rsidR="00A6206A" w:rsidRDefault="00000000">
      <w:pPr>
        <w:pStyle w:val="ListBullet"/>
        <w:spacing w:after="40"/>
      </w:pPr>
      <w:r>
        <w:t>Monthly, category-wise, and region-wise analysis provides a simple view of differences in sales patterns.</w:t>
      </w:r>
    </w:p>
    <w:p w14:paraId="21AD488E" w14:textId="77777777" w:rsidR="00A6206A" w:rsidRDefault="00000000">
      <w:pPr>
        <w:pStyle w:val="ListBullet"/>
        <w:spacing w:after="40"/>
      </w:pPr>
      <w:r>
        <w:t>Price and inventory level can be visually examined against Units Sold to identify possible relationships.</w:t>
      </w:r>
    </w:p>
    <w:p w14:paraId="0FC54708" w14:textId="77777777" w:rsidR="00A6206A" w:rsidRDefault="00000000">
      <w:pPr>
        <w:pStyle w:val="ListBullet"/>
        <w:spacing w:after="40"/>
      </w:pPr>
      <w:r>
        <w:t>Using Month and DayOfWeek adds basic calendar information to the prediction models.</w:t>
      </w:r>
    </w:p>
    <w:p w14:paraId="1E42B069" w14:textId="77777777" w:rsidR="00A6206A" w:rsidRDefault="00000000">
      <w:pPr>
        <w:pStyle w:val="ListBullet"/>
        <w:spacing w:after="40"/>
      </w:pPr>
      <w:r>
        <w:t>Comparing a simple baseline model with Random Forest provides a clear way to evaluate whether a more flexible model improves prediction performance.</w:t>
      </w:r>
    </w:p>
    <w:p w14:paraId="7F766FF3" w14:textId="77777777" w:rsidR="00A6206A" w:rsidRDefault="00000000">
      <w:pPr>
        <w:pStyle w:val="ListBullet"/>
        <w:spacing w:after="40"/>
      </w:pPr>
      <w:r>
        <w:t>The model can be used as an analytical support tool, but business decisions should also consider factors that may not be present in the dataset.</w:t>
      </w:r>
    </w:p>
    <w:p w14:paraId="7DB1CC3D" w14:textId="77777777" w:rsidR="00A6206A" w:rsidRDefault="00000000">
      <w:pPr>
        <w:pStyle w:val="Heading1"/>
        <w:spacing w:before="160" w:after="80"/>
      </w:pPr>
      <w:r>
        <w:t>14. Limitations</w:t>
      </w:r>
    </w:p>
    <w:p w14:paraId="28F52FE1" w14:textId="77777777" w:rsidR="00A6206A" w:rsidRDefault="00000000">
      <w:pPr>
        <w:pStyle w:val="ListBullet"/>
        <w:spacing w:after="40"/>
      </w:pPr>
      <w:r>
        <w:t>The dataset may not contain every factor that affects real-world retail sales.</w:t>
      </w:r>
    </w:p>
    <w:p w14:paraId="613A9DFB" w14:textId="77777777" w:rsidR="00A6206A" w:rsidRDefault="00000000">
      <w:pPr>
        <w:pStyle w:val="ListBullet"/>
        <w:spacing w:after="40"/>
      </w:pPr>
      <w:r>
        <w:t>The project predicts Units Sold from available features; it is not a complete time-series forecasting system.</w:t>
      </w:r>
    </w:p>
    <w:p w14:paraId="20CB9ED2" w14:textId="77777777" w:rsidR="00A6206A" w:rsidRDefault="00000000">
      <w:pPr>
        <w:pStyle w:val="ListBullet"/>
        <w:spacing w:after="40"/>
      </w:pPr>
      <w:r>
        <w:t>The Demand Forecast column was excluded from the model inputs to avoid depending on an existing forecast.</w:t>
      </w:r>
    </w:p>
    <w:p w14:paraId="3E98A2B3" w14:textId="77777777" w:rsidR="00A6206A" w:rsidRDefault="00000000">
      <w:pPr>
        <w:pStyle w:val="ListBullet"/>
        <w:spacing w:after="40"/>
      </w:pPr>
      <w:r>
        <w:t>The results are specific to the dataset and test split used in this project.</w:t>
      </w:r>
    </w:p>
    <w:p w14:paraId="00A680A7" w14:textId="77777777" w:rsidR="00A6206A" w:rsidRDefault="00000000">
      <w:pPr>
        <w:pStyle w:val="ListBullet"/>
        <w:spacing w:after="40"/>
      </w:pPr>
      <w:r>
        <w:t>Further work could include additional data sources, hyperparameter tuning, and more detailed time-series analysis.</w:t>
      </w:r>
    </w:p>
    <w:p w14:paraId="0EA22F0F" w14:textId="77777777" w:rsidR="00A6206A" w:rsidRDefault="00000000">
      <w:pPr>
        <w:pStyle w:val="Heading1"/>
        <w:spacing w:before="160" w:after="80"/>
      </w:pPr>
      <w:r>
        <w:t>15. Challenges and Learning Outcomes</w:t>
      </w:r>
    </w:p>
    <w:p w14:paraId="7EF40240" w14:textId="77777777" w:rsidR="00A6206A" w:rsidRDefault="00000000">
      <w:pPr>
        <w:spacing w:after="100"/>
      </w:pPr>
      <w:r>
        <w:t>One of the main challenges was preparing different types of variables for machine learning. The dataset contains both numerical and categorical variables, so the preprocessing step had to treat them differently. Another important part was deciding which columns should be used as model inputs. The existing Demand Forecast field was not used because it already represents a forecast.</w:t>
      </w:r>
    </w:p>
    <w:p w14:paraId="7207589B" w14:textId="77777777" w:rsidR="00A6206A" w:rsidRDefault="00000000">
      <w:pPr>
        <w:spacing w:after="100"/>
      </w:pPr>
      <w:r>
        <w:t>Through this project, I practiced the complete data science workflow from raw data to model evaluation. I also improved my understanding of data cleaning, EDA, feature engineering, categorical encoding, regression models, and evaluation metrics.</w:t>
      </w:r>
    </w:p>
    <w:p w14:paraId="1EDF2494" w14:textId="77777777" w:rsidR="00A6206A" w:rsidRDefault="00000000">
      <w:pPr>
        <w:pStyle w:val="Heading1"/>
        <w:spacing w:before="160" w:after="80"/>
      </w:pPr>
      <w:r>
        <w:t>16. Conclusion</w:t>
      </w:r>
    </w:p>
    <w:p w14:paraId="718AF563" w14:textId="77777777" w:rsidR="00A6206A" w:rsidRDefault="00000000">
      <w:pPr>
        <w:spacing w:after="100"/>
      </w:pPr>
      <w:r>
        <w:t>This capstone project demonstrates a complete and practical machine learning workflow for a retail sales problem. The dataset was cleaned and explored before creating simple calendar features and preparing the categorical variables. Linear Regression was used as a baseline and Random Forest Regression was used as a second model.</w:t>
      </w:r>
    </w:p>
    <w:p w14:paraId="7AF4DCEF" w14:textId="77777777" w:rsidR="00A6206A" w:rsidRDefault="00000000">
      <w:pPr>
        <w:spacing w:after="100"/>
      </w:pPr>
      <w:r>
        <w:lastRenderedPageBreak/>
        <w:t>Using the same test data, Linear Regression achieved an R² score of 0.3451, while Random Forest achieved 0.3224. MAE and RMSE were also calculated to measure the prediction errors. The comparison provides a simple and measurable way to understand the performance of the two approaches on this dataset.</w:t>
      </w:r>
    </w:p>
    <w:p w14:paraId="1ECCB456" w14:textId="77777777" w:rsidR="00A6206A" w:rsidRDefault="00000000">
      <w:pPr>
        <w:pStyle w:val="Heading1"/>
        <w:spacing w:before="160" w:after="80"/>
      </w:pPr>
      <w:r>
        <w:t>17. Technologies Used</w:t>
      </w:r>
    </w:p>
    <w:tbl>
      <w:tblPr>
        <w:tblStyle w:val="TableGrid"/>
        <w:tblW w:w="0" w:type="auto"/>
        <w:jc w:val="center"/>
        <w:tblLook w:val="04A0" w:firstRow="1" w:lastRow="0" w:firstColumn="1" w:lastColumn="0" w:noHBand="0" w:noVBand="1"/>
      </w:tblPr>
      <w:tblGrid>
        <w:gridCol w:w="5035"/>
        <w:gridCol w:w="5035"/>
      </w:tblGrid>
      <w:tr w:rsidR="00A6206A" w14:paraId="7451771B" w14:textId="77777777">
        <w:trPr>
          <w:jc w:val="center"/>
        </w:trPr>
        <w:tc>
          <w:tcPr>
            <w:tcW w:w="5040" w:type="dxa"/>
            <w:vAlign w:val="center"/>
          </w:tcPr>
          <w:p w14:paraId="2E2F164B" w14:textId="77777777" w:rsidR="00A6206A" w:rsidRDefault="00000000">
            <w:r>
              <w:rPr>
                <w:b/>
              </w:rPr>
              <w:t>Technology</w:t>
            </w:r>
          </w:p>
        </w:tc>
        <w:tc>
          <w:tcPr>
            <w:tcW w:w="5040" w:type="dxa"/>
            <w:vAlign w:val="center"/>
          </w:tcPr>
          <w:p w14:paraId="5F7706EC" w14:textId="77777777" w:rsidR="00A6206A" w:rsidRDefault="00000000">
            <w:r>
              <w:rPr>
                <w:b/>
              </w:rPr>
              <w:t>Purpose</w:t>
            </w:r>
          </w:p>
        </w:tc>
      </w:tr>
      <w:tr w:rsidR="00A6206A" w14:paraId="53095EFE" w14:textId="77777777">
        <w:trPr>
          <w:jc w:val="center"/>
        </w:trPr>
        <w:tc>
          <w:tcPr>
            <w:tcW w:w="5040" w:type="dxa"/>
            <w:vAlign w:val="center"/>
          </w:tcPr>
          <w:p w14:paraId="74532BCF" w14:textId="77777777" w:rsidR="00A6206A" w:rsidRDefault="00000000">
            <w:r>
              <w:t>Python</w:t>
            </w:r>
          </w:p>
        </w:tc>
        <w:tc>
          <w:tcPr>
            <w:tcW w:w="5040" w:type="dxa"/>
            <w:vAlign w:val="center"/>
          </w:tcPr>
          <w:p w14:paraId="35C49EB5" w14:textId="77777777" w:rsidR="00A6206A" w:rsidRDefault="00000000">
            <w:r>
              <w:t>Programming and model implementation</w:t>
            </w:r>
          </w:p>
        </w:tc>
      </w:tr>
      <w:tr w:rsidR="00A6206A" w14:paraId="17F057F3" w14:textId="77777777">
        <w:trPr>
          <w:jc w:val="center"/>
        </w:trPr>
        <w:tc>
          <w:tcPr>
            <w:tcW w:w="5040" w:type="dxa"/>
            <w:vAlign w:val="center"/>
          </w:tcPr>
          <w:p w14:paraId="298E1CED" w14:textId="77777777" w:rsidR="00A6206A" w:rsidRDefault="00000000">
            <w:r>
              <w:t>Pandas</w:t>
            </w:r>
          </w:p>
        </w:tc>
        <w:tc>
          <w:tcPr>
            <w:tcW w:w="5040" w:type="dxa"/>
            <w:vAlign w:val="center"/>
          </w:tcPr>
          <w:p w14:paraId="4BF88418" w14:textId="77777777" w:rsidR="00A6206A" w:rsidRDefault="00000000">
            <w:r>
              <w:t>Data loading, cleaning and analysis</w:t>
            </w:r>
          </w:p>
        </w:tc>
      </w:tr>
      <w:tr w:rsidR="00A6206A" w14:paraId="56BADD01" w14:textId="77777777">
        <w:trPr>
          <w:jc w:val="center"/>
        </w:trPr>
        <w:tc>
          <w:tcPr>
            <w:tcW w:w="5040" w:type="dxa"/>
            <w:vAlign w:val="center"/>
          </w:tcPr>
          <w:p w14:paraId="7A6AC6D6" w14:textId="77777777" w:rsidR="00A6206A" w:rsidRDefault="00000000">
            <w:r>
              <w:t>NumPy</w:t>
            </w:r>
          </w:p>
        </w:tc>
        <w:tc>
          <w:tcPr>
            <w:tcW w:w="5040" w:type="dxa"/>
            <w:vAlign w:val="center"/>
          </w:tcPr>
          <w:p w14:paraId="6D5AFD78" w14:textId="77777777" w:rsidR="00A6206A" w:rsidRDefault="00000000">
            <w:r>
              <w:t>Numerical operations</w:t>
            </w:r>
          </w:p>
        </w:tc>
      </w:tr>
      <w:tr w:rsidR="00A6206A" w14:paraId="45FCE863" w14:textId="77777777">
        <w:trPr>
          <w:jc w:val="center"/>
        </w:trPr>
        <w:tc>
          <w:tcPr>
            <w:tcW w:w="5040" w:type="dxa"/>
            <w:vAlign w:val="center"/>
          </w:tcPr>
          <w:p w14:paraId="59BD454E" w14:textId="77777777" w:rsidR="00A6206A" w:rsidRDefault="00000000">
            <w:r>
              <w:t>Matplotlib</w:t>
            </w:r>
          </w:p>
        </w:tc>
        <w:tc>
          <w:tcPr>
            <w:tcW w:w="5040" w:type="dxa"/>
            <w:vAlign w:val="center"/>
          </w:tcPr>
          <w:p w14:paraId="4D18A849" w14:textId="77777777" w:rsidR="00A6206A" w:rsidRDefault="00000000">
            <w:r>
              <w:t>Data visualization</w:t>
            </w:r>
          </w:p>
        </w:tc>
      </w:tr>
      <w:tr w:rsidR="00A6206A" w14:paraId="33ED5303" w14:textId="77777777">
        <w:trPr>
          <w:jc w:val="center"/>
        </w:trPr>
        <w:tc>
          <w:tcPr>
            <w:tcW w:w="5040" w:type="dxa"/>
            <w:vAlign w:val="center"/>
          </w:tcPr>
          <w:p w14:paraId="126BFF13" w14:textId="77777777" w:rsidR="00A6206A" w:rsidRDefault="00000000">
            <w:r>
              <w:t>Seaborn</w:t>
            </w:r>
          </w:p>
        </w:tc>
        <w:tc>
          <w:tcPr>
            <w:tcW w:w="5040" w:type="dxa"/>
            <w:vAlign w:val="center"/>
          </w:tcPr>
          <w:p w14:paraId="54253EF6" w14:textId="77777777" w:rsidR="00A6206A" w:rsidRDefault="00000000">
            <w:r>
              <w:t>Statistical visualization</w:t>
            </w:r>
          </w:p>
        </w:tc>
      </w:tr>
      <w:tr w:rsidR="00A6206A" w14:paraId="600F00A4" w14:textId="77777777">
        <w:trPr>
          <w:jc w:val="center"/>
        </w:trPr>
        <w:tc>
          <w:tcPr>
            <w:tcW w:w="5040" w:type="dxa"/>
            <w:vAlign w:val="center"/>
          </w:tcPr>
          <w:p w14:paraId="3296664B" w14:textId="77777777" w:rsidR="00A6206A" w:rsidRDefault="00000000">
            <w:r>
              <w:t>Scikit-learn</w:t>
            </w:r>
          </w:p>
        </w:tc>
        <w:tc>
          <w:tcPr>
            <w:tcW w:w="5040" w:type="dxa"/>
            <w:vAlign w:val="center"/>
          </w:tcPr>
          <w:p w14:paraId="4EDF1AAB" w14:textId="77777777" w:rsidR="00A6206A" w:rsidRDefault="00000000">
            <w:r>
              <w:t>Preprocessing, machine learning and evaluation</w:t>
            </w:r>
          </w:p>
        </w:tc>
      </w:tr>
      <w:tr w:rsidR="00A6206A" w14:paraId="70D87F5E" w14:textId="77777777">
        <w:trPr>
          <w:jc w:val="center"/>
        </w:trPr>
        <w:tc>
          <w:tcPr>
            <w:tcW w:w="5040" w:type="dxa"/>
            <w:vAlign w:val="center"/>
          </w:tcPr>
          <w:p w14:paraId="3A986A59" w14:textId="77777777" w:rsidR="00A6206A" w:rsidRDefault="00000000">
            <w:r>
              <w:t>Jupyter Notebook</w:t>
            </w:r>
          </w:p>
        </w:tc>
        <w:tc>
          <w:tcPr>
            <w:tcW w:w="5040" w:type="dxa"/>
            <w:vAlign w:val="center"/>
          </w:tcPr>
          <w:p w14:paraId="043498D9" w14:textId="77777777" w:rsidR="00A6206A" w:rsidRDefault="00000000">
            <w:r>
              <w:t>Project implementation and documentation</w:t>
            </w:r>
          </w:p>
        </w:tc>
      </w:tr>
    </w:tbl>
    <w:p w14:paraId="3C9B1E61" w14:textId="77777777" w:rsidR="00A6206A" w:rsidRDefault="00A6206A">
      <w:pPr>
        <w:spacing w:after="20"/>
      </w:pPr>
    </w:p>
    <w:p w14:paraId="25E93200" w14:textId="77777777" w:rsidR="00A6206A" w:rsidRDefault="00000000">
      <w:pPr>
        <w:pStyle w:val="Heading1"/>
        <w:spacing w:before="160" w:after="80"/>
      </w:pPr>
      <w:r>
        <w:t>18. Project File</w:t>
      </w:r>
    </w:p>
    <w:p w14:paraId="7E2FFDC4" w14:textId="77777777" w:rsidR="00A6206A" w:rsidRDefault="00000000">
      <w:pPr>
        <w:spacing w:after="100"/>
      </w:pPr>
      <w:r>
        <w:t>Notebook: Week_6_Retail_Sales_Prediction_Simple.ipynb</w:t>
      </w:r>
    </w:p>
    <w:p w14:paraId="12274B41" w14:textId="77777777" w:rsidR="00A6206A" w:rsidRDefault="00000000">
      <w:pPr>
        <w:spacing w:after="100"/>
      </w:pPr>
      <w:r>
        <w:t>Dataset: Retail Store Inventory Forecasting Dataset (CSV)</w:t>
      </w:r>
    </w:p>
    <w:sectPr w:rsidR="00A6206A"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8B01A" w14:textId="77777777" w:rsidR="00704EF9" w:rsidRDefault="00704EF9">
      <w:pPr>
        <w:spacing w:after="0" w:line="240" w:lineRule="auto"/>
      </w:pPr>
      <w:r>
        <w:separator/>
      </w:r>
    </w:p>
  </w:endnote>
  <w:endnote w:type="continuationSeparator" w:id="0">
    <w:p w14:paraId="6808ED9E" w14:textId="77777777" w:rsidR="00704EF9" w:rsidRDefault="00704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4C843" w14:textId="77777777" w:rsidR="00A6206A" w:rsidRDefault="00000000">
    <w:pPr>
      <w:pStyle w:val="Footer"/>
      <w:jc w:val="center"/>
    </w:pPr>
    <w:r>
      <w:t>Week 6 – Retail Sales Prediction Using Machine Learning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1868C" w14:textId="77777777" w:rsidR="00704EF9" w:rsidRDefault="00704EF9">
      <w:pPr>
        <w:spacing w:after="0" w:line="240" w:lineRule="auto"/>
      </w:pPr>
      <w:r>
        <w:separator/>
      </w:r>
    </w:p>
  </w:footnote>
  <w:footnote w:type="continuationSeparator" w:id="0">
    <w:p w14:paraId="66344EDE" w14:textId="77777777" w:rsidR="00704EF9" w:rsidRDefault="00704E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02866">
    <w:abstractNumId w:val="8"/>
  </w:num>
  <w:num w:numId="2" w16cid:durableId="522787783">
    <w:abstractNumId w:val="6"/>
  </w:num>
  <w:num w:numId="3" w16cid:durableId="1148404293">
    <w:abstractNumId w:val="5"/>
  </w:num>
  <w:num w:numId="4" w16cid:durableId="986932317">
    <w:abstractNumId w:val="4"/>
  </w:num>
  <w:num w:numId="5" w16cid:durableId="1867017524">
    <w:abstractNumId w:val="7"/>
  </w:num>
  <w:num w:numId="6" w16cid:durableId="1765681880">
    <w:abstractNumId w:val="3"/>
  </w:num>
  <w:num w:numId="7" w16cid:durableId="258486713">
    <w:abstractNumId w:val="2"/>
  </w:num>
  <w:num w:numId="8" w16cid:durableId="379869638">
    <w:abstractNumId w:val="1"/>
  </w:num>
  <w:num w:numId="9" w16cid:durableId="1393043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04EF9"/>
    <w:rsid w:val="007E4CA3"/>
    <w:rsid w:val="009E3F02"/>
    <w:rsid w:val="00A61F46"/>
    <w:rsid w:val="00A620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08D169"/>
  <w14:defaultImageDpi w14:val="300"/>
  <w15:docId w15:val="{9160C1E7-D2C8-4348-BB6D-BC54E6E3F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1696</Words>
  <Characters>9672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Mrinmoy007</dc:creator>
  <cp:keywords/>
  <dc:description>generated by python-docx</dc:description>
  <cp:lastModifiedBy>Mrinmoy Debnath</cp:lastModifiedBy>
  <cp:revision>2</cp:revision>
  <dcterms:created xsi:type="dcterms:W3CDTF">2026-09-22T12:32:00Z</dcterms:created>
  <dcterms:modified xsi:type="dcterms:W3CDTF">2026-09-22T12:32:00Z</dcterms:modified>
  <cp:category/>
</cp:coreProperties>
</file>