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rFonts w:ascii="Merriweather" w:cs="Merriweather" w:eastAsia="Merriweather" w:hAnsi="Merriweather"/>
          <w:sz w:val="46"/>
          <w:szCs w:val="46"/>
        </w:rPr>
      </w:pPr>
      <w:bookmarkStart w:colFirst="0" w:colLast="0" w:name="_hnom20eeuc0o" w:id="0"/>
      <w:bookmarkEnd w:id="0"/>
      <w:r w:rsidDel="00000000" w:rsidR="00000000" w:rsidRPr="00000000">
        <w:rPr>
          <w:rFonts w:ascii="Merriweather" w:cs="Merriweather" w:eastAsia="Merriweather" w:hAnsi="Merriweather"/>
          <w:b w:val="1"/>
          <w:sz w:val="34"/>
          <w:szCs w:val="34"/>
          <w:rtl w:val="0"/>
        </w:rPr>
        <w:t xml:space="preserve">Customer Segmentation Using K-Means</w:t>
      </w:r>
      <w:r w:rsidDel="00000000" w:rsidR="00000000" w:rsidRPr="00000000">
        <w:rPr>
          <w:rtl w:val="0"/>
        </w:rPr>
      </w:r>
    </w:p>
    <w:p w:rsidR="00000000" w:rsidDel="00000000" w:rsidP="00000000" w:rsidRDefault="00000000" w:rsidRPr="00000000" w14:paraId="00000002">
      <w:pP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rFonts w:ascii="Merriweather" w:cs="Merriweather" w:eastAsia="Merriweather" w:hAnsi="Merriweather"/>
          <w:sz w:val="18"/>
          <w:szCs w:val="18"/>
        </w:rPr>
      </w:pPr>
      <w:bookmarkStart w:colFirst="0" w:colLast="0" w:name="_d7t2ustgv6mf" w:id="1"/>
      <w:bookmarkEnd w:id="1"/>
      <w:r w:rsidDel="00000000" w:rsidR="00000000" w:rsidRPr="00000000">
        <w:rPr>
          <w:rFonts w:ascii="Merriweather" w:cs="Merriweather" w:eastAsia="Merriweather" w:hAnsi="Merriweather"/>
          <w:sz w:val="18"/>
          <w:szCs w:val="18"/>
          <w:rtl w:val="0"/>
        </w:rPr>
        <w:t xml:space="preserve">This notebook uses a machine learning technique called </w:t>
      </w:r>
      <w:r w:rsidDel="00000000" w:rsidR="00000000" w:rsidRPr="00000000">
        <w:rPr>
          <w:rFonts w:ascii="Merriweather" w:cs="Merriweather" w:eastAsia="Merriweather" w:hAnsi="Merriweather"/>
          <w:b w:val="1"/>
          <w:sz w:val="18"/>
          <w:szCs w:val="18"/>
          <w:rtl w:val="0"/>
        </w:rPr>
        <w:t xml:space="preserve">K-Means Clustering</w:t>
      </w:r>
      <w:r w:rsidDel="00000000" w:rsidR="00000000" w:rsidRPr="00000000">
        <w:rPr>
          <w:rFonts w:ascii="Merriweather" w:cs="Merriweather" w:eastAsia="Merriweather" w:hAnsi="Merriweather"/>
          <w:sz w:val="18"/>
          <w:szCs w:val="18"/>
          <w:rtl w:val="0"/>
        </w:rPr>
        <w:t xml:space="preserve"> to group customers based on their behavior. I followed the entire notebook step-by-step and learned how to apply K-Means for customer segmentation using basic features like income and spending.</w:t>
      </w:r>
    </w:p>
    <w:p w:rsidR="00000000" w:rsidDel="00000000" w:rsidP="00000000" w:rsidRDefault="00000000" w:rsidRPr="00000000" w14:paraId="00000004">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kst13q8niopf" w:id="2"/>
      <w:bookmarkEnd w:id="2"/>
      <w:r w:rsidDel="00000000" w:rsidR="00000000" w:rsidRPr="00000000">
        <w:rPr>
          <w:rFonts w:ascii="Merriweather" w:cs="Merriweather" w:eastAsia="Merriweather" w:hAnsi="Merriweather"/>
          <w:b w:val="1"/>
          <w:color w:val="000000"/>
          <w:sz w:val="26"/>
          <w:szCs w:val="26"/>
          <w:rtl w:val="0"/>
        </w:rPr>
        <w:t xml:space="preserve">What Was the Goal?</w:t>
      </w:r>
    </w:p>
    <w:p w:rsidR="00000000" w:rsidDel="00000000" w:rsidP="00000000" w:rsidRDefault="00000000" w:rsidRPr="00000000" w14:paraId="0000000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goal of this project was to </w:t>
      </w:r>
      <w:r w:rsidDel="00000000" w:rsidR="00000000" w:rsidRPr="00000000">
        <w:rPr>
          <w:rFonts w:ascii="Merriweather" w:cs="Merriweather" w:eastAsia="Merriweather" w:hAnsi="Merriweather"/>
          <w:b w:val="1"/>
          <w:rtl w:val="0"/>
        </w:rPr>
        <w:t xml:space="preserve">identify different types of customers</w:t>
      </w:r>
      <w:r w:rsidDel="00000000" w:rsidR="00000000" w:rsidRPr="00000000">
        <w:rPr>
          <w:rFonts w:ascii="Merriweather" w:cs="Merriweather" w:eastAsia="Merriweather" w:hAnsi="Merriweather"/>
          <w:rtl w:val="0"/>
        </w:rPr>
        <w:t xml:space="preserve"> in a shopping mall based on how much they earn and how much they spend. This helps businesses understand their customers better so they can send personalized offers. For example, they may want to target high spenders with loyalty programs or try to convert low spenders into active buyers.</w:t>
      </w:r>
    </w:p>
    <w:p w:rsidR="00000000" w:rsidDel="00000000" w:rsidP="00000000" w:rsidRDefault="00000000" w:rsidRPr="00000000" w14:paraId="00000006">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gg38ydq0fnrz" w:id="3"/>
      <w:bookmarkEnd w:id="3"/>
      <w:r w:rsidDel="00000000" w:rsidR="00000000" w:rsidRPr="00000000">
        <w:rPr>
          <w:rFonts w:ascii="Merriweather" w:cs="Merriweather" w:eastAsia="Merriweather" w:hAnsi="Merriweather"/>
          <w:b w:val="1"/>
          <w:color w:val="000000"/>
          <w:sz w:val="26"/>
          <w:szCs w:val="26"/>
          <w:rtl w:val="0"/>
        </w:rPr>
        <w:t xml:space="preserve">Understanding the Data</w:t>
      </w:r>
    </w:p>
    <w:p w:rsidR="00000000" w:rsidDel="00000000" w:rsidP="00000000" w:rsidRDefault="00000000" w:rsidRPr="00000000" w14:paraId="0000000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dataset used is the popular </w:t>
      </w:r>
      <w:r w:rsidDel="00000000" w:rsidR="00000000" w:rsidRPr="00000000">
        <w:rPr>
          <w:rFonts w:ascii="Merriweather" w:cs="Merriweather" w:eastAsia="Merriweather" w:hAnsi="Merriweather"/>
          <w:b w:val="1"/>
          <w:rtl w:val="0"/>
        </w:rPr>
        <w:t xml:space="preserve">Mall Customer Segmentation Data</w:t>
      </w:r>
      <w:r w:rsidDel="00000000" w:rsidR="00000000" w:rsidRPr="00000000">
        <w:rPr>
          <w:rFonts w:ascii="Merriweather" w:cs="Merriweather" w:eastAsia="Merriweather" w:hAnsi="Merriweather"/>
          <w:rtl w:val="0"/>
        </w:rPr>
        <w:t xml:space="preserve">, which includes:</w:t>
      </w:r>
    </w:p>
    <w:p w:rsidR="00000000" w:rsidDel="00000000" w:rsidP="00000000" w:rsidRDefault="00000000" w:rsidRPr="00000000" w14:paraId="00000008">
      <w:pPr>
        <w:numPr>
          <w:ilvl w:val="0"/>
          <w:numId w:val="2"/>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Gender</w:t>
        <w:br w:type="textWrapping"/>
      </w:r>
    </w:p>
    <w:p w:rsidR="00000000" w:rsidDel="00000000" w:rsidP="00000000" w:rsidRDefault="00000000" w:rsidRPr="00000000" w14:paraId="00000009">
      <w:pPr>
        <w:numPr>
          <w:ilvl w:val="0"/>
          <w:numId w:val="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Age</w:t>
        <w:br w:type="textWrapping"/>
      </w:r>
    </w:p>
    <w:p w:rsidR="00000000" w:rsidDel="00000000" w:rsidP="00000000" w:rsidRDefault="00000000" w:rsidRPr="00000000" w14:paraId="0000000A">
      <w:pPr>
        <w:numPr>
          <w:ilvl w:val="0"/>
          <w:numId w:val="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Annual Income (k$)</w:t>
        <w:br w:type="textWrapping"/>
      </w:r>
    </w:p>
    <w:p w:rsidR="00000000" w:rsidDel="00000000" w:rsidP="00000000" w:rsidRDefault="00000000" w:rsidRPr="00000000" w14:paraId="0000000B">
      <w:pPr>
        <w:numPr>
          <w:ilvl w:val="0"/>
          <w:numId w:val="2"/>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Spending Score (1-100)</w:t>
        <w:br w:type="textWrapping"/>
      </w:r>
    </w:p>
    <w:p w:rsidR="00000000" w:rsidDel="00000000" w:rsidP="00000000" w:rsidRDefault="00000000" w:rsidRPr="00000000" w14:paraId="0000000C">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author mostly focused on </w:t>
      </w:r>
      <w:r w:rsidDel="00000000" w:rsidR="00000000" w:rsidRPr="00000000">
        <w:rPr>
          <w:rFonts w:ascii="Merriweather" w:cs="Merriweather" w:eastAsia="Merriweather" w:hAnsi="Merriweather"/>
          <w:b w:val="1"/>
          <w:rtl w:val="0"/>
        </w:rPr>
        <w:t xml:space="preserve">Annual Income</w:t>
      </w:r>
      <w:r w:rsidDel="00000000" w:rsidR="00000000" w:rsidRPr="00000000">
        <w:rPr>
          <w:rFonts w:ascii="Merriweather" w:cs="Merriweather" w:eastAsia="Merriweather" w:hAnsi="Merriweather"/>
          <w:rtl w:val="0"/>
        </w:rPr>
        <w:t xml:space="preserve"> and </w:t>
      </w:r>
      <w:r w:rsidDel="00000000" w:rsidR="00000000" w:rsidRPr="00000000">
        <w:rPr>
          <w:rFonts w:ascii="Merriweather" w:cs="Merriweather" w:eastAsia="Merriweather" w:hAnsi="Merriweather"/>
          <w:b w:val="1"/>
          <w:rtl w:val="0"/>
        </w:rPr>
        <w:t xml:space="preserve">Spending Score</w:t>
      </w:r>
      <w:r w:rsidDel="00000000" w:rsidR="00000000" w:rsidRPr="00000000">
        <w:rPr>
          <w:rFonts w:ascii="Merriweather" w:cs="Merriweather" w:eastAsia="Merriweather" w:hAnsi="Merriweather"/>
          <w:rtl w:val="0"/>
        </w:rPr>
        <w:t xml:space="preserve"> to form the clusters, as these two features are easy to visualize and highly relevant for marketing purposes.</w:t>
      </w:r>
    </w:p>
    <w:p w:rsidR="00000000" w:rsidDel="00000000" w:rsidP="00000000" w:rsidRDefault="00000000" w:rsidRPr="00000000" w14:paraId="0000000D">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ugx69tqksjun" w:id="4"/>
      <w:bookmarkEnd w:id="4"/>
      <w:r w:rsidDel="00000000" w:rsidR="00000000" w:rsidRPr="00000000">
        <w:rPr>
          <w:rFonts w:ascii="Merriweather" w:cs="Merriweather" w:eastAsia="Merriweather" w:hAnsi="Merriweather"/>
          <w:b w:val="1"/>
          <w:color w:val="000000"/>
          <w:sz w:val="26"/>
          <w:szCs w:val="26"/>
          <w:rtl w:val="0"/>
        </w:rPr>
        <w:t xml:space="preserve">How Clustering Works</w:t>
      </w:r>
    </w:p>
    <w:p w:rsidR="00000000" w:rsidDel="00000000" w:rsidP="00000000" w:rsidRDefault="00000000" w:rsidRPr="00000000" w14:paraId="0000000E">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Since this is an </w:t>
      </w:r>
      <w:r w:rsidDel="00000000" w:rsidR="00000000" w:rsidRPr="00000000">
        <w:rPr>
          <w:rFonts w:ascii="Merriweather" w:cs="Merriweather" w:eastAsia="Merriweather" w:hAnsi="Merriweather"/>
          <w:b w:val="1"/>
          <w:rtl w:val="0"/>
        </w:rPr>
        <w:t xml:space="preserve">unsupervised learning</w:t>
      </w:r>
      <w:r w:rsidDel="00000000" w:rsidR="00000000" w:rsidRPr="00000000">
        <w:rPr>
          <w:rFonts w:ascii="Merriweather" w:cs="Merriweather" w:eastAsia="Merriweather" w:hAnsi="Merriweather"/>
          <w:rtl w:val="0"/>
        </w:rPr>
        <w:t xml:space="preserve"> problem, we don’t have any labels (like “high spender” or “low spender”). Instead, we use K-Means to automatically group customers with similar traits.</w:t>
      </w:r>
    </w:p>
    <w:p w:rsidR="00000000" w:rsidDel="00000000" w:rsidP="00000000" w:rsidRDefault="00000000" w:rsidRPr="00000000" w14:paraId="0000000F">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Before applying K-Means, we need to decide how many clusters (K) we want. The notebook used the </w:t>
      </w:r>
      <w:r w:rsidDel="00000000" w:rsidR="00000000" w:rsidRPr="00000000">
        <w:rPr>
          <w:rFonts w:ascii="Merriweather" w:cs="Merriweather" w:eastAsia="Merriweather" w:hAnsi="Merriweather"/>
          <w:b w:val="1"/>
          <w:rtl w:val="0"/>
        </w:rPr>
        <w:t xml:space="preserve">Elbow Method</w:t>
      </w:r>
      <w:r w:rsidDel="00000000" w:rsidR="00000000" w:rsidRPr="00000000">
        <w:rPr>
          <w:rFonts w:ascii="Merriweather" w:cs="Merriweather" w:eastAsia="Merriweather" w:hAnsi="Merriweather"/>
          <w:rtl w:val="0"/>
        </w:rPr>
        <w:t xml:space="preserve">, which involves plotting something called WCSS (within-cluster sum of squares). We look for the point where the plot “bends” or forms an elbow — this is usually a good value for K. In this case, </w:t>
      </w:r>
      <w:r w:rsidDel="00000000" w:rsidR="00000000" w:rsidRPr="00000000">
        <w:rPr>
          <w:rFonts w:ascii="Merriweather" w:cs="Merriweather" w:eastAsia="Merriweather" w:hAnsi="Merriweather"/>
          <w:b w:val="1"/>
          <w:rtl w:val="0"/>
        </w:rPr>
        <w:t xml:space="preserve">K = 5</w:t>
      </w:r>
      <w:r w:rsidDel="00000000" w:rsidR="00000000" w:rsidRPr="00000000">
        <w:rPr>
          <w:rFonts w:ascii="Merriweather" w:cs="Merriweather" w:eastAsia="Merriweather" w:hAnsi="Merriweather"/>
          <w:rtl w:val="0"/>
        </w:rPr>
        <w:t xml:space="preserve"> was chosen.</w:t>
      </w:r>
    </w:p>
    <w:p w:rsidR="00000000" w:rsidDel="00000000" w:rsidP="00000000" w:rsidRDefault="00000000" w:rsidRPr="00000000" w14:paraId="00000010">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i9e5jb0b9qb" w:id="5"/>
      <w:bookmarkEnd w:id="5"/>
      <w:r w:rsidDel="00000000" w:rsidR="00000000" w:rsidRPr="00000000">
        <w:rPr>
          <w:rFonts w:ascii="Merriweather" w:cs="Merriweather" w:eastAsia="Merriweather" w:hAnsi="Merriweather"/>
          <w:b w:val="1"/>
          <w:color w:val="000000"/>
          <w:sz w:val="26"/>
          <w:szCs w:val="26"/>
          <w:rtl w:val="0"/>
        </w:rPr>
        <w:t xml:space="preserve">What I Learned from the Clusters</w:t>
      </w:r>
    </w:p>
    <w:p w:rsidR="00000000" w:rsidDel="00000000" w:rsidP="00000000" w:rsidRDefault="00000000" w:rsidRPr="00000000" w14:paraId="00000011">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Once the algorithm was run, it divided the customers into five groups. Each group had similar spending and income behavior. For example:</w:t>
      </w:r>
    </w:p>
    <w:p w:rsidR="00000000" w:rsidDel="00000000" w:rsidP="00000000" w:rsidRDefault="00000000" w:rsidRPr="00000000" w14:paraId="00000012">
      <w:pPr>
        <w:numPr>
          <w:ilvl w:val="0"/>
          <w:numId w:val="3"/>
        </w:numPr>
        <w:spacing w:after="0" w:afterAutospacing="0" w:before="240" w:lineRule="auto"/>
        <w:ind w:left="720" w:hanging="360"/>
      </w:pPr>
      <w:r w:rsidDel="00000000" w:rsidR="00000000" w:rsidRPr="00000000">
        <w:rPr>
          <w:rFonts w:ascii="Merriweather" w:cs="Merriweather" w:eastAsia="Merriweather" w:hAnsi="Merriweather"/>
          <w:rtl w:val="0"/>
        </w:rPr>
        <w:t xml:space="preserve">Some customers had </w:t>
      </w:r>
      <w:r w:rsidDel="00000000" w:rsidR="00000000" w:rsidRPr="00000000">
        <w:rPr>
          <w:rFonts w:ascii="Merriweather" w:cs="Merriweather" w:eastAsia="Merriweather" w:hAnsi="Merriweather"/>
          <w:b w:val="1"/>
          <w:rtl w:val="0"/>
        </w:rPr>
        <w:t xml:space="preserve">high income but low spending</w:t>
        <w:br w:type="textWrapping"/>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rFonts w:ascii="Merriweather" w:cs="Merriweather" w:eastAsia="Merriweather" w:hAnsi="Merriweather"/>
          <w:rtl w:val="0"/>
        </w:rPr>
        <w:t xml:space="preserve">Others had </w:t>
      </w:r>
      <w:r w:rsidDel="00000000" w:rsidR="00000000" w:rsidRPr="00000000">
        <w:rPr>
          <w:rFonts w:ascii="Merriweather" w:cs="Merriweather" w:eastAsia="Merriweather" w:hAnsi="Merriweather"/>
          <w:b w:val="1"/>
          <w:rtl w:val="0"/>
        </w:rPr>
        <w:t xml:space="preserve">low income but high spending</w:t>
        <w:br w:type="textWrapping"/>
      </w:r>
    </w:p>
    <w:p w:rsidR="00000000" w:rsidDel="00000000" w:rsidP="00000000" w:rsidRDefault="00000000" w:rsidRPr="00000000" w14:paraId="00000014">
      <w:pPr>
        <w:numPr>
          <w:ilvl w:val="0"/>
          <w:numId w:val="3"/>
        </w:numPr>
        <w:spacing w:after="240" w:before="0" w:beforeAutospacing="0" w:lineRule="auto"/>
        <w:ind w:left="720" w:hanging="360"/>
      </w:pPr>
      <w:r w:rsidDel="00000000" w:rsidR="00000000" w:rsidRPr="00000000">
        <w:rPr>
          <w:rFonts w:ascii="Merriweather" w:cs="Merriweather" w:eastAsia="Merriweather" w:hAnsi="Merriweather"/>
          <w:rtl w:val="0"/>
        </w:rPr>
        <w:t xml:space="preserve">And one group had </w:t>
      </w:r>
      <w:r w:rsidDel="00000000" w:rsidR="00000000" w:rsidRPr="00000000">
        <w:rPr>
          <w:rFonts w:ascii="Merriweather" w:cs="Merriweather" w:eastAsia="Merriweather" w:hAnsi="Merriweather"/>
          <w:b w:val="1"/>
          <w:rtl w:val="0"/>
        </w:rPr>
        <w:t xml:space="preserve">both high income and high spending</w:t>
        <w:br w:type="textWrapping"/>
      </w:r>
    </w:p>
    <w:p w:rsidR="00000000" w:rsidDel="00000000" w:rsidP="00000000" w:rsidRDefault="00000000" w:rsidRPr="00000000" w14:paraId="0000001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kind of analysis can be really useful for businesses. For me, it was eye-opening to see how simple clustering can uncover these patterns without any labels or supervision.</w:t>
      </w:r>
    </w:p>
    <w:p w:rsidR="00000000" w:rsidDel="00000000" w:rsidP="00000000" w:rsidRDefault="00000000" w:rsidRPr="00000000" w14:paraId="00000016">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mfgnn7bhuumi" w:id="6"/>
      <w:bookmarkEnd w:id="6"/>
      <w:r w:rsidDel="00000000" w:rsidR="00000000" w:rsidRPr="00000000">
        <w:rPr>
          <w:rFonts w:ascii="Merriweather" w:cs="Merriweather" w:eastAsia="Merriweather" w:hAnsi="Merriweather"/>
          <w:b w:val="1"/>
          <w:color w:val="000000"/>
          <w:sz w:val="26"/>
          <w:szCs w:val="26"/>
          <w:rtl w:val="0"/>
        </w:rPr>
        <w:t xml:space="preserve">My Takeaways</w:t>
      </w:r>
    </w:p>
    <w:p w:rsidR="00000000" w:rsidDel="00000000" w:rsidP="00000000" w:rsidRDefault="00000000" w:rsidRPr="00000000" w14:paraId="0000001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project helped me understand:</w:t>
      </w:r>
    </w:p>
    <w:p w:rsidR="00000000" w:rsidDel="00000000" w:rsidP="00000000" w:rsidRDefault="00000000" w:rsidRPr="00000000" w14:paraId="00000018">
      <w:pPr>
        <w:numPr>
          <w:ilvl w:val="0"/>
          <w:numId w:val="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basics of clustering and how K-Means works</w:t>
        <w:br w:type="textWrapping"/>
      </w:r>
    </w:p>
    <w:p w:rsidR="00000000" w:rsidDel="00000000" w:rsidP="00000000" w:rsidRDefault="00000000" w:rsidRPr="00000000" w14:paraId="00000019">
      <w:pPr>
        <w:numPr>
          <w:ilvl w:val="0"/>
          <w:numId w:val="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How to choose the number of clusters using the Elbow Method</w:t>
        <w:br w:type="textWrapping"/>
      </w:r>
    </w:p>
    <w:p w:rsidR="00000000" w:rsidDel="00000000" w:rsidP="00000000" w:rsidRDefault="00000000" w:rsidRPr="00000000" w14:paraId="0000001A">
      <w:pPr>
        <w:numPr>
          <w:ilvl w:val="0"/>
          <w:numId w:val="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importance of visualizing data to interpret results</w:t>
        <w:br w:type="textWrapping"/>
      </w:r>
    </w:p>
    <w:p w:rsidR="00000000" w:rsidDel="00000000" w:rsidP="00000000" w:rsidRDefault="00000000" w:rsidRPr="00000000" w14:paraId="0000001B">
      <w:pPr>
        <w:numPr>
          <w:ilvl w:val="0"/>
          <w:numId w:val="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How machine learning can solve practical business problems</w:t>
        <w:br w:type="textWrapping"/>
      </w:r>
    </w:p>
    <w:p w:rsidR="00000000" w:rsidDel="00000000" w:rsidP="00000000" w:rsidRDefault="00000000" w:rsidRPr="00000000" w14:paraId="0000001C">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 also found that even with just two features, K-Means can create meaningful customer groups. In future projects, I’d like to try adding more features (like age or gender) and maybe compare K-Means with other clustering algorithms like DBSCAN or Agglomerative Clustering.</w:t>
      </w:r>
    </w:p>
    <w:p w:rsidR="00000000" w:rsidDel="00000000" w:rsidP="00000000" w:rsidRDefault="00000000" w:rsidRPr="00000000" w14:paraId="0000001D">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m931dt1br909" w:id="7"/>
      <w:bookmarkEnd w:id="7"/>
      <w:r w:rsidDel="00000000" w:rsidR="00000000" w:rsidRPr="00000000">
        <w:rPr>
          <w:rFonts w:ascii="Merriweather" w:cs="Merriweather" w:eastAsia="Merriweather" w:hAnsi="Merriweather"/>
          <w:b w:val="1"/>
          <w:color w:val="000000"/>
          <w:sz w:val="26"/>
          <w:szCs w:val="26"/>
          <w:rtl w:val="0"/>
        </w:rPr>
        <w:t xml:space="preserve">Final Thoughts</w:t>
      </w:r>
    </w:p>
    <w:p w:rsidR="00000000" w:rsidDel="00000000" w:rsidP="00000000" w:rsidRDefault="00000000" w:rsidRPr="00000000" w14:paraId="0000001E">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Overall, this was a great beginner-friendly project to get hands-on with machine learning. I enjoyed not just the technical part, but also thinking about how the output can be used in real-life scenarios. If you're just starting with machine learning like me, I definitely recommend trying out this project.</w:t>
      </w:r>
    </w:p>
    <w:p w:rsidR="00000000" w:rsidDel="00000000" w:rsidP="00000000" w:rsidRDefault="00000000" w:rsidRPr="00000000" w14:paraId="0000001F">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