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如何做测试分析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为什么选择了这个题目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带领大家了解真正的测试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讲的内容市面上不容易找到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给有兴趣进入测试行业的同学提供方法论和学习框架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什么是测试分析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测试分析是一个分析思考过程，它可以帮助QA同学理清需求或待测物、充分了解需求或待测物的实现逻辑，从而评估相应的测试范围和测试重点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为什么要做测试分析</w:t>
      </w:r>
      <w:bookmarkEnd w:id="2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可以提升质量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前置发现问题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缺陷修复成本与修复周期的关系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24098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纯黑盒的测试已经无法满足大多数业务对于高质量、高效率的诉求，深度理解业务和技术有利于前置拦截风险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质量管理理念</w:t>
      </w:r>
    </w:p>
    <w:p>
      <w:pPr>
        <w:numPr>
          <w:numId w:val="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质量是设计出来的，不是测试出来的</w:t>
      </w:r>
    </w:p>
    <w:p>
      <w:pPr>
        <w:numPr>
          <w:numId w:val="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质量的本质在于预防，而不是事后补救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可以提升效率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049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如何做测试分析</w:t>
      </w:r>
      <w:bookmarkEnd w:id="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需求流程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191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获取背景输入</w:t>
      </w:r>
      <w:bookmarkEnd w:id="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信息来源</w:t>
      </w:r>
      <w:bookmarkEnd w:id="6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历史信息：历史相关需求文档、历史功能用例、已上线功能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本需求信息：需求文档、技术方案文档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合作方：产品、研发、UED、组内QA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关键注意事项</w:t>
      </w:r>
      <w:bookmarkEnd w:id="7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信息全面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预习</w:t>
      </w:r>
      <w:r>
        <w:rPr>
          <w:rFonts w:eastAsia="等线" w:ascii="Arial" w:cs="Arial" w:hAnsi="Arial"/>
          <w:sz w:val="22"/>
        </w:rPr>
        <w:t>：产品设计逻辑、系统设计、关键技术点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带着自己的思考和问题进入下一阶段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反向案例：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测试分析前的沟通（重要）</w:t>
      </w:r>
      <w:bookmarkEnd w:id="8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为什么重要？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角色性质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协作关系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沟通的目标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帮助QA与产品研发对齐需求&amp;技术实现细节的认识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从质量视角/用户视角来帮助各个角色补位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沟通场合：正式会议、文档评论、单聊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沟通内容：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需求侧</w:t>
      </w:r>
    </w:p>
    <w:p>
      <w:pPr>
        <w:numPr>
          <w:numId w:val="2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需求合理性</w:t>
      </w:r>
    </w:p>
    <w:p>
      <w:pPr>
        <w:numPr>
          <w:numId w:val="2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逻辑完整性</w:t>
      </w:r>
    </w:p>
    <w:p>
      <w:pPr>
        <w:numPr>
          <w:numId w:val="2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需求收益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技术侧</w:t>
      </w:r>
    </w:p>
    <w:p>
      <w:pPr>
        <w:numPr>
          <w:numId w:val="3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技术设计合理性（是否满足需求）</w:t>
      </w:r>
    </w:p>
    <w:p>
      <w:pPr>
        <w:numPr>
          <w:numId w:val="3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技术细节（接口、DB、缓存、mq、集群部署等等）</w:t>
      </w:r>
    </w:p>
    <w:p>
      <w:pPr>
        <w:numPr>
          <w:numId w:val="3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是否存在设计缺陷</w:t>
      </w:r>
    </w:p>
    <w:p>
      <w:pPr>
        <w:numPr>
          <w:numId w:val="3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影响范围判断</w:t>
      </w:r>
    </w:p>
    <w:p>
      <w:pPr>
        <w:numPr>
          <w:numId w:val="3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可测性</w:t>
      </w:r>
    </w:p>
    <w:p>
      <w:pPr>
        <w:numPr>
          <w:numId w:val="3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应急机制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个性化</w:t>
      </w:r>
    </w:p>
    <w:p>
      <w:pPr>
        <w:numPr>
          <w:numId w:val="3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涉及一些业务特性的内容与风险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测试分析</w:t>
      </w:r>
      <w:hyperlink r:id="rId8">
        <w:r>
          <w:rPr>
            <w:rFonts w:eastAsia="等线" w:ascii="Arial" w:cs="Arial" w:hAnsi="Arial"/>
            <w:b w:val="true"/>
            <w:color w:val="3370ff"/>
            <w:sz w:val="32"/>
          </w:rPr>
          <w:t>测试分析模板</w:t>
        </w:r>
      </w:hyperlink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原则：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保持独立思考，上游信息只做参考，要有自己的判断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误区：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大量copy产品和研发文档的内容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缺少作为质量视角的分析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关键点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用户故事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功能点分析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影响面分析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异常点分析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边界问题、小概率问题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专项分析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性能、安全、兼容性、国际化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测试提效分析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可测性、工具建设、精准测试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64316">
    <w:lvl>
      <w:numFmt w:val="bullet"/>
      <w:suff w:val="tab"/>
      <w:lvlText w:val="•"/>
      <w:rPr>
        <w:color w:val="3370ff"/>
      </w:rPr>
    </w:lvl>
  </w:abstractNum>
  <w:abstractNum w:abstractNumId="864317">
    <w:lvl>
      <w:numFmt w:val="bullet"/>
      <w:suff w:val="tab"/>
      <w:lvlText w:val="•"/>
      <w:rPr>
        <w:color w:val="3370ff"/>
      </w:rPr>
    </w:lvl>
  </w:abstractNum>
  <w:abstractNum w:abstractNumId="864318">
    <w:lvl>
      <w:numFmt w:val="bullet"/>
      <w:suff w:val="tab"/>
      <w:lvlText w:val="•"/>
      <w:rPr>
        <w:color w:val="3370ff"/>
      </w:rPr>
    </w:lvl>
  </w:abstractNum>
  <w:abstractNum w:abstractNumId="864319">
    <w:lvl>
      <w:numFmt w:val="bullet"/>
      <w:suff w:val="tab"/>
      <w:lvlText w:val="•"/>
      <w:rPr>
        <w:color w:val="3370ff"/>
      </w:rPr>
    </w:lvl>
  </w:abstractNum>
  <w:abstractNum w:abstractNumId="864320">
    <w:lvl>
      <w:numFmt w:val="bullet"/>
      <w:suff w:val="tab"/>
      <w:lvlText w:val="￮"/>
      <w:rPr>
        <w:color w:val="3370ff"/>
      </w:rPr>
    </w:lvl>
  </w:abstractNum>
  <w:abstractNum w:abstractNumId="864321">
    <w:lvl>
      <w:numFmt w:val="bullet"/>
      <w:suff w:val="tab"/>
      <w:lvlText w:val="￮"/>
      <w:rPr>
        <w:color w:val="3370ff"/>
      </w:rPr>
    </w:lvl>
  </w:abstractNum>
  <w:abstractNum w:abstractNumId="864322">
    <w:lvl>
      <w:numFmt w:val="bullet"/>
      <w:suff w:val="tab"/>
      <w:lvlText w:val="▪"/>
      <w:rPr>
        <w:color w:val="3370ff"/>
        <w:sz w:val="11"/>
      </w:rPr>
    </w:lvl>
  </w:abstractNum>
  <w:abstractNum w:abstractNumId="864323">
    <w:lvl>
      <w:numFmt w:val="bullet"/>
      <w:suff w:val="tab"/>
      <w:lvlText w:val="▪"/>
      <w:rPr>
        <w:color w:val="3370ff"/>
        <w:sz w:val="11"/>
      </w:rPr>
    </w:lvl>
  </w:abstractNum>
  <w:abstractNum w:abstractNumId="864324">
    <w:lvl>
      <w:numFmt w:val="bullet"/>
      <w:suff w:val="tab"/>
      <w:lvlText w:val="•"/>
      <w:rPr>
        <w:color w:val="3370ff"/>
      </w:rPr>
    </w:lvl>
  </w:abstractNum>
  <w:abstractNum w:abstractNumId="864325">
    <w:lvl>
      <w:numFmt w:val="bullet"/>
      <w:suff w:val="tab"/>
      <w:lvlText w:val="•"/>
      <w:rPr>
        <w:color w:val="3370ff"/>
      </w:rPr>
    </w:lvl>
  </w:abstractNum>
  <w:abstractNum w:abstractNumId="864326">
    <w:lvl>
      <w:numFmt w:val="bullet"/>
      <w:suff w:val="tab"/>
      <w:lvlText w:val="•"/>
      <w:rPr>
        <w:color w:val="3370ff"/>
      </w:rPr>
    </w:lvl>
  </w:abstractNum>
  <w:abstractNum w:abstractNumId="864327">
    <w:lvl>
      <w:numFmt w:val="bullet"/>
      <w:suff w:val="tab"/>
      <w:lvlText w:val="•"/>
      <w:rPr>
        <w:color w:val="3370ff"/>
      </w:rPr>
    </w:lvl>
  </w:abstractNum>
  <w:abstractNum w:abstractNumId="864328">
    <w:lvl>
      <w:numFmt w:val="bullet"/>
      <w:suff w:val="tab"/>
      <w:lvlText w:val="•"/>
      <w:rPr>
        <w:color w:val="3370ff"/>
      </w:rPr>
    </w:lvl>
  </w:abstractNum>
  <w:abstractNum w:abstractNumId="864329">
    <w:lvl>
      <w:numFmt w:val="bullet"/>
      <w:suff w:val="tab"/>
      <w:lvlText w:val="•"/>
      <w:rPr>
        <w:color w:val="3370ff"/>
      </w:rPr>
    </w:lvl>
  </w:abstractNum>
  <w:abstractNum w:abstractNumId="864330">
    <w:lvl>
      <w:numFmt w:val="bullet"/>
      <w:suff w:val="tab"/>
      <w:lvlText w:val="•"/>
      <w:rPr>
        <w:color w:val="3370ff"/>
      </w:rPr>
    </w:lvl>
  </w:abstractNum>
  <w:abstractNum w:abstractNumId="864331">
    <w:lvl>
      <w:numFmt w:val="bullet"/>
      <w:suff w:val="tab"/>
      <w:lvlText w:val="•"/>
      <w:rPr>
        <w:color w:val="3370ff"/>
      </w:rPr>
    </w:lvl>
  </w:abstractNum>
  <w:abstractNum w:abstractNumId="864332">
    <w:lvl>
      <w:numFmt w:val="bullet"/>
      <w:suff w:val="tab"/>
      <w:lvlText w:val="•"/>
      <w:rPr>
        <w:color w:val="3370ff"/>
      </w:rPr>
    </w:lvl>
  </w:abstractNum>
  <w:abstractNum w:abstractNumId="864333">
    <w:lvl>
      <w:numFmt w:val="bullet"/>
      <w:suff w:val="tab"/>
      <w:lvlText w:val="￮"/>
      <w:rPr>
        <w:color w:val="3370ff"/>
      </w:rPr>
    </w:lvl>
  </w:abstractNum>
  <w:abstractNum w:abstractNumId="864334">
    <w:lvl>
      <w:numFmt w:val="bullet"/>
      <w:suff w:val="tab"/>
      <w:lvlText w:val="￮"/>
      <w:rPr>
        <w:color w:val="3370ff"/>
      </w:rPr>
    </w:lvl>
  </w:abstractNum>
  <w:abstractNum w:abstractNumId="864335">
    <w:lvl>
      <w:numFmt w:val="bullet"/>
      <w:suff w:val="tab"/>
      <w:lvlText w:val="•"/>
      <w:rPr>
        <w:color w:val="3370ff"/>
      </w:rPr>
    </w:lvl>
  </w:abstractNum>
  <w:abstractNum w:abstractNumId="864336">
    <w:lvl>
      <w:numFmt w:val="bullet"/>
      <w:suff w:val="tab"/>
      <w:lvlText w:val="￮"/>
      <w:rPr>
        <w:color w:val="3370ff"/>
      </w:rPr>
    </w:lvl>
  </w:abstractNum>
  <w:abstractNum w:abstractNumId="864337">
    <w:lvl>
      <w:numFmt w:val="bullet"/>
      <w:suff w:val="tab"/>
      <w:lvlText w:val="￮"/>
      <w:rPr>
        <w:color w:val="3370ff"/>
      </w:rPr>
    </w:lvl>
  </w:abstractNum>
  <w:abstractNum w:abstractNumId="864338">
    <w:lvl>
      <w:numFmt w:val="bullet"/>
      <w:suff w:val="tab"/>
      <w:lvlText w:val="•"/>
      <w:rPr>
        <w:color w:val="3370ff"/>
      </w:rPr>
    </w:lvl>
  </w:abstractNum>
  <w:abstractNum w:abstractNumId="864339">
    <w:lvl>
      <w:numFmt w:val="bullet"/>
      <w:suff w:val="tab"/>
      <w:lvlText w:val="•"/>
      <w:rPr>
        <w:color w:val="3370ff"/>
      </w:rPr>
    </w:lvl>
  </w:abstractNum>
  <w:abstractNum w:abstractNumId="864340">
    <w:lvl>
      <w:numFmt w:val="bullet"/>
      <w:suff w:val="tab"/>
      <w:lvlText w:val="￮"/>
      <w:rPr>
        <w:color w:val="3370ff"/>
      </w:rPr>
    </w:lvl>
  </w:abstractNum>
  <w:abstractNum w:abstractNumId="864341">
    <w:lvl>
      <w:numFmt w:val="bullet"/>
      <w:suff w:val="tab"/>
      <w:lvlText w:val="▪"/>
      <w:rPr>
        <w:color w:val="3370ff"/>
        <w:sz w:val="11"/>
      </w:rPr>
    </w:lvl>
  </w:abstractNum>
  <w:abstractNum w:abstractNumId="864342">
    <w:lvl>
      <w:numFmt w:val="bullet"/>
      <w:suff w:val="tab"/>
      <w:lvlText w:val="▪"/>
      <w:rPr>
        <w:color w:val="3370ff"/>
        <w:sz w:val="11"/>
      </w:rPr>
    </w:lvl>
  </w:abstractNum>
  <w:abstractNum w:abstractNumId="864343">
    <w:lvl>
      <w:numFmt w:val="bullet"/>
      <w:suff w:val="tab"/>
      <w:lvlText w:val="▪"/>
      <w:rPr>
        <w:color w:val="3370ff"/>
        <w:sz w:val="11"/>
      </w:rPr>
    </w:lvl>
  </w:abstractNum>
  <w:abstractNum w:abstractNumId="864344">
    <w:lvl>
      <w:numFmt w:val="bullet"/>
      <w:suff w:val="tab"/>
      <w:lvlText w:val="￮"/>
      <w:rPr>
        <w:color w:val="3370ff"/>
      </w:rPr>
    </w:lvl>
  </w:abstractNum>
  <w:abstractNum w:abstractNumId="864345">
    <w:lvl>
      <w:numFmt w:val="bullet"/>
      <w:suff w:val="tab"/>
      <w:lvlText w:val="▪"/>
      <w:rPr>
        <w:color w:val="3370ff"/>
        <w:sz w:val="11"/>
      </w:rPr>
    </w:lvl>
  </w:abstractNum>
  <w:abstractNum w:abstractNumId="864346">
    <w:lvl>
      <w:numFmt w:val="bullet"/>
      <w:suff w:val="tab"/>
      <w:lvlText w:val="▪"/>
      <w:rPr>
        <w:color w:val="3370ff"/>
        <w:sz w:val="11"/>
      </w:rPr>
    </w:lvl>
  </w:abstractNum>
  <w:abstractNum w:abstractNumId="864347">
    <w:lvl>
      <w:numFmt w:val="bullet"/>
      <w:suff w:val="tab"/>
      <w:lvlText w:val="▪"/>
      <w:rPr>
        <w:color w:val="3370ff"/>
        <w:sz w:val="11"/>
      </w:rPr>
    </w:lvl>
  </w:abstractNum>
  <w:abstractNum w:abstractNumId="864348">
    <w:lvl>
      <w:numFmt w:val="bullet"/>
      <w:suff w:val="tab"/>
      <w:lvlText w:val="▪"/>
      <w:rPr>
        <w:color w:val="3370ff"/>
        <w:sz w:val="11"/>
      </w:rPr>
    </w:lvl>
  </w:abstractNum>
  <w:abstractNum w:abstractNumId="864349">
    <w:lvl>
      <w:numFmt w:val="bullet"/>
      <w:suff w:val="tab"/>
      <w:lvlText w:val="▪"/>
      <w:rPr>
        <w:color w:val="3370ff"/>
        <w:sz w:val="11"/>
      </w:rPr>
    </w:lvl>
  </w:abstractNum>
  <w:abstractNum w:abstractNumId="864350">
    <w:lvl>
      <w:numFmt w:val="bullet"/>
      <w:suff w:val="tab"/>
      <w:lvlText w:val="▪"/>
      <w:rPr>
        <w:color w:val="3370ff"/>
        <w:sz w:val="11"/>
      </w:rPr>
    </w:lvl>
  </w:abstractNum>
  <w:abstractNum w:abstractNumId="864351">
    <w:lvl>
      <w:numFmt w:val="bullet"/>
      <w:suff w:val="tab"/>
      <w:lvlText w:val="￮"/>
      <w:rPr>
        <w:color w:val="3370ff"/>
      </w:rPr>
    </w:lvl>
  </w:abstractNum>
  <w:abstractNum w:abstractNumId="864352">
    <w:lvl>
      <w:numFmt w:val="bullet"/>
      <w:suff w:val="tab"/>
      <w:lvlText w:val="▪"/>
      <w:rPr>
        <w:color w:val="3370ff"/>
        <w:sz w:val="11"/>
      </w:rPr>
    </w:lvl>
  </w:abstractNum>
  <w:abstractNum w:abstractNumId="864353">
    <w:lvl>
      <w:numFmt w:val="bullet"/>
      <w:suff w:val="tab"/>
      <w:lvlText w:val="•"/>
      <w:rPr>
        <w:color w:val="3370ff"/>
      </w:rPr>
    </w:lvl>
  </w:abstractNum>
  <w:abstractNum w:abstractNumId="864354">
    <w:lvl>
      <w:numFmt w:val="bullet"/>
      <w:suff w:val="tab"/>
      <w:lvlText w:val="•"/>
      <w:rPr>
        <w:color w:val="3370ff"/>
      </w:rPr>
    </w:lvl>
  </w:abstractNum>
  <w:abstractNum w:abstractNumId="864355">
    <w:lvl>
      <w:numFmt w:val="bullet"/>
      <w:suff w:val="tab"/>
      <w:lvlText w:val="•"/>
      <w:rPr>
        <w:color w:val="3370ff"/>
      </w:rPr>
    </w:lvl>
  </w:abstractNum>
  <w:abstractNum w:abstractNumId="864356">
    <w:lvl>
      <w:numFmt w:val="bullet"/>
      <w:suff w:val="tab"/>
      <w:lvlText w:val="•"/>
      <w:rPr>
        <w:color w:val="3370ff"/>
      </w:rPr>
    </w:lvl>
  </w:abstractNum>
  <w:abstractNum w:abstractNumId="864357">
    <w:lvl>
      <w:numFmt w:val="bullet"/>
      <w:suff w:val="tab"/>
      <w:lvlText w:val="•"/>
      <w:rPr>
        <w:color w:val="3370ff"/>
      </w:rPr>
    </w:lvl>
  </w:abstractNum>
  <w:abstractNum w:abstractNumId="864358">
    <w:lvl>
      <w:numFmt w:val="bullet"/>
      <w:suff w:val="tab"/>
      <w:lvlText w:val="•"/>
      <w:rPr>
        <w:color w:val="3370ff"/>
      </w:rPr>
    </w:lvl>
  </w:abstractNum>
  <w:abstractNum w:abstractNumId="864359">
    <w:lvl>
      <w:numFmt w:val="bullet"/>
      <w:suff w:val="tab"/>
      <w:lvlText w:val="•"/>
      <w:rPr>
        <w:color w:val="3370ff"/>
      </w:rPr>
    </w:lvl>
  </w:abstractNum>
  <w:abstractNum w:abstractNumId="864360">
    <w:lvl>
      <w:numFmt w:val="bullet"/>
      <w:suff w:val="tab"/>
      <w:lvlText w:val="￮"/>
      <w:rPr>
        <w:color w:val="3370ff"/>
      </w:rPr>
    </w:lvl>
  </w:abstractNum>
  <w:abstractNum w:abstractNumId="864361">
    <w:lvl>
      <w:numFmt w:val="bullet"/>
      <w:suff w:val="tab"/>
      <w:lvlText w:val="•"/>
      <w:rPr>
        <w:color w:val="3370ff"/>
      </w:rPr>
    </w:lvl>
  </w:abstractNum>
  <w:abstractNum w:abstractNumId="864362">
    <w:lvl>
      <w:numFmt w:val="bullet"/>
      <w:suff w:val="tab"/>
      <w:lvlText w:val="￮"/>
      <w:rPr>
        <w:color w:val="3370ff"/>
      </w:rPr>
    </w:lvl>
  </w:abstractNum>
  <w:abstractNum w:abstractNumId="864363">
    <w:lvl>
      <w:numFmt w:val="bullet"/>
      <w:suff w:val="tab"/>
      <w:lvlText w:val="•"/>
      <w:rPr>
        <w:color w:val="3370ff"/>
      </w:rPr>
    </w:lvl>
  </w:abstractNum>
  <w:abstractNum w:abstractNumId="864364">
    <w:lvl>
      <w:numFmt w:val="bullet"/>
      <w:suff w:val="tab"/>
      <w:lvlText w:val="￮"/>
      <w:rPr>
        <w:color w:val="3370ff"/>
      </w:rPr>
    </w:lvl>
  </w:abstractNum>
  <w:num w:numId="1">
    <w:abstractNumId w:val="864316"/>
  </w:num>
  <w:num w:numId="2">
    <w:abstractNumId w:val="864317"/>
  </w:num>
  <w:num w:numId="3">
    <w:abstractNumId w:val="864318"/>
  </w:num>
  <w:num w:numId="4">
    <w:abstractNumId w:val="864319"/>
  </w:num>
  <w:num w:numId="5">
    <w:abstractNumId w:val="864320"/>
  </w:num>
  <w:num w:numId="6">
    <w:abstractNumId w:val="864321"/>
  </w:num>
  <w:num w:numId="7">
    <w:abstractNumId w:val="864322"/>
  </w:num>
  <w:num w:numId="8">
    <w:abstractNumId w:val="864323"/>
  </w:num>
  <w:num w:numId="9">
    <w:abstractNumId w:val="864324"/>
  </w:num>
  <w:num w:numId="10">
    <w:abstractNumId w:val="864325"/>
  </w:num>
  <w:num w:numId="11">
    <w:abstractNumId w:val="864326"/>
  </w:num>
  <w:num w:numId="12">
    <w:abstractNumId w:val="864327"/>
  </w:num>
  <w:num w:numId="13">
    <w:abstractNumId w:val="864328"/>
  </w:num>
  <w:num w:numId="14">
    <w:abstractNumId w:val="864329"/>
  </w:num>
  <w:num w:numId="15">
    <w:abstractNumId w:val="864330"/>
  </w:num>
  <w:num w:numId="16">
    <w:abstractNumId w:val="864331"/>
  </w:num>
  <w:num w:numId="17">
    <w:abstractNumId w:val="864332"/>
  </w:num>
  <w:num w:numId="18">
    <w:abstractNumId w:val="864333"/>
  </w:num>
  <w:num w:numId="19">
    <w:abstractNumId w:val="864334"/>
  </w:num>
  <w:num w:numId="20">
    <w:abstractNumId w:val="864335"/>
  </w:num>
  <w:num w:numId="21">
    <w:abstractNumId w:val="864336"/>
  </w:num>
  <w:num w:numId="22">
    <w:abstractNumId w:val="864337"/>
  </w:num>
  <w:num w:numId="23">
    <w:abstractNumId w:val="864338"/>
  </w:num>
  <w:num w:numId="24">
    <w:abstractNumId w:val="864339"/>
  </w:num>
  <w:num w:numId="25">
    <w:abstractNumId w:val="864340"/>
  </w:num>
  <w:num w:numId="26">
    <w:abstractNumId w:val="864341"/>
  </w:num>
  <w:num w:numId="27">
    <w:abstractNumId w:val="864342"/>
  </w:num>
  <w:num w:numId="28">
    <w:abstractNumId w:val="864343"/>
  </w:num>
  <w:num w:numId="29">
    <w:abstractNumId w:val="864344"/>
  </w:num>
  <w:num w:numId="30">
    <w:abstractNumId w:val="864345"/>
  </w:num>
  <w:num w:numId="31">
    <w:abstractNumId w:val="864346"/>
  </w:num>
  <w:num w:numId="32">
    <w:abstractNumId w:val="864347"/>
  </w:num>
  <w:num w:numId="33">
    <w:abstractNumId w:val="864348"/>
  </w:num>
  <w:num w:numId="34">
    <w:abstractNumId w:val="864349"/>
  </w:num>
  <w:num w:numId="35">
    <w:abstractNumId w:val="864350"/>
  </w:num>
  <w:num w:numId="36">
    <w:abstractNumId w:val="864351"/>
  </w:num>
  <w:num w:numId="37">
    <w:abstractNumId w:val="864352"/>
  </w:num>
  <w:num w:numId="38">
    <w:abstractNumId w:val="864353"/>
  </w:num>
  <w:num w:numId="39">
    <w:abstractNumId w:val="864354"/>
  </w:num>
  <w:num w:numId="40">
    <w:abstractNumId w:val="864355"/>
  </w:num>
  <w:num w:numId="41">
    <w:abstractNumId w:val="864356"/>
  </w:num>
  <w:num w:numId="42">
    <w:abstractNumId w:val="864357"/>
  </w:num>
  <w:num w:numId="43">
    <w:abstractNumId w:val="864358"/>
  </w:num>
  <w:num w:numId="44">
    <w:abstractNumId w:val="864359"/>
  </w:num>
  <w:num w:numId="45">
    <w:abstractNumId w:val="864360"/>
  </w:num>
  <w:num w:numId="46">
    <w:abstractNumId w:val="864361"/>
  </w:num>
  <w:num w:numId="47">
    <w:abstractNumId w:val="864362"/>
  </w:num>
  <w:num w:numId="48">
    <w:abstractNumId w:val="864363"/>
  </w:num>
  <w:num w:numId="49">
    <w:abstractNumId w:val="86436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ttps://bytedance.larkoffice.com/wiki/VQ0XwuISOidfhck7nJRcvztdnMW?renamingWikiNode=false" TargetMode="External" Type="http://schemas.openxmlformats.org/officeDocument/2006/relationships/hyperlink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2025-06-25T13:36:56Z</dcterms:created>
  <dc:creator>Apache POI</dc:creator>
</cp:coreProperties>
</file>