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B522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proofErr w:type="spellStart"/>
      <w:r w:rsidRPr="00685719">
        <w:rPr>
          <w:rFonts w:ascii="Times New Roman" w:hAnsi="Times New Roman" w:cs="Times New Roman"/>
          <w:sz w:val="24"/>
          <w:szCs w:val="24"/>
          <w:lang w:val="en-TZ"/>
        </w:rPr>
        <w:t>Pikar</w:t>
      </w:r>
      <w:proofErr w:type="spellEnd"/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 AI Tier-Specific User Experience Analysis</w:t>
      </w:r>
    </w:p>
    <w:p w14:paraId="672A738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1. Tier-Specific User Challenges Analysis</w:t>
      </w:r>
    </w:p>
    <w:p w14:paraId="629E32EB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Solopreneur (Tier 1)</w:t>
      </w:r>
    </w:p>
    <w:p w14:paraId="6A14426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Primary Challenges:</w:t>
      </w:r>
    </w:p>
    <w:p w14:paraId="26444BE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251F9DC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Time Scarcity: Wearing multiple hats (CEO, marketer, accountant, customer service)</w:t>
      </w:r>
    </w:p>
    <w:p w14:paraId="48F4A71F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Decision Paralysis: Overwhelmed by too many options and complex tools</w:t>
      </w:r>
    </w:p>
    <w:p w14:paraId="6CBC2334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Cash Flow Management: Limited budget requiring immediate ROI on any investment</w:t>
      </w:r>
    </w:p>
    <w:p w14:paraId="089F8505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Skill Gaps: Lack of specialized knowledge in marketing, compliance, analytics</w:t>
      </w:r>
    </w:p>
    <w:p w14:paraId="6ABEBF7F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Isolation: No team to delegate to or collaborate with</w:t>
      </w:r>
    </w:p>
    <w:p w14:paraId="32C54B3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Brand Building: Establishing credibility and professional presence with minimal resources</w:t>
      </w:r>
    </w:p>
    <w:p w14:paraId="55E291C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Key Bottlenecks:</w:t>
      </w:r>
    </w:p>
    <w:p w14:paraId="6FFE9C1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15B6E55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Manual, repetitive tasks consuming 60-70% of productive time</w:t>
      </w:r>
    </w:p>
    <w:p w14:paraId="2488088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Inconsistent marketing efforts due to competing priorities</w:t>
      </w:r>
    </w:p>
    <w:p w14:paraId="11BAF98F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Poor data organization leading to missed opportunities</w:t>
      </w:r>
    </w:p>
    <w:p w14:paraId="4D049B5F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Reactive rather than strategic business approach</w:t>
      </w:r>
    </w:p>
    <w:p w14:paraId="44C95CB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Startup (Tier 2)</w:t>
      </w:r>
    </w:p>
    <w:p w14:paraId="7BF76E3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Primary Challenges:</w:t>
      </w:r>
    </w:p>
    <w:p w14:paraId="5E4D011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4B307F3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Scaling Coordination: Managing growing team (3-15 people) without established processes</w:t>
      </w:r>
    </w:p>
    <w:p w14:paraId="1E8C437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Market Validation: Proving product-market fit while iterating rapidly</w:t>
      </w:r>
    </w:p>
    <w:p w14:paraId="0605A6DF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Resource Allocation: Balancing growth investments with operational efficiency</w:t>
      </w:r>
    </w:p>
    <w:p w14:paraId="21DF5CA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Team Alignment: Ensuring everyone works toward unified goals</w:t>
      </w:r>
    </w:p>
    <w:p w14:paraId="10F3445F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Customer Acquisition: Building sustainable growth engines</w:t>
      </w:r>
    </w:p>
    <w:p w14:paraId="5F92BD1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Process Standardization: Creating repeatable workflows as team grows</w:t>
      </w:r>
    </w:p>
    <w:p w14:paraId="1B6CE74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Key Bottlenecks:</w:t>
      </w:r>
    </w:p>
    <w:p w14:paraId="3BF0A8E4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1A8C0B7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lastRenderedPageBreak/>
        <w:t>Communication breakdowns between team members</w:t>
      </w:r>
    </w:p>
    <w:p w14:paraId="09A0CFD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Inconsistent customer experience across touchpoints</w:t>
      </w:r>
    </w:p>
    <w:p w14:paraId="79531FE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Data silos preventing unified decision-making</w:t>
      </w:r>
    </w:p>
    <w:p w14:paraId="04FB0FB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Manual handoffs slowing down execution</w:t>
      </w:r>
    </w:p>
    <w:p w14:paraId="2E95FD6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SME (Tier 3)</w:t>
      </w:r>
    </w:p>
    <w:p w14:paraId="4B2714CF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Primary Challenges:</w:t>
      </w:r>
    </w:p>
    <w:p w14:paraId="3556327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46DB2DAA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Multi-Department Coordination: Aligning marketing, sales, operations, finance</w:t>
      </w:r>
    </w:p>
    <w:p w14:paraId="6173A73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Compliance Management: Meeting industry regulations without dedicated compliance team</w:t>
      </w:r>
    </w:p>
    <w:p w14:paraId="2CE2449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Brand Consistency: Maintaining unified brand across multiple channels/locations</w:t>
      </w:r>
    </w:p>
    <w:p w14:paraId="7F6D3DDF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Performance Optimization: Identifying and eliminating operational inefficiencies</w:t>
      </w:r>
    </w:p>
    <w:p w14:paraId="1CEB93F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Competitive Differentiation: Standing out in established markets</w:t>
      </w:r>
    </w:p>
    <w:p w14:paraId="1499340B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Governance &amp; Control: Implementing proper approval workflows and audit trails</w:t>
      </w:r>
    </w:p>
    <w:p w14:paraId="546E496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Key Bottlenecks:</w:t>
      </w:r>
    </w:p>
    <w:p w14:paraId="2602281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3BC7EA7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Departmental silos hindering cross-functional initiatives</w:t>
      </w:r>
    </w:p>
    <w:p w14:paraId="7F7BC73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Manual approval processes slowing decision-making</w:t>
      </w:r>
    </w:p>
    <w:p w14:paraId="4A95F12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Inconsistent data quality across systems</w:t>
      </w:r>
    </w:p>
    <w:p w14:paraId="7551484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Reactive compliance approach creating risk exposure</w:t>
      </w:r>
    </w:p>
    <w:p w14:paraId="4A4F715D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Enterprise (Tier 4)</w:t>
      </w:r>
    </w:p>
    <w:p w14:paraId="64BCCA0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Primary Challenges:</w:t>
      </w:r>
    </w:p>
    <w:p w14:paraId="399F9F8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3BB7B2D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Regulatory Compliance: Complex, multi-jurisdiction regulatory requirements</w:t>
      </w:r>
    </w:p>
    <w:p w14:paraId="1155CAAA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Security &amp; Governance: Enterprise-grade security, audit trails, and access controls</w:t>
      </w:r>
    </w:p>
    <w:p w14:paraId="234C9155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Integration Complexity: Connecting with legacy systems and enterprise software</w:t>
      </w:r>
    </w:p>
    <w:p w14:paraId="4B703ED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Change Management: Rolling out new processes across large, distributed teams</w:t>
      </w:r>
    </w:p>
    <w:p w14:paraId="2C27E3E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Performance at Scale: Maintaining efficiency with thousands of users/processes</w:t>
      </w:r>
    </w:p>
    <w:p w14:paraId="115FAD74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Risk Management: Comprehensive risk assessment and mitigation strategies</w:t>
      </w:r>
    </w:p>
    <w:p w14:paraId="1E8DF104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lastRenderedPageBreak/>
        <w:t>Key Bottlenecks:</w:t>
      </w:r>
    </w:p>
    <w:p w14:paraId="4663F0EF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031EC96F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Lengthy approval chains delaying innovation</w:t>
      </w:r>
    </w:p>
    <w:p w14:paraId="4F225B2D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Complex integration requirements with existing enterprise systems</w:t>
      </w:r>
    </w:p>
    <w:p w14:paraId="74109B7F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Resistance to change from established teams and processes</w:t>
      </w:r>
    </w:p>
    <w:p w14:paraId="3C2A594A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Balancing automation with human oversight at scale</w:t>
      </w:r>
    </w:p>
    <w:p w14:paraId="3FB032FD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2. Feature-to-Solution Mapping</w:t>
      </w:r>
    </w:p>
    <w:p w14:paraId="65A0FC35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Solopreneur Solutions</w:t>
      </w:r>
    </w:p>
    <w:p w14:paraId="6BF8777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Core AI Agents (Priority Order):</w:t>
      </w:r>
    </w:p>
    <w:p w14:paraId="360BCD8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7DD857A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Content Creation Agent: Generates blog posts, social media content, email newsletters</w:t>
      </w:r>
    </w:p>
    <w:p w14:paraId="6FA6C66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Marketing Automation Agent: Automates social posting, email sequences, lead nurturing</w:t>
      </w:r>
    </w:p>
    <w:p w14:paraId="6C1654A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Productivity Agent: Daily task prioritization using SNAP framework, calendar management</w:t>
      </w:r>
    </w:p>
    <w:p w14:paraId="2FB97E0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Initiative Journey Application:</w:t>
      </w:r>
    </w:p>
    <w:p w14:paraId="7A24AEC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6C51F92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Discovery (1-2 days): Quick business assessment with pre-built templates</w:t>
      </w:r>
    </w:p>
    <w:p w14:paraId="1FCF7C7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Planning (2-3 days): AI-generated marketing plan with minimal input required</w:t>
      </w:r>
    </w:p>
    <w:p w14:paraId="75E6EFD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Foundation (1 week): Automated setup of social accounts, email lists, basic analytics</w:t>
      </w:r>
    </w:p>
    <w:p w14:paraId="378B182B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Execution (Ongoing): One-click campaign launches, automated content scheduling</w:t>
      </w:r>
    </w:p>
    <w:p w14:paraId="6E2AEB2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Scale (Month 3+): Template duplication for new markets/products</w:t>
      </w:r>
    </w:p>
    <w:p w14:paraId="7F8D417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Sustainability (Month 6+): Performance review dashboards, automated reporting</w:t>
      </w:r>
    </w:p>
    <w:p w14:paraId="69145E18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Key Features:</w:t>
      </w:r>
    </w:p>
    <w:p w14:paraId="4D6ABB0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1295BC2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Pre-built workflow templates ("Solopreneur Social Media Blitz", "Email Newsletter Automation")</w:t>
      </w:r>
    </w:p>
    <w:p w14:paraId="155F2DD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Simplified dashboard showing only essential metrics</w:t>
      </w:r>
    </w:p>
    <w:p w14:paraId="7F6F0BAA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One-click campaign deployment</w:t>
      </w:r>
    </w:p>
    <w:p w14:paraId="621F622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Basic compliance scanning for common regulations</w:t>
      </w:r>
    </w:p>
    <w:p w14:paraId="69066E6D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Startup Solutions</w:t>
      </w:r>
    </w:p>
    <w:p w14:paraId="36C7452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lastRenderedPageBreak/>
        <w:t>Core AI Agents (Priority Order):</w:t>
      </w:r>
    </w:p>
    <w:p w14:paraId="15B3F4A8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33BD999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Strategic Planning Agent: SWOT analysis, competitive research, OKR tracking</w:t>
      </w:r>
    </w:p>
    <w:p w14:paraId="0BB8FC9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Sales Intelligence Agent: Lead scoring, pipeline forecasting, CRM integration</w:t>
      </w:r>
    </w:p>
    <w:p w14:paraId="52BDCC38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Content Creation Agent: Multi-format content for various channels</w:t>
      </w:r>
    </w:p>
    <w:p w14:paraId="56506B1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Analytics Agent: Performance tracking, A/B testing, growth metrics</w:t>
      </w:r>
    </w:p>
    <w:p w14:paraId="662A3184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Customer Support Agent: Automated responses, ticket routing, sentiment analysis</w:t>
      </w:r>
    </w:p>
    <w:p w14:paraId="7BBA8A1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Initiative Journey Application:</w:t>
      </w:r>
    </w:p>
    <w:p w14:paraId="3E4F8458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0B94F99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Discovery (1 week): Team-based assessment, stakeholder interviews</w:t>
      </w:r>
    </w:p>
    <w:p w14:paraId="6D38C71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Planning (2 weeks): Collaborative strategy development with team input</w:t>
      </w:r>
    </w:p>
    <w:p w14:paraId="363B7D8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Foundation (2-3 weeks): Multi-channel setup, team role assignments</w:t>
      </w:r>
    </w:p>
    <w:p w14:paraId="234B5D5D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Execution (Ongoing): Coordinated campaigns across team members</w:t>
      </w:r>
    </w:p>
    <w:p w14:paraId="1D4990E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Scale (Month 2+): Multi-market expansion, team growth accommodation</w:t>
      </w:r>
    </w:p>
    <w:p w14:paraId="2A48B8C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Sustainability (Month 4+): Process optimization, team performance tracking</w:t>
      </w:r>
    </w:p>
    <w:p w14:paraId="42E54904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Key Features:</w:t>
      </w:r>
    </w:p>
    <w:p w14:paraId="712EE40F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2EF009D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Team collaboration tools (shared dashboards, task assignments)</w:t>
      </w:r>
    </w:p>
    <w:p w14:paraId="49B63048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A/B testing capabilities for growth experiments</w:t>
      </w:r>
    </w:p>
    <w:p w14:paraId="6D67165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CRM integration for sales pipeline management</w:t>
      </w:r>
    </w:p>
    <w:p w14:paraId="26D00B4D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Multi-user approval workflows</w:t>
      </w:r>
    </w:p>
    <w:p w14:paraId="164E55C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SME Solutions</w:t>
      </w:r>
    </w:p>
    <w:p w14:paraId="563D6DB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Core AI Agents (All 10 Available):</w:t>
      </w:r>
    </w:p>
    <w:p w14:paraId="0DA7B93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7679266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Full agent suite with advanced customization options</w:t>
      </w:r>
    </w:p>
    <w:p w14:paraId="20C2484F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Industry-specific agent configurations</w:t>
      </w:r>
    </w:p>
    <w:p w14:paraId="585CB5E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Multi-brand/location management capabilities</w:t>
      </w:r>
    </w:p>
    <w:p w14:paraId="77BBF38D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Initiative Journey Application:</w:t>
      </w:r>
    </w:p>
    <w:p w14:paraId="007B59B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172E88B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Discovery (2-3 weeks): Comprehensive business audit across departments</w:t>
      </w:r>
    </w:p>
    <w:p w14:paraId="6F3ED0C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Planning (3-4 weeks): Cross-departmental strategy alignment</w:t>
      </w:r>
    </w:p>
    <w:p w14:paraId="57DB7B6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Foundation (1-2 months): Enterprise integrations, governance setup</w:t>
      </w:r>
    </w:p>
    <w:p w14:paraId="1A1912D4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Execution (Ongoing): Multi-department campaign coordination</w:t>
      </w:r>
    </w:p>
    <w:p w14:paraId="4EF419A5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Scale (Month 3+): Geographic/product line expansion</w:t>
      </w:r>
    </w:p>
    <w:p w14:paraId="0588A57D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Sustainability (Month 6+): Continuous improvement processes, compliance audits</w:t>
      </w:r>
    </w:p>
    <w:p w14:paraId="66415804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Key Features:</w:t>
      </w:r>
    </w:p>
    <w:p w14:paraId="73DA86B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216EFE9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Advanced approval workflows with role-based permissions</w:t>
      </w:r>
    </w:p>
    <w:p w14:paraId="3A298DB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Multi-brand content management</w:t>
      </w:r>
    </w:p>
    <w:p w14:paraId="672F964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Comprehensive compliance monitoring</w:t>
      </w:r>
    </w:p>
    <w:p w14:paraId="27A4FCF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Custom reporting for stakeholders</w:t>
      </w:r>
    </w:p>
    <w:p w14:paraId="7F8A053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Advanced integration capabilities</w:t>
      </w:r>
    </w:p>
    <w:p w14:paraId="6CF62B1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Enterprise Solutions</w:t>
      </w:r>
    </w:p>
    <w:p w14:paraId="3AE0597D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Core AI Agents (Unlimited + Custom):</w:t>
      </w:r>
    </w:p>
    <w:p w14:paraId="4BD5F08B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6979E00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All standard agents plus custom agent development</w:t>
      </w:r>
    </w:p>
    <w:p w14:paraId="039577F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Enterprise-grade security and audit logging</w:t>
      </w:r>
    </w:p>
    <w:p w14:paraId="18271FE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API access for custom integrations</w:t>
      </w:r>
    </w:p>
    <w:p w14:paraId="2FFEF7F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Initiative Journey Application:</w:t>
      </w:r>
    </w:p>
    <w:p w14:paraId="637AC665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7819F578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Discovery (1-2 months): Enterprise-wide assessment, stakeholder alignment</w:t>
      </w:r>
    </w:p>
    <w:p w14:paraId="16EAE23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Planning (2-3 months): Strategic roadmap development, change management planning</w:t>
      </w:r>
    </w:p>
    <w:p w14:paraId="4BF47DB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Foundation (3-6 months): Phased rollout, training programs, system integrations</w:t>
      </w:r>
    </w:p>
    <w:p w14:paraId="7D86CDDB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Execution (Ongoing): Global campaign coordination, regional customization</w:t>
      </w:r>
    </w:p>
    <w:p w14:paraId="3794539A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Scale (Month 6+): International expansion, acquisition integration</w:t>
      </w:r>
    </w:p>
    <w:p w14:paraId="50581D5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Sustainability (Year 1+): Continuous optimization, innovation pipeline</w:t>
      </w:r>
    </w:p>
    <w:p w14:paraId="5F69E5F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lastRenderedPageBreak/>
        <w:t>Key Features:</w:t>
      </w:r>
    </w:p>
    <w:p w14:paraId="7CA76B3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3DC962A4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SSO integration, advanced RBAC</w:t>
      </w:r>
    </w:p>
    <w:p w14:paraId="71DA0E0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Custom API development and integrations</w:t>
      </w:r>
    </w:p>
    <w:p w14:paraId="55585A2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Dedicated support and training</w:t>
      </w:r>
    </w:p>
    <w:p w14:paraId="3987C56A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Advanced audit and compliance reporting</w:t>
      </w:r>
    </w:p>
    <w:p w14:paraId="28AD4A4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White-label options</w:t>
      </w:r>
    </w:p>
    <w:p w14:paraId="1B07464F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3. Progress Tracking Framework</w:t>
      </w:r>
    </w:p>
    <w:p w14:paraId="0121073D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Solopreneur </w:t>
      </w:r>
      <w:proofErr w:type="spellStart"/>
      <w:r w:rsidRPr="00685719">
        <w:rPr>
          <w:rFonts w:ascii="Times New Roman" w:hAnsi="Times New Roman" w:cs="Times New Roman"/>
          <w:sz w:val="24"/>
          <w:szCs w:val="24"/>
          <w:lang w:val="en-TZ"/>
        </w:rPr>
        <w:t>KPIs</w:t>
      </w:r>
      <w:proofErr w:type="spellEnd"/>
    </w:p>
    <w:p w14:paraId="6B1F6E0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Adoption Metrics:</w:t>
      </w:r>
    </w:p>
    <w:p w14:paraId="2FCCC53B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5DB740C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Time to first campaign launch (Target: &lt;24 hours)</w:t>
      </w:r>
    </w:p>
    <w:p w14:paraId="5A3CCBB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Daily active usage (Target: 5+ days/week)</w:t>
      </w:r>
    </w:p>
    <w:p w14:paraId="695EFE05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Feature utilization rate (Target: 80% of core features used within 30 days)</w:t>
      </w:r>
    </w:p>
    <w:p w14:paraId="7C43F2E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Business Outcome Metrics:</w:t>
      </w:r>
    </w:p>
    <w:p w14:paraId="55CAC07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5E467DC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Content creation time reduction (Target: 70% reduction)</w:t>
      </w:r>
    </w:p>
    <w:p w14:paraId="51533DDD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Social media engagement increase (Target: 50% improvement in 90 days)</w:t>
      </w:r>
    </w:p>
    <w:p w14:paraId="01791E95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Email open rates (Target: &gt;25% average)</w:t>
      </w:r>
    </w:p>
    <w:p w14:paraId="1E96DEB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Lead generation increase (Target: 3x improvement in 6 months)</w:t>
      </w:r>
    </w:p>
    <w:p w14:paraId="1CEA1EB8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Workflow Completion Metrics:</w:t>
      </w:r>
    </w:p>
    <w:p w14:paraId="5CA945D5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64E8DB6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Initiative completion rate (Target: 90% complete Discovery phase)</w:t>
      </w:r>
    </w:p>
    <w:p w14:paraId="5436BB1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Template usage rate (Target: 80% use pre-built templates)</w:t>
      </w:r>
    </w:p>
    <w:p w14:paraId="52B3462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Automation setup completion (Target: 100% basic automations active)</w:t>
      </w:r>
    </w:p>
    <w:p w14:paraId="429825BB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ROI Metrics:</w:t>
      </w:r>
    </w:p>
    <w:p w14:paraId="61EC5AA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435EFC88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Time saved per week (Target: 15+ hours)</w:t>
      </w:r>
    </w:p>
    <w:p w14:paraId="2E0ABFE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lastRenderedPageBreak/>
        <w:t>Cost per lead reduction (Target: 50% improvement)</w:t>
      </w:r>
    </w:p>
    <w:p w14:paraId="6D70DA3B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Revenue per customer increase (Target: 25% improvement)</w:t>
      </w:r>
    </w:p>
    <w:p w14:paraId="1D70F70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Startup </w:t>
      </w:r>
      <w:proofErr w:type="spellStart"/>
      <w:r w:rsidRPr="00685719">
        <w:rPr>
          <w:rFonts w:ascii="Times New Roman" w:hAnsi="Times New Roman" w:cs="Times New Roman"/>
          <w:sz w:val="24"/>
          <w:szCs w:val="24"/>
          <w:lang w:val="en-TZ"/>
        </w:rPr>
        <w:t>KPIs</w:t>
      </w:r>
      <w:proofErr w:type="spellEnd"/>
    </w:p>
    <w:p w14:paraId="11C2A40A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Adoption Metrics:</w:t>
      </w:r>
    </w:p>
    <w:p w14:paraId="731BBFD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0A9B7B64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Team onboarding completion rate (Target: 100% within 2 weeks)</w:t>
      </w:r>
    </w:p>
    <w:p w14:paraId="09D96E8B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Cross-team collaboration instances (Target: 10+ per week)</w:t>
      </w:r>
    </w:p>
    <w:p w14:paraId="75727B5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Advanced feature adoption (Target: 60% within 60 days)</w:t>
      </w:r>
    </w:p>
    <w:p w14:paraId="43F2EFA8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Business Outcome Metrics:</w:t>
      </w:r>
    </w:p>
    <w:p w14:paraId="59E0D04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20A3223D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Lead conversion rate improvement (Target: 40% increase)</w:t>
      </w:r>
    </w:p>
    <w:p w14:paraId="2D654DF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Customer acquisition cost reduction (Target: 30% decrease)</w:t>
      </w:r>
    </w:p>
    <w:p w14:paraId="226C9B0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Team productivity increase (Target: 35% improvement)</w:t>
      </w:r>
    </w:p>
    <w:p w14:paraId="3B83378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Customer satisfaction score (Target: &gt;4.5/5)</w:t>
      </w:r>
    </w:p>
    <w:p w14:paraId="33F5F86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Workflow Completion Metrics:</w:t>
      </w:r>
    </w:p>
    <w:p w14:paraId="7E486B4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3B47678B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Multi-phase initiative completion (Target: 80% complete through Scale phase)</w:t>
      </w:r>
    </w:p>
    <w:p w14:paraId="3D5C0B8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A/B test execution rate (Target: 2+ tests per month)</w:t>
      </w:r>
    </w:p>
    <w:p w14:paraId="0F33E1B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Integration setup completion (Target: 5+ integrations active)</w:t>
      </w:r>
    </w:p>
    <w:p w14:paraId="5466D384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ROI Metrics:</w:t>
      </w:r>
    </w:p>
    <w:p w14:paraId="07CD44F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68DBCC0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Revenue growth rate (Target: 25% quarterly increase)</w:t>
      </w:r>
    </w:p>
    <w:p w14:paraId="532E7AD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Customer lifetime value increase (Target: 40% improvement)</w:t>
      </w:r>
    </w:p>
    <w:p w14:paraId="392B453A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Team efficiency metrics (Target: 30% more output per person)</w:t>
      </w:r>
    </w:p>
    <w:p w14:paraId="4C0B819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SME </w:t>
      </w:r>
      <w:proofErr w:type="spellStart"/>
      <w:r w:rsidRPr="00685719">
        <w:rPr>
          <w:rFonts w:ascii="Times New Roman" w:hAnsi="Times New Roman" w:cs="Times New Roman"/>
          <w:sz w:val="24"/>
          <w:szCs w:val="24"/>
          <w:lang w:val="en-TZ"/>
        </w:rPr>
        <w:t>KPIs</w:t>
      </w:r>
      <w:proofErr w:type="spellEnd"/>
    </w:p>
    <w:p w14:paraId="707818B5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Adoption Metrics:</w:t>
      </w:r>
    </w:p>
    <w:p w14:paraId="4A58CC3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4B9E582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Department-wide rollout completion (Target: 100% within 3 months)</w:t>
      </w:r>
    </w:p>
    <w:p w14:paraId="14A7CC2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lastRenderedPageBreak/>
        <w:t>Advanced workflow utilization (Target: 70% of available workflows)</w:t>
      </w:r>
    </w:p>
    <w:p w14:paraId="044F7F5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Compliance feature adoption (Target: 90% compliance checks automated)</w:t>
      </w:r>
    </w:p>
    <w:p w14:paraId="78D4BC3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Business Outcome Metrics:</w:t>
      </w:r>
    </w:p>
    <w:p w14:paraId="1444754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2152DCD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Cross-department project success rate (Target: 85% on-time completion)</w:t>
      </w:r>
    </w:p>
    <w:p w14:paraId="02EDD2C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Compliance score improvement (Target: &gt;95% compliance rating)</w:t>
      </w:r>
    </w:p>
    <w:p w14:paraId="78BB22FB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Operational efficiency gains (Target: 25% cost reduction)</w:t>
      </w:r>
    </w:p>
    <w:p w14:paraId="3E39F47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Brand consistency score (Target: &gt;90% across all channels)</w:t>
      </w:r>
    </w:p>
    <w:p w14:paraId="50645EC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Workflow Completion Metrics:</w:t>
      </w:r>
    </w:p>
    <w:p w14:paraId="3594170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0D4496F4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Complex initiative success rate (Target: 75% complete through Sustainability)</w:t>
      </w:r>
    </w:p>
    <w:p w14:paraId="1B5FCA9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Approval workflow efficiency (Target: 50% faster approval times)</w:t>
      </w:r>
    </w:p>
    <w:p w14:paraId="44EB9BF5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Multi-brand campaign coordination (Target: 100% brand compliance)</w:t>
      </w:r>
    </w:p>
    <w:p w14:paraId="1DCADA1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ROI Metrics:</w:t>
      </w:r>
    </w:p>
    <w:p w14:paraId="0A1CDD1A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105AEBE4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Overall business growth (Target: 20% annual revenue increase)</w:t>
      </w:r>
    </w:p>
    <w:p w14:paraId="0B183B3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Operational cost savings (Target: 15% reduction in operational expenses)</w:t>
      </w:r>
    </w:p>
    <w:p w14:paraId="3BA42EA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Risk mitigation value (Target: 90% reduction in compliance incidents)</w:t>
      </w:r>
    </w:p>
    <w:p w14:paraId="249DB02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Enterprise </w:t>
      </w:r>
      <w:proofErr w:type="spellStart"/>
      <w:r w:rsidRPr="00685719">
        <w:rPr>
          <w:rFonts w:ascii="Times New Roman" w:hAnsi="Times New Roman" w:cs="Times New Roman"/>
          <w:sz w:val="24"/>
          <w:szCs w:val="24"/>
          <w:lang w:val="en-TZ"/>
        </w:rPr>
        <w:t>KPIs</w:t>
      </w:r>
      <w:proofErr w:type="spellEnd"/>
    </w:p>
    <w:p w14:paraId="507C987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Adoption Metrics:</w:t>
      </w:r>
    </w:p>
    <w:p w14:paraId="56F12F0B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7DA6ACD5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Global rollout completion (Target: 100% within 6 months)</w:t>
      </w:r>
    </w:p>
    <w:p w14:paraId="7E41608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Custom integration success rate (Target: 95% successful integrations)</w:t>
      </w:r>
    </w:p>
    <w:p w14:paraId="2D215D0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Advanced security feature utilization (Target: 100% security features active)</w:t>
      </w:r>
    </w:p>
    <w:p w14:paraId="73FAE015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Business Outcome Metrics:</w:t>
      </w:r>
    </w:p>
    <w:p w14:paraId="7A738035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3C0A77C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Enterprise-wide efficiency gains (Target: 20% productivity improvement)</w:t>
      </w:r>
    </w:p>
    <w:p w14:paraId="78A0DC6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Global brand consistency (Target: &gt;95% across all regions)</w:t>
      </w:r>
    </w:p>
    <w:p w14:paraId="4E33A16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lastRenderedPageBreak/>
        <w:t>Regulatory compliance score (Target: 100% compliance across all jurisdictions)</w:t>
      </w:r>
    </w:p>
    <w:p w14:paraId="2DC495F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Innovation pipeline acceleration (Target: 30% faster time-to-market)</w:t>
      </w:r>
    </w:p>
    <w:p w14:paraId="69B9BD28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Workflow Completion Metrics:</w:t>
      </w:r>
    </w:p>
    <w:p w14:paraId="159A899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649E1CF5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Global initiative coordination (Target: 80% successful cross-region initiatives)</w:t>
      </w:r>
    </w:p>
    <w:p w14:paraId="20C9C37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Change management success (Target: 85% user adoption rate)</w:t>
      </w:r>
    </w:p>
    <w:p w14:paraId="775B70C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Complex workflow automation (Target: 70% of processes automated)</w:t>
      </w:r>
    </w:p>
    <w:p w14:paraId="0A01B0D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ROI Metrics:</w:t>
      </w:r>
    </w:p>
    <w:p w14:paraId="7DEA3DB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1E4F4B6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Enterprise revenue impact (Target: $10M+ annual revenue attribution)</w:t>
      </w:r>
    </w:p>
    <w:p w14:paraId="630BD2A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Cost avoidance through automation (Target: $5M+ annual savings)</w:t>
      </w:r>
    </w:p>
    <w:p w14:paraId="579C572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Risk mitigation value (Target: 99.9% uptime, zero major compliance incidents)</w:t>
      </w:r>
    </w:p>
    <w:p w14:paraId="23C79BBB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4. Strategic Tier Card Enhancement</w:t>
      </w:r>
    </w:p>
    <w:p w14:paraId="3BAE096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Enhanced Solopreneur Card</w:t>
      </w:r>
    </w:p>
    <w:p w14:paraId="1EAAD42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Solopreneur - $99/</w:t>
      </w:r>
      <w:proofErr w:type="spellStart"/>
      <w:r w:rsidRPr="00685719">
        <w:rPr>
          <w:rFonts w:ascii="Times New Roman" w:hAnsi="Times New Roman" w:cs="Times New Roman"/>
          <w:sz w:val="24"/>
          <w:szCs w:val="24"/>
          <w:lang w:val="en-TZ"/>
        </w:rPr>
        <w:t>mo</w:t>
      </w:r>
      <w:proofErr w:type="spellEnd"/>
    </w:p>
    <w:p w14:paraId="1A990CE5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"Your AI-Powered Business Assistant"</w:t>
      </w:r>
    </w:p>
    <w:p w14:paraId="7C90804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4E965B38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Segoe UI Emoji" w:hAnsi="Segoe UI Emoji" w:cs="Segoe UI Emoji"/>
          <w:sz w:val="24"/>
          <w:szCs w:val="24"/>
          <w:lang w:val="en-TZ"/>
        </w:rPr>
        <w:t>✨</w:t>
      </w:r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 Key Value Props:</w:t>
      </w:r>
    </w:p>
    <w:p w14:paraId="79363FF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• Get 15+ hours back per week</w:t>
      </w:r>
    </w:p>
    <w:p w14:paraId="3141EC8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• Launch professional campaigns in minutes</w:t>
      </w:r>
    </w:p>
    <w:p w14:paraId="491B0D2B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• Never miss a lead or opportunity again</w:t>
      </w:r>
    </w:p>
    <w:p w14:paraId="2DD5119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620FFDE8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Segoe UI Emoji" w:hAnsi="Segoe UI Emoji" w:cs="Segoe UI Emoji"/>
          <w:sz w:val="24"/>
          <w:szCs w:val="24"/>
          <w:lang w:val="en-TZ"/>
        </w:rPr>
        <w:t>🎯</w:t>
      </w:r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 Core Features:</w:t>
      </w:r>
    </w:p>
    <w:p w14:paraId="1A8C8E64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• 3 Essential AI Agents (Content, Marketing, Productivity)</w:t>
      </w:r>
    </w:p>
    <w:p w14:paraId="1D3F5564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21BBA69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Enhanced Startup Card</w:t>
      </w:r>
    </w:p>
    <w:p w14:paraId="36F37AE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Startup - $297/</w:t>
      </w:r>
      <w:proofErr w:type="spellStart"/>
      <w:r w:rsidRPr="00685719">
        <w:rPr>
          <w:rFonts w:ascii="Times New Roman" w:hAnsi="Times New Roman" w:cs="Times New Roman"/>
          <w:sz w:val="24"/>
          <w:szCs w:val="24"/>
          <w:lang w:val="en-TZ"/>
        </w:rPr>
        <w:t>mo</w:t>
      </w:r>
      <w:proofErr w:type="spellEnd"/>
    </w:p>
    <w:p w14:paraId="35BDB2CD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"Scale Your Team's Impact"</w:t>
      </w:r>
    </w:p>
    <w:p w14:paraId="49812AA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7B4D394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Segoe UI Emoji" w:hAnsi="Segoe UI Emoji" w:cs="Segoe UI Emoji"/>
          <w:sz w:val="24"/>
          <w:szCs w:val="24"/>
          <w:lang w:val="en-TZ"/>
        </w:rPr>
        <w:t>✨</w:t>
      </w:r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 Key Value Props:</w:t>
      </w:r>
    </w:p>
    <w:p w14:paraId="5C9A597D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• Coordinate your growing team effortlessly</w:t>
      </w:r>
    </w:p>
    <w:p w14:paraId="2867F96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• 3x your lead generation</w:t>
      </w:r>
    </w:p>
    <w:p w14:paraId="37D710CD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• Make data-driven decisions daily</w:t>
      </w:r>
    </w:p>
    <w:p w14:paraId="50AC470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7C2E17C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Segoe UI Emoji" w:hAnsi="Segoe UI Emoji" w:cs="Segoe UI Emoji"/>
          <w:sz w:val="24"/>
          <w:szCs w:val="24"/>
          <w:lang w:val="en-TZ"/>
        </w:rPr>
        <w:t>🎯</w:t>
      </w:r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 Core Features:</w:t>
      </w:r>
    </w:p>
    <w:p w14:paraId="0F543D7D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• 10 AI Agents + Team Collaboration</w:t>
      </w:r>
    </w:p>
    <w:p w14:paraId="2DC79D6F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5DEF679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Enhanced SME Card</w:t>
      </w:r>
    </w:p>
    <w:p w14:paraId="4465010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SME - $597/</w:t>
      </w:r>
      <w:proofErr w:type="spellStart"/>
      <w:r w:rsidRPr="00685719">
        <w:rPr>
          <w:rFonts w:ascii="Times New Roman" w:hAnsi="Times New Roman" w:cs="Times New Roman"/>
          <w:sz w:val="24"/>
          <w:szCs w:val="24"/>
          <w:lang w:val="en-TZ"/>
        </w:rPr>
        <w:t>mo</w:t>
      </w:r>
      <w:proofErr w:type="spellEnd"/>
    </w:p>
    <w:p w14:paraId="71E4BA0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"Enterprise-Grade Business Orchestration"</w:t>
      </w:r>
    </w:p>
    <w:p w14:paraId="6EC1E55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1F879D5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Segoe UI Emoji" w:hAnsi="Segoe UI Emoji" w:cs="Segoe UI Emoji"/>
          <w:sz w:val="24"/>
          <w:szCs w:val="24"/>
          <w:lang w:val="en-TZ"/>
        </w:rPr>
        <w:t>✨</w:t>
      </w:r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 Key Value Props:</w:t>
      </w:r>
    </w:p>
    <w:p w14:paraId="30AAB8CA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• Unify all departments under one platform</w:t>
      </w:r>
    </w:p>
    <w:p w14:paraId="207FF61A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• Ensure 95%+ compliance automatically</w:t>
      </w:r>
    </w:p>
    <w:p w14:paraId="6810F95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• Scale across multiple brands/locations</w:t>
      </w:r>
    </w:p>
    <w:p w14:paraId="6E398944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3053E4A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Segoe UI Emoji" w:hAnsi="Segoe UI Emoji" w:cs="Segoe UI Emoji"/>
          <w:sz w:val="24"/>
          <w:szCs w:val="24"/>
          <w:lang w:val="en-TZ"/>
        </w:rPr>
        <w:t>🎯</w:t>
      </w:r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 Core Features:</w:t>
      </w:r>
    </w:p>
    <w:p w14:paraId="1D7874C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• Unlimited AI Agents + Custom Configurations</w:t>
      </w:r>
    </w:p>
    <w:p w14:paraId="3124A50D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65DCA46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Enhanced Enterprise Card</w:t>
      </w:r>
    </w:p>
    <w:p w14:paraId="5C9B3A7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Enterprise - Custom Pricing</w:t>
      </w:r>
    </w:p>
    <w:p w14:paraId="4A1DB7A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"Global Business Transformation Platform"</w:t>
      </w:r>
    </w:p>
    <w:p w14:paraId="711C2B48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60B5554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Segoe UI Emoji" w:hAnsi="Segoe UI Emoji" w:cs="Segoe UI Emoji"/>
          <w:sz w:val="24"/>
          <w:szCs w:val="24"/>
          <w:lang w:val="en-TZ"/>
        </w:rPr>
        <w:t>✨</w:t>
      </w:r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 Key Value Props:</w:t>
      </w:r>
    </w:p>
    <w:p w14:paraId="279562D4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• Transform operations across global teams</w:t>
      </w:r>
    </w:p>
    <w:p w14:paraId="28FD3748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lastRenderedPageBreak/>
        <w:t>• Custom AI agents for your unique needs</w:t>
      </w:r>
    </w:p>
    <w:p w14:paraId="153E9DF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• White-label and API access included</w:t>
      </w:r>
    </w:p>
    <w:p w14:paraId="1E3E301F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52C8DB9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Segoe UI Emoji" w:hAnsi="Segoe UI Emoji" w:cs="Segoe UI Emoji"/>
          <w:sz w:val="24"/>
          <w:szCs w:val="24"/>
          <w:lang w:val="en-TZ"/>
        </w:rPr>
        <w:t>🎯</w:t>
      </w:r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 Core Features:</w:t>
      </w:r>
    </w:p>
    <w:p w14:paraId="7E9E2BBD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• Unlimited Custom AI Agents</w:t>
      </w:r>
    </w:p>
    <w:p w14:paraId="1500EEB8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5FD2C27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5. Dashboard Customization Strategy</w:t>
      </w:r>
    </w:p>
    <w:p w14:paraId="337B1CDB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Solopreneur Dashboard</w:t>
      </w:r>
    </w:p>
    <w:p w14:paraId="150EDE4B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Layout Philosophy: Simplicity and immediate action</w:t>
      </w:r>
    </w:p>
    <w:p w14:paraId="7672A9D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Key Sections:</w:t>
      </w:r>
    </w:p>
    <w:p w14:paraId="27EA07E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583DF35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Today's Focus (Top Priority)</w:t>
      </w:r>
    </w:p>
    <w:p w14:paraId="5BAC78CA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SNAP-prioritized daily tasks (max 3)</w:t>
      </w:r>
    </w:p>
    <w:p w14:paraId="02A2BBB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Quick action buttons ("Post to Social", "Send Newsletter", "Check Analytics")</w:t>
      </w:r>
    </w:p>
    <w:p w14:paraId="38084F9F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Progress on current initiative phase</w:t>
      </w:r>
    </w:p>
    <w:p w14:paraId="31E34F1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Performance Snapshot (</w:t>
      </w:r>
      <w:proofErr w:type="spellStart"/>
      <w:r w:rsidRPr="00685719">
        <w:rPr>
          <w:rFonts w:ascii="Times New Roman" w:hAnsi="Times New Roman" w:cs="Times New Roman"/>
          <w:sz w:val="24"/>
          <w:szCs w:val="24"/>
          <w:lang w:val="en-TZ"/>
        </w:rPr>
        <w:t>Center</w:t>
      </w:r>
      <w:proofErr w:type="spellEnd"/>
      <w:r w:rsidRPr="00685719">
        <w:rPr>
          <w:rFonts w:ascii="Times New Roman" w:hAnsi="Times New Roman" w:cs="Times New Roman"/>
          <w:sz w:val="24"/>
          <w:szCs w:val="24"/>
          <w:lang w:val="en-TZ"/>
        </w:rPr>
        <w:t>)</w:t>
      </w:r>
    </w:p>
    <w:p w14:paraId="785D3AE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4 key metrics: Website visitors, Email subscribers, </w:t>
      </w:r>
      <w:proofErr w:type="gramStart"/>
      <w:r w:rsidRPr="00685719">
        <w:rPr>
          <w:rFonts w:ascii="Times New Roman" w:hAnsi="Times New Roman" w:cs="Times New Roman"/>
          <w:sz w:val="24"/>
          <w:szCs w:val="24"/>
          <w:lang w:val="en-TZ"/>
        </w:rPr>
        <w:t>Social</w:t>
      </w:r>
      <w:proofErr w:type="gramEnd"/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 engagement, Revenue</w:t>
      </w:r>
    </w:p>
    <w:p w14:paraId="2BA8C5A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Simple trend indicators (↑↓) with percentage changes</w:t>
      </w:r>
    </w:p>
    <w:p w14:paraId="04B41BBF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One-click drill-down to details</w:t>
      </w:r>
    </w:p>
    <w:p w14:paraId="0C99341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Quick Actions (Right Sidebar)</w:t>
      </w:r>
    </w:p>
    <w:p w14:paraId="6C6F6D8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"Create Content" button</w:t>
      </w:r>
    </w:p>
    <w:p w14:paraId="09C9CFD4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"Schedule Posts" button</w:t>
      </w:r>
    </w:p>
    <w:p w14:paraId="1E36AE3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"View Analytics" button</w:t>
      </w:r>
    </w:p>
    <w:p w14:paraId="32C54DCA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"Get Help" chat widget</w:t>
      </w:r>
    </w:p>
    <w:p w14:paraId="56461CD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Recent Activity (Bottom)</w:t>
      </w:r>
    </w:p>
    <w:p w14:paraId="5ACE4C5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Last 5 automated actions taken</w:t>
      </w:r>
    </w:p>
    <w:p w14:paraId="37544BDA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Upcoming scheduled activities</w:t>
      </w:r>
    </w:p>
    <w:p w14:paraId="37EEA94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Simple success/failure indicators</w:t>
      </w:r>
    </w:p>
    <w:p w14:paraId="59E12D1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lastRenderedPageBreak/>
        <w:t>Hidden by Default: Advanced analytics, team features, complex workflows</w:t>
      </w:r>
    </w:p>
    <w:p w14:paraId="2E8C71FA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5CFD3F6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Startup Dashboard</w:t>
      </w:r>
    </w:p>
    <w:p w14:paraId="7A75A25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Layout Philosophy: Team coordination and growth tracking</w:t>
      </w:r>
    </w:p>
    <w:p w14:paraId="0DE0BFB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Key Sections:</w:t>
      </w:r>
    </w:p>
    <w:p w14:paraId="0228861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67ABC37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Team Performance (Top)</w:t>
      </w:r>
    </w:p>
    <w:p w14:paraId="43769A2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Individual team member activity and contributions</w:t>
      </w:r>
    </w:p>
    <w:p w14:paraId="3804A68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Shared goals progress with team accountability</w:t>
      </w:r>
    </w:p>
    <w:p w14:paraId="25766E0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Collaboration activity feed</w:t>
      </w:r>
    </w:p>
    <w:p w14:paraId="4B66DCBA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Growth Metrics (</w:t>
      </w:r>
      <w:proofErr w:type="spellStart"/>
      <w:r w:rsidRPr="00685719">
        <w:rPr>
          <w:rFonts w:ascii="Times New Roman" w:hAnsi="Times New Roman" w:cs="Times New Roman"/>
          <w:sz w:val="24"/>
          <w:szCs w:val="24"/>
          <w:lang w:val="en-TZ"/>
        </w:rPr>
        <w:t>Center</w:t>
      </w:r>
      <w:proofErr w:type="spellEnd"/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 Left)</w:t>
      </w:r>
    </w:p>
    <w:p w14:paraId="442EA68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Lead generation funnel</w:t>
      </w:r>
    </w:p>
    <w:p w14:paraId="4CB79CE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Conversion rates by channel</w:t>
      </w:r>
    </w:p>
    <w:p w14:paraId="3B0A25AD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Customer acquisition cost trends</w:t>
      </w:r>
    </w:p>
    <w:p w14:paraId="0F5431B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A/B test results summary</w:t>
      </w:r>
    </w:p>
    <w:p w14:paraId="2C0336F5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Active Initiatives (</w:t>
      </w:r>
      <w:proofErr w:type="spellStart"/>
      <w:r w:rsidRPr="00685719">
        <w:rPr>
          <w:rFonts w:ascii="Times New Roman" w:hAnsi="Times New Roman" w:cs="Times New Roman"/>
          <w:sz w:val="24"/>
          <w:szCs w:val="24"/>
          <w:lang w:val="en-TZ"/>
        </w:rPr>
        <w:t>Center</w:t>
      </w:r>
      <w:proofErr w:type="spellEnd"/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 Right)</w:t>
      </w:r>
    </w:p>
    <w:p w14:paraId="12601ED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Current cross-team projects</w:t>
      </w:r>
    </w:p>
    <w:p w14:paraId="0C8AC1D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Phase completion status</w:t>
      </w:r>
    </w:p>
    <w:p w14:paraId="423A47D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Bottlenecks and blockers</w:t>
      </w:r>
    </w:p>
    <w:p w14:paraId="50E3DA6D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Next actions by team member</w:t>
      </w:r>
    </w:p>
    <w:p w14:paraId="503F6C1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Quick Team Actions (Right Sidebar)</w:t>
      </w:r>
    </w:p>
    <w:p w14:paraId="2C2204FF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"Start New Campaign" (team assignment)</w:t>
      </w:r>
    </w:p>
    <w:p w14:paraId="30267A4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"Review Pending Approvals"</w:t>
      </w:r>
    </w:p>
    <w:p w14:paraId="4F2E1F94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"Schedule Team Meeting"</w:t>
      </w:r>
    </w:p>
    <w:p w14:paraId="377E618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Team chat integration</w:t>
      </w:r>
    </w:p>
    <w:p w14:paraId="0670866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System Health (Bottom)</w:t>
      </w:r>
    </w:p>
    <w:p w14:paraId="25E1221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Integration status</w:t>
      </w:r>
    </w:p>
    <w:p w14:paraId="48E6A6A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Automation performance</w:t>
      </w:r>
    </w:p>
    <w:p w14:paraId="5395032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lastRenderedPageBreak/>
        <w:t>Data sync status</w:t>
      </w:r>
    </w:p>
    <w:p w14:paraId="16A6D3E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Emphasized Features: Collaboration tools, growth experiments, team analytics</w:t>
      </w:r>
    </w:p>
    <w:p w14:paraId="191AF0A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398ED39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SME Dashboard</w:t>
      </w:r>
    </w:p>
    <w:p w14:paraId="3758260B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Layout Philosophy: Executive overview with departmental drill-down</w:t>
      </w:r>
    </w:p>
    <w:p w14:paraId="4BB833D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Key Sections:</w:t>
      </w:r>
    </w:p>
    <w:p w14:paraId="74A9694A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22391FD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Executive Summary (Top)</w:t>
      </w:r>
    </w:p>
    <w:p w14:paraId="04873A9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Company-wide </w:t>
      </w:r>
      <w:proofErr w:type="spellStart"/>
      <w:r w:rsidRPr="00685719">
        <w:rPr>
          <w:rFonts w:ascii="Times New Roman" w:hAnsi="Times New Roman" w:cs="Times New Roman"/>
          <w:sz w:val="24"/>
          <w:szCs w:val="24"/>
          <w:lang w:val="en-TZ"/>
        </w:rPr>
        <w:t>KPIs</w:t>
      </w:r>
      <w:proofErr w:type="spellEnd"/>
    </w:p>
    <w:p w14:paraId="52DEC71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Department performance comparison</w:t>
      </w:r>
    </w:p>
    <w:p w14:paraId="47894F5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Compliance status overview</w:t>
      </w:r>
    </w:p>
    <w:p w14:paraId="79B6ACF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Risk alerts and mitigation status</w:t>
      </w:r>
    </w:p>
    <w:p w14:paraId="7015E46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Department Views (Tabbed </w:t>
      </w:r>
      <w:proofErr w:type="spellStart"/>
      <w:r w:rsidRPr="00685719">
        <w:rPr>
          <w:rFonts w:ascii="Times New Roman" w:hAnsi="Times New Roman" w:cs="Times New Roman"/>
          <w:sz w:val="24"/>
          <w:szCs w:val="24"/>
          <w:lang w:val="en-TZ"/>
        </w:rPr>
        <w:t>Center</w:t>
      </w:r>
      <w:proofErr w:type="spellEnd"/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 Section)</w:t>
      </w:r>
    </w:p>
    <w:p w14:paraId="12E7520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Marketing: Campaign performance, brand consistency, content calendar</w:t>
      </w:r>
    </w:p>
    <w:p w14:paraId="4F439D74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Sales: Pipeline health, conversion rates, territory performance</w:t>
      </w:r>
    </w:p>
    <w:p w14:paraId="6FFC5815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Operations: Process efficiency, automation status, resource utilization</w:t>
      </w:r>
    </w:p>
    <w:p w14:paraId="3ECC21E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Finance: Budget vs. actual, ROI by initiative, cost </w:t>
      </w:r>
      <w:proofErr w:type="spellStart"/>
      <w:r w:rsidRPr="00685719">
        <w:rPr>
          <w:rFonts w:ascii="Times New Roman" w:hAnsi="Times New Roman" w:cs="Times New Roman"/>
          <w:sz w:val="24"/>
          <w:szCs w:val="24"/>
          <w:lang w:val="en-TZ"/>
        </w:rPr>
        <w:t>center</w:t>
      </w:r>
      <w:proofErr w:type="spellEnd"/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 analysis</w:t>
      </w:r>
    </w:p>
    <w:p w14:paraId="383C7F25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Governance Panel (Right Sidebar)</w:t>
      </w:r>
    </w:p>
    <w:p w14:paraId="03E67015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Pending approvals by department</w:t>
      </w:r>
    </w:p>
    <w:p w14:paraId="3A668D9A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Compliance checklist status</w:t>
      </w:r>
    </w:p>
    <w:p w14:paraId="0B531AB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Audit trail highlights</w:t>
      </w:r>
    </w:p>
    <w:p w14:paraId="0E34F384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Policy </w:t>
      </w:r>
      <w:proofErr w:type="gramStart"/>
      <w:r w:rsidRPr="00685719">
        <w:rPr>
          <w:rFonts w:ascii="Times New Roman" w:hAnsi="Times New Roman" w:cs="Times New Roman"/>
          <w:sz w:val="24"/>
          <w:szCs w:val="24"/>
          <w:lang w:val="en-TZ"/>
        </w:rPr>
        <w:t>update</w:t>
      </w:r>
      <w:proofErr w:type="gramEnd"/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 notifications</w:t>
      </w:r>
    </w:p>
    <w:p w14:paraId="206ECD4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Strategic Initiatives (Bottom Left)</w:t>
      </w:r>
    </w:p>
    <w:p w14:paraId="55C694E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Multi-department project status</w:t>
      </w:r>
    </w:p>
    <w:p w14:paraId="3E4A656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Resource allocation view</w:t>
      </w:r>
    </w:p>
    <w:p w14:paraId="4720652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Timeline and milestone tracking</w:t>
      </w:r>
    </w:p>
    <w:p w14:paraId="40D5490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Quick Executive Actions (Bottom Right)</w:t>
      </w:r>
    </w:p>
    <w:p w14:paraId="515EA24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"Generate Executive Report"</w:t>
      </w:r>
    </w:p>
    <w:p w14:paraId="36843B6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lastRenderedPageBreak/>
        <w:t>"Review Department Performance"</w:t>
      </w:r>
    </w:p>
    <w:p w14:paraId="09E70448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"Approve Pending Items"</w:t>
      </w:r>
    </w:p>
    <w:p w14:paraId="7E9C044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"Schedule Strategy Session"</w:t>
      </w:r>
    </w:p>
    <w:p w14:paraId="425D655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Emphasized Features: Multi-department coordination, compliance monitoring, executive reporting</w:t>
      </w:r>
    </w:p>
    <w:p w14:paraId="1404DDE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19C2662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Enterprise Dashboard</w:t>
      </w:r>
    </w:p>
    <w:p w14:paraId="51D4A6BA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Layout Philosophy: Global command </w:t>
      </w:r>
      <w:proofErr w:type="spellStart"/>
      <w:r w:rsidRPr="00685719">
        <w:rPr>
          <w:rFonts w:ascii="Times New Roman" w:hAnsi="Times New Roman" w:cs="Times New Roman"/>
          <w:sz w:val="24"/>
          <w:szCs w:val="24"/>
          <w:lang w:val="en-TZ"/>
        </w:rPr>
        <w:t>center</w:t>
      </w:r>
      <w:proofErr w:type="spellEnd"/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 with customizable views</w:t>
      </w:r>
    </w:p>
    <w:p w14:paraId="660D03E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Key Sections:</w:t>
      </w:r>
    </w:p>
    <w:p w14:paraId="1C5AFEE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69F17274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Global Overview (Top Banner)</w:t>
      </w:r>
    </w:p>
    <w:p w14:paraId="6EC0AF1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Multi-region performance map</w:t>
      </w:r>
    </w:p>
    <w:p w14:paraId="710B101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Global KPI scorecard</w:t>
      </w:r>
    </w:p>
    <w:p w14:paraId="5074A49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Critical alerts and escalations</w:t>
      </w:r>
    </w:p>
    <w:p w14:paraId="25DBCA5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System-wide health status</w:t>
      </w:r>
    </w:p>
    <w:p w14:paraId="7BED508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Customizable Widget Grid (Main Area)</w:t>
      </w:r>
    </w:p>
    <w:p w14:paraId="5A363EDA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Drag-and-drop dashboard customization</w:t>
      </w:r>
    </w:p>
    <w:p w14:paraId="6E1610E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Role-based widget availability</w:t>
      </w:r>
    </w:p>
    <w:p w14:paraId="5F925FDA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Real-time data visualization</w:t>
      </w:r>
    </w:p>
    <w:p w14:paraId="0D741F6A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Custom report embedding</w:t>
      </w:r>
    </w:p>
    <w:p w14:paraId="3AE5EA98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Regional/Division Selector (Left Sidebar)</w:t>
      </w:r>
    </w:p>
    <w:p w14:paraId="21658ED4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Geographic region switcher</w:t>
      </w:r>
    </w:p>
    <w:p w14:paraId="50252B0A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Business unit selector</w:t>
      </w:r>
    </w:p>
    <w:p w14:paraId="3CF0F82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Custom view presets</w:t>
      </w:r>
    </w:p>
    <w:p w14:paraId="036D8C2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Saved dashboard configurations</w:t>
      </w:r>
    </w:p>
    <w:p w14:paraId="1CA6515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Enterprise Controls (Right Sidebar)</w:t>
      </w:r>
    </w:p>
    <w:p w14:paraId="338A5D27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Global settings and configurations</w:t>
      </w:r>
    </w:p>
    <w:p w14:paraId="5E247B0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User management shortcuts</w:t>
      </w:r>
    </w:p>
    <w:p w14:paraId="388FCD6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Security and audit controls</w:t>
      </w:r>
    </w:p>
    <w:p w14:paraId="7FC79B7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lastRenderedPageBreak/>
        <w:t>Integration management</w:t>
      </w:r>
    </w:p>
    <w:p w14:paraId="27A332A4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Strategic Command </w:t>
      </w:r>
      <w:proofErr w:type="spellStart"/>
      <w:r w:rsidRPr="00685719">
        <w:rPr>
          <w:rFonts w:ascii="Times New Roman" w:hAnsi="Times New Roman" w:cs="Times New Roman"/>
          <w:sz w:val="24"/>
          <w:szCs w:val="24"/>
          <w:lang w:val="en-TZ"/>
        </w:rPr>
        <w:t>Center</w:t>
      </w:r>
      <w:proofErr w:type="spellEnd"/>
      <w:r w:rsidRPr="00685719">
        <w:rPr>
          <w:rFonts w:ascii="Times New Roman" w:hAnsi="Times New Roman" w:cs="Times New Roman"/>
          <w:sz w:val="24"/>
          <w:szCs w:val="24"/>
          <w:lang w:val="en-TZ"/>
        </w:rPr>
        <w:t xml:space="preserve"> (Bottom)</w:t>
      </w:r>
    </w:p>
    <w:p w14:paraId="3ADA8955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Global initiative tracking</w:t>
      </w:r>
    </w:p>
    <w:p w14:paraId="6CD34DDB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Resource allocation across regions</w:t>
      </w:r>
    </w:p>
    <w:p w14:paraId="015EAB7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Change management status</w:t>
      </w:r>
    </w:p>
    <w:p w14:paraId="27E3E2A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Innovation pipeline overview</w:t>
      </w:r>
    </w:p>
    <w:p w14:paraId="6C7AB08D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Emphasized Features: Global scalability, custom configurations, enterprise controls, advanced security</w:t>
      </w:r>
    </w:p>
    <w:p w14:paraId="39D40A0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1692312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Progressive Disclosure Strategy</w:t>
      </w:r>
    </w:p>
    <w:p w14:paraId="01734609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Tier 1 → Tier 2 Upgrade Triggers:</w:t>
      </w:r>
    </w:p>
    <w:p w14:paraId="3E527D98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7DA8FE24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When user completes 5+ initiatives successfully</w:t>
      </w:r>
    </w:p>
    <w:p w14:paraId="572AB32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When daily active usage exceeds 2 hours</w:t>
      </w:r>
    </w:p>
    <w:p w14:paraId="1C278D40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When user requests team collaboration features</w:t>
      </w:r>
    </w:p>
    <w:p w14:paraId="34629EED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When content volume exceeds solopreneur limits</w:t>
      </w:r>
    </w:p>
    <w:p w14:paraId="4677B94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Tier 2 → Tier 3 Upgrade Triggers:</w:t>
      </w:r>
    </w:p>
    <w:p w14:paraId="7A0C7238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4A86D7D6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When team size exceeds 15 users</w:t>
      </w:r>
    </w:p>
    <w:p w14:paraId="32131292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When compliance features are accessed 10+ times</w:t>
      </w:r>
    </w:p>
    <w:p w14:paraId="20BC3F1C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When multi-brand management is requested</w:t>
      </w:r>
    </w:p>
    <w:p w14:paraId="70CDE75E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When advanced reporting is needed</w:t>
      </w:r>
    </w:p>
    <w:p w14:paraId="2631E4F4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Tier 3 → Tier 4 Upgrade Triggers:</w:t>
      </w:r>
    </w:p>
    <w:p w14:paraId="63293C61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</w:p>
    <w:p w14:paraId="3FFE49FA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When user count exceeds 100</w:t>
      </w:r>
    </w:p>
    <w:p w14:paraId="1968D58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When custom integrations are requested</w:t>
      </w:r>
    </w:p>
    <w:p w14:paraId="65D3C653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When global deployment is needed</w:t>
      </w:r>
    </w:p>
    <w:p w14:paraId="086C3FCA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t>When white-label options are inquired about</w:t>
      </w:r>
    </w:p>
    <w:p w14:paraId="3BD7CF7F" w14:textId="77777777" w:rsidR="00685719" w:rsidRPr="00685719" w:rsidRDefault="00685719" w:rsidP="00685719">
      <w:pPr>
        <w:rPr>
          <w:rFonts w:ascii="Times New Roman" w:hAnsi="Times New Roman" w:cs="Times New Roman"/>
          <w:sz w:val="24"/>
          <w:szCs w:val="24"/>
          <w:lang w:val="en-TZ"/>
        </w:rPr>
      </w:pPr>
      <w:r w:rsidRPr="00685719">
        <w:rPr>
          <w:rFonts w:ascii="Times New Roman" w:hAnsi="Times New Roman" w:cs="Times New Roman"/>
          <w:sz w:val="24"/>
          <w:szCs w:val="24"/>
          <w:lang w:val="en-TZ"/>
        </w:rPr>
        <w:lastRenderedPageBreak/>
        <w:t>This comprehensive analysis provides the foundation for creating tier-specific user experiences that align with each segment's unique challenges, goals, and growth trajectory while maintaining clear upgrade paths and measurable success metrics.</w:t>
      </w:r>
    </w:p>
    <w:p w14:paraId="53B74455" w14:textId="77777777" w:rsidR="00000000" w:rsidRPr="00685719" w:rsidRDefault="00000000">
      <w:pPr>
        <w:rPr>
          <w:rFonts w:ascii="Times New Roman" w:hAnsi="Times New Roman" w:cs="Times New Roman"/>
          <w:sz w:val="24"/>
          <w:szCs w:val="24"/>
        </w:rPr>
      </w:pPr>
    </w:p>
    <w:sectPr w:rsidR="0087334E" w:rsidRPr="00685719" w:rsidSect="0068571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719"/>
    <w:rsid w:val="00685719"/>
    <w:rsid w:val="006B77E8"/>
    <w:rsid w:val="00760DC8"/>
    <w:rsid w:val="00C2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6DF6D"/>
  <w15:chartTrackingRefBased/>
  <w15:docId w15:val="{4BE2C11F-A017-464B-9B91-996D1E71E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71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71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71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7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71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71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71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7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7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71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71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71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71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2405</Words>
  <Characters>13711</Characters>
  <Application>Microsoft Office Word</Application>
  <DocSecurity>0</DocSecurity>
  <Lines>114</Lines>
  <Paragraphs>32</Paragraphs>
  <ScaleCrop>false</ScaleCrop>
  <Company/>
  <LinksUpToDate>false</LinksUpToDate>
  <CharactersWithSpaces>16084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Feruzi</dc:creator>
  <cp:keywords/>
  <dc:description/>
  <cp:lastModifiedBy>Joel Feruzi</cp:lastModifiedBy>
  <cp:revision>1</cp:revision>
  <dcterms:created xsi:type="dcterms:W3CDTF">2025-09-13T17:03:00Z</dcterms:created>
  <dcterms:modified xsi:type="dcterms:W3CDTF">2025-09-13T17:05:00Z</dcterms:modified>
</cp:coreProperties>
</file>