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b/>
          <w:color w:val="146C43"/>
          <w:sz w:val="80"/>
        </w:rPr>
        <w:t>SIGEP-MPD</w:t>
      </w:r>
    </w:p>
    <w:p>
      <w:pPr>
        <w:jc w:val="center"/>
      </w:pPr>
      <w:r>
        <w:rPr>
          <w:i/>
          <w:color w:val="FF7F50"/>
          <w:sz w:val="32"/>
        </w:rPr>
        <w:t>Système Intégré de Gestion du Patrimoine</w:t>
      </w:r>
    </w:p>
    <w:p/>
    <w:p>
      <w:pPr>
        <w:jc w:val="center"/>
      </w:pPr>
      <w:r>
        <w:rPr>
          <w:b/>
          <w:sz w:val="48"/>
        </w:rPr>
        <w:t>Manuel d'utilisation</w:t>
      </w:r>
    </w:p>
    <w:p>
      <w:pPr>
        <w:jc w:val="center"/>
      </w:pPr>
      <w:r>
        <w:rPr>
          <w:color w:val="555555"/>
          <w:sz w:val="30"/>
        </w:rPr>
        <w:t>Profil Administrateur de Direction</w:t>
      </w:r>
    </w:p>
    <w:p/>
    <w:p/>
    <w:p>
      <w:pPr>
        <w:jc w:val="center"/>
      </w:pPr>
      <w:r>
        <w:rPr>
          <w:color w:val="555555"/>
          <w:sz w:val="22"/>
        </w:rPr>
        <w:t>15/08/2026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pStyle w:val="ListParagraph"/>
      </w:pPr>
      <w:r>
        <w:t>1. Introduction</w:t>
      </w:r>
    </w:p>
    <w:p>
      <w:pPr>
        <w:pStyle w:val="ListParagraph"/>
      </w:pPr>
      <w:r>
        <w:t>2. Connexion à l'application</w:t>
      </w:r>
    </w:p>
    <w:p>
      <w:pPr>
        <w:pStyle w:val="ListParagraph"/>
      </w:pPr>
      <w:r>
        <w:t>3. Tableau de bord</w:t>
      </w:r>
    </w:p>
    <w:p>
      <w:pPr>
        <w:pStyle w:val="ListParagraph"/>
      </w:pPr>
      <w:r>
        <w:t>4. Gestion des équipements informatiques</w:t>
      </w:r>
    </w:p>
    <w:p>
      <w:pPr>
        <w:pStyle w:val="ListParagraph"/>
      </w:pPr>
      <w:r>
        <w:t>5. Gestion du parc automobile</w:t>
      </w:r>
    </w:p>
    <w:p>
      <w:pPr>
        <w:pStyle w:val="ListParagraph"/>
      </w:pPr>
      <w:r>
        <w:t>6. Mobilier &amp; matériel de bureau</w:t>
      </w:r>
    </w:p>
    <w:p>
      <w:pPr>
        <w:pStyle w:val="ListParagraph"/>
      </w:pPr>
      <w:r>
        <w:t>7. Fournitures &amp; consommables</w:t>
      </w:r>
    </w:p>
    <w:p>
      <w:pPr>
        <w:pStyle w:val="ListParagraph"/>
      </w:pPr>
      <w:r>
        <w:t>8. Gestion du personnel</w:t>
      </w:r>
    </w:p>
    <w:p>
      <w:pPr>
        <w:pStyle w:val="ListParagraph"/>
      </w:pPr>
      <w:r>
        <w:t>9. Gestion des postes informatiques</w:t>
      </w:r>
    </w:p>
    <w:p>
      <w:pPr>
        <w:pStyle w:val="ListParagraph"/>
      </w:pPr>
      <w:r>
        <w:t>10. Demandes de matériel</w:t>
      </w:r>
    </w:p>
    <w:p>
      <w:pPr>
        <w:pStyle w:val="ListParagraph"/>
      </w:pPr>
      <w:r>
        <w:t>11. Demandes de maintenance</w:t>
      </w:r>
    </w:p>
    <w:p>
      <w:pPr>
        <w:pStyle w:val="ListParagraph"/>
      </w:pPr>
      <w:r>
        <w:t>12. Mes demandes en cours</w:t>
      </w:r>
    </w:p>
    <w:p>
      <w:pPr>
        <w:pStyle w:val="ListParagraph"/>
      </w:pPr>
      <w:r>
        <w:t>13. Journal d'activités</w:t>
      </w:r>
    </w:p>
    <w:p>
      <w:pPr>
        <w:pStyle w:val="ListParagraph"/>
      </w:pPr>
      <w:r>
        <w:t>14. Patrimoines enlevés</w:t>
      </w:r>
    </w:p>
    <w:p>
      <w:pPr>
        <w:pStyle w:val="ListParagraph"/>
      </w:pPr>
      <w:r>
        <w:t>15. Sécurité et bonnes pratiques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SIGEP-MPD est le portail de gestion du patrimoine administratif utilisé pour suivre l'ensemble des biens d'une direction : équipements informatiques, véhicules, mobilier et matériel de bureau, fournitures et consommables, ainsi que le personnel qui leur est rattaché.</w:t>
      </w:r>
    </w:p>
    <w:p>
      <w:r>
        <w:t>Ce manuel s'adresse aux comptes de type Administrateur de direction (rôle « admin » et rôles assimilés). Ce profil gère le patrimoine et les utilisateurs de sa propre direction uniquement — la création de nouvelles directions et de comptes administrateurs relève du profil Super Administrateur, qui fait l'objet d'un manuel séparé.</w:t>
      </w:r>
    </w:p>
    <w:p>
      <w:r>
        <w:t>Avec ce compte, vous pouvez :</w:t>
      </w:r>
    </w:p>
    <w:p>
      <w:pPr>
        <w:pStyle w:val="ListBullet"/>
      </w:pPr>
      <w:r>
        <w:t>Suivre le tableau de bord de votre direction (équipements, personnel, licences, autres patrimoines).</w:t>
      </w:r>
    </w:p>
    <w:p>
      <w:pPr>
        <w:pStyle w:val="ListBullet"/>
      </w:pPr>
      <w:r>
        <w:t>Gérer l'inventaire des équipements informatiques, véhicules, mobilier et fournitures.</w:t>
      </w:r>
    </w:p>
    <w:p>
      <w:pPr>
        <w:pStyle w:val="ListBullet"/>
      </w:pPr>
      <w:r>
        <w:t>Gérer les comptes du personnel de votre direction.</w:t>
      </w:r>
    </w:p>
    <w:p>
      <w:pPr>
        <w:pStyle w:val="ListBullet"/>
      </w:pPr>
      <w:r>
        <w:t>Traiter les demandes de matériel et de maintenance soumises par vos agents.</w:t>
      </w:r>
    </w:p>
    <w:p>
      <w:pPr>
        <w:pStyle w:val="ListBullet"/>
      </w:pPr>
      <w:r>
        <w:t>Consulter l'historique des actions effectuées sur le patrimoine (journal d'activités).</w:t>
      </w:r>
    </w:p>
    <w:p>
      <w:r>
        <w:br w:type="page"/>
      </w:r>
    </w:p>
    <w:p>
      <w:pPr>
        <w:pStyle w:val="Heading1"/>
      </w:pPr>
      <w:r>
        <w:t>2. Connexion à l'application</w:t>
      </w:r>
    </w:p>
    <w:p>
      <w:r>
        <w:t>La connexion se fait depuis la page d'accueil du portail, à l'aide de votre adresse e-mail professionnelle et de votre mot de passe.</w:t>
      </w:r>
    </w:p>
    <w:p>
      <w:pPr>
        <w:pStyle w:val="ListBullet"/>
      </w:pPr>
      <w:r>
        <w:t>Saisissez votre adresse e-mail professionnelle et votre mot de passe.</w:t>
      </w:r>
    </w:p>
    <w:p>
      <w:pPr>
        <w:pStyle w:val="ListBullet"/>
      </w:pPr>
      <w:r>
        <w:t>Cliquez sur « Accéder au tableau de bord ».</w:t>
      </w:r>
    </w:p>
    <w:p>
      <w:pPr>
        <w:pStyle w:val="ListBullet"/>
      </w:pPr>
      <w:r>
        <w:t>Lors de la toute première connexion (ou après une réinitialisation par un administrateur), un changement de mot de passe obligatoire vous sera demandé avant d'accéder au reste de l'application.</w:t>
      </w:r>
    </w:p>
    <w:p>
      <w:pPr>
        <w:pStyle w:val="ListBullet"/>
      </w:pPr>
      <w:r>
        <w:t>En cas d'oubli du mot de passe, contactez votre Super Administrateur : il peut réinitialiser votre mot de passe depuis la fiche de votre compte. Un mot de passe temporaire vous sera alors envoyé par e-mail, à changer obligatoirement à la connexion suivante.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710620-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Écran de connexion au portail SIGEP-MPD.</w:t>
      </w:r>
    </w:p>
    <w:p>
      <w:r>
        <w:br w:type="page"/>
      </w:r>
    </w:p>
    <w:p>
      <w:pPr>
        <w:pStyle w:val="Heading1"/>
      </w:pPr>
      <w:r>
        <w:t>3. Tableau de bord</w:t>
      </w:r>
    </w:p>
    <w:p>
      <w:r>
        <w:t>Le tableau de bord est la page d'accueil après connexion (menu « Tableau de bord »). Il donne une vue d'ensemble du patrimoine et du personnel de votre direction.</w:t>
      </w:r>
    </w:p>
    <w:p>
      <w:r>
        <w:t>Il affiche notamment :</w:t>
      </w:r>
    </w:p>
    <w:p>
      <w:pPr>
        <w:pStyle w:val="ListBullet"/>
      </w:pPr>
      <w:r>
        <w:t>Le nombre d'agents enregistrés dans la direction.</w:t>
      </w:r>
    </w:p>
    <w:p>
      <w:pPr>
        <w:pStyle w:val="ListBullet"/>
      </w:pPr>
      <w:r>
        <w:t>Le nombre total d'équipements informatiques enregistrés.</w:t>
      </w:r>
    </w:p>
    <w:p>
      <w:pPr>
        <w:pStyle w:val="ListBullet"/>
      </w:pPr>
      <w:r>
        <w:t>Le nombre de licences logicielles actives.</w:t>
      </w:r>
    </w:p>
    <w:p>
      <w:pPr>
        <w:pStyle w:val="ListBullet"/>
      </w:pPr>
      <w:r>
        <w:t>Un aperçu des autres patrimoines : parc auto, mobilier &amp; matériel de bureau, fournitures &amp; consommables.</w:t>
      </w:r>
    </w:p>
    <w:p>
      <w:pPr>
        <w:pStyle w:val="ListBullet"/>
      </w:pPr>
      <w:r>
        <w:t>Un inventaire détaillé des équipements par catégorie (portables, imprimantes, serveurs, réseau, etc.).</w:t>
      </w:r>
    </w:p>
    <w:p>
      <w:pPr>
        <w:pStyle w:val="ListBullet"/>
      </w:pPr>
      <w:r>
        <w:t>Des graphiques : demandes de maintenance mensuelles, état des licences, répartition des équipements par statut.</w:t>
      </w:r>
    </w:p>
    <w:p>
      <w:pPr>
        <w:pStyle w:val="ListBullet"/>
      </w:pPr>
      <w:r>
        <w:t>Des alertes en cas de licences expirées ou arrivant bientôt à expiration.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710621-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Tableau de bord de la direction.</w:t>
      </w:r>
    </w:p>
    <w:p>
      <w:r>
        <w:br w:type="page"/>
      </w:r>
    </w:p>
    <w:p>
      <w:pPr>
        <w:pStyle w:val="Heading1"/>
      </w:pPr>
      <w:r>
        <w:t>4. Gestion des équipements informatiques</w:t>
      </w:r>
    </w:p>
    <w:p>
      <w:r>
        <w:t>Accessible depuis le menu Patrimoine &gt; Matériel Informatique, cette page centralise l'ensemble du parc informatique de la direction (ordinateurs, imprimantes, serveurs, matériel réseau, etc.).</w:t>
      </w:r>
    </w:p>
    <w:p>
      <w:r>
        <w:t>Fonctionnalités principales :</w:t>
      </w:r>
    </w:p>
    <w:p>
      <w:pPr>
        <w:pStyle w:val="ListBullet"/>
      </w:pPr>
      <w:r>
        <w:t>Les compteurs en haut de page indiquent le nombre d'équipements en stock, en service et en maintenance.</w:t>
      </w:r>
    </w:p>
    <w:p>
      <w:pPr>
        <w:pStyle w:val="ListBullet"/>
      </w:pPr>
      <w:r>
        <w:t>« Ajouter un équipement » : enregistre un nouvel équipement (désignation, catégorie, marque, modèle, numéro de série, date d'acquisition, date de fin de vie, état, etc.). Un QR code est généré automatiquement pour chaque équipement.</w:t>
      </w:r>
    </w:p>
    <w:p>
      <w:pPr>
        <w:pStyle w:val="ListBullet"/>
      </w:pPr>
      <w:r>
        <w:t>« Inventaire » : génère la liste imprimable/exportable de l'inventaire.</w:t>
      </w:r>
    </w:p>
    <w:p>
      <w:pPr>
        <w:pStyle w:val="ListBullet"/>
      </w:pPr>
      <w:r>
        <w:t>« Historique » : retrace les mouvements passés sur les équipements.</w:t>
      </w:r>
    </w:p>
    <w:p>
      <w:pPr>
        <w:pStyle w:val="ListBullet"/>
      </w:pPr>
      <w:r>
        <w:t>« Mes équipements » : équipements actuellement affectés à votre propre compte.</w:t>
      </w:r>
    </w:p>
    <w:p>
      <w:pPr>
        <w:pStyle w:val="ListBullet"/>
      </w:pPr>
      <w:r>
        <w:t>La barre de recherche et le menu « Options » permettent de filtrer par catégorie, marque, modèle, état ou statut.</w:t>
      </w:r>
    </w:p>
    <w:p>
      <w:pPr>
        <w:pStyle w:val="ListBullet"/>
      </w:pPr>
      <w:r>
        <w:t>Pour chaque ligne du tableau, le menu d'action (icône ⋮) permet de consulter le détail, modifier, affecter à un utilisateur, déclarer une sortie (maintenance externe, réforme, transfert) ou supprimer l'équipement.</w:t>
      </w:r>
    </w:p>
    <w:p>
      <w:pPr>
        <w:pStyle w:val="ListBullet"/>
      </w:pPr>
      <w:r>
        <w:t>La colonne « Fin de vie » signale les équipements approchant ou ayant dépassé leur durée de vie prévue.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710623-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Liste des équipements informatiques de la direction.</w:t>
      </w:r>
    </w:p>
    <w:p>
      <w:r>
        <w:br w:type="page"/>
      </w:r>
    </w:p>
    <w:p>
      <w:pPr>
        <w:pStyle w:val="Heading1"/>
      </w:pPr>
      <w:r>
        <w:t>5. Gestion du parc automobile</w:t>
      </w:r>
    </w:p>
    <w:p>
      <w:r>
        <w:t>Accessible depuis Patrimoine &gt; Gestion du parc auto, ce module gère les véhicules affectés à la direction.</w:t>
      </w:r>
    </w:p>
    <w:p>
      <w:pPr>
        <w:pStyle w:val="ListBullet"/>
      </w:pPr>
      <w:r>
        <w:t>Les compteurs affichent le total de véhicules, ceux disponibles, affectés et en maintenance.</w:t>
      </w:r>
    </w:p>
    <w:p>
      <w:pPr>
        <w:pStyle w:val="ListBullet"/>
      </w:pPr>
      <w:r>
        <w:t>« Ajouter un véhicule » : enregistre un véhicule (immatriculation, catégorie, marque/modèle, couleur, état, mode d'acquisition).</w:t>
      </w:r>
    </w:p>
    <w:p>
      <w:pPr>
        <w:pStyle w:val="ListBullet"/>
      </w:pPr>
      <w:r>
        <w:t>« Historique » : mouvements et affectations passés.</w:t>
      </w:r>
    </w:p>
    <w:p>
      <w:pPr>
        <w:pStyle w:val="ListBullet"/>
      </w:pPr>
      <w:r>
        <w:t>« Sorties » : gestion des sorties de véhicules (maintenance externe, réforme, mission longue).</w:t>
      </w:r>
    </w:p>
    <w:p>
      <w:pPr>
        <w:pStyle w:val="ListBullet"/>
      </w:pPr>
      <w:r>
        <w:t>Les filtres permettent de rechercher par immatriculation/marque, catégorie, état, statut (disponible/affecté/en maintenance) ou mode d'acquisition.</w:t>
      </w:r>
    </w:p>
    <w:p>
      <w:pPr>
        <w:pStyle w:val="ListBullet"/>
      </w:pPr>
      <w:r>
        <w:t>Le menu d'action de chaque ligne permet d'affecter le véhicule à un utilisateur, de le retirer d'une affectation, de le modifier ou de le supprimer.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729813-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Liste des véhicules de la direction.</w:t>
      </w:r>
    </w:p>
    <w:p>
      <w:r>
        <w:br w:type="page"/>
      </w:r>
    </w:p>
    <w:p>
      <w:pPr>
        <w:pStyle w:val="Heading1"/>
      </w:pPr>
      <w:r>
        <w:t>6. Mobilier &amp; matériel de bureau</w:t>
      </w:r>
    </w:p>
    <w:p>
      <w:r>
        <w:t>Accessible depuis Patrimoine &gt; Mobilier &amp; matériel de bureau, ce module suit le mobilier (bureaux, chaises, armoires...) et le petit matériel de bureau.</w:t>
      </w:r>
    </w:p>
    <w:p>
      <w:pPr>
        <w:pStyle w:val="ListBullet"/>
      </w:pPr>
      <w:r>
        <w:t>Les compteurs indiquent les articles en stock, affectés, en réforme, et ceux dont la fin de vie approche (moins de 30 jours).</w:t>
      </w:r>
    </w:p>
    <w:p>
      <w:pPr>
        <w:pStyle w:val="ListBullet"/>
      </w:pPr>
      <w:r>
        <w:t>« Ajouter » : enregistre un nouvel article (désignation, marque/référence, état, mode d'acquisition, date de fin de vie).</w:t>
      </w:r>
    </w:p>
    <w:p>
      <w:pPr>
        <w:pStyle w:val="ListBullet"/>
      </w:pPr>
      <w:r>
        <w:t>« Inventaire » et « Historique » fonctionnent comme pour les équipements informatiques.</w:t>
      </w:r>
    </w:p>
    <w:p>
      <w:pPr>
        <w:pStyle w:val="ListBullet"/>
      </w:pPr>
      <w:r>
        <w:t>« Exporter » : génère l'inventaire au format Excel ou PDF.</w:t>
      </w:r>
    </w:p>
    <w:p>
      <w:pPr>
        <w:pStyle w:val="ListBullet"/>
      </w:pPr>
      <w:r>
        <w:t>Les filtres permettent de rechercher par désignation/marque, état ou statut.</w:t>
      </w:r>
    </w:p>
    <w:p>
      <w:pPr>
        <w:pStyle w:val="ListBullet"/>
      </w:pPr>
      <w:r>
        <w:t>Le menu d'action de chaque ligne permet d'affecter un article, de le retirer d'une affectation, de déclarer une sortie, de le modifier ou de le supprimer.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729815-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Liste du mobilier et du matériel de bureau.</w:t>
      </w:r>
    </w:p>
    <w:p>
      <w:r>
        <w:br w:type="page"/>
      </w:r>
    </w:p>
    <w:p>
      <w:pPr>
        <w:pStyle w:val="Heading1"/>
      </w:pPr>
      <w:r>
        <w:t>7. Fournitures &amp; consommables</w:t>
      </w:r>
    </w:p>
    <w:p>
      <w:r>
        <w:t>Accessible depuis Patrimoine &gt; Fourniture &amp; consomable, ce module gère le stock des fournitures et consommables (papeterie, consommables informatiques, etc.).</w:t>
      </w:r>
    </w:p>
    <w:p>
      <w:pPr>
        <w:pStyle w:val="ListBullet"/>
      </w:pPr>
      <w:r>
        <w:t>« Ajouter un article » : enregistre un article avec sa quantité, sa catégorie et son état.</w:t>
      </w:r>
    </w:p>
    <w:p>
      <w:pPr>
        <w:pStyle w:val="ListBullet"/>
      </w:pPr>
      <w:r>
        <w:t>« Historique » : retrace les mouvements de stock (sorties, réapprovisionnements, affectations).</w:t>
      </w:r>
    </w:p>
    <w:p>
      <w:pPr>
        <w:pStyle w:val="ListBullet"/>
      </w:pPr>
      <w:r>
        <w:t>Les filtres permettent de rechercher par nom d'article, catégorie, statut ou état.</w:t>
      </w:r>
    </w:p>
    <w:p>
      <w:pPr>
        <w:pStyle w:val="ListBullet"/>
      </w:pPr>
      <w:r>
        <w:t>Le menu d'action de chaque ligne permet d'affecter un article à un utilisateur, de le réapprovisionner, ou de le retourner au stock.</w:t>
      </w:r>
    </w:p>
    <w:p>
      <w:pPr>
        <w:pStyle w:val="ListBullet"/>
      </w:pPr>
      <w:r>
        <w:t>La colonne « Quantité » (badge jaune) indique le stock restant en un coup d'œil.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729817-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Gestion des fournitures et consommables.</w:t>
      </w:r>
    </w:p>
    <w:p>
      <w:r>
        <w:br w:type="page"/>
      </w:r>
    </w:p>
    <w:p>
      <w:pPr>
        <w:pStyle w:val="Heading1"/>
      </w:pPr>
      <w:r>
        <w:t>8. Gestion du personnel</w:t>
      </w:r>
    </w:p>
    <w:p>
      <w:r>
        <w:t>Accessible depuis le menu « Gestion Utilisateurs », cette page liste l'ensemble des agents de votre direction.</w:t>
      </w:r>
    </w:p>
    <w:p>
      <w:pPr>
        <w:pStyle w:val="ListBullet"/>
      </w:pPr>
      <w:r>
        <w:t>Les compteurs indiquent le nombre total de personnel, les utilisateurs équipés (ayant du matériel affecté) et non équipés.</w:t>
      </w:r>
    </w:p>
    <w:p>
      <w:pPr>
        <w:pStyle w:val="ListBullet"/>
      </w:pPr>
      <w:r>
        <w:t>« Ajouter » : crée un nouveau compte utilisateur pour un agent de la direction.</w:t>
      </w:r>
    </w:p>
    <w:p>
      <w:pPr>
        <w:pStyle w:val="ListBullet"/>
      </w:pPr>
      <w:r>
        <w:t>« Ajouter une fonction » : permet de définir de nouveaux intitulés de fonction.</w:t>
      </w:r>
    </w:p>
    <w:p>
      <w:pPr>
        <w:pStyle w:val="ListBullet"/>
      </w:pPr>
      <w:r>
        <w:t>« Exporter » : génère la liste du personnel au format Excel ou PDF.</w:t>
      </w:r>
    </w:p>
    <w:p>
      <w:pPr>
        <w:pStyle w:val="ListBullet"/>
      </w:pPr>
      <w:r>
        <w:t>Depuis le menu d'action de chaque ligne, vous pouvez : modifier la fiche de l'agent, consulter les équipements qui lui sont assignés, réinitialiser son mot de passe (un nouveau mot de passe temporaire lui est alors envoyé par e-mail), ou supprimer le compte.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746859-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Liste du personnel de la direction.</w:t>
      </w:r>
    </w:p>
    <w:p>
      <w:r>
        <w:br w:type="page"/>
      </w:r>
    </w:p>
    <w:p>
      <w:pPr>
        <w:pStyle w:val="Heading1"/>
      </w:pPr>
      <w:r>
        <w:t>9. Gestion des postes informatiques</w:t>
      </w:r>
    </w:p>
    <w:p>
      <w:r>
        <w:t>Accessible depuis le menu « Poste &amp; Desktop », cette page permet de regrouper plusieurs équipements (unité centrale, écran, clavier, souris...) en un « poste » de travail complet affecté à un bureau ou un agent.</w:t>
      </w:r>
    </w:p>
    <w:p>
      <w:pPr>
        <w:pStyle w:val="ListBullet"/>
      </w:pPr>
      <w:r>
        <w:t>« Créer un nouveau poste » : assemble plusieurs équipements existants sous un même code poste.</w:t>
      </w:r>
    </w:p>
    <w:p>
      <w:pPr>
        <w:pStyle w:val="ListBullet"/>
      </w:pPr>
      <w:r>
        <w:t>Chaque poste possède un QR code imprimable, utile pour l'inventaire physique.</w:t>
      </w:r>
    </w:p>
    <w:p>
      <w:pPr>
        <w:pStyle w:val="ListBullet"/>
      </w:pPr>
      <w:r>
        <w:t>« Détails » permet de consulter la composition complète du poste (nombre de composants, caractéristiques techniques).</w:t>
      </w:r>
    </w:p>
    <w:p>
      <w:pPr>
        <w:pStyle w:val="ListBullet"/>
      </w:pPr>
      <w:r>
        <w:t>Les actions rapides permettent d'affecter le poste à un utilisateur, de l'imprimer (fiche + QR code) ou de le supprimer.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746861-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Gestion des postes informatiques et détail d'un poste.</w:t>
      </w:r>
    </w:p>
    <w:p>
      <w:r>
        <w:br w:type="page"/>
      </w:r>
    </w:p>
    <w:p>
      <w:pPr>
        <w:pStyle w:val="Heading1"/>
      </w:pPr>
      <w:r>
        <w:t>10. Demandes de matériel</w:t>
      </w:r>
    </w:p>
    <w:p>
      <w:r>
        <w:t>Accessible depuis Demandes &gt; Demandes Matériels, cette page centralise les demandes de matériel soumises par les agents de la direction (par exemple une demande d'ordinateur).</w:t>
      </w:r>
    </w:p>
    <w:p>
      <w:pPr>
        <w:pStyle w:val="ListBullet"/>
      </w:pPr>
      <w:r>
        <w:t>Les compteurs indiquent les demandes approuvées &amp; traitées, en attente et rejetées.</w:t>
      </w:r>
    </w:p>
    <w:p>
      <w:pPr>
        <w:pStyle w:val="ListBullet"/>
      </w:pPr>
      <w:r>
        <w:t>Chaque ligne indique l'utilisateur demandeur, le type de matériel souhaité, la priorité, une description et le statut actuel.</w:t>
      </w:r>
    </w:p>
    <w:p>
      <w:pPr>
        <w:pStyle w:val="ListBullet"/>
      </w:pPr>
      <w:r>
        <w:t>Le bouton d'action permet de traiter la demande : l'approuver, la rejeter ou la faire avancer dans le circuit de validation.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831349-1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Gestion des demandes de matériel.</w:t>
      </w:r>
    </w:p>
    <w:p>
      <w:r>
        <w:br w:type="page"/>
      </w:r>
    </w:p>
    <w:p>
      <w:pPr>
        <w:pStyle w:val="Heading1"/>
      </w:pPr>
      <w:r>
        <w:t>11. Demandes de maintenance</w:t>
      </w:r>
    </w:p>
    <w:p>
      <w:r>
        <w:t>Accessible depuis Demandes &gt; Demandes Maintenances, cette page liste les demandes d'intervention technique sur un équipement (panne, réparation...).</w:t>
      </w:r>
    </w:p>
    <w:p>
      <w:pPr>
        <w:pStyle w:val="ListBullet"/>
      </w:pPr>
      <w:r>
        <w:t>Les compteurs indiquent les demandes approuvées/traitées, en attente et rejetées.</w:t>
      </w:r>
    </w:p>
    <w:p>
      <w:pPr>
        <w:pStyle w:val="ListBullet"/>
      </w:pPr>
      <w:r>
        <w:t>Chaque ligne précise la direction, l'utilisateur demandeur, le type et la marque du matériel concerné, son numéro de série et le statut de la demande.</w:t>
      </w:r>
    </w:p>
    <w:p>
      <w:pPr>
        <w:pStyle w:val="ListBullet"/>
      </w:pPr>
      <w:r>
        <w:t>Le bouton « Traiter » permet de créer une fiche de maintenance à partir de la demande et de suivre sa résolution.</w:t>
      </w:r>
    </w:p>
    <w:p>
      <w:pPr>
        <w:pStyle w:val="ListBullet"/>
      </w:pPr>
      <w:r>
        <w:t>« Historique des maintenances » donne accès à l'ensemble des interventions déjà closes.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772510-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Gestion des demandes de maintenance.</w:t>
      </w:r>
    </w:p>
    <w:p>
      <w:r>
        <w:br w:type="page"/>
      </w:r>
    </w:p>
    <w:p>
      <w:pPr>
        <w:pStyle w:val="Heading1"/>
      </w:pPr>
      <w:r>
        <w:t>12. Mes demandes en cours</w:t>
      </w:r>
    </w:p>
    <w:p>
      <w:r>
        <w:t>Accessible depuis Demandes &gt; Mes demandes en cours, cette page personnelle regroupe les demandes de matériel et de maintenance que vous avez vous-même soumises en tant qu'utilisateur (indépendamment de votre rôle d'administrateur).</w:t>
      </w:r>
    </w:p>
    <w:p>
      <w:pPr>
        <w:pStyle w:val="ListBullet"/>
      </w:pPr>
      <w:r>
        <w:t>Deux compteurs distinguent les demandes de matériels soumises et les demandes de maintenance ouvertes.</w:t>
      </w:r>
    </w:p>
    <w:p>
      <w:pPr>
        <w:pStyle w:val="ListBullet"/>
      </w:pPr>
      <w:r>
        <w:t>Les onglets « Historique demandes matériel » et « Historique demandes maintenance » donnent le détail de chaque demande et son statut.</w:t>
      </w:r>
    </w:p>
    <w:p>
      <w:pPr>
        <w:pStyle w:val="ListBullet"/>
      </w:pPr>
      <w:r>
        <w:t>« Nouvelle demande » permet de soumettre une nouvelle demande de matériel ou de maintenance pour votre propre poste.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772511-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Suivi personnel des demandes soumises.</w:t>
      </w:r>
    </w:p>
    <w:p>
      <w:r>
        <w:br w:type="page"/>
      </w:r>
    </w:p>
    <w:p>
      <w:pPr>
        <w:pStyle w:val="Heading1"/>
      </w:pPr>
      <w:r>
        <w:t>13. Journal d'activités</w:t>
      </w:r>
    </w:p>
    <w:p>
      <w:r>
        <w:t>Accessible depuis le menu « Journal d'activités », cette page trace l'historique de toutes les actions effectuées sur le patrimoine de la direction : créations, modifications, suppressions, réinitialisations de mot de passe, etc.</w:t>
      </w:r>
    </w:p>
    <w:p>
      <w:pPr>
        <w:pStyle w:val="ListBullet"/>
      </w:pPr>
      <w:r>
        <w:t>Les filtres « Date début », « Date fin » et « Action » permettent de restreindre l'affichage à une période ou à un type d'événement précis.</w:t>
      </w:r>
    </w:p>
    <w:p>
      <w:pPr>
        <w:pStyle w:val="ListBullet"/>
      </w:pPr>
      <w:r>
        <w:t>Chaque ligne indique la date et l'heure de l'action, sa nature (ex. Création, Reset-password), une description, l'équipement concerné le cas échéant, et l'acteur ayant réalisé l'action.</w:t>
      </w:r>
    </w:p>
    <w:p>
      <w:pPr>
        <w:pStyle w:val="ListBullet"/>
      </w:pPr>
      <w:r>
        <w:t>Ce journal est utile en cas d'audit ou pour retrouver l'origine d'une modification.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849662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Journal d'activités de la direction.</w:t>
      </w:r>
    </w:p>
    <w:p>
      <w:r>
        <w:br w:type="page"/>
      </w:r>
    </w:p>
    <w:p>
      <w:pPr>
        <w:pStyle w:val="Heading1"/>
      </w:pPr>
      <w:r>
        <w:t>14. Patrimoines enlevés</w:t>
      </w:r>
    </w:p>
    <w:p>
      <w:r>
        <w:t>Accessible depuis le menu « Enlevés », cette page unique regroupe l'ensemble des biens définitivement retirés du parc de la direction : équipements réformés, véhicules et mobilier sortis de manière définitive.</w:t>
      </w:r>
    </w:p>
    <w:p>
      <w:pPr>
        <w:pStyle w:val="ListBullet"/>
      </w:pPr>
      <w:r>
        <w:t>Les onglets « Équipements », « Véhicules » et « Mobilier » séparent les biens enlevés par type de patrimoine.</w:t>
      </w:r>
    </w:p>
    <w:p>
      <w:pPr>
        <w:pStyle w:val="ListBullet"/>
      </w:pPr>
      <w:r>
        <w:t>Le filtre « Date de sortie » permet de restreindre l'affichage à une période donnée.</w:t>
      </w:r>
    </w:p>
    <w:p>
      <w:pPr>
        <w:pStyle w:val="ListBullet"/>
      </w:pPr>
      <w:r>
        <w:t>Cette page constitue l'inventaire de référence des biens hors parc actif, utile pour les rapports de gestion et les besoins de traçabilité.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3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20849668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Inventaire des patrimoines enlevés (équipements, véhicules, mobilier).</w:t>
      </w:r>
    </w:p>
    <w:p>
      <w:r>
        <w:br w:type="page"/>
      </w:r>
    </w:p>
    <w:p>
      <w:pPr>
        <w:pStyle w:val="Heading1"/>
      </w:pPr>
      <w:r>
        <w:t>15. Sécurité et bonnes pratiques</w:t>
      </w:r>
    </w:p>
    <w:p>
      <w:pPr>
        <w:pStyle w:val="ListBullet"/>
      </w:pPr>
      <w:r>
        <w:t>Ne partagez jamais votre mot de passe. Changez-le immédiatement si vous recevez un mot de passe temporaire, avant de continuer à utiliser l'application.</w:t>
      </w:r>
    </w:p>
    <w:p>
      <w:pPr>
        <w:pStyle w:val="ListBullet"/>
      </w:pPr>
      <w:r>
        <w:t>Seul un administrateur peut réinitialiser le mot de passe d'un agent de sa propre direction ; le nouveau mot de passe temporaire est envoyé automatiquement par e-mail à l'utilisateur concerné, jamais affiché en clair.</w:t>
      </w:r>
    </w:p>
    <w:p>
      <w:pPr>
        <w:pStyle w:val="ListBullet"/>
      </w:pPr>
      <w:r>
        <w:t>Vérifiez régulièrement le Journal d'activités de votre direction pour repérer toute action inhabituelle.</w:t>
      </w:r>
    </w:p>
    <w:p>
      <w:pPr>
        <w:pStyle w:val="ListBullet"/>
      </w:pPr>
      <w:r>
        <w:t>Avant de supprimer une direction, un utilisateur ou un équipement, assurez-vous que l'action est définitive : certaines suppressions (ex. une direction contenant encore des équipements ou des utilisateurs) sont bloquées par le système tant que le patrimoine n'a pas été réaffecté.</w:t>
      </w:r>
    </w:p>
    <w:p>
      <w:pPr>
        <w:pStyle w:val="ListBullet"/>
      </w:pPr>
      <w:r>
        <w:t>Déconnectez-vous systématiquement après usage, en particulier sur un poste partagé.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6C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6C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6C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