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CD3" w:rsidRPr="00925CD3" w:rsidRDefault="00925CD3" w:rsidP="00925CD3">
      <w:pPr>
        <w:pStyle w:val="Heading3"/>
        <w:jc w:val="center"/>
        <w:rPr>
          <w:rFonts w:ascii="Times New Roman" w:hAnsi="Times New Roman" w:cs="Times New Roman"/>
          <w:color w:val="000000"/>
          <w:sz w:val="36"/>
          <w:szCs w:val="36"/>
        </w:rPr>
      </w:pPr>
      <w:r w:rsidRPr="00925CD3">
        <w:rPr>
          <w:rFonts w:ascii="Times New Roman" w:hAnsi="Times New Roman" w:cs="Times New Roman"/>
          <w:color w:val="000000"/>
          <w:sz w:val="36"/>
          <w:szCs w:val="36"/>
        </w:rPr>
        <w:t>Proses Diagnosa Orang Psikopat</w:t>
      </w:r>
    </w:p>
    <w:p w:rsidR="00925CD3" w:rsidRPr="00925CD3" w:rsidRDefault="00925CD3" w:rsidP="00925CD3">
      <w:pPr>
        <w:pStyle w:val="NormalWeb"/>
        <w:rPr>
          <w:color w:val="000000"/>
        </w:rPr>
      </w:pPr>
      <w:r w:rsidRPr="00925CD3">
        <w:rPr>
          <w:color w:val="000000"/>
        </w:rPr>
        <w:t>Dalam proses pemeriksaan kasus-kasus kriminal yang sudah terjadi tentunya pembunuh yang membunuh dengan cara sadis bahkan setelah dilakukan pemeriksaan tidak menunjukkan perasaan menyesal dan merasa bersalah akan ditindak lanjuti lebih jauh lagi karena dengan pembunuh sudah berperilaku seperti itu saja sudah merupakan ciri-ciri psikopat. Agar hasilnya lebih akurat dan meyakinkan, maka pihak kepolisian akan melakukan proses diganosa psikopat lewat beberapa tahap untuk mengetahui bagaimana kondisi kejiwaan pembunuh tersebut. Tahap yang dilakukan dalam proses diagnosa psikopat, yaitu :</w:t>
      </w:r>
    </w:p>
    <w:p w:rsidR="00925CD3" w:rsidRPr="00925CD3" w:rsidRDefault="00925CD3" w:rsidP="00925CD3">
      <w:pPr>
        <w:numPr>
          <w:ilvl w:val="0"/>
          <w:numId w:val="1"/>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Mencocokkan kepribadian presiden dengan beberapa ciri-ciri psikopat pada umumnya dan mengamati tingkah perilaku pembunuh tersebut dari waktu ke waktu.</w:t>
      </w:r>
    </w:p>
    <w:p w:rsidR="00925CD3" w:rsidRPr="00925CD3" w:rsidRDefault="00925CD3" w:rsidP="00925CD3">
      <w:pPr>
        <w:numPr>
          <w:ilvl w:val="0"/>
          <w:numId w:val="2"/>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Kesehatan otak dan tubuh pembunuh tersebut akan diperiksa karena beberapa penelitian membuktikan aktifitas otak orang normal, pembunuh spontan, dan pembunuh berdarah dingin (psikopat) tedapat perbedaan baik di bagian</w:t>
      </w:r>
      <w:r w:rsidRPr="00925CD3">
        <w:rPr>
          <w:rStyle w:val="apple-converted-space"/>
          <w:rFonts w:ascii="Times New Roman" w:hAnsi="Times New Roman" w:cs="Times New Roman"/>
          <w:color w:val="000000"/>
          <w:sz w:val="24"/>
          <w:szCs w:val="24"/>
        </w:rPr>
        <w:t> </w:t>
      </w:r>
      <w:hyperlink r:id="rId5" w:tooltip="otak kanan" w:history="1">
        <w:r w:rsidRPr="00925CD3">
          <w:rPr>
            <w:rStyle w:val="Hyperlink"/>
            <w:rFonts w:ascii="Times New Roman" w:hAnsi="Times New Roman" w:cs="Times New Roman"/>
            <w:color w:val="5A7C87"/>
            <w:sz w:val="24"/>
            <w:szCs w:val="24"/>
          </w:rPr>
          <w:t>otak kanan</w:t>
        </w:r>
      </w:hyperlink>
      <w:r w:rsidRPr="00925CD3">
        <w:rPr>
          <w:rFonts w:ascii="Times New Roman" w:hAnsi="Times New Roman" w:cs="Times New Roman"/>
          <w:color w:val="000000"/>
          <w:sz w:val="24"/>
          <w:szCs w:val="24"/>
        </w:rPr>
        <w:t>,</w:t>
      </w:r>
      <w:r w:rsidRPr="00925CD3">
        <w:rPr>
          <w:rStyle w:val="apple-converted-space"/>
          <w:rFonts w:ascii="Times New Roman" w:hAnsi="Times New Roman" w:cs="Times New Roman"/>
          <w:color w:val="000000"/>
          <w:sz w:val="24"/>
          <w:szCs w:val="24"/>
        </w:rPr>
        <w:t> </w:t>
      </w:r>
      <w:hyperlink r:id="rId6" w:tooltip="otak kiri" w:history="1">
        <w:r w:rsidRPr="00925CD3">
          <w:rPr>
            <w:rStyle w:val="Hyperlink"/>
            <w:rFonts w:ascii="Times New Roman" w:hAnsi="Times New Roman" w:cs="Times New Roman"/>
            <w:color w:val="5A7C87"/>
            <w:sz w:val="24"/>
            <w:szCs w:val="24"/>
          </w:rPr>
          <w:t>otak kiri</w:t>
        </w:r>
      </w:hyperlink>
      <w:r w:rsidRPr="00925CD3">
        <w:rPr>
          <w:rFonts w:ascii="Times New Roman" w:hAnsi="Times New Roman" w:cs="Times New Roman"/>
          <w:color w:val="000000"/>
          <w:sz w:val="24"/>
          <w:szCs w:val="24"/>
        </w:rPr>
        <w:t>, dan</w:t>
      </w:r>
      <w:r w:rsidRPr="00925CD3">
        <w:rPr>
          <w:rStyle w:val="apple-converted-space"/>
          <w:rFonts w:ascii="Times New Roman" w:hAnsi="Times New Roman" w:cs="Times New Roman"/>
          <w:color w:val="000000"/>
          <w:sz w:val="24"/>
          <w:szCs w:val="24"/>
        </w:rPr>
        <w:t> </w:t>
      </w:r>
      <w:hyperlink r:id="rId7" w:tooltip="otak tengah" w:history="1">
        <w:r w:rsidRPr="00925CD3">
          <w:rPr>
            <w:rStyle w:val="Hyperlink"/>
            <w:rFonts w:ascii="Times New Roman" w:hAnsi="Times New Roman" w:cs="Times New Roman"/>
            <w:color w:val="5A7C87"/>
            <w:sz w:val="24"/>
            <w:szCs w:val="24"/>
          </w:rPr>
          <w:t>otak tengah</w:t>
        </w:r>
      </w:hyperlink>
      <w:r w:rsidRPr="00925CD3">
        <w:rPr>
          <w:rFonts w:ascii="Times New Roman" w:hAnsi="Times New Roman" w:cs="Times New Roman"/>
          <w:color w:val="000000"/>
          <w:sz w:val="24"/>
          <w:szCs w:val="24"/>
        </w:rPr>
        <w:t> khususnya di bagian aktifitas prefrontal cortex.</w:t>
      </w:r>
    </w:p>
    <w:p w:rsidR="00925CD3" w:rsidRPr="00925CD3" w:rsidRDefault="00925CD3" w:rsidP="00925CD3">
      <w:pPr>
        <w:numPr>
          <w:ilvl w:val="0"/>
          <w:numId w:val="3"/>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Mewawancarai dengan teknik wawancara DSM (Diagnostic and Statistical Manual of Mental Disorder) yang dianggap mampu menganalisis perilaku antisosial.</w:t>
      </w:r>
    </w:p>
    <w:p w:rsidR="00925CD3" w:rsidRPr="00925CD3" w:rsidRDefault="00925CD3" w:rsidP="00925CD3">
      <w:pPr>
        <w:numPr>
          <w:ilvl w:val="0"/>
          <w:numId w:val="4"/>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Mengobservasi gejala kepribadian pembunuh tersebut.</w:t>
      </w:r>
    </w:p>
    <w:p w:rsidR="00925CD3" w:rsidRPr="00925CD3" w:rsidRDefault="00925CD3" w:rsidP="00925CD3">
      <w:pPr>
        <w:numPr>
          <w:ilvl w:val="0"/>
          <w:numId w:val="5"/>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Melakukan test psikotest karena pada umumnya seorang psikopat mempunyai IQ yang tinggi.</w:t>
      </w:r>
    </w:p>
    <w:p w:rsidR="00C20848" w:rsidRDefault="00C20848"/>
    <w:sectPr w:rsidR="00C20848" w:rsidSect="00C20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37003"/>
    <w:multiLevelType w:val="multilevel"/>
    <w:tmpl w:val="07F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A7873"/>
    <w:multiLevelType w:val="multilevel"/>
    <w:tmpl w:val="67C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246D05"/>
    <w:multiLevelType w:val="multilevel"/>
    <w:tmpl w:val="3000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500B88"/>
    <w:multiLevelType w:val="multilevel"/>
    <w:tmpl w:val="1C1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114445"/>
    <w:multiLevelType w:val="multilevel"/>
    <w:tmpl w:val="8B2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25CD3"/>
    <w:rsid w:val="00925CD3"/>
    <w:rsid w:val="00AC00EB"/>
    <w:rsid w:val="00C20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CD3"/>
  </w:style>
  <w:style w:type="paragraph" w:styleId="Heading3">
    <w:name w:val="heading 3"/>
    <w:basedOn w:val="Normal"/>
    <w:next w:val="Normal"/>
    <w:link w:val="Heading3Char"/>
    <w:uiPriority w:val="9"/>
    <w:semiHidden/>
    <w:unhideWhenUsed/>
    <w:qFormat/>
    <w:rsid w:val="00925C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5CD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25CD3"/>
    <w:rPr>
      <w:color w:val="0000FF"/>
      <w:u w:val="single"/>
    </w:rPr>
  </w:style>
  <w:style w:type="character" w:customStyle="1" w:styleId="apple-converted-space">
    <w:name w:val="apple-converted-space"/>
    <w:basedOn w:val="DefaultParagraphFont"/>
    <w:rsid w:val="00925CD3"/>
  </w:style>
  <w:style w:type="paragraph" w:styleId="NormalWeb">
    <w:name w:val="Normal (Web)"/>
    <w:basedOn w:val="Normal"/>
    <w:uiPriority w:val="99"/>
    <w:semiHidden/>
    <w:unhideWhenUsed/>
    <w:rsid w:val="00925C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ging.co.id/fungsi-otak-tengah-manu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ging.co.id/fungsi-otak-kiri-manusia" TargetMode="External"/><Relationship Id="rId5" Type="http://schemas.openxmlformats.org/officeDocument/2006/relationships/hyperlink" Target="http://blogging.co.id/fungsi-otak-kanan-manus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2014-05-28T08:53:00Z</dcterms:created>
  <dcterms:modified xsi:type="dcterms:W3CDTF">2014-05-28T08:53:00Z</dcterms:modified>
</cp:coreProperties>
</file>