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b w:val="true"/>
          <w:bCs w:val="true"/>
          <w:color w:val="000000"/>
          <w:sz w:val="32"/>
          <w:szCs w:val="32"/>
        </w:rPr>
      </w:pPr>
      <w:r>
        <w:rPr>
          <w:rFonts w:ascii="宋体" w:hAnsi="宋体" w:eastAsia="宋体"/>
          <w:b w:val="true"/>
          <w:bCs w:val="true"/>
          <w:color w:val="000000"/>
          <w:sz w:val="32"/>
          <w:szCs w:val="32"/>
        </w:rPr>
        <w:t>贪吃蛇大作战项目游戏策划说明书</w:t>
      </w:r>
    </w:p>
    <w:p>
      <w:pPr>
        <w:snapToGrid w:val="false"/>
        <w:spacing w:before="0" w:after="0" w:line="360" w:lineRule="auto"/>
        <w:ind w:left="357" w:firstLine="482"/>
        <w:jc w:val="center"/>
        <w:rPr>
          <w:rFonts w:ascii="宋体" w:hAnsi="宋体" w:eastAsia="宋体"/>
          <w:color w:val="0070C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70C0"/>
          <w:sz w:val="24"/>
          <w:szCs w:val="24"/>
        </w:rPr>
        <w:t>作者：</w:t>
      </w:r>
      <w:r>
        <w:rPr>
          <w:rFonts w:ascii="宋体" w:hAnsi="宋体" w:eastAsia="宋体"/>
          <w:color w:val="0070C0"/>
          <w:sz w:val="24"/>
          <w:szCs w:val="24"/>
        </w:rPr>
        <w:t>[</w:t>
      </w:r>
      <w:r>
        <w:rPr>
          <w:rFonts w:ascii="宋体" w:hAnsi="宋体" w:eastAsia="宋体"/>
          <w:color w:val="0070C0"/>
          <w:sz w:val="24"/>
          <w:szCs w:val="24"/>
        </w:rPr>
        <w:t>林明俊，王浩，张洋</w:t>
      </w:r>
      <w:r>
        <w:rPr>
          <w:rFonts w:ascii="宋体" w:hAnsi="宋体" w:eastAsia="宋体"/>
          <w:color w:val="0070C0"/>
          <w:sz w:val="24"/>
          <w:szCs w:val="24"/>
        </w:rPr>
        <w:t>]</w:t>
      </w:r>
    </w:p>
    <w:p>
      <w:pPr>
        <w:snapToGrid w:val="false"/>
        <w:spacing w:before="0" w:after="0" w:line="360" w:lineRule="auto"/>
        <w:ind w:firstLine="0"/>
        <w:jc w:val="center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文档变更记录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395"/>
        <w:gridCol w:w="1005"/>
        <w:gridCol w:w="3300"/>
        <w:gridCol w:w="1095"/>
        <w:gridCol w:w="1275"/>
      </w:tblGrid>
      <w:tr>
        <w:trPr>
          <w:trHeight w:val="480" w:hRule="atLeast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版本号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修订内容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修订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审核</w:t>
            </w:r>
          </w:p>
        </w:tc>
      </w:tr>
      <w:tr>
        <w:trPr>
          <w:trHeight w:val="480" w:hRule="atLeast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70C0"/>
                <w:sz w:val="24"/>
                <w:szCs w:val="24"/>
              </w:rPr>
            </w:pPr>
            <w:r>
              <w:rPr>
                <w:rFonts w:ascii="宋体" w:hAnsi="宋体" w:eastAsia="宋体"/>
                <w:color w:val="0070C0"/>
                <w:sz w:val="24"/>
                <w:szCs w:val="24"/>
              </w:rPr>
              <w:t>2019-10-09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70C0"/>
                <w:sz w:val="24"/>
                <w:szCs w:val="24"/>
              </w:rPr>
            </w:pPr>
            <w:r>
              <w:rPr>
                <w:rFonts w:ascii="宋体" w:hAnsi="宋体" w:eastAsia="宋体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70C0"/>
                <w:sz w:val="24"/>
                <w:szCs w:val="24"/>
              </w:rPr>
            </w:pPr>
            <w:r>
              <w:rPr>
                <w:rFonts w:ascii="宋体" w:hAnsi="宋体" w:eastAsia="宋体"/>
                <w:color w:val="0070C0"/>
                <w:sz w:val="24"/>
                <w:szCs w:val="24"/>
              </w:rPr>
              <w:t>填写本次修订内容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360" w:lineRule="auto"/>
              <w:ind w:firstLine="0"/>
              <w:jc w:val="center"/>
              <w:rPr>
                <w:rFonts w:ascii="宋体" w:hAnsi="宋体" w:eastAsia="宋体"/>
                <w:color w:val="0070C0"/>
                <w:sz w:val="24"/>
                <w:szCs w:val="24"/>
              </w:rPr>
            </w:pPr>
            <w:r>
              <w:rPr>
                <w:rFonts w:ascii="宋体" w:hAnsi="宋体" w:eastAsia="宋体"/>
                <w:color w:val="0070C0"/>
                <w:sz w:val="24"/>
                <w:szCs w:val="24"/>
              </w:rPr>
              <w:t>作者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70C0"/>
                <w:sz w:val="24"/>
                <w:szCs w:val="24"/>
              </w:rPr>
            </w:pPr>
            <w:r>
              <w:rPr>
                <w:rFonts w:ascii="宋体" w:hAnsi="宋体" w:eastAsia="宋体"/>
                <w:color w:val="0070C0"/>
                <w:sz w:val="24"/>
                <w:szCs w:val="24"/>
              </w:rPr>
              <w:t>项目组长</w:t>
            </w:r>
          </w:p>
        </w:tc>
      </w:tr>
    </w:tbl>
    <w:p>
      <w:pPr>
        <w:numPr>
          <w:ilvl w:val="0"/>
          <w:numId w:val="33"/>
        </w:numPr>
        <w:snapToGrid w:val="false"/>
        <w:spacing w:before="0" w:after="0" w:line="360" w:lineRule="auto"/>
        <w:ind w:hanging="360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1"/>
          <w:szCs w:val="21"/>
        </w:rPr>
      </w: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引言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
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 xml:space="preserve">             在分析《贪吃蛇游戏的需求分析说明》的基础上，我们对该系统做了概要设计，主要是基于以下目的编写此说明书: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 xml:space="preserve">  1.对系统概要设计的的阶段任务成果形成文档，以便阶段验收、评审，最终的阶段验收。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 xml:space="preserve">  2.对需求阶段的文档再次确认过程，对前一-阶段的需求不充分的地方或者有错误的地方进行修改。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 xml:space="preserve">  3.明确整个系统的功能框架和数据结构，为下一阶段的详细设计、编码、测试提供参考依据。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 xml:space="preserve">  4.明确编码规范和命名规范，统一程序界面。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 xml:space="preserve">     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 xml:space="preserve">         参考资料：《C#面向对象的程序设计》，《宋琦：软件工程》</w:t>
      </w:r>
    </w:p>
    <w:p>
      <w:pPr>
        <w:snapToGrid w:val="false"/>
        <w:spacing w:before="0" w:after="0" w:line="360" w:lineRule="auto"/>
        <w:ind w:leftChars="171" w:hanging="360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 xml:space="preserve">  预期读者:设计人员、项目评分老师。</w:t>
      </w:r>
    </w:p>
    <w:p>
      <w:pPr>
        <w:numPr>
          <w:ilvl w:val="0"/>
          <w:numId w:val="33"/>
        </w:numPr>
        <w:snapToGrid w:val="false"/>
        <w:spacing w:before="0" w:after="0" w:line="360" w:lineRule="auto"/>
        <w:ind w:hanging="360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项目概述</w:t>
      </w:r>
    </w:p>
    <w:p>
      <w:pPr>
        <w:snapToGrid w:val="false"/>
        <w:spacing w:before="0" w:after="0" w:line="240" w:lineRule="auto"/>
        <w:ind w:firstLine="480"/>
        <w:jc w:val="left"/>
        <w:rPr>
          <w:rFonts w:ascii="宋体" w:hAnsi="宋体" w:eastAsia="宋体"/>
          <w:color w:val="0070C0"/>
          <w:sz w:val="24"/>
          <w:szCs w:val="24"/>
        </w:rPr>
      </w:pPr>
      <w:r>
        <w:rPr>
          <w:rFonts w:ascii="宋体" w:hAnsi="宋体" w:eastAsia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/>
          <w:color w:val="0070C0"/>
          <w:sz w:val="24"/>
          <w:szCs w:val="24"/>
        </w:rPr>
        <w:t xml:space="preserve">   </w:t>
      </w:r>
      <w:r>
        <w:rPr>
          <w:rFonts w:ascii="微软雅黑" w:hAnsi="微软雅黑" w:eastAsia="微软雅黑"/>
          <w:color w:val="000000"/>
          <w:sz w:val="21"/>
          <w:szCs w:val="21"/>
        </w:rPr>
        <w:t>本设计主要围绕贪吃蛇游戏展开。众所周知，贪吃蛇游戏一直以来是比较流行的。传统的贪吃蛇游戏功能比较少，对蛇的控制仅限于向左转和向右转，而现在的贪吃蛇游戏已经发展的相当好；具有更多的功能和友好的界面。例如，最近流行的免费的3D版的贪吃蛇游戏，界面相当的美观，有很强的立体效果，真实感更强，食物也为立体的且颜色绚丽。在3D版贪吃蛇游戏里面，墙壁是真实的墙壁，障碍物比较多，如树、土丘等。此外，其功能更多更强，可以选择难度。不过，总而言之，3D版与传统的贪吃蛇游戏有共性，即娱乐性与益智性。这些也是贪吃蛇游戏的优点。游戏中既提供给玩家娱乐又锻炼了玩家们的反应能力</w:t>
      </w:r>
      <w:r>
        <w:rPr>
          <w:rFonts w:ascii="宋体" w:hAnsi="宋体" w:eastAsia="宋体"/>
          <w:color w:val="0070C0"/>
          <w:sz w:val="24"/>
          <w:szCs w:val="24"/>
        </w:rPr>
        <w:t>。</w:t>
      </w:r>
    </w:p>
    <w:p>
      <w:pPr>
        <w:numPr>
          <w:ilvl w:val="0"/>
          <w:numId w:val="33"/>
        </w:numPr>
        <w:snapToGrid w:val="false"/>
        <w:spacing w:before="0" w:after="0" w:line="360" w:lineRule="auto"/>
        <w:ind w:hanging="360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游戏策划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3.1游戏基本描述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3.1.1游戏名称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 w:left="720" w:hanging="720" w:firstLine="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       贪吃蛇大作战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3.1.2游戏主题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休闲娱乐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3.1.3游戏类型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 休闲益智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3.1.4游戏风格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 w:left="720" w:hanging="720" w:firstLine="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      休闲娱乐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3.1.5游戏运行环境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 w:left="720" w:hanging="720" w:firstLine="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    windows 10系统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3.2 游戏世界设定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3.2.1游戏背景故事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一只努力变强的小蛇想要变成世界上最大的蛇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3.2.2游戏角色定义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幼儿期的蛇，只有一条生命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3.2.3游戏过程描述</w:t>
      </w:r>
    </w:p>
    <w:p>
      <w:pPr>
        <w:snapToGrid w:val="false"/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     蛇根据蛇头方向进行移动，用户通过   wasd  对蛇的方向进行控制，蛇每吃掉一个食物身体就会加长并随机出现一个新的食物，当蛇碰到墙壁或者自己的尾巴的时候死亡，游戏结束。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3.2.4游戏控制描述</w:t>
      </w:r>
    </w:p>
    <w:p>
      <w:pPr>
        <w:snapToGrid w:val="false"/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   w向上，s向下，a向左，d向右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3.2.5游戏关卡设定</w:t>
      </w:r>
    </w:p>
    <w:p>
      <w:pPr>
        <w:snapToGrid w:val="false"/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     一共有100个关卡，分数每够30分，关卡加1，同时增加蛇的移动速度。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3.3 游戏素材描述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3.3.1游戏界面</w:t>
      </w:r>
    </w:p>
    <w:p>
      <w:pPr>
        <w:snapToGrid w:val="false"/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 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drawing>
          <wp:inline distT="0" distB="0" distL="0" distR="0">
            <wp:extent cx="2857500" cy="190500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3.3.2游戏动画</w:t>
      </w:r>
    </w:p>
    <w:p>
      <w:pPr>
        <w:snapToGrid w:val="false"/>
        <w:spacing w:before="0" w:after="0" w:line="360" w:lineRule="auto"/>
        <w:ind w:left="71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  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drawing>
          <wp:inline distT="0" distB="0" distL="0" distR="0">
            <wp:extent cx="2857500" cy="190500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</w:r>
    </w:p>
    <w:p>
      <w:pPr>
        <w:snapToGrid w:val="false"/>
        <w:spacing w:before="0" w:after="0" w:line="360" w:lineRule="auto"/>
        <w:ind w:left="1434" w:hanging="72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3.3.3游戏音效</w:t>
      </w:r>
    </w:p>
    <w:p>
      <w:pPr>
        <w:numPr>
          <w:ilvl w:val="0"/>
          <w:numId w:val="33"/>
        </w:numPr>
        <w:snapToGrid w:val="false"/>
        <w:spacing w:before="0" w:after="0" w:line="360" w:lineRule="auto"/>
        <w:ind w:hanging="360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项目进度安排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4.1 Demo版本发布时间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2020 10 03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4.2 Alpha版本发布时间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2020 10 03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4.3 Beta版本发布时间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2020 10 03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4.4 正式版本发布时间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2020 10 03</w:t>
      </w:r>
    </w:p>
    <w:p>
      <w:pPr>
        <w:snapToGrid w:val="false"/>
        <w:spacing w:before="0" w:after="0" w:line="360" w:lineRule="auto"/>
        <w:ind w:left="357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2"/>
      <w:numFmt w:val="decimal"/>
      <w:lvlText w:val="%1%2.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decimal"/>
      <w:lvlText w:val="%1%2.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false">
      <w:start w:val="1"/>
      <w:numFmt w:val="decimal"/>
      <w:lvlText w:val="%1%2.%3.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false">
      <w:start w:val="1"/>
      <w:numFmt w:val="decimal"/>
      <w:lvlText w:val="%1%2.%3.%4.%5.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decimal"/>
      <w:lvlText w:val="%1%2.%3.%4.%5.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1%2.%3.%4.%5.%6.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decimal"/>
      <w:lvlText w:val="%1%2.%3.%4.%5.%6.%7.%8.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decimal"/>
      <w:lvlText w:val="%1%2.%3.%4.%5.%6.%7.%8.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