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C79A3" w14:textId="36A96449" w:rsidR="009C1725" w:rsidRDefault="00872436" w:rsidP="009C1725">
      <w:pPr>
        <w:jc w:val="center"/>
        <w:rPr>
          <w:rFonts w:ascii="宋体" w:hAnsi="宋体" w:cs="宋体"/>
          <w:b/>
          <w:bCs/>
          <w:sz w:val="30"/>
          <w:szCs w:val="30"/>
        </w:rPr>
      </w:pPr>
      <w:r w:rsidRPr="00872436">
        <w:rPr>
          <w:rFonts w:ascii="宋体" w:hAnsi="宋体" w:cs="宋体" w:hint="eastAsia"/>
          <w:b/>
          <w:bCs/>
          <w:sz w:val="30"/>
          <w:szCs w:val="30"/>
        </w:rPr>
        <w:t>第一章</w:t>
      </w:r>
      <w:r w:rsidR="00467C57">
        <w:rPr>
          <w:rFonts w:ascii="宋体" w:hAnsi="宋体" w:cs="宋体" w:hint="eastAsia"/>
          <w:b/>
          <w:bCs/>
          <w:sz w:val="30"/>
          <w:szCs w:val="30"/>
        </w:rPr>
        <w:t xml:space="preserve"> </w:t>
      </w:r>
      <w:r w:rsidR="00A37ED5">
        <w:rPr>
          <w:rFonts w:ascii="宋体" w:hAnsi="宋体" w:cs="宋体" w:hint="eastAsia"/>
          <w:b/>
          <w:bCs/>
          <w:sz w:val="30"/>
          <w:szCs w:val="30"/>
        </w:rPr>
        <w:t>结</w:t>
      </w:r>
      <w:bookmarkStart w:id="0" w:name="_GoBack"/>
      <w:bookmarkEnd w:id="0"/>
      <w:r w:rsidRPr="00872436">
        <w:rPr>
          <w:rFonts w:ascii="宋体" w:hAnsi="宋体" w:cs="宋体" w:hint="eastAsia"/>
          <w:b/>
          <w:bCs/>
          <w:sz w:val="30"/>
          <w:szCs w:val="30"/>
        </w:rPr>
        <w:t>果</w:t>
      </w:r>
    </w:p>
    <w:p w14:paraId="10676E1E" w14:textId="77777777" w:rsidR="00750C1F" w:rsidRDefault="00750C1F" w:rsidP="009C1725">
      <w:pPr>
        <w:jc w:val="center"/>
        <w:rPr>
          <w:rFonts w:ascii="宋体" w:hAnsi="宋体" w:cs="宋体"/>
          <w:b/>
          <w:bCs/>
          <w:sz w:val="30"/>
          <w:szCs w:val="30"/>
        </w:rPr>
      </w:pPr>
    </w:p>
    <w:p w14:paraId="7A5A151E" w14:textId="5E14919F" w:rsidR="00B7430F" w:rsidRPr="00C168AB" w:rsidRDefault="007662CA" w:rsidP="00B7430F">
      <w:pPr>
        <w:jc w:val="left"/>
        <w:rPr>
          <w:rFonts w:ascii="宋体" w:hAnsi="宋体" w:cs="宋体"/>
          <w:szCs w:val="21"/>
        </w:rPr>
      </w:pPr>
      <w:r w:rsidRPr="00C168AB">
        <w:rPr>
          <w:rFonts w:ascii="宋体" w:hAnsi="宋体" w:cs="宋体" w:hint="eastAsia"/>
          <w:szCs w:val="21"/>
        </w:rPr>
        <w:t>以下</w:t>
      </w:r>
      <w:r w:rsidR="0051074B">
        <w:rPr>
          <w:rFonts w:ascii="宋体" w:hAnsi="宋体" w:cs="宋体" w:hint="eastAsia"/>
          <w:szCs w:val="21"/>
        </w:rPr>
        <w:t>图1-</w:t>
      </w:r>
      <w:r w:rsidR="0051074B">
        <w:rPr>
          <w:rFonts w:ascii="宋体" w:hAnsi="宋体" w:cs="宋体"/>
          <w:szCs w:val="21"/>
        </w:rPr>
        <w:t>1</w:t>
      </w:r>
      <w:r w:rsidR="0051074B">
        <w:rPr>
          <w:rFonts w:ascii="宋体" w:hAnsi="宋体" w:cs="宋体" w:hint="eastAsia"/>
          <w:szCs w:val="21"/>
        </w:rPr>
        <w:t>至图1-</w:t>
      </w:r>
      <w:r w:rsidR="0051074B">
        <w:rPr>
          <w:rFonts w:ascii="宋体" w:hAnsi="宋体" w:cs="宋体"/>
          <w:szCs w:val="21"/>
        </w:rPr>
        <w:t>5</w:t>
      </w:r>
      <w:r w:rsidRPr="00C168AB">
        <w:rPr>
          <w:rFonts w:ascii="宋体" w:hAnsi="宋体" w:cs="宋体" w:hint="eastAsia"/>
          <w:szCs w:val="21"/>
        </w:rPr>
        <w:t>是case</w:t>
      </w:r>
      <w:r w:rsidRPr="00C168AB">
        <w:rPr>
          <w:rFonts w:ascii="宋体" w:hAnsi="宋体" w:cs="宋体"/>
          <w:szCs w:val="21"/>
        </w:rPr>
        <w:t>0</w:t>
      </w:r>
      <w:r w:rsidRPr="00C168AB">
        <w:rPr>
          <w:rFonts w:ascii="宋体" w:hAnsi="宋体" w:cs="宋体" w:hint="eastAsia"/>
          <w:szCs w:val="21"/>
        </w:rPr>
        <w:t>和case</w:t>
      </w:r>
      <w:r w:rsidRPr="00C168AB">
        <w:rPr>
          <w:rFonts w:ascii="宋体" w:hAnsi="宋体" w:cs="宋体"/>
          <w:szCs w:val="21"/>
        </w:rPr>
        <w:t>1</w:t>
      </w:r>
      <w:r w:rsidRPr="00C168AB">
        <w:rPr>
          <w:rFonts w:ascii="宋体" w:hAnsi="宋体" w:cs="宋体" w:hint="eastAsia"/>
          <w:szCs w:val="21"/>
        </w:rPr>
        <w:t>的两个实例</w:t>
      </w:r>
      <w:r w:rsidR="0051074B">
        <w:rPr>
          <w:rFonts w:ascii="宋体" w:hAnsi="宋体" w:cs="宋体" w:hint="eastAsia"/>
          <w:szCs w:val="21"/>
        </w:rPr>
        <w:t>运行结果</w:t>
      </w:r>
      <w:r w:rsidRPr="00C168AB">
        <w:rPr>
          <w:rFonts w:ascii="宋体" w:hAnsi="宋体" w:cs="宋体" w:hint="eastAsia"/>
          <w:szCs w:val="21"/>
        </w:rPr>
        <w:t>。用</w:t>
      </w:r>
      <w:r w:rsidR="00B7430F" w:rsidRPr="00C168AB">
        <w:rPr>
          <w:rFonts w:ascii="宋体" w:hAnsi="宋体" w:cs="宋体" w:hint="eastAsia"/>
          <w:szCs w:val="21"/>
        </w:rPr>
        <w:t>case图形总面积除以打包后矩形的面积得到面积占用率.</w:t>
      </w:r>
      <w:r w:rsidRPr="00C168AB">
        <w:rPr>
          <w:rFonts w:ascii="宋体" w:hAnsi="宋体" w:cs="宋体"/>
          <w:szCs w:val="21"/>
        </w:rPr>
        <w:t>C</w:t>
      </w:r>
      <w:r w:rsidRPr="00C168AB">
        <w:rPr>
          <w:rFonts w:ascii="宋体" w:hAnsi="宋体" w:cs="宋体" w:hint="eastAsia"/>
          <w:szCs w:val="21"/>
        </w:rPr>
        <w:t>ase</w:t>
      </w:r>
      <w:r w:rsidR="00B7430F" w:rsidRPr="00C168AB">
        <w:rPr>
          <w:rFonts w:ascii="宋体" w:hAnsi="宋体" w:cs="宋体"/>
          <w:szCs w:val="21"/>
        </w:rPr>
        <w:t>0</w:t>
      </w:r>
      <w:r w:rsidRPr="00C168AB">
        <w:rPr>
          <w:rFonts w:ascii="宋体" w:hAnsi="宋体" w:cs="宋体" w:hint="eastAsia"/>
          <w:szCs w:val="21"/>
        </w:rPr>
        <w:t>面积占用率：</w:t>
      </w:r>
      <w:r w:rsidR="002F63A7" w:rsidRPr="00C168AB">
        <w:rPr>
          <w:rFonts w:ascii="宋体" w:hAnsi="宋体" w:cs="宋体"/>
          <w:szCs w:val="21"/>
        </w:rPr>
        <w:t>0.8273</w:t>
      </w:r>
      <w:r w:rsidR="00B7430F" w:rsidRPr="00C168AB">
        <w:rPr>
          <w:rFonts w:ascii="宋体" w:hAnsi="宋体" w:cs="宋体" w:hint="eastAsia"/>
          <w:szCs w:val="21"/>
        </w:rPr>
        <w:t>.</w:t>
      </w:r>
      <w:r w:rsidR="00B7430F" w:rsidRPr="00C168AB">
        <w:rPr>
          <w:rFonts w:ascii="宋体" w:hAnsi="宋体" w:cs="宋体"/>
          <w:szCs w:val="21"/>
        </w:rPr>
        <w:t xml:space="preserve"> </w:t>
      </w:r>
      <w:r w:rsidR="00B7430F" w:rsidRPr="00C168AB">
        <w:rPr>
          <w:rFonts w:ascii="宋体" w:hAnsi="宋体" w:cs="宋体" w:hint="eastAsia"/>
          <w:szCs w:val="21"/>
        </w:rPr>
        <w:t>Case</w:t>
      </w:r>
      <w:r w:rsidR="00B7430F" w:rsidRPr="00C168AB">
        <w:rPr>
          <w:rFonts w:ascii="宋体" w:hAnsi="宋体" w:cs="宋体"/>
          <w:szCs w:val="21"/>
        </w:rPr>
        <w:t>1</w:t>
      </w:r>
      <w:r w:rsidR="00B7430F" w:rsidRPr="00C168AB">
        <w:rPr>
          <w:rFonts w:ascii="宋体" w:hAnsi="宋体" w:cs="宋体" w:hint="eastAsia"/>
          <w:szCs w:val="21"/>
        </w:rPr>
        <w:t>面积占用率</w:t>
      </w:r>
      <w:r w:rsidR="00B7430F" w:rsidRPr="00C168AB">
        <w:rPr>
          <w:rFonts w:ascii="宋体" w:hAnsi="宋体" w:cs="宋体"/>
          <w:szCs w:val="21"/>
        </w:rPr>
        <w:t>0.7957</w:t>
      </w:r>
      <w:r w:rsidR="00C168AB">
        <w:rPr>
          <w:rFonts w:ascii="宋体" w:hAnsi="宋体" w:cs="宋体" w:hint="eastAsia"/>
          <w:szCs w:val="21"/>
        </w:rPr>
        <w:t>.</w:t>
      </w:r>
    </w:p>
    <w:tbl>
      <w:tblPr>
        <w:tblStyle w:val="af0"/>
        <w:tblW w:w="0" w:type="auto"/>
        <w:tblLook w:val="04A0" w:firstRow="1" w:lastRow="0" w:firstColumn="1" w:lastColumn="0" w:noHBand="0" w:noVBand="1"/>
      </w:tblPr>
      <w:tblGrid>
        <w:gridCol w:w="2930"/>
        <w:gridCol w:w="2761"/>
        <w:gridCol w:w="2621"/>
      </w:tblGrid>
      <w:tr w:rsidR="00B7430F" w14:paraId="43A03ABF" w14:textId="77777777" w:rsidTr="00E43F3C">
        <w:tc>
          <w:tcPr>
            <w:tcW w:w="2767" w:type="dxa"/>
            <w:tcBorders>
              <w:top w:val="nil"/>
              <w:left w:val="nil"/>
              <w:bottom w:val="nil"/>
              <w:right w:val="nil"/>
            </w:tcBorders>
          </w:tcPr>
          <w:p w14:paraId="1A0A469C" w14:textId="77777777" w:rsidR="00B7430F" w:rsidRDefault="00B7430F" w:rsidP="00B7430F">
            <w:pPr>
              <w:jc w:val="center"/>
              <w:rPr>
                <w:rFonts w:ascii="宋体" w:hAnsi="宋体" w:cs="宋体"/>
                <w:b/>
                <w:bCs/>
                <w:sz w:val="30"/>
                <w:szCs w:val="30"/>
              </w:rPr>
            </w:pPr>
            <w:r w:rsidRPr="002F63A7">
              <w:rPr>
                <w:rFonts w:ascii="宋体" w:hAnsi="宋体" w:cs="宋体"/>
                <w:b/>
                <w:bCs/>
                <w:noProof/>
                <w:sz w:val="30"/>
                <w:szCs w:val="30"/>
              </w:rPr>
              <w:drawing>
                <wp:inline distT="0" distB="0" distL="0" distR="0" wp14:anchorId="05C95286" wp14:editId="520E3B27">
                  <wp:extent cx="1723668" cy="12382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748" cy="1293623"/>
                          </a:xfrm>
                          <a:prstGeom prst="rect">
                            <a:avLst/>
                          </a:prstGeom>
                        </pic:spPr>
                      </pic:pic>
                    </a:graphicData>
                  </a:graphic>
                </wp:inline>
              </w:drawing>
            </w:r>
          </w:p>
          <w:p w14:paraId="55D04ED3" w14:textId="33931FF1" w:rsidR="00E43F3C" w:rsidRPr="00C168AB" w:rsidRDefault="00E43F3C" w:rsidP="00E43F3C">
            <w:pPr>
              <w:jc w:val="center"/>
              <w:rPr>
                <w:rFonts w:ascii="宋体" w:hAnsi="宋体" w:cs="宋体"/>
                <w:bCs/>
                <w:sz w:val="15"/>
                <w:szCs w:val="15"/>
              </w:rPr>
            </w:pPr>
            <w:r w:rsidRPr="00C168AB">
              <w:rPr>
                <w:rFonts w:ascii="宋体" w:hAnsi="宋体" w:cs="宋体" w:hint="eastAsia"/>
                <w:bCs/>
                <w:sz w:val="15"/>
                <w:szCs w:val="15"/>
              </w:rPr>
              <w:t>图1-</w:t>
            </w:r>
            <w:r w:rsidRPr="00C168AB">
              <w:rPr>
                <w:rFonts w:ascii="宋体" w:hAnsi="宋体" w:cs="宋体"/>
                <w:bCs/>
                <w:sz w:val="15"/>
                <w:szCs w:val="15"/>
              </w:rPr>
              <w:t>1 C</w:t>
            </w:r>
            <w:r w:rsidRPr="00C168AB">
              <w:rPr>
                <w:rFonts w:ascii="宋体" w:hAnsi="宋体" w:cs="宋体" w:hint="eastAsia"/>
                <w:bCs/>
                <w:sz w:val="15"/>
                <w:szCs w:val="15"/>
              </w:rPr>
              <w:t>ase</w:t>
            </w:r>
            <w:r w:rsidRPr="00C168AB">
              <w:rPr>
                <w:rFonts w:ascii="宋体" w:hAnsi="宋体" w:cs="宋体"/>
                <w:bCs/>
                <w:sz w:val="15"/>
                <w:szCs w:val="15"/>
              </w:rPr>
              <w:t>0</w:t>
            </w:r>
            <w:r w:rsidRPr="00C168AB">
              <w:rPr>
                <w:rFonts w:ascii="宋体" w:hAnsi="宋体" w:cs="宋体" w:hint="eastAsia"/>
                <w:bCs/>
                <w:sz w:val="15"/>
                <w:szCs w:val="15"/>
              </w:rPr>
              <w:t>面积占用率优化过程</w:t>
            </w:r>
          </w:p>
        </w:tc>
        <w:tc>
          <w:tcPr>
            <w:tcW w:w="2767" w:type="dxa"/>
            <w:tcBorders>
              <w:top w:val="nil"/>
              <w:left w:val="nil"/>
              <w:bottom w:val="nil"/>
              <w:right w:val="nil"/>
            </w:tcBorders>
          </w:tcPr>
          <w:p w14:paraId="09626CB0" w14:textId="77777777" w:rsidR="00B7430F" w:rsidRDefault="00B7430F" w:rsidP="00B7430F">
            <w:pPr>
              <w:jc w:val="center"/>
              <w:rPr>
                <w:rFonts w:ascii="宋体" w:hAnsi="宋体" w:cs="宋体"/>
                <w:b/>
                <w:bCs/>
                <w:sz w:val="30"/>
                <w:szCs w:val="30"/>
              </w:rPr>
            </w:pPr>
            <w:r w:rsidRPr="002F63A7">
              <w:rPr>
                <w:rFonts w:ascii="宋体" w:hAnsi="宋体" w:cs="宋体"/>
                <w:b/>
                <w:bCs/>
                <w:noProof/>
                <w:sz w:val="30"/>
                <w:szCs w:val="30"/>
              </w:rPr>
              <w:drawing>
                <wp:inline distT="0" distB="0" distL="0" distR="0" wp14:anchorId="32AE6BEA" wp14:editId="50ACD9F4">
                  <wp:extent cx="1592400" cy="1212850"/>
                  <wp:effectExtent l="0" t="0" r="825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4700" cy="1229835"/>
                          </a:xfrm>
                          <a:prstGeom prst="rect">
                            <a:avLst/>
                          </a:prstGeom>
                        </pic:spPr>
                      </pic:pic>
                    </a:graphicData>
                  </a:graphic>
                </wp:inline>
              </w:drawing>
            </w:r>
          </w:p>
          <w:p w14:paraId="336CDA2E" w14:textId="2E3D2244" w:rsidR="00E43F3C" w:rsidRPr="00E43F3C" w:rsidRDefault="00E43F3C" w:rsidP="00E43F3C">
            <w:pPr>
              <w:jc w:val="center"/>
              <w:rPr>
                <w:rFonts w:ascii="宋体" w:hAnsi="宋体" w:cs="宋体"/>
                <w:b/>
                <w:bCs/>
                <w:sz w:val="15"/>
                <w:szCs w:val="15"/>
              </w:rPr>
            </w:pPr>
            <w:r w:rsidRPr="00C168AB">
              <w:rPr>
                <w:rFonts w:ascii="宋体" w:hAnsi="宋体" w:cs="宋体" w:hint="eastAsia"/>
                <w:bCs/>
                <w:sz w:val="15"/>
                <w:szCs w:val="15"/>
              </w:rPr>
              <w:t>图1-</w:t>
            </w:r>
            <w:r w:rsidRPr="00C168AB">
              <w:rPr>
                <w:rFonts w:ascii="宋体" w:hAnsi="宋体" w:cs="宋体"/>
                <w:bCs/>
                <w:sz w:val="15"/>
                <w:szCs w:val="15"/>
              </w:rPr>
              <w:t>2 C</w:t>
            </w:r>
            <w:r w:rsidRPr="00C168AB">
              <w:rPr>
                <w:rFonts w:ascii="宋体" w:hAnsi="宋体" w:cs="宋体" w:hint="eastAsia"/>
                <w:bCs/>
                <w:sz w:val="15"/>
                <w:szCs w:val="15"/>
              </w:rPr>
              <w:t>ase</w:t>
            </w:r>
            <w:r w:rsidRPr="00C168AB">
              <w:rPr>
                <w:rFonts w:ascii="宋体" w:hAnsi="宋体" w:cs="宋体"/>
                <w:bCs/>
                <w:sz w:val="15"/>
                <w:szCs w:val="15"/>
              </w:rPr>
              <w:t>0</w:t>
            </w:r>
            <w:r w:rsidRPr="00C168AB">
              <w:rPr>
                <w:rFonts w:ascii="宋体" w:hAnsi="宋体" w:cs="宋体" w:hint="eastAsia"/>
                <w:bCs/>
                <w:sz w:val="15"/>
                <w:szCs w:val="15"/>
              </w:rPr>
              <w:t>每次优化耗时</w:t>
            </w:r>
          </w:p>
        </w:tc>
        <w:tc>
          <w:tcPr>
            <w:tcW w:w="2768" w:type="dxa"/>
            <w:tcBorders>
              <w:top w:val="nil"/>
              <w:left w:val="nil"/>
              <w:bottom w:val="nil"/>
              <w:right w:val="nil"/>
            </w:tcBorders>
          </w:tcPr>
          <w:p w14:paraId="550C9BEA" w14:textId="77777777" w:rsidR="00B7430F" w:rsidRDefault="00B7430F" w:rsidP="00B7430F">
            <w:pPr>
              <w:jc w:val="center"/>
              <w:rPr>
                <w:rFonts w:ascii="宋体" w:hAnsi="宋体" w:cs="宋体"/>
                <w:b/>
                <w:bCs/>
                <w:sz w:val="30"/>
                <w:szCs w:val="30"/>
              </w:rPr>
            </w:pPr>
            <w:r w:rsidRPr="007662CA">
              <w:rPr>
                <w:rFonts w:ascii="宋体" w:hAnsi="宋体" w:cs="宋体"/>
                <w:b/>
                <w:bCs/>
                <w:noProof/>
                <w:sz w:val="30"/>
                <w:szCs w:val="30"/>
              </w:rPr>
              <w:drawing>
                <wp:inline distT="0" distB="0" distL="0" distR="0" wp14:anchorId="4F9AAFA4" wp14:editId="76A9D817">
                  <wp:extent cx="1166830" cy="12636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49576" cy="1353262"/>
                          </a:xfrm>
                          <a:prstGeom prst="rect">
                            <a:avLst/>
                          </a:prstGeom>
                        </pic:spPr>
                      </pic:pic>
                    </a:graphicData>
                  </a:graphic>
                </wp:inline>
              </w:drawing>
            </w:r>
          </w:p>
          <w:p w14:paraId="71FAF545" w14:textId="7A5849A4" w:rsidR="00E43F3C" w:rsidRPr="00E43F3C" w:rsidRDefault="00E43F3C" w:rsidP="00E43F3C">
            <w:pPr>
              <w:jc w:val="center"/>
              <w:rPr>
                <w:rFonts w:ascii="宋体" w:hAnsi="宋体" w:cs="宋体"/>
                <w:b/>
                <w:bCs/>
                <w:sz w:val="15"/>
                <w:szCs w:val="15"/>
              </w:rPr>
            </w:pPr>
            <w:r w:rsidRPr="00C168AB">
              <w:rPr>
                <w:rFonts w:ascii="宋体" w:hAnsi="宋体" w:cs="宋体" w:hint="eastAsia"/>
                <w:bCs/>
                <w:sz w:val="15"/>
                <w:szCs w:val="15"/>
              </w:rPr>
              <w:t>图</w:t>
            </w:r>
            <w:r w:rsidRPr="00C168AB">
              <w:rPr>
                <w:rFonts w:ascii="宋体" w:hAnsi="宋体" w:cs="宋体"/>
                <w:bCs/>
                <w:sz w:val="15"/>
                <w:szCs w:val="15"/>
              </w:rPr>
              <w:t>1</w:t>
            </w:r>
            <w:r w:rsidRPr="00C168AB">
              <w:rPr>
                <w:rFonts w:ascii="宋体" w:hAnsi="宋体" w:cs="宋体" w:hint="eastAsia"/>
                <w:bCs/>
                <w:sz w:val="15"/>
                <w:szCs w:val="15"/>
              </w:rPr>
              <w:t>-</w:t>
            </w:r>
            <w:r w:rsidRPr="00C168AB">
              <w:rPr>
                <w:rFonts w:ascii="宋体" w:hAnsi="宋体" w:cs="宋体"/>
                <w:bCs/>
                <w:sz w:val="15"/>
                <w:szCs w:val="15"/>
              </w:rPr>
              <w:t>3 C</w:t>
            </w:r>
            <w:r w:rsidRPr="00C168AB">
              <w:rPr>
                <w:rFonts w:ascii="宋体" w:hAnsi="宋体" w:cs="宋体" w:hint="eastAsia"/>
                <w:bCs/>
                <w:sz w:val="15"/>
                <w:szCs w:val="15"/>
              </w:rPr>
              <w:t>ase</w:t>
            </w:r>
            <w:r w:rsidRPr="00C168AB">
              <w:rPr>
                <w:rFonts w:ascii="宋体" w:hAnsi="宋体" w:cs="宋体"/>
                <w:bCs/>
                <w:sz w:val="15"/>
                <w:szCs w:val="15"/>
              </w:rPr>
              <w:t>0</w:t>
            </w:r>
            <w:r w:rsidRPr="00C168AB">
              <w:rPr>
                <w:rFonts w:ascii="宋体" w:hAnsi="宋体" w:cs="宋体" w:hint="eastAsia"/>
                <w:bCs/>
                <w:sz w:val="15"/>
                <w:szCs w:val="15"/>
              </w:rPr>
              <w:t>打包结果</w:t>
            </w:r>
          </w:p>
        </w:tc>
      </w:tr>
    </w:tbl>
    <w:p w14:paraId="58154767" w14:textId="1243DDDB" w:rsidR="002F63A7" w:rsidRDefault="002F63A7" w:rsidP="002F63A7">
      <w:pPr>
        <w:jc w:val="left"/>
        <w:rPr>
          <w:rFonts w:ascii="宋体" w:hAnsi="宋体" w:cs="宋体"/>
          <w:b/>
          <w:bCs/>
          <w:sz w:val="30"/>
          <w:szCs w:val="30"/>
        </w:rPr>
      </w:pPr>
    </w:p>
    <w:tbl>
      <w:tblPr>
        <w:tblStyle w:val="af0"/>
        <w:tblW w:w="0" w:type="auto"/>
        <w:tblLook w:val="04A0" w:firstRow="1" w:lastRow="0" w:firstColumn="1" w:lastColumn="0" w:noHBand="0" w:noVBand="1"/>
      </w:tblPr>
      <w:tblGrid>
        <w:gridCol w:w="2923"/>
        <w:gridCol w:w="2887"/>
        <w:gridCol w:w="2502"/>
      </w:tblGrid>
      <w:tr w:rsidR="00E43F3C" w14:paraId="46F591DE" w14:textId="77777777" w:rsidTr="007852F1">
        <w:tc>
          <w:tcPr>
            <w:tcW w:w="2767" w:type="dxa"/>
            <w:tcBorders>
              <w:top w:val="nil"/>
              <w:left w:val="nil"/>
              <w:bottom w:val="nil"/>
              <w:right w:val="nil"/>
            </w:tcBorders>
          </w:tcPr>
          <w:p w14:paraId="5883F781" w14:textId="19FE6818" w:rsidR="00E43F3C" w:rsidRDefault="00E43F3C" w:rsidP="007852F1">
            <w:pPr>
              <w:jc w:val="center"/>
              <w:rPr>
                <w:rFonts w:ascii="宋体" w:hAnsi="宋体" w:cs="宋体"/>
                <w:b/>
                <w:bCs/>
                <w:sz w:val="30"/>
                <w:szCs w:val="30"/>
              </w:rPr>
            </w:pPr>
            <w:r w:rsidRPr="002F63A7">
              <w:rPr>
                <w:rFonts w:ascii="宋体" w:hAnsi="宋体" w:cs="宋体"/>
                <w:b/>
                <w:bCs/>
                <w:noProof/>
                <w:sz w:val="30"/>
                <w:szCs w:val="30"/>
              </w:rPr>
              <w:drawing>
                <wp:inline distT="0" distB="0" distL="0" distR="0" wp14:anchorId="4FEC25F4" wp14:editId="41370BBF">
                  <wp:extent cx="1719076" cy="127000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36601" cy="1282947"/>
                          </a:xfrm>
                          <a:prstGeom prst="rect">
                            <a:avLst/>
                          </a:prstGeom>
                        </pic:spPr>
                      </pic:pic>
                    </a:graphicData>
                  </a:graphic>
                </wp:inline>
              </w:drawing>
            </w:r>
          </w:p>
          <w:p w14:paraId="59BAECA0" w14:textId="41F89EAA" w:rsidR="00E43F3C" w:rsidRPr="00E43F3C" w:rsidRDefault="00E43F3C" w:rsidP="007852F1">
            <w:pPr>
              <w:jc w:val="center"/>
              <w:rPr>
                <w:rFonts w:ascii="宋体" w:hAnsi="宋体" w:cs="宋体"/>
                <w:b/>
                <w:bCs/>
                <w:sz w:val="15"/>
                <w:szCs w:val="15"/>
              </w:rPr>
            </w:pPr>
            <w:r w:rsidRPr="00C168AB">
              <w:rPr>
                <w:rFonts w:ascii="宋体" w:hAnsi="宋体" w:cs="宋体" w:hint="eastAsia"/>
                <w:bCs/>
                <w:sz w:val="15"/>
                <w:szCs w:val="15"/>
              </w:rPr>
              <w:t>图1-</w:t>
            </w:r>
            <w:r w:rsidRPr="00C168AB">
              <w:rPr>
                <w:rFonts w:ascii="宋体" w:hAnsi="宋体" w:cs="宋体"/>
                <w:bCs/>
                <w:sz w:val="15"/>
                <w:szCs w:val="15"/>
              </w:rPr>
              <w:t>3 C</w:t>
            </w:r>
            <w:r w:rsidRPr="00C168AB">
              <w:rPr>
                <w:rFonts w:ascii="宋体" w:hAnsi="宋体" w:cs="宋体" w:hint="eastAsia"/>
                <w:bCs/>
                <w:sz w:val="15"/>
                <w:szCs w:val="15"/>
              </w:rPr>
              <w:t>ase</w:t>
            </w:r>
            <w:r w:rsidRPr="00C168AB">
              <w:rPr>
                <w:rFonts w:ascii="宋体" w:hAnsi="宋体" w:cs="宋体"/>
                <w:bCs/>
                <w:sz w:val="15"/>
                <w:szCs w:val="15"/>
              </w:rPr>
              <w:t>1</w:t>
            </w:r>
            <w:r w:rsidRPr="00C168AB">
              <w:rPr>
                <w:rFonts w:ascii="宋体" w:hAnsi="宋体" w:cs="宋体" w:hint="eastAsia"/>
                <w:bCs/>
                <w:sz w:val="15"/>
                <w:szCs w:val="15"/>
              </w:rPr>
              <w:t>面积占用率优化过程</w:t>
            </w:r>
          </w:p>
        </w:tc>
        <w:tc>
          <w:tcPr>
            <w:tcW w:w="2767" w:type="dxa"/>
            <w:tcBorders>
              <w:top w:val="nil"/>
              <w:left w:val="nil"/>
              <w:bottom w:val="nil"/>
              <w:right w:val="nil"/>
            </w:tcBorders>
          </w:tcPr>
          <w:p w14:paraId="73148B04" w14:textId="37950037" w:rsidR="00E43F3C" w:rsidRDefault="00E43F3C" w:rsidP="007852F1">
            <w:pPr>
              <w:jc w:val="center"/>
              <w:rPr>
                <w:rFonts w:ascii="宋体" w:hAnsi="宋体" w:cs="宋体"/>
                <w:b/>
                <w:bCs/>
                <w:sz w:val="30"/>
                <w:szCs w:val="30"/>
              </w:rPr>
            </w:pPr>
            <w:r w:rsidRPr="002F63A7">
              <w:rPr>
                <w:rFonts w:ascii="宋体" w:hAnsi="宋体" w:cs="宋体"/>
                <w:b/>
                <w:bCs/>
                <w:noProof/>
                <w:sz w:val="30"/>
                <w:szCs w:val="30"/>
              </w:rPr>
              <w:drawing>
                <wp:inline distT="0" distB="0" distL="0" distR="0" wp14:anchorId="6A36089B" wp14:editId="068C1CF2">
                  <wp:extent cx="1696357" cy="127000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22975" cy="1289928"/>
                          </a:xfrm>
                          <a:prstGeom prst="rect">
                            <a:avLst/>
                          </a:prstGeom>
                        </pic:spPr>
                      </pic:pic>
                    </a:graphicData>
                  </a:graphic>
                </wp:inline>
              </w:drawing>
            </w:r>
          </w:p>
          <w:p w14:paraId="762610EF" w14:textId="62CBD94C" w:rsidR="00E43F3C" w:rsidRPr="00E43F3C" w:rsidRDefault="00E43F3C" w:rsidP="007852F1">
            <w:pPr>
              <w:jc w:val="center"/>
              <w:rPr>
                <w:rFonts w:ascii="宋体" w:hAnsi="宋体" w:cs="宋体"/>
                <w:b/>
                <w:bCs/>
                <w:sz w:val="15"/>
                <w:szCs w:val="15"/>
              </w:rPr>
            </w:pPr>
            <w:r w:rsidRPr="00C168AB">
              <w:rPr>
                <w:rFonts w:ascii="宋体" w:hAnsi="宋体" w:cs="宋体" w:hint="eastAsia"/>
                <w:bCs/>
                <w:sz w:val="15"/>
                <w:szCs w:val="15"/>
              </w:rPr>
              <w:t>图1-</w:t>
            </w:r>
            <w:r w:rsidRPr="00C168AB">
              <w:rPr>
                <w:rFonts w:ascii="宋体" w:hAnsi="宋体" w:cs="宋体"/>
                <w:bCs/>
                <w:sz w:val="15"/>
                <w:szCs w:val="15"/>
              </w:rPr>
              <w:t>4 C</w:t>
            </w:r>
            <w:r w:rsidRPr="00C168AB">
              <w:rPr>
                <w:rFonts w:ascii="宋体" w:hAnsi="宋体" w:cs="宋体" w:hint="eastAsia"/>
                <w:bCs/>
                <w:sz w:val="15"/>
                <w:szCs w:val="15"/>
              </w:rPr>
              <w:t>ase</w:t>
            </w:r>
            <w:r w:rsidRPr="00C168AB">
              <w:rPr>
                <w:rFonts w:ascii="宋体" w:hAnsi="宋体" w:cs="宋体"/>
                <w:bCs/>
                <w:sz w:val="15"/>
                <w:szCs w:val="15"/>
              </w:rPr>
              <w:t>0</w:t>
            </w:r>
            <w:r w:rsidRPr="00C168AB">
              <w:rPr>
                <w:rFonts w:ascii="宋体" w:hAnsi="宋体" w:cs="宋体" w:hint="eastAsia"/>
                <w:bCs/>
                <w:sz w:val="15"/>
                <w:szCs w:val="15"/>
              </w:rPr>
              <w:t>每次优化耗时</w:t>
            </w:r>
          </w:p>
        </w:tc>
        <w:tc>
          <w:tcPr>
            <w:tcW w:w="2768" w:type="dxa"/>
            <w:tcBorders>
              <w:top w:val="nil"/>
              <w:left w:val="nil"/>
              <w:bottom w:val="nil"/>
              <w:right w:val="nil"/>
            </w:tcBorders>
          </w:tcPr>
          <w:p w14:paraId="2D64A406" w14:textId="5414A310" w:rsidR="00E43F3C" w:rsidRDefault="00E43F3C" w:rsidP="007852F1">
            <w:pPr>
              <w:jc w:val="center"/>
              <w:rPr>
                <w:rFonts w:ascii="宋体" w:hAnsi="宋体" w:cs="宋体"/>
                <w:b/>
                <w:bCs/>
                <w:sz w:val="30"/>
                <w:szCs w:val="30"/>
              </w:rPr>
            </w:pPr>
            <w:r w:rsidRPr="002F63A7">
              <w:rPr>
                <w:rFonts w:ascii="宋体" w:hAnsi="宋体" w:cs="宋体"/>
                <w:b/>
                <w:bCs/>
                <w:noProof/>
                <w:sz w:val="30"/>
                <w:szCs w:val="30"/>
              </w:rPr>
              <w:drawing>
                <wp:inline distT="0" distB="0" distL="0" distR="0" wp14:anchorId="36C07587" wp14:editId="6F9B858F">
                  <wp:extent cx="1199839" cy="127635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31643" cy="1310182"/>
                          </a:xfrm>
                          <a:prstGeom prst="rect">
                            <a:avLst/>
                          </a:prstGeom>
                        </pic:spPr>
                      </pic:pic>
                    </a:graphicData>
                  </a:graphic>
                </wp:inline>
              </w:drawing>
            </w:r>
          </w:p>
          <w:p w14:paraId="08F5561F" w14:textId="05450B8E" w:rsidR="00E43F3C" w:rsidRPr="00E43F3C" w:rsidRDefault="00E43F3C" w:rsidP="007852F1">
            <w:pPr>
              <w:jc w:val="center"/>
              <w:rPr>
                <w:rFonts w:ascii="宋体" w:hAnsi="宋体" w:cs="宋体"/>
                <w:b/>
                <w:bCs/>
                <w:sz w:val="15"/>
                <w:szCs w:val="15"/>
              </w:rPr>
            </w:pPr>
            <w:r w:rsidRPr="00C168AB">
              <w:rPr>
                <w:rFonts w:ascii="宋体" w:hAnsi="宋体" w:cs="宋体" w:hint="eastAsia"/>
                <w:bCs/>
                <w:sz w:val="15"/>
                <w:szCs w:val="15"/>
              </w:rPr>
              <w:t>图</w:t>
            </w:r>
            <w:r w:rsidRPr="00C168AB">
              <w:rPr>
                <w:rFonts w:ascii="宋体" w:hAnsi="宋体" w:cs="宋体"/>
                <w:bCs/>
                <w:sz w:val="15"/>
                <w:szCs w:val="15"/>
              </w:rPr>
              <w:t>1</w:t>
            </w:r>
            <w:r w:rsidRPr="00C168AB">
              <w:rPr>
                <w:rFonts w:ascii="宋体" w:hAnsi="宋体" w:cs="宋体" w:hint="eastAsia"/>
                <w:bCs/>
                <w:sz w:val="15"/>
                <w:szCs w:val="15"/>
              </w:rPr>
              <w:t>-</w:t>
            </w:r>
            <w:r w:rsidRPr="00C168AB">
              <w:rPr>
                <w:rFonts w:ascii="宋体" w:hAnsi="宋体" w:cs="宋体"/>
                <w:bCs/>
                <w:sz w:val="15"/>
                <w:szCs w:val="15"/>
              </w:rPr>
              <w:t>5 C</w:t>
            </w:r>
            <w:r w:rsidRPr="00C168AB">
              <w:rPr>
                <w:rFonts w:ascii="宋体" w:hAnsi="宋体" w:cs="宋体" w:hint="eastAsia"/>
                <w:bCs/>
                <w:sz w:val="15"/>
                <w:szCs w:val="15"/>
              </w:rPr>
              <w:t>ase</w:t>
            </w:r>
            <w:r w:rsidRPr="00C168AB">
              <w:rPr>
                <w:rFonts w:ascii="宋体" w:hAnsi="宋体" w:cs="宋体"/>
                <w:bCs/>
                <w:sz w:val="15"/>
                <w:szCs w:val="15"/>
              </w:rPr>
              <w:t>0</w:t>
            </w:r>
            <w:r w:rsidRPr="00C168AB">
              <w:rPr>
                <w:rFonts w:ascii="宋体" w:hAnsi="宋体" w:cs="宋体" w:hint="eastAsia"/>
                <w:bCs/>
                <w:sz w:val="15"/>
                <w:szCs w:val="15"/>
              </w:rPr>
              <w:t>打包结果</w:t>
            </w:r>
          </w:p>
        </w:tc>
      </w:tr>
    </w:tbl>
    <w:p w14:paraId="3E3FE9AB" w14:textId="77777777" w:rsidR="0051074B" w:rsidRDefault="0051074B" w:rsidP="0051074B">
      <w:pPr>
        <w:spacing w:line="360" w:lineRule="auto"/>
        <w:ind w:firstLineChars="200" w:firstLine="420"/>
        <w:jc w:val="left"/>
        <w:rPr>
          <w:rFonts w:ascii="宋体" w:hAnsi="宋体" w:cs="宋体"/>
          <w:szCs w:val="21"/>
        </w:rPr>
      </w:pPr>
    </w:p>
    <w:p w14:paraId="39105C4F" w14:textId="74FFA382" w:rsidR="0051074B" w:rsidRDefault="0051074B" w:rsidP="0051074B">
      <w:pPr>
        <w:spacing w:line="360" w:lineRule="auto"/>
        <w:ind w:firstLineChars="200" w:firstLine="420"/>
        <w:jc w:val="left"/>
        <w:rPr>
          <w:rFonts w:ascii="宋体" w:hAnsi="宋体" w:cs="宋体"/>
          <w:szCs w:val="21"/>
        </w:rPr>
      </w:pPr>
      <w:r>
        <w:rPr>
          <w:rFonts w:ascii="宋体" w:hAnsi="宋体" w:cs="宋体" w:hint="eastAsia"/>
          <w:szCs w:val="21"/>
        </w:rPr>
        <w:t>所有case的运行结果如表1-</w:t>
      </w:r>
      <w:r>
        <w:rPr>
          <w:rFonts w:ascii="宋体" w:hAnsi="宋体" w:cs="宋体"/>
          <w:szCs w:val="21"/>
        </w:rPr>
        <w:t>1</w:t>
      </w:r>
      <w:r>
        <w:rPr>
          <w:rFonts w:ascii="宋体" w:hAnsi="宋体" w:cs="宋体" w:hint="eastAsia"/>
          <w:szCs w:val="21"/>
        </w:rPr>
        <w:t>所示.在参数未优化完毕的情况下,所有case均优化两代,在</w:t>
      </w:r>
      <w:proofErr w:type="spellStart"/>
      <w:r>
        <w:rPr>
          <w:rFonts w:ascii="宋体" w:hAnsi="宋体" w:cs="宋体" w:hint="eastAsia"/>
          <w:szCs w:val="21"/>
        </w:rPr>
        <w:t>linux</w:t>
      </w:r>
      <w:proofErr w:type="spellEnd"/>
      <w:r>
        <w:rPr>
          <w:rFonts w:ascii="宋体" w:hAnsi="宋体" w:cs="宋体" w:hint="eastAsia"/>
          <w:szCs w:val="21"/>
        </w:rPr>
        <w:t>服务器下使用3</w:t>
      </w:r>
      <w:r>
        <w:rPr>
          <w:rFonts w:ascii="宋体" w:hAnsi="宋体" w:cs="宋体"/>
          <w:szCs w:val="21"/>
        </w:rPr>
        <w:t>2</w:t>
      </w:r>
      <w:r>
        <w:rPr>
          <w:rFonts w:ascii="宋体" w:hAnsi="宋体" w:cs="宋体" w:hint="eastAsia"/>
          <w:szCs w:val="21"/>
        </w:rPr>
        <w:t>个CPU核运行.</w:t>
      </w:r>
      <w:r w:rsidR="00166BE6">
        <w:rPr>
          <w:rFonts w:ascii="宋体" w:hAnsi="宋体" w:cs="宋体" w:hint="eastAsia"/>
          <w:szCs w:val="21"/>
        </w:rPr>
        <w:t>下表中case</w:t>
      </w:r>
      <w:r w:rsidR="00166BE6">
        <w:rPr>
          <w:rFonts w:ascii="宋体" w:hAnsi="宋体" w:cs="宋体"/>
          <w:szCs w:val="21"/>
        </w:rPr>
        <w:t>0</w:t>
      </w:r>
      <w:r w:rsidR="00166BE6">
        <w:rPr>
          <w:rFonts w:ascii="宋体" w:hAnsi="宋体" w:cs="宋体" w:hint="eastAsia"/>
          <w:szCs w:val="21"/>
        </w:rPr>
        <w:t>和case</w:t>
      </w:r>
      <w:r w:rsidR="00166BE6">
        <w:rPr>
          <w:rFonts w:ascii="宋体" w:hAnsi="宋体" w:cs="宋体"/>
          <w:szCs w:val="21"/>
        </w:rPr>
        <w:t>1</w:t>
      </w:r>
      <w:r w:rsidR="00166BE6">
        <w:rPr>
          <w:rFonts w:ascii="宋体" w:hAnsi="宋体" w:cs="宋体" w:hint="eastAsia"/>
          <w:szCs w:val="21"/>
        </w:rPr>
        <w:t>的运行结果与上面不同是因为这是两次独立的测试.每次测试的结果会有一定的偏差.</w:t>
      </w:r>
    </w:p>
    <w:p w14:paraId="37A061D3" w14:textId="09E1DE0D" w:rsidR="00C64B03" w:rsidRPr="0051074B" w:rsidRDefault="0051074B" w:rsidP="0051074B">
      <w:pPr>
        <w:spacing w:line="360" w:lineRule="auto"/>
        <w:ind w:firstLineChars="200" w:firstLine="420"/>
        <w:jc w:val="center"/>
        <w:rPr>
          <w:rFonts w:ascii="宋体" w:hAnsi="宋体" w:cs="宋体"/>
          <w:szCs w:val="21"/>
        </w:rPr>
      </w:pPr>
      <w:r w:rsidRPr="0051074B">
        <w:rPr>
          <w:rFonts w:ascii="宋体" w:hAnsi="宋体" w:cs="宋体" w:hint="eastAsia"/>
          <w:szCs w:val="21"/>
        </w:rPr>
        <w:t>表1-</w:t>
      </w:r>
      <w:r w:rsidRPr="0051074B">
        <w:rPr>
          <w:rFonts w:ascii="宋体" w:hAnsi="宋体" w:cs="宋体"/>
          <w:szCs w:val="21"/>
        </w:rPr>
        <w:t>1</w:t>
      </w:r>
      <w:r w:rsidRPr="0051074B">
        <w:rPr>
          <w:rFonts w:ascii="宋体" w:hAnsi="宋体" w:cs="宋体" w:hint="eastAsia"/>
          <w:szCs w:val="21"/>
        </w:rPr>
        <w:t>所有数据集的运行结果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8"/>
        <w:gridCol w:w="999"/>
        <w:gridCol w:w="998"/>
        <w:gridCol w:w="999"/>
        <w:gridCol w:w="998"/>
        <w:gridCol w:w="998"/>
        <w:gridCol w:w="1406"/>
      </w:tblGrid>
      <w:tr w:rsidR="0051074B" w14:paraId="7290F220" w14:textId="77777777" w:rsidTr="0051074B">
        <w:trPr>
          <w:trHeight w:val="250"/>
          <w:jc w:val="center"/>
        </w:trPr>
        <w:tc>
          <w:tcPr>
            <w:tcW w:w="998" w:type="dxa"/>
          </w:tcPr>
          <w:p w14:paraId="473CFBCB" w14:textId="77777777" w:rsidR="0051074B" w:rsidRDefault="0051074B">
            <w:pPr>
              <w:autoSpaceDE w:val="0"/>
              <w:autoSpaceDN w:val="0"/>
              <w:adjustRightInd w:val="0"/>
              <w:jc w:val="left"/>
              <w:rPr>
                <w:rFonts w:ascii="等线" w:eastAsia="等线" w:cs="等线"/>
                <w:color w:val="000000"/>
                <w:kern w:val="0"/>
                <w:sz w:val="22"/>
                <w:szCs w:val="22"/>
              </w:rPr>
            </w:pPr>
            <w:r>
              <w:rPr>
                <w:rFonts w:ascii="等线" w:eastAsia="等线" w:cs="等线"/>
                <w:color w:val="000000"/>
                <w:kern w:val="0"/>
                <w:sz w:val="22"/>
                <w:szCs w:val="22"/>
              </w:rPr>
              <w:t>case</w:t>
            </w:r>
          </w:p>
        </w:tc>
        <w:tc>
          <w:tcPr>
            <w:tcW w:w="999" w:type="dxa"/>
          </w:tcPr>
          <w:p w14:paraId="0994879F" w14:textId="77777777" w:rsidR="0051074B" w:rsidRDefault="0051074B">
            <w:pPr>
              <w:autoSpaceDE w:val="0"/>
              <w:autoSpaceDN w:val="0"/>
              <w:adjustRightInd w:val="0"/>
              <w:jc w:val="left"/>
              <w:rPr>
                <w:rFonts w:ascii="等线" w:eastAsia="等线" w:cs="等线"/>
                <w:color w:val="000000"/>
                <w:kern w:val="0"/>
                <w:sz w:val="22"/>
                <w:szCs w:val="22"/>
              </w:rPr>
            </w:pPr>
            <w:r>
              <w:rPr>
                <w:rFonts w:ascii="等线" w:eastAsia="等线" w:cs="等线" w:hint="eastAsia"/>
                <w:color w:val="000000"/>
                <w:kern w:val="0"/>
                <w:sz w:val="22"/>
                <w:szCs w:val="22"/>
              </w:rPr>
              <w:t>数量</w:t>
            </w:r>
          </w:p>
        </w:tc>
        <w:tc>
          <w:tcPr>
            <w:tcW w:w="998" w:type="dxa"/>
          </w:tcPr>
          <w:p w14:paraId="22238F51" w14:textId="77777777" w:rsidR="0051074B" w:rsidRDefault="0051074B">
            <w:pPr>
              <w:autoSpaceDE w:val="0"/>
              <w:autoSpaceDN w:val="0"/>
              <w:adjustRightInd w:val="0"/>
              <w:jc w:val="left"/>
              <w:rPr>
                <w:rFonts w:ascii="等线" w:eastAsia="等线" w:cs="等线"/>
                <w:color w:val="000000"/>
                <w:kern w:val="0"/>
                <w:sz w:val="22"/>
                <w:szCs w:val="22"/>
              </w:rPr>
            </w:pPr>
            <w:r>
              <w:rPr>
                <w:rFonts w:ascii="等线" w:eastAsia="等线" w:cs="等线" w:hint="eastAsia"/>
                <w:color w:val="000000"/>
                <w:kern w:val="0"/>
                <w:sz w:val="22"/>
                <w:szCs w:val="22"/>
              </w:rPr>
              <w:t>总面积</w:t>
            </w:r>
          </w:p>
        </w:tc>
        <w:tc>
          <w:tcPr>
            <w:tcW w:w="999" w:type="dxa"/>
          </w:tcPr>
          <w:p w14:paraId="493DE4E0" w14:textId="77777777" w:rsidR="0051074B" w:rsidRDefault="0051074B">
            <w:pPr>
              <w:autoSpaceDE w:val="0"/>
              <w:autoSpaceDN w:val="0"/>
              <w:adjustRightInd w:val="0"/>
              <w:jc w:val="left"/>
              <w:rPr>
                <w:rFonts w:ascii="等线" w:eastAsia="等线" w:cs="等线"/>
                <w:color w:val="000000"/>
                <w:kern w:val="0"/>
                <w:sz w:val="22"/>
                <w:szCs w:val="22"/>
              </w:rPr>
            </w:pPr>
            <w:r>
              <w:rPr>
                <w:rFonts w:ascii="等线" w:eastAsia="等线" w:cs="等线" w:hint="eastAsia"/>
                <w:color w:val="000000"/>
                <w:kern w:val="0"/>
                <w:sz w:val="22"/>
                <w:szCs w:val="22"/>
              </w:rPr>
              <w:t>长</w:t>
            </w:r>
          </w:p>
        </w:tc>
        <w:tc>
          <w:tcPr>
            <w:tcW w:w="998" w:type="dxa"/>
          </w:tcPr>
          <w:p w14:paraId="66824608" w14:textId="77777777" w:rsidR="0051074B" w:rsidRDefault="0051074B">
            <w:pPr>
              <w:autoSpaceDE w:val="0"/>
              <w:autoSpaceDN w:val="0"/>
              <w:adjustRightInd w:val="0"/>
              <w:jc w:val="left"/>
              <w:rPr>
                <w:rFonts w:ascii="等线" w:eastAsia="等线" w:cs="等线"/>
                <w:color w:val="000000"/>
                <w:kern w:val="0"/>
                <w:sz w:val="22"/>
                <w:szCs w:val="22"/>
              </w:rPr>
            </w:pPr>
            <w:r>
              <w:rPr>
                <w:rFonts w:ascii="等线" w:eastAsia="等线" w:cs="等线" w:hint="eastAsia"/>
                <w:color w:val="000000"/>
                <w:kern w:val="0"/>
                <w:sz w:val="22"/>
                <w:szCs w:val="22"/>
              </w:rPr>
              <w:t>宽</w:t>
            </w:r>
          </w:p>
        </w:tc>
        <w:tc>
          <w:tcPr>
            <w:tcW w:w="998" w:type="dxa"/>
          </w:tcPr>
          <w:p w14:paraId="2EC586E3" w14:textId="77777777" w:rsidR="0051074B" w:rsidRDefault="0051074B">
            <w:pPr>
              <w:autoSpaceDE w:val="0"/>
              <w:autoSpaceDN w:val="0"/>
              <w:adjustRightInd w:val="0"/>
              <w:jc w:val="left"/>
              <w:rPr>
                <w:rFonts w:ascii="等线" w:eastAsia="等线" w:cs="等线"/>
                <w:color w:val="000000"/>
                <w:kern w:val="0"/>
                <w:sz w:val="22"/>
                <w:szCs w:val="22"/>
              </w:rPr>
            </w:pPr>
            <w:r>
              <w:rPr>
                <w:rFonts w:ascii="等线" w:eastAsia="等线" w:cs="等线" w:hint="eastAsia"/>
                <w:color w:val="000000"/>
                <w:kern w:val="0"/>
                <w:sz w:val="22"/>
                <w:szCs w:val="22"/>
              </w:rPr>
              <w:t>占用率</w:t>
            </w:r>
          </w:p>
        </w:tc>
        <w:tc>
          <w:tcPr>
            <w:tcW w:w="1406" w:type="dxa"/>
          </w:tcPr>
          <w:p w14:paraId="6AD46E1B" w14:textId="77777777" w:rsidR="0051074B" w:rsidRDefault="0051074B">
            <w:pPr>
              <w:autoSpaceDE w:val="0"/>
              <w:autoSpaceDN w:val="0"/>
              <w:adjustRightInd w:val="0"/>
              <w:jc w:val="left"/>
              <w:rPr>
                <w:rFonts w:ascii="等线" w:eastAsia="等线" w:cs="等线"/>
                <w:color w:val="000000"/>
                <w:kern w:val="0"/>
                <w:sz w:val="22"/>
                <w:szCs w:val="22"/>
              </w:rPr>
            </w:pPr>
            <w:r>
              <w:rPr>
                <w:rFonts w:ascii="等线" w:eastAsia="等线" w:cs="等线" w:hint="eastAsia"/>
                <w:color w:val="000000"/>
                <w:kern w:val="0"/>
                <w:sz w:val="22"/>
                <w:szCs w:val="22"/>
              </w:rPr>
              <w:t>运行时间</w:t>
            </w:r>
            <w:r>
              <w:rPr>
                <w:rFonts w:ascii="等线" w:eastAsia="等线" w:cs="等线"/>
                <w:color w:val="000000"/>
                <w:kern w:val="0"/>
                <w:sz w:val="22"/>
                <w:szCs w:val="22"/>
              </w:rPr>
              <w:t>s</w:t>
            </w:r>
          </w:p>
        </w:tc>
      </w:tr>
      <w:tr w:rsidR="0051074B" w14:paraId="7E30B065" w14:textId="77777777" w:rsidTr="0051074B">
        <w:trPr>
          <w:trHeight w:val="250"/>
          <w:jc w:val="center"/>
        </w:trPr>
        <w:tc>
          <w:tcPr>
            <w:tcW w:w="998" w:type="dxa"/>
          </w:tcPr>
          <w:p w14:paraId="3DA59A41"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0</w:t>
            </w:r>
          </w:p>
        </w:tc>
        <w:tc>
          <w:tcPr>
            <w:tcW w:w="999" w:type="dxa"/>
          </w:tcPr>
          <w:p w14:paraId="151B875B"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7</w:t>
            </w:r>
          </w:p>
        </w:tc>
        <w:tc>
          <w:tcPr>
            <w:tcW w:w="998" w:type="dxa"/>
          </w:tcPr>
          <w:p w14:paraId="5C247C6F"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435</w:t>
            </w:r>
          </w:p>
        </w:tc>
        <w:tc>
          <w:tcPr>
            <w:tcW w:w="999" w:type="dxa"/>
          </w:tcPr>
          <w:p w14:paraId="7EC68803"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219</w:t>
            </w:r>
          </w:p>
        </w:tc>
        <w:tc>
          <w:tcPr>
            <w:tcW w:w="998" w:type="dxa"/>
          </w:tcPr>
          <w:p w14:paraId="215CC531"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239</w:t>
            </w:r>
          </w:p>
        </w:tc>
        <w:tc>
          <w:tcPr>
            <w:tcW w:w="998" w:type="dxa"/>
          </w:tcPr>
          <w:p w14:paraId="7F05A411"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83.11%</w:t>
            </w:r>
          </w:p>
        </w:tc>
        <w:tc>
          <w:tcPr>
            <w:tcW w:w="1406" w:type="dxa"/>
          </w:tcPr>
          <w:p w14:paraId="16741405"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 xml:space="preserve">0.10 </w:t>
            </w:r>
          </w:p>
        </w:tc>
      </w:tr>
      <w:tr w:rsidR="0051074B" w14:paraId="7570EC3C" w14:textId="77777777" w:rsidTr="0051074B">
        <w:trPr>
          <w:trHeight w:val="250"/>
          <w:jc w:val="center"/>
        </w:trPr>
        <w:tc>
          <w:tcPr>
            <w:tcW w:w="998" w:type="dxa"/>
          </w:tcPr>
          <w:p w14:paraId="2CEC15D1"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1</w:t>
            </w:r>
          </w:p>
        </w:tc>
        <w:tc>
          <w:tcPr>
            <w:tcW w:w="999" w:type="dxa"/>
          </w:tcPr>
          <w:p w14:paraId="780DC7F7"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35</w:t>
            </w:r>
          </w:p>
        </w:tc>
        <w:tc>
          <w:tcPr>
            <w:tcW w:w="998" w:type="dxa"/>
          </w:tcPr>
          <w:p w14:paraId="43BD5527"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1929</w:t>
            </w:r>
          </w:p>
        </w:tc>
        <w:tc>
          <w:tcPr>
            <w:tcW w:w="999" w:type="dxa"/>
          </w:tcPr>
          <w:p w14:paraId="51788DE9"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469</w:t>
            </w:r>
          </w:p>
        </w:tc>
        <w:tc>
          <w:tcPr>
            <w:tcW w:w="998" w:type="dxa"/>
          </w:tcPr>
          <w:p w14:paraId="18E90E32"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519</w:t>
            </w:r>
          </w:p>
        </w:tc>
        <w:tc>
          <w:tcPr>
            <w:tcW w:w="998" w:type="dxa"/>
          </w:tcPr>
          <w:p w14:paraId="3FD252E1"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79.25%</w:t>
            </w:r>
          </w:p>
        </w:tc>
        <w:tc>
          <w:tcPr>
            <w:tcW w:w="1406" w:type="dxa"/>
          </w:tcPr>
          <w:p w14:paraId="02C25CDB"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 xml:space="preserve">1.70 </w:t>
            </w:r>
          </w:p>
        </w:tc>
      </w:tr>
      <w:tr w:rsidR="0051074B" w14:paraId="52DD9A60" w14:textId="77777777" w:rsidTr="0051074B">
        <w:trPr>
          <w:trHeight w:val="250"/>
          <w:jc w:val="center"/>
        </w:trPr>
        <w:tc>
          <w:tcPr>
            <w:tcW w:w="998" w:type="dxa"/>
          </w:tcPr>
          <w:p w14:paraId="0823C039"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2</w:t>
            </w:r>
          </w:p>
        </w:tc>
        <w:tc>
          <w:tcPr>
            <w:tcW w:w="999" w:type="dxa"/>
          </w:tcPr>
          <w:p w14:paraId="5E921004"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38</w:t>
            </w:r>
          </w:p>
        </w:tc>
        <w:tc>
          <w:tcPr>
            <w:tcW w:w="998" w:type="dxa"/>
          </w:tcPr>
          <w:p w14:paraId="247D43F8"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2243</w:t>
            </w:r>
          </w:p>
        </w:tc>
        <w:tc>
          <w:tcPr>
            <w:tcW w:w="999" w:type="dxa"/>
          </w:tcPr>
          <w:p w14:paraId="74A544C0"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499</w:t>
            </w:r>
          </w:p>
        </w:tc>
        <w:tc>
          <w:tcPr>
            <w:tcW w:w="998" w:type="dxa"/>
          </w:tcPr>
          <w:p w14:paraId="034B7AC8"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566</w:t>
            </w:r>
          </w:p>
        </w:tc>
        <w:tc>
          <w:tcPr>
            <w:tcW w:w="998" w:type="dxa"/>
          </w:tcPr>
          <w:p w14:paraId="01B1F60B"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79.42%</w:t>
            </w:r>
          </w:p>
        </w:tc>
        <w:tc>
          <w:tcPr>
            <w:tcW w:w="1406" w:type="dxa"/>
          </w:tcPr>
          <w:p w14:paraId="2338BDFF"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 xml:space="preserve">2.16 </w:t>
            </w:r>
          </w:p>
        </w:tc>
      </w:tr>
      <w:tr w:rsidR="0051074B" w14:paraId="61CCB5AC" w14:textId="77777777" w:rsidTr="0051074B">
        <w:trPr>
          <w:trHeight w:val="250"/>
          <w:jc w:val="center"/>
        </w:trPr>
        <w:tc>
          <w:tcPr>
            <w:tcW w:w="998" w:type="dxa"/>
          </w:tcPr>
          <w:p w14:paraId="1A7836A9"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3</w:t>
            </w:r>
          </w:p>
        </w:tc>
        <w:tc>
          <w:tcPr>
            <w:tcW w:w="999" w:type="dxa"/>
          </w:tcPr>
          <w:p w14:paraId="10D5A672"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85</w:t>
            </w:r>
          </w:p>
        </w:tc>
        <w:tc>
          <w:tcPr>
            <w:tcW w:w="998" w:type="dxa"/>
          </w:tcPr>
          <w:p w14:paraId="6F5F2DF7"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4997</w:t>
            </w:r>
          </w:p>
        </w:tc>
        <w:tc>
          <w:tcPr>
            <w:tcW w:w="999" w:type="dxa"/>
          </w:tcPr>
          <w:p w14:paraId="317352AB"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708</w:t>
            </w:r>
          </w:p>
        </w:tc>
        <w:tc>
          <w:tcPr>
            <w:tcW w:w="998" w:type="dxa"/>
          </w:tcPr>
          <w:p w14:paraId="3037405D"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839</w:t>
            </w:r>
          </w:p>
        </w:tc>
        <w:tc>
          <w:tcPr>
            <w:tcW w:w="998" w:type="dxa"/>
          </w:tcPr>
          <w:p w14:paraId="52AD0C3F"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84.12%</w:t>
            </w:r>
          </w:p>
        </w:tc>
        <w:tc>
          <w:tcPr>
            <w:tcW w:w="1406" w:type="dxa"/>
          </w:tcPr>
          <w:p w14:paraId="53BBAC45"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 xml:space="preserve">11.62 </w:t>
            </w:r>
          </w:p>
        </w:tc>
      </w:tr>
      <w:tr w:rsidR="0051074B" w14:paraId="78C448C0" w14:textId="77777777" w:rsidTr="0051074B">
        <w:trPr>
          <w:trHeight w:val="250"/>
          <w:jc w:val="center"/>
        </w:trPr>
        <w:tc>
          <w:tcPr>
            <w:tcW w:w="998" w:type="dxa"/>
          </w:tcPr>
          <w:p w14:paraId="056262D3"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4</w:t>
            </w:r>
          </w:p>
        </w:tc>
        <w:tc>
          <w:tcPr>
            <w:tcW w:w="999" w:type="dxa"/>
          </w:tcPr>
          <w:p w14:paraId="2A75FC3D"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182</w:t>
            </w:r>
          </w:p>
        </w:tc>
        <w:tc>
          <w:tcPr>
            <w:tcW w:w="998" w:type="dxa"/>
          </w:tcPr>
          <w:p w14:paraId="0B5A83DC"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8828</w:t>
            </w:r>
          </w:p>
        </w:tc>
        <w:tc>
          <w:tcPr>
            <w:tcW w:w="999" w:type="dxa"/>
          </w:tcPr>
          <w:p w14:paraId="2A813E47"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937</w:t>
            </w:r>
          </w:p>
        </w:tc>
        <w:tc>
          <w:tcPr>
            <w:tcW w:w="998" w:type="dxa"/>
          </w:tcPr>
          <w:p w14:paraId="3B3EFBD7"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1127</w:t>
            </w:r>
          </w:p>
        </w:tc>
        <w:tc>
          <w:tcPr>
            <w:tcW w:w="998" w:type="dxa"/>
          </w:tcPr>
          <w:p w14:paraId="7A503CF8"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83.60%</w:t>
            </w:r>
          </w:p>
        </w:tc>
        <w:tc>
          <w:tcPr>
            <w:tcW w:w="1406" w:type="dxa"/>
          </w:tcPr>
          <w:p w14:paraId="733FFC70"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 xml:space="preserve">72.46 </w:t>
            </w:r>
          </w:p>
        </w:tc>
      </w:tr>
      <w:tr w:rsidR="0051074B" w14:paraId="03C389A6" w14:textId="77777777" w:rsidTr="0051074B">
        <w:trPr>
          <w:trHeight w:val="250"/>
          <w:jc w:val="center"/>
        </w:trPr>
        <w:tc>
          <w:tcPr>
            <w:tcW w:w="998" w:type="dxa"/>
          </w:tcPr>
          <w:p w14:paraId="1D27D587"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5</w:t>
            </w:r>
          </w:p>
        </w:tc>
        <w:tc>
          <w:tcPr>
            <w:tcW w:w="999" w:type="dxa"/>
          </w:tcPr>
          <w:p w14:paraId="1C37658D"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301</w:t>
            </w:r>
          </w:p>
        </w:tc>
        <w:tc>
          <w:tcPr>
            <w:tcW w:w="998" w:type="dxa"/>
          </w:tcPr>
          <w:p w14:paraId="143F8CF8"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16959</w:t>
            </w:r>
          </w:p>
        </w:tc>
        <w:tc>
          <w:tcPr>
            <w:tcW w:w="999" w:type="dxa"/>
          </w:tcPr>
          <w:p w14:paraId="650FC927"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1288</w:t>
            </w:r>
          </w:p>
        </w:tc>
        <w:tc>
          <w:tcPr>
            <w:tcW w:w="998" w:type="dxa"/>
          </w:tcPr>
          <w:p w14:paraId="29A4CCD0"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1559</w:t>
            </w:r>
          </w:p>
        </w:tc>
        <w:tc>
          <w:tcPr>
            <w:tcW w:w="998" w:type="dxa"/>
          </w:tcPr>
          <w:p w14:paraId="325213C4"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84.46%</w:t>
            </w:r>
          </w:p>
        </w:tc>
        <w:tc>
          <w:tcPr>
            <w:tcW w:w="1406" w:type="dxa"/>
          </w:tcPr>
          <w:p w14:paraId="11CD15A1"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 xml:space="preserve">240.05 </w:t>
            </w:r>
          </w:p>
        </w:tc>
      </w:tr>
      <w:tr w:rsidR="0051074B" w14:paraId="5614BEDF" w14:textId="77777777" w:rsidTr="0051074B">
        <w:trPr>
          <w:trHeight w:val="250"/>
          <w:jc w:val="center"/>
        </w:trPr>
        <w:tc>
          <w:tcPr>
            <w:tcW w:w="998" w:type="dxa"/>
          </w:tcPr>
          <w:p w14:paraId="7F8455B4"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6</w:t>
            </w:r>
          </w:p>
        </w:tc>
        <w:tc>
          <w:tcPr>
            <w:tcW w:w="999" w:type="dxa"/>
          </w:tcPr>
          <w:p w14:paraId="12D8E7A2"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165</w:t>
            </w:r>
          </w:p>
        </w:tc>
        <w:tc>
          <w:tcPr>
            <w:tcW w:w="998" w:type="dxa"/>
          </w:tcPr>
          <w:p w14:paraId="263AF477"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27578</w:t>
            </w:r>
          </w:p>
        </w:tc>
        <w:tc>
          <w:tcPr>
            <w:tcW w:w="999" w:type="dxa"/>
          </w:tcPr>
          <w:p w14:paraId="3EC13F10"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1647</w:t>
            </w:r>
          </w:p>
        </w:tc>
        <w:tc>
          <w:tcPr>
            <w:tcW w:w="998" w:type="dxa"/>
          </w:tcPr>
          <w:p w14:paraId="169D2DBE"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1989</w:t>
            </w:r>
          </w:p>
        </w:tc>
        <w:tc>
          <w:tcPr>
            <w:tcW w:w="998" w:type="dxa"/>
          </w:tcPr>
          <w:p w14:paraId="26F09F34"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84.18%</w:t>
            </w:r>
          </w:p>
        </w:tc>
        <w:tc>
          <w:tcPr>
            <w:tcW w:w="1406" w:type="dxa"/>
          </w:tcPr>
          <w:p w14:paraId="781844CF"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 xml:space="preserve">50.61 </w:t>
            </w:r>
          </w:p>
        </w:tc>
      </w:tr>
      <w:tr w:rsidR="0051074B" w14:paraId="73226173" w14:textId="77777777" w:rsidTr="0051074B">
        <w:trPr>
          <w:trHeight w:val="250"/>
          <w:jc w:val="center"/>
        </w:trPr>
        <w:tc>
          <w:tcPr>
            <w:tcW w:w="998" w:type="dxa"/>
          </w:tcPr>
          <w:p w14:paraId="74EB4CA5"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7</w:t>
            </w:r>
          </w:p>
        </w:tc>
        <w:tc>
          <w:tcPr>
            <w:tcW w:w="999" w:type="dxa"/>
          </w:tcPr>
          <w:p w14:paraId="01E85BC4"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77</w:t>
            </w:r>
          </w:p>
        </w:tc>
        <w:tc>
          <w:tcPr>
            <w:tcW w:w="998" w:type="dxa"/>
          </w:tcPr>
          <w:p w14:paraId="4A153190"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4630</w:t>
            </w:r>
          </w:p>
        </w:tc>
        <w:tc>
          <w:tcPr>
            <w:tcW w:w="999" w:type="dxa"/>
          </w:tcPr>
          <w:p w14:paraId="2A1B4678"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691</w:t>
            </w:r>
          </w:p>
        </w:tc>
        <w:tc>
          <w:tcPr>
            <w:tcW w:w="998" w:type="dxa"/>
          </w:tcPr>
          <w:p w14:paraId="736B3C50"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808</w:t>
            </w:r>
          </w:p>
        </w:tc>
        <w:tc>
          <w:tcPr>
            <w:tcW w:w="998" w:type="dxa"/>
          </w:tcPr>
          <w:p w14:paraId="73F5B747"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82.93%</w:t>
            </w:r>
          </w:p>
        </w:tc>
        <w:tc>
          <w:tcPr>
            <w:tcW w:w="1406" w:type="dxa"/>
          </w:tcPr>
          <w:p w14:paraId="3485267D"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 xml:space="preserve">9.89 </w:t>
            </w:r>
          </w:p>
        </w:tc>
      </w:tr>
      <w:tr w:rsidR="0051074B" w14:paraId="4C69751D" w14:textId="77777777" w:rsidTr="0051074B">
        <w:trPr>
          <w:trHeight w:val="250"/>
          <w:jc w:val="center"/>
        </w:trPr>
        <w:tc>
          <w:tcPr>
            <w:tcW w:w="998" w:type="dxa"/>
          </w:tcPr>
          <w:p w14:paraId="09016308"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8</w:t>
            </w:r>
          </w:p>
        </w:tc>
        <w:tc>
          <w:tcPr>
            <w:tcW w:w="999" w:type="dxa"/>
          </w:tcPr>
          <w:p w14:paraId="1540CCE7"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65</w:t>
            </w:r>
          </w:p>
        </w:tc>
        <w:tc>
          <w:tcPr>
            <w:tcW w:w="998" w:type="dxa"/>
          </w:tcPr>
          <w:p w14:paraId="720166B9"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7575</w:t>
            </w:r>
          </w:p>
        </w:tc>
        <w:tc>
          <w:tcPr>
            <w:tcW w:w="999" w:type="dxa"/>
          </w:tcPr>
          <w:p w14:paraId="3ACEB8E0"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877</w:t>
            </w:r>
          </w:p>
        </w:tc>
        <w:tc>
          <w:tcPr>
            <w:tcW w:w="998" w:type="dxa"/>
          </w:tcPr>
          <w:p w14:paraId="279731FB"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1038</w:t>
            </w:r>
          </w:p>
        </w:tc>
        <w:tc>
          <w:tcPr>
            <w:tcW w:w="998" w:type="dxa"/>
          </w:tcPr>
          <w:p w14:paraId="6E654465"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83.21%</w:t>
            </w:r>
          </w:p>
        </w:tc>
        <w:tc>
          <w:tcPr>
            <w:tcW w:w="1406" w:type="dxa"/>
          </w:tcPr>
          <w:p w14:paraId="3DFDCB35"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 xml:space="preserve">6.65 </w:t>
            </w:r>
          </w:p>
        </w:tc>
      </w:tr>
      <w:tr w:rsidR="0051074B" w14:paraId="4DAB8620" w14:textId="77777777" w:rsidTr="0051074B">
        <w:trPr>
          <w:trHeight w:val="250"/>
          <w:jc w:val="center"/>
        </w:trPr>
        <w:tc>
          <w:tcPr>
            <w:tcW w:w="998" w:type="dxa"/>
          </w:tcPr>
          <w:p w14:paraId="04BEB09B"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9</w:t>
            </w:r>
          </w:p>
        </w:tc>
        <w:tc>
          <w:tcPr>
            <w:tcW w:w="999" w:type="dxa"/>
          </w:tcPr>
          <w:p w14:paraId="2289E056"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159</w:t>
            </w:r>
          </w:p>
        </w:tc>
        <w:tc>
          <w:tcPr>
            <w:tcW w:w="998" w:type="dxa"/>
          </w:tcPr>
          <w:p w14:paraId="1E6FF54C"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9812</w:t>
            </w:r>
          </w:p>
        </w:tc>
        <w:tc>
          <w:tcPr>
            <w:tcW w:w="999" w:type="dxa"/>
          </w:tcPr>
          <w:p w14:paraId="482224F9"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979</w:t>
            </w:r>
          </w:p>
        </w:tc>
        <w:tc>
          <w:tcPr>
            <w:tcW w:w="998" w:type="dxa"/>
          </w:tcPr>
          <w:p w14:paraId="60F13F6B"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1186</w:t>
            </w:r>
          </w:p>
        </w:tc>
        <w:tc>
          <w:tcPr>
            <w:tcW w:w="998" w:type="dxa"/>
          </w:tcPr>
          <w:p w14:paraId="221AD958"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84.51%</w:t>
            </w:r>
          </w:p>
        </w:tc>
        <w:tc>
          <w:tcPr>
            <w:tcW w:w="1406" w:type="dxa"/>
          </w:tcPr>
          <w:p w14:paraId="7B10C6E7"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 xml:space="preserve">47.97 </w:t>
            </w:r>
          </w:p>
        </w:tc>
      </w:tr>
      <w:tr w:rsidR="0051074B" w14:paraId="193D530F" w14:textId="77777777" w:rsidTr="0051074B">
        <w:trPr>
          <w:trHeight w:val="250"/>
          <w:jc w:val="center"/>
        </w:trPr>
        <w:tc>
          <w:tcPr>
            <w:tcW w:w="998" w:type="dxa"/>
          </w:tcPr>
          <w:p w14:paraId="48455D5B"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10</w:t>
            </w:r>
          </w:p>
        </w:tc>
        <w:tc>
          <w:tcPr>
            <w:tcW w:w="999" w:type="dxa"/>
          </w:tcPr>
          <w:p w14:paraId="281B3CD5"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68</w:t>
            </w:r>
          </w:p>
        </w:tc>
        <w:tc>
          <w:tcPr>
            <w:tcW w:w="998" w:type="dxa"/>
          </w:tcPr>
          <w:p w14:paraId="37F989E0"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3606</w:t>
            </w:r>
          </w:p>
        </w:tc>
        <w:tc>
          <w:tcPr>
            <w:tcW w:w="999" w:type="dxa"/>
          </w:tcPr>
          <w:p w14:paraId="7B2B2FB0"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628</w:t>
            </w:r>
          </w:p>
        </w:tc>
        <w:tc>
          <w:tcPr>
            <w:tcW w:w="998" w:type="dxa"/>
          </w:tcPr>
          <w:p w14:paraId="42D1608F"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718</w:t>
            </w:r>
          </w:p>
        </w:tc>
        <w:tc>
          <w:tcPr>
            <w:tcW w:w="998" w:type="dxa"/>
          </w:tcPr>
          <w:p w14:paraId="75721DE5"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79.97%</w:t>
            </w:r>
          </w:p>
        </w:tc>
        <w:tc>
          <w:tcPr>
            <w:tcW w:w="1406" w:type="dxa"/>
          </w:tcPr>
          <w:p w14:paraId="35F1D320" w14:textId="77777777" w:rsidR="0051074B" w:rsidRDefault="0051074B">
            <w:pPr>
              <w:autoSpaceDE w:val="0"/>
              <w:autoSpaceDN w:val="0"/>
              <w:adjustRightInd w:val="0"/>
              <w:jc w:val="right"/>
              <w:rPr>
                <w:rFonts w:ascii="等线" w:eastAsia="等线" w:cs="等线"/>
                <w:color w:val="000000"/>
                <w:kern w:val="0"/>
                <w:sz w:val="22"/>
                <w:szCs w:val="22"/>
              </w:rPr>
            </w:pPr>
            <w:r>
              <w:rPr>
                <w:rFonts w:ascii="等线" w:eastAsia="等线" w:cs="等线"/>
                <w:color w:val="000000"/>
                <w:kern w:val="0"/>
                <w:sz w:val="22"/>
                <w:szCs w:val="22"/>
              </w:rPr>
              <w:t xml:space="preserve">7.00 </w:t>
            </w:r>
          </w:p>
        </w:tc>
      </w:tr>
    </w:tbl>
    <w:p w14:paraId="26F63CD7" w14:textId="77777777" w:rsidR="0051074B" w:rsidRPr="00872436" w:rsidRDefault="0051074B" w:rsidP="00872436">
      <w:pPr>
        <w:jc w:val="left"/>
        <w:rPr>
          <w:rFonts w:ascii="宋体" w:hAnsi="宋体" w:cs="宋体"/>
          <w:b/>
          <w:bCs/>
          <w:sz w:val="30"/>
          <w:szCs w:val="30"/>
        </w:rPr>
      </w:pPr>
    </w:p>
    <w:p w14:paraId="3494B80E" w14:textId="4F14D15C" w:rsidR="00872436" w:rsidRDefault="00872436" w:rsidP="00872436">
      <w:pPr>
        <w:pStyle w:val="af"/>
        <w:ind w:left="840" w:firstLineChars="0" w:firstLine="0"/>
        <w:jc w:val="center"/>
        <w:rPr>
          <w:rFonts w:ascii="宋体" w:eastAsia="宋体" w:hAnsi="宋体" w:cs="宋体"/>
          <w:b/>
          <w:bCs/>
          <w:sz w:val="30"/>
          <w:szCs w:val="30"/>
        </w:rPr>
      </w:pPr>
      <w:r w:rsidRPr="00872436">
        <w:rPr>
          <w:rFonts w:ascii="宋体" w:eastAsia="宋体" w:hAnsi="宋体" w:cs="宋体" w:hint="eastAsia"/>
          <w:b/>
          <w:bCs/>
          <w:sz w:val="30"/>
          <w:szCs w:val="30"/>
        </w:rPr>
        <w:t>第二章 主要技术路线及实现方式</w:t>
      </w:r>
    </w:p>
    <w:p w14:paraId="779963D1" w14:textId="17604822" w:rsidR="00750C1F" w:rsidRDefault="00C64B03" w:rsidP="00872436">
      <w:pPr>
        <w:jc w:val="left"/>
        <w:rPr>
          <w:rFonts w:ascii="宋体" w:hAnsi="宋体" w:cs="宋体"/>
          <w:b/>
          <w:bCs/>
          <w:sz w:val="24"/>
        </w:rPr>
      </w:pPr>
      <w:r w:rsidRPr="009C1725">
        <w:rPr>
          <w:rFonts w:ascii="宋体" w:hAnsi="宋体" w:cs="宋体" w:hint="eastAsia"/>
          <w:b/>
          <w:bCs/>
          <w:sz w:val="24"/>
        </w:rPr>
        <w:t>2</w:t>
      </w:r>
      <w:r w:rsidRPr="009C1725">
        <w:rPr>
          <w:rFonts w:ascii="宋体" w:hAnsi="宋体" w:cs="宋体"/>
          <w:b/>
          <w:bCs/>
          <w:sz w:val="24"/>
        </w:rPr>
        <w:t xml:space="preserve">.1 </w:t>
      </w:r>
      <w:r w:rsidRPr="009C1725">
        <w:rPr>
          <w:rFonts w:ascii="宋体" w:hAnsi="宋体" w:cs="宋体" w:hint="eastAsia"/>
          <w:b/>
          <w:bCs/>
          <w:sz w:val="24"/>
        </w:rPr>
        <w:t>放置策略</w:t>
      </w:r>
    </w:p>
    <w:p w14:paraId="63BC0908" w14:textId="77777777" w:rsidR="00467C57" w:rsidRPr="009C1725" w:rsidRDefault="00467C57" w:rsidP="00872436">
      <w:pPr>
        <w:jc w:val="left"/>
        <w:rPr>
          <w:rFonts w:ascii="宋体" w:hAnsi="宋体" w:cs="宋体"/>
          <w:b/>
          <w:bCs/>
          <w:sz w:val="24"/>
        </w:rPr>
      </w:pPr>
    </w:p>
    <w:p w14:paraId="3A1A2B49" w14:textId="4770434F" w:rsidR="009C1725" w:rsidRPr="009C1725" w:rsidRDefault="009C1725" w:rsidP="009C1725">
      <w:pPr>
        <w:pStyle w:val="ab"/>
        <w:snapToGrid w:val="0"/>
        <w:spacing w:line="300" w:lineRule="auto"/>
        <w:rPr>
          <w:rFonts w:hAnsi="宋体" w:cs="Times New Roman"/>
          <w:b/>
          <w:bCs/>
        </w:rPr>
      </w:pPr>
      <w:r w:rsidRPr="009C1725">
        <w:rPr>
          <w:rFonts w:hAnsi="宋体" w:cs="Times New Roman" w:hint="eastAsia"/>
          <w:b/>
          <w:bCs/>
        </w:rPr>
        <w:t>2.</w:t>
      </w:r>
      <w:r w:rsidRPr="009C1725">
        <w:rPr>
          <w:rFonts w:hAnsi="宋体" w:cs="Times New Roman"/>
          <w:b/>
          <w:bCs/>
        </w:rPr>
        <w:t>1</w:t>
      </w:r>
      <w:r w:rsidRPr="009C1725">
        <w:rPr>
          <w:rFonts w:hAnsi="宋体" w:cs="Times New Roman" w:hint="eastAsia"/>
          <w:b/>
          <w:bCs/>
        </w:rPr>
        <w:t>.</w:t>
      </w:r>
      <w:r w:rsidRPr="009C1725">
        <w:rPr>
          <w:rFonts w:hAnsi="宋体" w:cs="Times New Roman"/>
          <w:b/>
          <w:bCs/>
        </w:rPr>
        <w:t xml:space="preserve">1 </w:t>
      </w:r>
      <w:r w:rsidRPr="009C1725">
        <w:rPr>
          <w:rFonts w:hAnsi="宋体" w:cs="Times New Roman" w:hint="eastAsia"/>
          <w:b/>
          <w:bCs/>
        </w:rPr>
        <w:t>NO-FIT</w:t>
      </w:r>
      <w:r w:rsidRPr="009C1725">
        <w:rPr>
          <w:rFonts w:hAnsi="宋体" w:cs="Times New Roman"/>
          <w:b/>
          <w:bCs/>
        </w:rPr>
        <w:t xml:space="preserve"> </w:t>
      </w:r>
      <w:r w:rsidRPr="009C1725">
        <w:rPr>
          <w:rFonts w:hAnsi="宋体" w:cs="Times New Roman" w:hint="eastAsia"/>
          <w:b/>
          <w:bCs/>
        </w:rPr>
        <w:t>POLYGON</w:t>
      </w:r>
    </w:p>
    <w:p w14:paraId="3CFA62B1" w14:textId="6554FDF8" w:rsidR="00C168AB" w:rsidRDefault="00C168AB" w:rsidP="00C168AB">
      <w:pPr>
        <w:spacing w:line="360" w:lineRule="auto"/>
        <w:ind w:firstLineChars="200" w:firstLine="420"/>
        <w:rPr>
          <w:rFonts w:ascii="宋体" w:hAnsi="宋体" w:cs="宋体"/>
          <w:szCs w:val="21"/>
        </w:rPr>
      </w:pPr>
      <w:r>
        <w:rPr>
          <w:rFonts w:ascii="宋体" w:hAnsi="宋体" w:cs="宋体" w:hint="eastAsia"/>
          <w:szCs w:val="21"/>
        </w:rPr>
        <w:t>根据文献</w:t>
      </w:r>
      <w:r w:rsidR="00214D80">
        <w:rPr>
          <w:rFonts w:ascii="宋体" w:hAnsi="宋体" w:cs="宋体" w:hint="eastAsia"/>
          <w:szCs w:val="21"/>
        </w:rPr>
        <w:t>[</w:t>
      </w:r>
      <w:r w:rsidR="00E722C4">
        <w:rPr>
          <w:rFonts w:ascii="宋体" w:hAnsi="宋体" w:cs="宋体"/>
          <w:szCs w:val="21"/>
        </w:rPr>
        <w:t>1</w:t>
      </w:r>
      <w:r w:rsidR="00214D80">
        <w:rPr>
          <w:rFonts w:ascii="宋体" w:hAnsi="宋体" w:cs="宋体" w:hint="eastAsia"/>
          <w:szCs w:val="21"/>
        </w:rPr>
        <w:t>],采用计算no-fit</w:t>
      </w:r>
      <w:r w:rsidR="00214D80">
        <w:rPr>
          <w:rFonts w:ascii="宋体" w:hAnsi="宋体" w:cs="宋体"/>
          <w:szCs w:val="21"/>
        </w:rPr>
        <w:t xml:space="preserve"> </w:t>
      </w:r>
      <w:r w:rsidR="00214D80">
        <w:rPr>
          <w:rFonts w:ascii="宋体" w:hAnsi="宋体" w:cs="宋体" w:hint="eastAsia"/>
          <w:szCs w:val="21"/>
        </w:rPr>
        <w:t>polygon</w:t>
      </w:r>
      <w:r w:rsidR="00E722C4">
        <w:rPr>
          <w:rFonts w:ascii="宋体" w:hAnsi="宋体" w:cs="宋体" w:hint="eastAsia"/>
          <w:szCs w:val="21"/>
        </w:rPr>
        <w:t>(简写为NFP)</w:t>
      </w:r>
      <w:r w:rsidR="00214D80">
        <w:rPr>
          <w:rFonts w:ascii="宋体" w:hAnsi="宋体" w:cs="宋体" w:hint="eastAsia"/>
          <w:szCs w:val="21"/>
        </w:rPr>
        <w:t>的方式来计算图形间是否有重合部分.</w:t>
      </w:r>
      <w:bookmarkStart w:id="1" w:name="OLE_LINK1"/>
      <w:r w:rsidR="00214D80">
        <w:rPr>
          <w:rFonts w:ascii="宋体" w:hAnsi="宋体" w:cs="宋体" w:hint="eastAsia"/>
          <w:szCs w:val="21"/>
        </w:rPr>
        <w:t>如图所示计算三角形</w:t>
      </w:r>
      <w:r w:rsidR="00E722C4">
        <w:rPr>
          <w:rFonts w:ascii="宋体" w:hAnsi="宋体" w:cs="宋体" w:hint="eastAsia"/>
          <w:szCs w:val="21"/>
        </w:rPr>
        <w:t>B</w:t>
      </w:r>
      <w:r w:rsidR="00214D80">
        <w:rPr>
          <w:rFonts w:ascii="宋体" w:hAnsi="宋体" w:cs="宋体" w:hint="eastAsia"/>
          <w:szCs w:val="21"/>
        </w:rPr>
        <w:t>相对于多边形</w:t>
      </w:r>
      <w:r w:rsidR="00E722C4">
        <w:rPr>
          <w:rFonts w:ascii="宋体" w:hAnsi="宋体" w:cs="宋体" w:hint="eastAsia"/>
          <w:szCs w:val="21"/>
        </w:rPr>
        <w:t>A</w:t>
      </w:r>
      <w:r w:rsidR="00214D80">
        <w:rPr>
          <w:rFonts w:ascii="宋体" w:hAnsi="宋体" w:cs="宋体" w:hint="eastAsia"/>
          <w:szCs w:val="21"/>
        </w:rPr>
        <w:t>的外接多边形,只需要将</w:t>
      </w:r>
      <w:r w:rsidR="00E722C4">
        <w:rPr>
          <w:rFonts w:ascii="宋体" w:hAnsi="宋体" w:cs="宋体" w:hint="eastAsia"/>
          <w:szCs w:val="21"/>
        </w:rPr>
        <w:t>A</w:t>
      </w:r>
      <w:r w:rsidR="00214D80">
        <w:rPr>
          <w:rFonts w:ascii="宋体" w:hAnsi="宋体" w:cs="宋体" w:hint="eastAsia"/>
          <w:szCs w:val="21"/>
        </w:rPr>
        <w:t>保持和</w:t>
      </w:r>
      <w:r w:rsidR="00E722C4">
        <w:rPr>
          <w:rFonts w:ascii="宋体" w:hAnsi="宋体" w:cs="宋体" w:hint="eastAsia"/>
          <w:szCs w:val="21"/>
        </w:rPr>
        <w:t>B</w:t>
      </w:r>
      <w:r w:rsidR="00214D80">
        <w:rPr>
          <w:rFonts w:ascii="宋体" w:hAnsi="宋体" w:cs="宋体" w:hint="eastAsia"/>
          <w:szCs w:val="21"/>
        </w:rPr>
        <w:t>外接,然后绕</w:t>
      </w:r>
      <w:r w:rsidR="00E722C4">
        <w:rPr>
          <w:rFonts w:ascii="宋体" w:hAnsi="宋体" w:cs="宋体" w:hint="eastAsia"/>
          <w:szCs w:val="21"/>
        </w:rPr>
        <w:t>A</w:t>
      </w:r>
      <w:r w:rsidR="00214D80">
        <w:rPr>
          <w:rFonts w:ascii="宋体" w:hAnsi="宋体" w:cs="宋体" w:hint="eastAsia"/>
          <w:szCs w:val="21"/>
        </w:rPr>
        <w:t>滑行一周,</w:t>
      </w:r>
      <w:r w:rsidR="00E722C4">
        <w:rPr>
          <w:rFonts w:ascii="宋体" w:hAnsi="宋体" w:cs="宋体" w:hint="eastAsia"/>
          <w:szCs w:val="21"/>
        </w:rPr>
        <w:t>B</w:t>
      </w:r>
      <w:r w:rsidR="00214D80">
        <w:rPr>
          <w:rFonts w:ascii="宋体" w:hAnsi="宋体" w:cs="宋体" w:hint="eastAsia"/>
          <w:szCs w:val="21"/>
        </w:rPr>
        <w:t>的参考点轨迹形成的多边形就是所求的</w:t>
      </w:r>
      <w:r w:rsidR="00E722C4">
        <w:rPr>
          <w:rFonts w:ascii="宋体" w:hAnsi="宋体" w:cs="宋体" w:hint="eastAsia"/>
          <w:szCs w:val="21"/>
        </w:rPr>
        <w:t>NFP</w:t>
      </w:r>
      <w:r w:rsidR="00E722C4" w:rsidRPr="00E722C4">
        <w:rPr>
          <w:rFonts w:ascii="宋体" w:hAnsi="宋体" w:cs="宋体" w:hint="eastAsia"/>
          <w:szCs w:val="21"/>
          <w:vertAlign w:val="subscript"/>
        </w:rPr>
        <w:t>AB</w:t>
      </w:r>
      <w:r w:rsidR="00214D80">
        <w:rPr>
          <w:rFonts w:ascii="宋体" w:hAnsi="宋体" w:cs="宋体" w:hint="eastAsia"/>
          <w:szCs w:val="21"/>
        </w:rPr>
        <w:t>.</w:t>
      </w:r>
      <w:r w:rsidR="009F129B">
        <w:rPr>
          <w:rFonts w:ascii="宋体" w:hAnsi="宋体" w:cs="宋体" w:hint="eastAsia"/>
          <w:szCs w:val="21"/>
        </w:rPr>
        <w:t>如果</w:t>
      </w:r>
      <w:r w:rsidR="00E722C4">
        <w:rPr>
          <w:rFonts w:ascii="宋体" w:hAnsi="宋体" w:cs="宋体" w:hint="eastAsia"/>
          <w:szCs w:val="21"/>
        </w:rPr>
        <w:t>B</w:t>
      </w:r>
      <w:r w:rsidR="009F129B">
        <w:rPr>
          <w:rFonts w:ascii="宋体" w:hAnsi="宋体" w:cs="宋体" w:hint="eastAsia"/>
          <w:szCs w:val="21"/>
        </w:rPr>
        <w:t>的参考点落入</w:t>
      </w:r>
      <w:r w:rsidR="00E722C4">
        <w:rPr>
          <w:rFonts w:ascii="宋体" w:hAnsi="宋体" w:cs="宋体" w:hint="eastAsia"/>
          <w:szCs w:val="21"/>
        </w:rPr>
        <w:t>NFP</w:t>
      </w:r>
      <w:r w:rsidR="00E722C4" w:rsidRPr="00E722C4">
        <w:rPr>
          <w:rFonts w:ascii="宋体" w:hAnsi="宋体" w:cs="宋体" w:hint="eastAsia"/>
          <w:szCs w:val="21"/>
          <w:vertAlign w:val="subscript"/>
        </w:rPr>
        <w:t>AB</w:t>
      </w:r>
      <w:r w:rsidR="009F129B">
        <w:rPr>
          <w:rFonts w:ascii="宋体" w:hAnsi="宋体" w:cs="宋体" w:hint="eastAsia"/>
          <w:szCs w:val="21"/>
        </w:rPr>
        <w:t>范围内,那么</w:t>
      </w:r>
      <w:r w:rsidR="00E722C4">
        <w:rPr>
          <w:rFonts w:ascii="宋体" w:hAnsi="宋体" w:cs="宋体" w:hint="eastAsia"/>
          <w:szCs w:val="21"/>
        </w:rPr>
        <w:t>B</w:t>
      </w:r>
      <w:r w:rsidR="009F129B">
        <w:rPr>
          <w:rFonts w:ascii="宋体" w:hAnsi="宋体" w:cs="宋体" w:hint="eastAsia"/>
          <w:szCs w:val="21"/>
        </w:rPr>
        <w:t>必然和</w:t>
      </w:r>
      <w:r w:rsidR="00E722C4">
        <w:rPr>
          <w:rFonts w:ascii="宋体" w:hAnsi="宋体" w:cs="宋体" w:hint="eastAsia"/>
          <w:szCs w:val="21"/>
        </w:rPr>
        <w:t>A</w:t>
      </w:r>
      <w:r w:rsidR="009F129B">
        <w:rPr>
          <w:rFonts w:ascii="宋体" w:hAnsi="宋体" w:cs="宋体" w:hint="eastAsia"/>
          <w:szCs w:val="21"/>
        </w:rPr>
        <w:t>重叠.</w:t>
      </w:r>
      <w:r w:rsidR="00E722C4">
        <w:rPr>
          <w:rFonts w:ascii="宋体" w:hAnsi="宋体" w:cs="宋体" w:hint="eastAsia"/>
          <w:szCs w:val="21"/>
        </w:rPr>
        <w:t>如果B的参考点落在NFP</w:t>
      </w:r>
      <w:r w:rsidR="00E722C4" w:rsidRPr="00E722C4">
        <w:rPr>
          <w:rFonts w:ascii="宋体" w:hAnsi="宋体" w:cs="宋体" w:hint="eastAsia"/>
          <w:szCs w:val="21"/>
          <w:vertAlign w:val="subscript"/>
        </w:rPr>
        <w:t>AB</w:t>
      </w:r>
      <w:r w:rsidR="00E722C4">
        <w:rPr>
          <w:rFonts w:ascii="宋体" w:hAnsi="宋体" w:cs="宋体" w:hint="eastAsia"/>
          <w:szCs w:val="21"/>
        </w:rPr>
        <w:t>边界上,A和B刚好外接.如果B的参考点落NFP</w:t>
      </w:r>
      <w:r w:rsidR="00E722C4" w:rsidRPr="00E722C4">
        <w:rPr>
          <w:rFonts w:ascii="宋体" w:hAnsi="宋体" w:cs="宋体" w:hint="eastAsia"/>
          <w:szCs w:val="21"/>
          <w:vertAlign w:val="subscript"/>
        </w:rPr>
        <w:t>AB</w:t>
      </w:r>
      <w:r w:rsidR="00E722C4">
        <w:rPr>
          <w:rFonts w:ascii="宋体" w:hAnsi="宋体" w:cs="宋体" w:hint="eastAsia"/>
          <w:szCs w:val="21"/>
        </w:rPr>
        <w:t>在边界外,A和B是相离的关系.</w:t>
      </w:r>
      <w:r w:rsidR="009F129B">
        <w:rPr>
          <w:rFonts w:ascii="宋体" w:hAnsi="宋体" w:cs="宋体" w:hint="eastAsia"/>
          <w:szCs w:val="21"/>
        </w:rPr>
        <w:t>这种方式将两个图形间是否重叠问题转化为点是否在图形内部的问题,极大简化了重叠检测过程.</w:t>
      </w:r>
      <w:r w:rsidR="004D5D2B">
        <w:rPr>
          <w:rFonts w:ascii="宋体" w:hAnsi="宋体" w:cs="宋体" w:hint="eastAsia"/>
          <w:szCs w:val="21"/>
        </w:rPr>
        <w:t>一个多边形放置时,它的参考点不应该落入此多边形与其他多边形的NFP范围内,否者多边形之间就会产生重叠.</w:t>
      </w:r>
    </w:p>
    <w:bookmarkEnd w:id="1"/>
    <w:p w14:paraId="5FA4B80E" w14:textId="5857143E" w:rsidR="009F129B" w:rsidRDefault="00E722C4" w:rsidP="00E722C4">
      <w:pPr>
        <w:spacing w:line="360" w:lineRule="auto"/>
        <w:ind w:firstLineChars="200" w:firstLine="420"/>
        <w:jc w:val="center"/>
        <w:rPr>
          <w:rFonts w:ascii="宋体" w:hAnsi="宋体" w:cs="宋体"/>
          <w:szCs w:val="21"/>
        </w:rPr>
      </w:pPr>
      <w:r>
        <w:rPr>
          <w:noProof/>
        </w:rPr>
        <w:drawing>
          <wp:inline distT="0" distB="0" distL="0" distR="0" wp14:anchorId="1FB07DCB" wp14:editId="50D6A478">
            <wp:extent cx="3162463" cy="240042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2463" cy="2400423"/>
                    </a:xfrm>
                    <a:prstGeom prst="rect">
                      <a:avLst/>
                    </a:prstGeom>
                  </pic:spPr>
                </pic:pic>
              </a:graphicData>
            </a:graphic>
          </wp:inline>
        </w:drawing>
      </w:r>
    </w:p>
    <w:p w14:paraId="429263C4" w14:textId="607E68FE" w:rsidR="009F129B" w:rsidRPr="009C1725" w:rsidRDefault="00214D80" w:rsidP="009C1725">
      <w:pPr>
        <w:spacing w:line="360" w:lineRule="auto"/>
        <w:ind w:firstLineChars="200" w:firstLine="420"/>
        <w:jc w:val="center"/>
        <w:rPr>
          <w:rFonts w:ascii="宋体" w:hAnsi="宋体" w:cs="宋体"/>
          <w:szCs w:val="21"/>
          <w:vertAlign w:val="superscript"/>
        </w:rPr>
      </w:pPr>
      <w:r>
        <w:rPr>
          <w:rFonts w:ascii="宋体" w:hAnsi="宋体" w:cs="宋体" w:hint="eastAsia"/>
          <w:szCs w:val="21"/>
        </w:rPr>
        <w:t>图2-</w:t>
      </w:r>
      <w:r>
        <w:rPr>
          <w:rFonts w:ascii="宋体" w:hAnsi="宋体" w:cs="宋体"/>
          <w:szCs w:val="21"/>
        </w:rPr>
        <w:t xml:space="preserve">1 </w:t>
      </w:r>
      <w:r>
        <w:rPr>
          <w:rFonts w:ascii="宋体" w:hAnsi="宋体" w:cs="宋体" w:hint="eastAsia"/>
          <w:szCs w:val="21"/>
        </w:rPr>
        <w:t>no-fit</w:t>
      </w:r>
      <w:r>
        <w:rPr>
          <w:rFonts w:ascii="宋体" w:hAnsi="宋体" w:cs="宋体"/>
          <w:szCs w:val="21"/>
        </w:rPr>
        <w:t xml:space="preserve"> </w:t>
      </w:r>
      <w:r>
        <w:rPr>
          <w:rFonts w:ascii="宋体" w:hAnsi="宋体" w:cs="宋体" w:hint="eastAsia"/>
          <w:szCs w:val="21"/>
        </w:rPr>
        <w:t>polygon示意图</w:t>
      </w:r>
      <w:r w:rsidRPr="00214D80">
        <w:rPr>
          <w:rFonts w:ascii="宋体" w:hAnsi="宋体" w:cs="宋体" w:hint="eastAsia"/>
          <w:szCs w:val="21"/>
          <w:vertAlign w:val="superscript"/>
        </w:rPr>
        <w:t>[</w:t>
      </w:r>
      <w:r w:rsidR="00E722C4">
        <w:rPr>
          <w:rFonts w:ascii="宋体" w:hAnsi="宋体" w:cs="宋体"/>
          <w:szCs w:val="21"/>
          <w:vertAlign w:val="superscript"/>
        </w:rPr>
        <w:t>1</w:t>
      </w:r>
      <w:r w:rsidRPr="00214D80">
        <w:rPr>
          <w:rFonts w:ascii="宋体" w:hAnsi="宋体" w:cs="宋体" w:hint="eastAsia"/>
          <w:szCs w:val="21"/>
          <w:vertAlign w:val="superscript"/>
        </w:rPr>
        <w:t>]</w:t>
      </w:r>
    </w:p>
    <w:p w14:paraId="72DC27EC" w14:textId="3A5B88AA" w:rsidR="009F129B" w:rsidRDefault="009F129B" w:rsidP="009F129B">
      <w:pPr>
        <w:spacing w:line="360" w:lineRule="auto"/>
        <w:ind w:firstLineChars="200" w:firstLine="420"/>
        <w:jc w:val="left"/>
        <w:rPr>
          <w:rFonts w:ascii="宋体" w:hAnsi="宋体" w:cs="宋体"/>
          <w:szCs w:val="21"/>
        </w:rPr>
      </w:pPr>
      <w:bookmarkStart w:id="2" w:name="OLE_LINK2"/>
      <w:bookmarkStart w:id="3" w:name="OLE_LINK3"/>
      <w:r>
        <w:rPr>
          <w:rFonts w:ascii="宋体" w:hAnsi="宋体" w:cs="宋体" w:hint="eastAsia"/>
          <w:szCs w:val="21"/>
        </w:rPr>
        <w:t>类似的,我们可以构建</w:t>
      </w:r>
      <w:r w:rsidR="00E722C4">
        <w:rPr>
          <w:rFonts w:ascii="宋体" w:hAnsi="宋体" w:cs="宋体" w:hint="eastAsia"/>
          <w:szCs w:val="21"/>
        </w:rPr>
        <w:t>内部no-fit</w:t>
      </w:r>
      <w:r w:rsidR="00E722C4">
        <w:rPr>
          <w:rFonts w:ascii="宋体" w:hAnsi="宋体" w:cs="宋体"/>
          <w:szCs w:val="21"/>
        </w:rPr>
        <w:t xml:space="preserve"> </w:t>
      </w:r>
      <w:r w:rsidR="00E722C4">
        <w:rPr>
          <w:rFonts w:ascii="宋体" w:hAnsi="宋体" w:cs="宋体" w:hint="eastAsia"/>
          <w:szCs w:val="21"/>
        </w:rPr>
        <w:t>polygon</w:t>
      </w:r>
      <w:r w:rsidR="009C1725">
        <w:rPr>
          <w:rFonts w:ascii="宋体" w:hAnsi="宋体" w:cs="宋体" w:hint="eastAsia"/>
          <w:szCs w:val="21"/>
        </w:rPr>
        <w:t>,如图2-</w:t>
      </w:r>
      <w:r w:rsidR="009C1725">
        <w:rPr>
          <w:rFonts w:ascii="宋体" w:hAnsi="宋体" w:cs="宋体"/>
          <w:szCs w:val="21"/>
        </w:rPr>
        <w:t>2</w:t>
      </w:r>
      <w:r w:rsidR="009C1725">
        <w:rPr>
          <w:rFonts w:ascii="宋体" w:hAnsi="宋体" w:cs="宋体" w:hint="eastAsia"/>
          <w:szCs w:val="21"/>
        </w:rPr>
        <w:t>所示,B位于A的内部,将A与B保持外接,然后B绕A滑行一周,</w:t>
      </w:r>
      <w:r w:rsidR="009C1725" w:rsidRPr="009C1725">
        <w:rPr>
          <w:rFonts w:ascii="宋体" w:hAnsi="宋体" w:cs="宋体" w:hint="eastAsia"/>
          <w:szCs w:val="21"/>
        </w:rPr>
        <w:t xml:space="preserve"> </w:t>
      </w:r>
      <w:r w:rsidR="009C1725">
        <w:rPr>
          <w:rFonts w:ascii="宋体" w:hAnsi="宋体" w:cs="宋体" w:hint="eastAsia"/>
          <w:szCs w:val="21"/>
        </w:rPr>
        <w:t>B的参考点轨迹形成的多边形就是所求的内部NFP</w:t>
      </w:r>
      <w:r w:rsidR="009C1725" w:rsidRPr="00E722C4">
        <w:rPr>
          <w:rFonts w:ascii="宋体" w:hAnsi="宋体" w:cs="宋体" w:hint="eastAsia"/>
          <w:szCs w:val="21"/>
          <w:vertAlign w:val="subscript"/>
        </w:rPr>
        <w:t>AB</w:t>
      </w:r>
      <w:r w:rsidR="009C1725">
        <w:rPr>
          <w:rFonts w:ascii="宋体" w:hAnsi="宋体" w:cs="宋体" w:hint="eastAsia"/>
          <w:szCs w:val="21"/>
        </w:rPr>
        <w:t>.</w:t>
      </w:r>
      <w:r w:rsidR="009C1725" w:rsidRPr="009C1725">
        <w:rPr>
          <w:rFonts w:ascii="宋体" w:hAnsi="宋体" w:cs="宋体" w:hint="eastAsia"/>
          <w:szCs w:val="21"/>
        </w:rPr>
        <w:t xml:space="preserve"> </w:t>
      </w:r>
      <w:r w:rsidR="009C1725">
        <w:rPr>
          <w:rFonts w:ascii="宋体" w:hAnsi="宋体" w:cs="宋体" w:hint="eastAsia"/>
          <w:szCs w:val="21"/>
        </w:rPr>
        <w:t>如果B的参考点落入NFP</w:t>
      </w:r>
      <w:r w:rsidR="009C1725" w:rsidRPr="00E722C4">
        <w:rPr>
          <w:rFonts w:ascii="宋体" w:hAnsi="宋体" w:cs="宋体" w:hint="eastAsia"/>
          <w:szCs w:val="21"/>
          <w:vertAlign w:val="subscript"/>
        </w:rPr>
        <w:t>AB</w:t>
      </w:r>
      <w:r w:rsidR="009C1725">
        <w:rPr>
          <w:rFonts w:ascii="宋体" w:hAnsi="宋体" w:cs="宋体" w:hint="eastAsia"/>
          <w:szCs w:val="21"/>
        </w:rPr>
        <w:t>范围内,那么B必然在A内部.没有超出A的范围.如果B的参考点落在NFP</w:t>
      </w:r>
      <w:r w:rsidR="009C1725" w:rsidRPr="00E722C4">
        <w:rPr>
          <w:rFonts w:ascii="宋体" w:hAnsi="宋体" w:cs="宋体" w:hint="eastAsia"/>
          <w:szCs w:val="21"/>
          <w:vertAlign w:val="subscript"/>
        </w:rPr>
        <w:t>AB</w:t>
      </w:r>
      <w:r w:rsidR="009C1725">
        <w:rPr>
          <w:rFonts w:ascii="宋体" w:hAnsi="宋体" w:cs="宋体" w:hint="eastAsia"/>
          <w:szCs w:val="21"/>
        </w:rPr>
        <w:t>边界上,A和B刚好外接.如果B的参考点落NFP</w:t>
      </w:r>
      <w:r w:rsidR="009C1725" w:rsidRPr="00E722C4">
        <w:rPr>
          <w:rFonts w:ascii="宋体" w:hAnsi="宋体" w:cs="宋体" w:hint="eastAsia"/>
          <w:szCs w:val="21"/>
          <w:vertAlign w:val="subscript"/>
        </w:rPr>
        <w:t>AB</w:t>
      </w:r>
      <w:r w:rsidR="009C1725">
        <w:rPr>
          <w:rFonts w:ascii="宋体" w:hAnsi="宋体" w:cs="宋体" w:hint="eastAsia"/>
          <w:szCs w:val="21"/>
        </w:rPr>
        <w:t>在边界外,B就超出了A的边界.</w:t>
      </w:r>
      <w:r w:rsidR="004D5D2B">
        <w:rPr>
          <w:rFonts w:ascii="宋体" w:hAnsi="宋体" w:cs="宋体" w:hint="eastAsia"/>
          <w:szCs w:val="21"/>
        </w:rPr>
        <w:t>一个多边形放置时,它的参考点都应该落入此多边形与容器的内部NFP内,否则多边形就会超出容器的边界.</w:t>
      </w:r>
    </w:p>
    <w:bookmarkEnd w:id="2"/>
    <w:bookmarkEnd w:id="3"/>
    <w:p w14:paraId="56108768" w14:textId="5D25F075" w:rsidR="00E722C4" w:rsidRDefault="009C1725" w:rsidP="00E722C4">
      <w:pPr>
        <w:spacing w:line="360" w:lineRule="auto"/>
        <w:ind w:firstLineChars="200" w:firstLine="420"/>
        <w:jc w:val="center"/>
        <w:rPr>
          <w:rFonts w:ascii="宋体" w:hAnsi="宋体" w:cs="宋体"/>
          <w:szCs w:val="21"/>
        </w:rPr>
      </w:pPr>
      <w:r>
        <w:rPr>
          <w:rFonts w:ascii="宋体" w:hAnsi="宋体" w:cs="宋体"/>
          <w:noProof/>
          <w:szCs w:val="21"/>
        </w:rPr>
        <w:lastRenderedPageBreak/>
        <w:drawing>
          <wp:inline distT="0" distB="0" distL="0" distR="0" wp14:anchorId="1C83515F" wp14:editId="14403930">
            <wp:extent cx="2247900" cy="155194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66011" cy="1564446"/>
                    </a:xfrm>
                    <a:prstGeom prst="rect">
                      <a:avLst/>
                    </a:prstGeom>
                    <a:noFill/>
                    <a:ln>
                      <a:noFill/>
                    </a:ln>
                  </pic:spPr>
                </pic:pic>
              </a:graphicData>
            </a:graphic>
          </wp:inline>
        </w:drawing>
      </w:r>
    </w:p>
    <w:p w14:paraId="07665203" w14:textId="11BC772F" w:rsidR="00E722C4" w:rsidRDefault="00E722C4" w:rsidP="00E722C4">
      <w:pPr>
        <w:spacing w:line="360" w:lineRule="auto"/>
        <w:ind w:firstLineChars="200" w:firstLine="420"/>
        <w:jc w:val="center"/>
        <w:rPr>
          <w:rFonts w:ascii="宋体" w:hAnsi="宋体" w:cs="宋体"/>
          <w:szCs w:val="21"/>
        </w:rPr>
      </w:pPr>
      <w:r>
        <w:rPr>
          <w:rFonts w:ascii="宋体" w:hAnsi="宋体" w:cs="宋体" w:hint="eastAsia"/>
          <w:szCs w:val="21"/>
        </w:rPr>
        <w:t>图2-</w:t>
      </w:r>
      <w:r>
        <w:rPr>
          <w:rFonts w:ascii="宋体" w:hAnsi="宋体" w:cs="宋体"/>
          <w:szCs w:val="21"/>
        </w:rPr>
        <w:t xml:space="preserve">2 </w:t>
      </w:r>
      <w:r>
        <w:rPr>
          <w:rFonts w:ascii="宋体" w:hAnsi="宋体" w:cs="宋体" w:hint="eastAsia"/>
          <w:szCs w:val="21"/>
        </w:rPr>
        <w:t>内部no-fit</w:t>
      </w:r>
      <w:r>
        <w:rPr>
          <w:rFonts w:ascii="宋体" w:hAnsi="宋体" w:cs="宋体"/>
          <w:szCs w:val="21"/>
        </w:rPr>
        <w:t xml:space="preserve"> </w:t>
      </w:r>
      <w:r>
        <w:rPr>
          <w:rFonts w:ascii="宋体" w:hAnsi="宋体" w:cs="宋体" w:hint="eastAsia"/>
          <w:szCs w:val="21"/>
        </w:rPr>
        <w:t>polygon示意图</w:t>
      </w:r>
    </w:p>
    <w:p w14:paraId="0634EED7" w14:textId="4D9E9DC6" w:rsidR="009C1725" w:rsidRDefault="009C1725" w:rsidP="001D23B5">
      <w:pPr>
        <w:pStyle w:val="ab"/>
        <w:snapToGrid w:val="0"/>
        <w:spacing w:line="300" w:lineRule="auto"/>
        <w:rPr>
          <w:rFonts w:hAnsi="宋体" w:cs="Times New Roman"/>
          <w:b/>
          <w:bCs/>
        </w:rPr>
      </w:pPr>
      <w:r w:rsidRPr="001D23B5">
        <w:rPr>
          <w:rFonts w:hAnsi="宋体" w:cs="Times New Roman" w:hint="eastAsia"/>
          <w:b/>
          <w:bCs/>
        </w:rPr>
        <w:t>2.</w:t>
      </w:r>
      <w:r w:rsidRPr="001D23B5">
        <w:rPr>
          <w:rFonts w:hAnsi="宋体" w:cs="Times New Roman"/>
          <w:b/>
          <w:bCs/>
        </w:rPr>
        <w:t>1</w:t>
      </w:r>
      <w:r w:rsidRPr="001D23B5">
        <w:rPr>
          <w:rFonts w:hAnsi="宋体" w:cs="Times New Roman" w:hint="eastAsia"/>
          <w:b/>
          <w:bCs/>
        </w:rPr>
        <w:t>.</w:t>
      </w:r>
      <w:r w:rsidRPr="001D23B5">
        <w:rPr>
          <w:rFonts w:hAnsi="宋体" w:cs="Times New Roman"/>
          <w:b/>
          <w:bCs/>
        </w:rPr>
        <w:t xml:space="preserve">2 </w:t>
      </w:r>
      <w:r w:rsidR="001D23B5">
        <w:rPr>
          <w:rFonts w:hAnsi="宋体" w:cs="Times New Roman" w:hint="eastAsia"/>
          <w:b/>
          <w:bCs/>
        </w:rPr>
        <w:t>下左位置放置策略</w:t>
      </w:r>
    </w:p>
    <w:p w14:paraId="61CFBB1B" w14:textId="7E6D9BC4" w:rsidR="001D23B5" w:rsidRDefault="001D23B5" w:rsidP="001D23B5">
      <w:pPr>
        <w:pStyle w:val="ab"/>
        <w:snapToGrid w:val="0"/>
        <w:spacing w:line="300" w:lineRule="auto"/>
        <w:ind w:firstLine="420"/>
        <w:rPr>
          <w:rFonts w:hAnsi="宋体" w:cs="宋体"/>
        </w:rPr>
      </w:pPr>
      <w:r>
        <w:rPr>
          <w:rFonts w:hAnsi="宋体" w:cs="宋体" w:hint="eastAsia"/>
        </w:rPr>
        <w:t>根据文献[5]</w:t>
      </w:r>
      <w:r>
        <w:rPr>
          <w:rFonts w:hAnsi="宋体" w:cs="宋体"/>
        </w:rPr>
        <w:tab/>
      </w:r>
      <w:r>
        <w:rPr>
          <w:rFonts w:hAnsi="宋体" w:cs="宋体" w:hint="eastAsia"/>
        </w:rPr>
        <w:t>,我们采用下左位置放置(Bottom-left</w:t>
      </w:r>
      <w:r>
        <w:rPr>
          <w:rFonts w:hAnsi="宋体" w:cs="宋体"/>
        </w:rPr>
        <w:t xml:space="preserve"> </w:t>
      </w:r>
      <w:r>
        <w:rPr>
          <w:rFonts w:hAnsi="宋体" w:cs="宋体" w:hint="eastAsia"/>
        </w:rPr>
        <w:t>position)策略.每次放入一个一个多边形,总是选择y轴坐标最小的可行位置放置.如果同时有多个位置满足需要,则选择最左侧的那个点.</w:t>
      </w:r>
      <w:r w:rsidR="004D5D2B">
        <w:rPr>
          <w:rFonts w:hAnsi="宋体" w:cs="宋体" w:hint="eastAsia"/>
        </w:rPr>
        <w:t>这样能够使得最终的布局有最小的高度.</w:t>
      </w:r>
    </w:p>
    <w:p w14:paraId="24BA8D77" w14:textId="11ECA50C" w:rsidR="001D23B5" w:rsidRDefault="001D23B5" w:rsidP="001D23B5">
      <w:pPr>
        <w:pStyle w:val="ab"/>
        <w:snapToGrid w:val="0"/>
        <w:spacing w:line="300" w:lineRule="auto"/>
        <w:ind w:firstLine="420"/>
        <w:jc w:val="center"/>
        <w:rPr>
          <w:rFonts w:hAnsi="宋体" w:cs="宋体"/>
        </w:rPr>
      </w:pPr>
      <w:r>
        <w:rPr>
          <w:noProof/>
        </w:rPr>
        <w:drawing>
          <wp:inline distT="0" distB="0" distL="0" distR="0" wp14:anchorId="32178C05" wp14:editId="4C636C4A">
            <wp:extent cx="2540131" cy="244487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0131" cy="2444876"/>
                    </a:xfrm>
                    <a:prstGeom prst="rect">
                      <a:avLst/>
                    </a:prstGeom>
                  </pic:spPr>
                </pic:pic>
              </a:graphicData>
            </a:graphic>
          </wp:inline>
        </w:drawing>
      </w:r>
    </w:p>
    <w:p w14:paraId="3E8476AE" w14:textId="7B05E808" w:rsidR="001D23B5" w:rsidRDefault="001D23B5" w:rsidP="001D23B5">
      <w:pPr>
        <w:pStyle w:val="ab"/>
        <w:snapToGrid w:val="0"/>
        <w:spacing w:line="300" w:lineRule="auto"/>
        <w:ind w:firstLine="420"/>
        <w:jc w:val="center"/>
        <w:rPr>
          <w:rFonts w:hAnsi="宋体" w:cs="宋体"/>
        </w:rPr>
      </w:pPr>
      <w:r>
        <w:rPr>
          <w:rFonts w:hAnsi="宋体" w:cs="宋体" w:hint="eastAsia"/>
        </w:rPr>
        <w:t>图2-</w:t>
      </w:r>
      <w:r>
        <w:rPr>
          <w:rFonts w:hAnsi="宋体" w:cs="宋体"/>
        </w:rPr>
        <w:t xml:space="preserve">3 </w:t>
      </w:r>
      <w:r>
        <w:rPr>
          <w:rFonts w:hAnsi="宋体" w:cs="宋体" w:hint="eastAsia"/>
        </w:rPr>
        <w:t>下左位置示意图</w:t>
      </w:r>
      <w:r w:rsidRPr="001D23B5">
        <w:rPr>
          <w:rFonts w:hAnsi="宋体" w:cs="宋体" w:hint="eastAsia"/>
          <w:vertAlign w:val="superscript"/>
        </w:rPr>
        <w:t>[</w:t>
      </w:r>
      <w:r w:rsidRPr="001D23B5">
        <w:rPr>
          <w:rFonts w:hAnsi="宋体" w:cs="宋体"/>
          <w:vertAlign w:val="superscript"/>
        </w:rPr>
        <w:t>5</w:t>
      </w:r>
      <w:r w:rsidRPr="001D23B5">
        <w:rPr>
          <w:rFonts w:hAnsi="宋体" w:cs="宋体" w:hint="eastAsia"/>
          <w:vertAlign w:val="superscript"/>
        </w:rPr>
        <w:t>]</w:t>
      </w:r>
    </w:p>
    <w:p w14:paraId="2CA38287" w14:textId="4BB51756" w:rsidR="001D23B5" w:rsidRPr="004D5D2B" w:rsidRDefault="004D5D2B" w:rsidP="004D5D2B">
      <w:pPr>
        <w:pStyle w:val="ab"/>
        <w:snapToGrid w:val="0"/>
        <w:spacing w:line="300" w:lineRule="auto"/>
        <w:rPr>
          <w:rFonts w:hAnsi="宋体" w:cs="Times New Roman"/>
          <w:b/>
          <w:bCs/>
        </w:rPr>
      </w:pPr>
      <w:r w:rsidRPr="004D5D2B">
        <w:rPr>
          <w:rFonts w:hAnsi="宋体" w:cs="Times New Roman" w:hint="eastAsia"/>
          <w:b/>
          <w:bCs/>
        </w:rPr>
        <w:t>2.</w:t>
      </w:r>
      <w:r w:rsidRPr="004D5D2B">
        <w:rPr>
          <w:rFonts w:hAnsi="宋体" w:cs="Times New Roman"/>
          <w:b/>
          <w:bCs/>
        </w:rPr>
        <w:t>1</w:t>
      </w:r>
      <w:r w:rsidRPr="004D5D2B">
        <w:rPr>
          <w:rFonts w:hAnsi="宋体" w:cs="Times New Roman" w:hint="eastAsia"/>
          <w:b/>
          <w:bCs/>
        </w:rPr>
        <w:t>.</w:t>
      </w:r>
      <w:r w:rsidRPr="004D5D2B">
        <w:rPr>
          <w:rFonts w:hAnsi="宋体" w:cs="Times New Roman"/>
          <w:b/>
          <w:bCs/>
        </w:rPr>
        <w:t xml:space="preserve">3 </w:t>
      </w:r>
      <w:r w:rsidRPr="004D5D2B">
        <w:rPr>
          <w:rFonts w:hAnsi="宋体" w:cs="Times New Roman" w:hint="eastAsia"/>
          <w:b/>
          <w:bCs/>
        </w:rPr>
        <w:t>放置过程</w:t>
      </w:r>
    </w:p>
    <w:p w14:paraId="7D4D12E8" w14:textId="0794DBED" w:rsidR="004D5D2B" w:rsidRDefault="004D5D2B" w:rsidP="001D23B5">
      <w:pPr>
        <w:pStyle w:val="ab"/>
        <w:snapToGrid w:val="0"/>
        <w:spacing w:line="300" w:lineRule="auto"/>
        <w:ind w:firstLine="420"/>
        <w:jc w:val="left"/>
        <w:rPr>
          <w:rFonts w:hAnsi="宋体" w:cs="宋体"/>
        </w:rPr>
      </w:pPr>
      <w:r>
        <w:rPr>
          <w:rFonts w:hAnsi="宋体" w:cs="宋体" w:hint="eastAsia"/>
        </w:rPr>
        <w:t>按照下左位置放置策略,首先将第一块多边形P</w:t>
      </w:r>
      <w:r w:rsidRPr="004D5D2B">
        <w:rPr>
          <w:rFonts w:hAnsi="宋体" w:cs="宋体"/>
          <w:vertAlign w:val="subscript"/>
        </w:rPr>
        <w:t>1</w:t>
      </w:r>
      <w:r>
        <w:rPr>
          <w:rFonts w:hAnsi="宋体" w:cs="宋体" w:hint="eastAsia"/>
        </w:rPr>
        <w:t>放入与容器的内部NFP内,第n块多边形</w:t>
      </w:r>
      <w:proofErr w:type="spellStart"/>
      <w:r>
        <w:rPr>
          <w:rFonts w:hAnsi="宋体" w:cs="宋体" w:hint="eastAsia"/>
        </w:rPr>
        <w:t>P</w:t>
      </w:r>
      <w:r w:rsidRPr="004D5D2B">
        <w:rPr>
          <w:rFonts w:hAnsi="宋体" w:cs="宋体" w:hint="eastAsia"/>
          <w:vertAlign w:val="subscript"/>
        </w:rPr>
        <w:t>n</w:t>
      </w:r>
      <w:proofErr w:type="spellEnd"/>
      <w:r>
        <w:rPr>
          <w:rFonts w:hAnsi="宋体" w:cs="宋体" w:hint="eastAsia"/>
        </w:rPr>
        <w:t>放置时,先计算</w:t>
      </w:r>
      <w:proofErr w:type="spellStart"/>
      <w:r>
        <w:rPr>
          <w:rFonts w:hAnsi="宋体" w:cs="宋体" w:hint="eastAsia"/>
        </w:rPr>
        <w:t>P</w:t>
      </w:r>
      <w:r w:rsidRPr="004D5D2B">
        <w:rPr>
          <w:rFonts w:hAnsi="宋体" w:cs="宋体" w:hint="eastAsia"/>
          <w:vertAlign w:val="subscript"/>
        </w:rPr>
        <w:t>n</w:t>
      </w:r>
      <w:proofErr w:type="spellEnd"/>
      <w:r>
        <w:rPr>
          <w:rFonts w:hAnsi="宋体" w:cs="宋体" w:hint="eastAsia"/>
        </w:rPr>
        <w:t>与已放置多边形的NFP的并</w:t>
      </w:r>
      <w:r w:rsidR="00C638C6">
        <w:rPr>
          <w:rFonts w:hAnsi="宋体" w:cs="宋体" w:hint="eastAsia"/>
        </w:rPr>
        <w:t>NFP_AND</w:t>
      </w:r>
      <w:r>
        <w:rPr>
          <w:rFonts w:hAnsi="宋体" w:cs="宋体" w:hint="eastAsia"/>
        </w:rPr>
        <w:t>(</w:t>
      </w:r>
      <w:proofErr w:type="spellStart"/>
      <w:r>
        <w:rPr>
          <w:rFonts w:hAnsi="宋体" w:cs="宋体" w:hint="eastAsia"/>
        </w:rPr>
        <w:t>P</w:t>
      </w:r>
      <w:r w:rsidRPr="004D5D2B">
        <w:rPr>
          <w:rFonts w:hAnsi="宋体" w:cs="宋体" w:hint="eastAsia"/>
          <w:vertAlign w:val="subscript"/>
        </w:rPr>
        <w:t>n</w:t>
      </w:r>
      <w:proofErr w:type="spellEnd"/>
      <w:r>
        <w:rPr>
          <w:rFonts w:hAnsi="宋体" w:cs="宋体" w:hint="eastAsia"/>
        </w:rPr>
        <w:t>参考点落入</w:t>
      </w:r>
      <w:r w:rsidR="00C638C6">
        <w:rPr>
          <w:rFonts w:hAnsi="宋体" w:cs="宋体" w:hint="eastAsia"/>
        </w:rPr>
        <w:t>NFP_AND内部会与已放置多边形产生重叠</w:t>
      </w:r>
      <w:r>
        <w:rPr>
          <w:rFonts w:hAnsi="宋体" w:cs="宋体" w:hint="eastAsia"/>
        </w:rPr>
        <w:t>),</w:t>
      </w:r>
      <w:r w:rsidR="00C638C6">
        <w:rPr>
          <w:rFonts w:hAnsi="宋体" w:cs="宋体" w:hint="eastAsia"/>
        </w:rPr>
        <w:t>其次计算</w:t>
      </w:r>
      <w:proofErr w:type="spellStart"/>
      <w:r w:rsidR="00C638C6">
        <w:rPr>
          <w:rFonts w:hAnsi="宋体" w:cs="宋体" w:hint="eastAsia"/>
        </w:rPr>
        <w:t>Pn</w:t>
      </w:r>
      <w:proofErr w:type="spellEnd"/>
      <w:r w:rsidR="00C638C6">
        <w:rPr>
          <w:rFonts w:hAnsi="宋体" w:cs="宋体" w:hint="eastAsia"/>
        </w:rPr>
        <w:t>与容器的内部NFP_BIN(</w:t>
      </w:r>
      <w:proofErr w:type="spellStart"/>
      <w:r w:rsidR="00C638C6">
        <w:rPr>
          <w:rFonts w:hAnsi="宋体" w:cs="宋体" w:hint="eastAsia"/>
        </w:rPr>
        <w:t>P</w:t>
      </w:r>
      <w:r w:rsidR="00C638C6" w:rsidRPr="004D5D2B">
        <w:rPr>
          <w:rFonts w:hAnsi="宋体" w:cs="宋体" w:hint="eastAsia"/>
          <w:vertAlign w:val="subscript"/>
        </w:rPr>
        <w:t>n</w:t>
      </w:r>
      <w:proofErr w:type="spellEnd"/>
      <w:r w:rsidR="00C638C6">
        <w:rPr>
          <w:rFonts w:hAnsi="宋体" w:cs="宋体" w:hint="eastAsia"/>
        </w:rPr>
        <w:t>参考点落在NFP_BIN外部会超出容器的边界),最后计算NFP_BIN与NFP_AND的</w:t>
      </w:r>
      <w:proofErr w:type="gramStart"/>
      <w:r w:rsidR="00C638C6">
        <w:rPr>
          <w:rFonts w:hAnsi="宋体" w:cs="宋体" w:hint="eastAsia"/>
        </w:rPr>
        <w:t>差得到</w:t>
      </w:r>
      <w:proofErr w:type="gramEnd"/>
      <w:r w:rsidR="00C638C6">
        <w:rPr>
          <w:rFonts w:hAnsi="宋体" w:cs="宋体" w:hint="eastAsia"/>
        </w:rPr>
        <w:t>NFP_FEASBILE,</w:t>
      </w:r>
      <w:r w:rsidR="00C638C6">
        <w:rPr>
          <w:rFonts w:hAnsi="宋体" w:cs="宋体"/>
        </w:rPr>
        <w:t xml:space="preserve"> </w:t>
      </w:r>
      <w:proofErr w:type="spellStart"/>
      <w:r w:rsidR="00C638C6">
        <w:rPr>
          <w:rFonts w:hAnsi="宋体" w:cs="宋体" w:hint="eastAsia"/>
        </w:rPr>
        <w:t>Pn</w:t>
      </w:r>
      <w:proofErr w:type="spellEnd"/>
      <w:r w:rsidR="00C638C6">
        <w:rPr>
          <w:rFonts w:hAnsi="宋体" w:cs="宋体" w:hint="eastAsia"/>
        </w:rPr>
        <w:t>的参考点应该落入NFP_FEASBILE内,寻找下左点进行放置.</w:t>
      </w:r>
      <w:r w:rsidR="00C74072">
        <w:rPr>
          <w:rFonts w:hAnsi="宋体" w:cs="宋体" w:hint="eastAsia"/>
        </w:rPr>
        <w:t>一共需要计算</w:t>
      </w:r>
      <w:r w:rsidR="00C74072" w:rsidRPr="00C74072">
        <w:rPr>
          <w:rFonts w:hAnsi="宋体" w:cs="宋体"/>
        </w:rPr>
        <w:t>O(</w:t>
      </w:r>
      <w:proofErr w:type="spellStart"/>
      <w:r w:rsidR="00C74072" w:rsidRPr="00C74072">
        <w:rPr>
          <w:rFonts w:hAnsi="宋体" w:cs="宋体"/>
        </w:rPr>
        <w:t>nlogn</w:t>
      </w:r>
      <w:proofErr w:type="spellEnd"/>
      <w:r w:rsidR="00C74072" w:rsidRPr="00C74072">
        <w:rPr>
          <w:rFonts w:hAnsi="宋体" w:cs="宋体"/>
        </w:rPr>
        <w:t>)</w:t>
      </w:r>
      <w:proofErr w:type="gramStart"/>
      <w:r w:rsidR="00C74072" w:rsidRPr="00C74072">
        <w:rPr>
          <w:rFonts w:hAnsi="宋体" w:cs="宋体" w:hint="eastAsia"/>
        </w:rPr>
        <w:t>个</w:t>
      </w:r>
      <w:proofErr w:type="gramEnd"/>
      <w:r w:rsidR="00C74072" w:rsidRPr="00C74072">
        <w:rPr>
          <w:rFonts w:hAnsi="宋体" w:cs="宋体" w:hint="eastAsia"/>
        </w:rPr>
        <w:t>NFP完成一次打包过程.</w:t>
      </w:r>
    </w:p>
    <w:p w14:paraId="74C5CD2A" w14:textId="77777777" w:rsidR="00750C1F" w:rsidRPr="001D23B5" w:rsidRDefault="00750C1F" w:rsidP="001D23B5">
      <w:pPr>
        <w:pStyle w:val="ab"/>
        <w:snapToGrid w:val="0"/>
        <w:spacing w:line="300" w:lineRule="auto"/>
        <w:ind w:firstLine="420"/>
        <w:jc w:val="left"/>
        <w:rPr>
          <w:rFonts w:hAnsi="宋体" w:cs="宋体"/>
        </w:rPr>
      </w:pPr>
    </w:p>
    <w:p w14:paraId="66CB5C3E" w14:textId="6CA90693" w:rsidR="00C64B03" w:rsidRDefault="00C64B03" w:rsidP="00872436">
      <w:pPr>
        <w:jc w:val="left"/>
        <w:rPr>
          <w:rFonts w:ascii="宋体" w:hAnsi="宋体" w:cs="宋体"/>
          <w:b/>
          <w:bCs/>
          <w:sz w:val="30"/>
          <w:szCs w:val="30"/>
        </w:rPr>
      </w:pPr>
      <w:r>
        <w:rPr>
          <w:rFonts w:ascii="宋体" w:hAnsi="宋体" w:cs="宋体" w:hint="eastAsia"/>
          <w:b/>
          <w:bCs/>
          <w:sz w:val="30"/>
          <w:szCs w:val="30"/>
        </w:rPr>
        <w:t>2</w:t>
      </w:r>
      <w:r>
        <w:rPr>
          <w:rFonts w:ascii="宋体" w:hAnsi="宋体" w:cs="宋体"/>
          <w:b/>
          <w:bCs/>
          <w:sz w:val="30"/>
          <w:szCs w:val="30"/>
        </w:rPr>
        <w:t xml:space="preserve">.2 </w:t>
      </w:r>
      <w:r>
        <w:rPr>
          <w:rFonts w:ascii="宋体" w:hAnsi="宋体" w:cs="宋体" w:hint="eastAsia"/>
          <w:b/>
          <w:bCs/>
          <w:sz w:val="30"/>
          <w:szCs w:val="30"/>
        </w:rPr>
        <w:t>优化策略</w:t>
      </w:r>
    </w:p>
    <w:p w14:paraId="2B6E3349" w14:textId="63E0361D" w:rsidR="00C168AB" w:rsidRDefault="00C74072" w:rsidP="00810EA0">
      <w:pPr>
        <w:pStyle w:val="ab"/>
        <w:snapToGrid w:val="0"/>
        <w:spacing w:line="300" w:lineRule="auto"/>
        <w:ind w:firstLine="420"/>
        <w:jc w:val="left"/>
        <w:rPr>
          <w:rFonts w:hAnsi="宋体" w:cs="宋体"/>
        </w:rPr>
      </w:pPr>
      <w:r>
        <w:rPr>
          <w:rFonts w:hAnsi="宋体" w:cs="宋体" w:hint="eastAsia"/>
        </w:rPr>
        <w:t>我们采用了遗传算法对布局进行优化,搜索出最优解.</w:t>
      </w:r>
    </w:p>
    <w:p w14:paraId="307FC716" w14:textId="684DCA2F" w:rsidR="00C74072" w:rsidRDefault="00C74072" w:rsidP="00810EA0">
      <w:pPr>
        <w:pStyle w:val="ab"/>
        <w:snapToGrid w:val="0"/>
        <w:spacing w:line="300" w:lineRule="auto"/>
        <w:ind w:firstLine="420"/>
        <w:jc w:val="left"/>
        <w:rPr>
          <w:rFonts w:hAnsi="宋体" w:cs="宋体"/>
        </w:rPr>
      </w:pPr>
      <w:r w:rsidRPr="00C74072">
        <w:rPr>
          <w:rFonts w:hAnsi="宋体" w:cs="宋体" w:hint="eastAsia"/>
        </w:rPr>
        <w:t>遗传算法是模拟自然的优胜劣汰的进化，采用多次迭代的数学计算模型，利用适应</w:t>
      </w:r>
      <w:proofErr w:type="gramStart"/>
      <w:r w:rsidRPr="00C74072">
        <w:rPr>
          <w:rFonts w:hAnsi="宋体" w:cs="宋体" w:hint="eastAsia"/>
        </w:rPr>
        <w:t>度寻找</w:t>
      </w:r>
      <w:proofErr w:type="gramEnd"/>
      <w:r w:rsidRPr="00C74072">
        <w:rPr>
          <w:rFonts w:hAnsi="宋体" w:cs="宋体" w:hint="eastAsia"/>
        </w:rPr>
        <w:t>最理想的染色体的过程。主要由适应度函数，染色体编码，选择，交叉和变异五个部分组成。基本遗传算法是由七个元素组成</w:t>
      </w:r>
    </w:p>
    <w:p w14:paraId="6EE76BA2" w14:textId="5B3EDC20" w:rsidR="0010728D" w:rsidRPr="00965AEB" w:rsidRDefault="0010728D" w:rsidP="0010728D">
      <w:pPr>
        <w:spacing w:line="480" w:lineRule="auto"/>
        <w:jc w:val="center"/>
      </w:pPr>
      <w:r w:rsidRPr="00965AEB">
        <w:rPr>
          <w:rFonts w:hint="eastAsia"/>
        </w:rPr>
        <w:t>G</w:t>
      </w:r>
      <w:r w:rsidRPr="00965AEB">
        <w:t>A</w:t>
      </w:r>
      <w:r>
        <w:t xml:space="preserve"> </w:t>
      </w:r>
      <w:r w:rsidRPr="00965AEB">
        <w:rPr>
          <w:rFonts w:hint="eastAsia"/>
        </w:rPr>
        <w:t>=</w:t>
      </w:r>
      <w:r>
        <w:t xml:space="preserve"> </w:t>
      </w:r>
      <w:r w:rsidRPr="00965AEB">
        <w:rPr>
          <w:rFonts w:hint="eastAsia"/>
        </w:rPr>
        <w:t>(</w:t>
      </w:r>
      <w:r w:rsidRPr="00965AEB">
        <w:t>M,</w:t>
      </w:r>
      <w:r>
        <w:t xml:space="preserve"> </w:t>
      </w:r>
      <w:r w:rsidRPr="00965AEB">
        <w:t>F,</w:t>
      </w:r>
      <w:r>
        <w:t xml:space="preserve"> </w:t>
      </w:r>
      <w:r w:rsidRPr="00965AEB">
        <w:t>S,</w:t>
      </w:r>
      <w:r>
        <w:t xml:space="preserve"> </w:t>
      </w:r>
      <w:r w:rsidRPr="00965AEB">
        <w:t>C,</w:t>
      </w:r>
      <w:r>
        <w:t xml:space="preserve"> </w:t>
      </w:r>
      <w:r w:rsidRPr="00965AEB">
        <w:t>M</w:t>
      </w:r>
      <w:r w:rsidRPr="00965AEB">
        <w:rPr>
          <w:vertAlign w:val="subscript"/>
        </w:rPr>
        <w:t>c</w:t>
      </w:r>
      <w:r w:rsidRPr="00965AEB">
        <w:t>,</w:t>
      </w:r>
      <w:r>
        <w:t xml:space="preserve"> </w:t>
      </w:r>
      <w:r w:rsidRPr="00965AEB">
        <w:t>P</w:t>
      </w:r>
      <w:r w:rsidRPr="00965AEB">
        <w:rPr>
          <w:vertAlign w:val="subscript"/>
        </w:rPr>
        <w:t>c</w:t>
      </w:r>
      <w:r w:rsidRPr="00965AEB">
        <w:t>,</w:t>
      </w:r>
      <w:r>
        <w:t xml:space="preserve"> </w:t>
      </w:r>
      <w:r w:rsidRPr="00965AEB">
        <w:t>P</w:t>
      </w:r>
      <w:r w:rsidRPr="00965AEB">
        <w:rPr>
          <w:vertAlign w:val="subscript"/>
        </w:rPr>
        <w:t>m</w:t>
      </w:r>
      <w:r w:rsidRPr="00965AEB">
        <w:t>)</w:t>
      </w:r>
    </w:p>
    <w:p w14:paraId="2B88D865" w14:textId="4E7BB3E7" w:rsidR="00C74072" w:rsidRDefault="0010728D" w:rsidP="00810EA0">
      <w:pPr>
        <w:pStyle w:val="ab"/>
        <w:snapToGrid w:val="0"/>
        <w:spacing w:line="300" w:lineRule="auto"/>
        <w:ind w:firstLine="420"/>
        <w:jc w:val="left"/>
        <w:rPr>
          <w:rFonts w:hAnsi="宋体" w:cs="宋体"/>
        </w:rPr>
      </w:pPr>
      <w:r w:rsidRPr="00810EA0">
        <w:rPr>
          <w:rFonts w:hAnsi="宋体" w:cs="宋体" w:hint="eastAsia"/>
        </w:rPr>
        <w:lastRenderedPageBreak/>
        <w:t>式中：</w:t>
      </w:r>
      <w:r w:rsidRPr="0010728D">
        <w:rPr>
          <w:rFonts w:hAnsi="宋体" w:cs="宋体" w:hint="eastAsia"/>
        </w:rPr>
        <w:t>M群体大小, F个体适应度评价函数, S选择操作算子, C交叉操作算子, M</w:t>
      </w:r>
      <w:r w:rsidRPr="00810EA0">
        <w:rPr>
          <w:rFonts w:hAnsi="宋体" w:cs="宋体" w:hint="eastAsia"/>
        </w:rPr>
        <w:t>c</w:t>
      </w:r>
      <w:bookmarkStart w:id="4" w:name="_Hlk55562891"/>
      <w:r w:rsidRPr="0010728D">
        <w:rPr>
          <w:rFonts w:hAnsi="宋体" w:cs="宋体" w:hint="eastAsia"/>
        </w:rPr>
        <w:t>变异操作算子</w:t>
      </w:r>
      <w:bookmarkEnd w:id="4"/>
      <w:r w:rsidRPr="0010728D">
        <w:rPr>
          <w:rFonts w:hAnsi="宋体" w:cs="宋体" w:hint="eastAsia"/>
        </w:rPr>
        <w:t>, P</w:t>
      </w:r>
      <w:r w:rsidRPr="00810EA0">
        <w:rPr>
          <w:rFonts w:hAnsi="宋体" w:cs="宋体" w:hint="eastAsia"/>
        </w:rPr>
        <w:t>c</w:t>
      </w:r>
      <w:r w:rsidRPr="0010728D">
        <w:rPr>
          <w:rFonts w:hAnsi="宋体" w:cs="宋体" w:hint="eastAsia"/>
        </w:rPr>
        <w:t>交叉概率, P</w:t>
      </w:r>
      <w:r w:rsidRPr="00810EA0">
        <w:rPr>
          <w:rFonts w:hAnsi="宋体" w:cs="宋体" w:hint="eastAsia"/>
        </w:rPr>
        <w:t>m</w:t>
      </w:r>
      <w:r w:rsidRPr="0010728D">
        <w:rPr>
          <w:rFonts w:hAnsi="宋体" w:cs="宋体" w:hint="eastAsia"/>
        </w:rPr>
        <w:t>变异概率</w:t>
      </w:r>
      <w:r>
        <w:rPr>
          <w:rFonts w:hAnsi="宋体" w:cs="宋体" w:hint="eastAsia"/>
        </w:rPr>
        <w:t>.</w:t>
      </w:r>
    </w:p>
    <w:p w14:paraId="7AB186FF" w14:textId="77777777" w:rsidR="00750C1F" w:rsidRDefault="00750C1F" w:rsidP="00810EA0">
      <w:pPr>
        <w:pStyle w:val="ab"/>
        <w:snapToGrid w:val="0"/>
        <w:spacing w:line="300" w:lineRule="auto"/>
        <w:ind w:firstLine="420"/>
        <w:jc w:val="left"/>
        <w:rPr>
          <w:rFonts w:hAnsi="宋体" w:cs="宋体"/>
        </w:rPr>
      </w:pPr>
    </w:p>
    <w:p w14:paraId="77DCCDBB" w14:textId="1DD75D15" w:rsidR="0010728D" w:rsidRPr="0010728D" w:rsidRDefault="0010728D" w:rsidP="0010728D">
      <w:pPr>
        <w:pStyle w:val="ab"/>
        <w:snapToGrid w:val="0"/>
        <w:spacing w:line="300" w:lineRule="auto"/>
        <w:rPr>
          <w:rFonts w:hAnsi="宋体" w:cs="Times New Roman"/>
          <w:b/>
          <w:bCs/>
        </w:rPr>
      </w:pPr>
      <w:r w:rsidRPr="0010728D">
        <w:rPr>
          <w:rFonts w:hAnsi="宋体" w:cs="Times New Roman" w:hint="eastAsia"/>
          <w:b/>
          <w:bCs/>
        </w:rPr>
        <w:t>2.</w:t>
      </w:r>
      <w:r w:rsidRPr="0010728D">
        <w:rPr>
          <w:rFonts w:hAnsi="宋体" w:cs="Times New Roman"/>
          <w:b/>
          <w:bCs/>
        </w:rPr>
        <w:t>2</w:t>
      </w:r>
      <w:r w:rsidRPr="0010728D">
        <w:rPr>
          <w:rFonts w:hAnsi="宋体" w:cs="Times New Roman" w:hint="eastAsia"/>
          <w:b/>
          <w:bCs/>
        </w:rPr>
        <w:t>.</w:t>
      </w:r>
      <w:r w:rsidRPr="0010728D">
        <w:rPr>
          <w:rFonts w:hAnsi="宋体" w:cs="Times New Roman"/>
          <w:b/>
          <w:bCs/>
        </w:rPr>
        <w:t xml:space="preserve">1 </w:t>
      </w:r>
      <w:r w:rsidRPr="0010728D">
        <w:rPr>
          <w:rFonts w:hAnsi="宋体" w:cs="Times New Roman" w:hint="eastAsia"/>
          <w:b/>
          <w:bCs/>
        </w:rPr>
        <w:t>染色体编码</w:t>
      </w:r>
      <w:r w:rsidR="00794630">
        <w:rPr>
          <w:rFonts w:hAnsi="宋体" w:cs="Times New Roman" w:hint="eastAsia"/>
          <w:b/>
          <w:bCs/>
        </w:rPr>
        <w:t>方式</w:t>
      </w:r>
    </w:p>
    <w:p w14:paraId="7ABB4EC5" w14:textId="77777777" w:rsidR="0059284D" w:rsidRDefault="0010728D" w:rsidP="00810EA0">
      <w:pPr>
        <w:pStyle w:val="ab"/>
        <w:snapToGrid w:val="0"/>
        <w:spacing w:line="300" w:lineRule="auto"/>
        <w:ind w:firstLine="420"/>
        <w:jc w:val="left"/>
        <w:rPr>
          <w:rFonts w:hAnsi="宋体" w:cs="宋体"/>
        </w:rPr>
      </w:pPr>
      <w:r w:rsidRPr="00810EA0">
        <w:rPr>
          <w:rFonts w:hAnsi="宋体" w:cs="宋体" w:hint="eastAsia"/>
        </w:rPr>
        <w:t>一个个体</w:t>
      </w:r>
      <w:r w:rsidR="00810EA0" w:rsidRPr="00810EA0">
        <w:rPr>
          <w:rFonts w:hAnsi="宋体" w:cs="宋体" w:hint="eastAsia"/>
        </w:rPr>
        <w:t>就是一个布局.个体</w:t>
      </w:r>
      <w:r w:rsidRPr="00810EA0">
        <w:rPr>
          <w:rFonts w:hAnsi="宋体" w:cs="宋体" w:hint="eastAsia"/>
        </w:rPr>
        <w:t>含有</w:t>
      </w:r>
      <w:r w:rsidR="005578B3">
        <w:rPr>
          <w:rFonts w:hAnsi="宋体" w:cs="宋体"/>
        </w:rPr>
        <w:t>1</w:t>
      </w:r>
      <w:r w:rsidRPr="00810EA0">
        <w:rPr>
          <w:rFonts w:hAnsi="宋体" w:cs="宋体" w:hint="eastAsia"/>
        </w:rPr>
        <w:t>个染色体,染色体上有两个基因</w:t>
      </w:r>
      <w:r w:rsidRPr="00810EA0">
        <w:rPr>
          <w:rFonts w:hAnsi="宋体" w:cs="宋体"/>
        </w:rPr>
        <w:t>placement</w:t>
      </w:r>
      <w:r w:rsidRPr="00810EA0">
        <w:rPr>
          <w:rFonts w:hAnsi="宋体" w:cs="宋体" w:hint="eastAsia"/>
        </w:rPr>
        <w:t>基因和</w:t>
      </w:r>
      <w:r w:rsidRPr="00810EA0">
        <w:rPr>
          <w:rFonts w:hAnsi="宋体" w:cs="宋体"/>
        </w:rPr>
        <w:t>rotation</w:t>
      </w:r>
      <w:r w:rsidR="00810EA0" w:rsidRPr="00810EA0">
        <w:rPr>
          <w:rFonts w:hAnsi="宋体" w:cs="宋体" w:hint="eastAsia"/>
        </w:rPr>
        <w:t>基因</w:t>
      </w:r>
      <w:r w:rsidR="005578B3">
        <w:rPr>
          <w:rFonts w:hAnsi="宋体" w:cs="宋体" w:hint="eastAsia"/>
        </w:rPr>
        <w:t>.</w:t>
      </w:r>
      <w:r w:rsidR="005578B3">
        <w:rPr>
          <w:rFonts w:hAnsi="宋体" w:cs="宋体"/>
        </w:rPr>
        <w:t xml:space="preserve"> </w:t>
      </w:r>
    </w:p>
    <w:p w14:paraId="687971FC" w14:textId="66D40DF5" w:rsidR="0010728D" w:rsidRDefault="005578B3" w:rsidP="00810EA0">
      <w:pPr>
        <w:pStyle w:val="ab"/>
        <w:snapToGrid w:val="0"/>
        <w:spacing w:line="300" w:lineRule="auto"/>
        <w:ind w:firstLine="420"/>
        <w:jc w:val="left"/>
        <w:rPr>
          <w:rFonts w:hAnsi="宋体" w:cs="宋体"/>
        </w:rPr>
      </w:pPr>
      <w:r>
        <w:rPr>
          <w:rFonts w:hAnsi="宋体" w:cs="宋体" w:hint="eastAsia"/>
        </w:rPr>
        <w:t>p</w:t>
      </w:r>
      <w:r w:rsidR="00810EA0">
        <w:rPr>
          <w:rFonts w:hAnsi="宋体" w:cs="宋体" w:hint="eastAsia"/>
        </w:rPr>
        <w:t>lacement基因是一个</w:t>
      </w:r>
      <w:r>
        <w:rPr>
          <w:rFonts w:hAnsi="宋体" w:cs="宋体" w:hint="eastAsia"/>
        </w:rPr>
        <w:t>列表</w:t>
      </w:r>
      <w:r w:rsidR="00810EA0">
        <w:rPr>
          <w:rFonts w:hAnsi="宋体" w:cs="宋体" w:hint="eastAsia"/>
        </w:rPr>
        <w:t>,</w:t>
      </w:r>
      <w:r w:rsidR="00794630">
        <w:rPr>
          <w:rFonts w:hAnsi="宋体" w:cs="宋体" w:hint="eastAsia"/>
        </w:rPr>
        <w:t>每项</w:t>
      </w:r>
      <w:r>
        <w:rPr>
          <w:rFonts w:hAnsi="宋体" w:cs="宋体" w:hint="eastAsia"/>
        </w:rPr>
        <w:t>存放着一个多边形的坐标信息.placement的顺序就是</w:t>
      </w:r>
      <w:r w:rsidR="0059284D">
        <w:rPr>
          <w:rFonts w:hAnsi="宋体" w:cs="宋体" w:hint="eastAsia"/>
        </w:rPr>
        <w:t>多边形放置</w:t>
      </w:r>
      <w:r>
        <w:rPr>
          <w:rFonts w:hAnsi="宋体" w:cs="宋体" w:hint="eastAsia"/>
        </w:rPr>
        <w:t>的顺序.</w:t>
      </w:r>
    </w:p>
    <w:p w14:paraId="1DA8398E" w14:textId="36E5C47D" w:rsidR="00810EA0" w:rsidRDefault="00810EA0" w:rsidP="00810EA0">
      <w:pPr>
        <w:pStyle w:val="ab"/>
        <w:snapToGrid w:val="0"/>
        <w:spacing w:line="300" w:lineRule="auto"/>
        <w:ind w:firstLine="420"/>
        <w:jc w:val="center"/>
        <w:rPr>
          <w:rFonts w:hAnsi="宋体" w:cs="宋体"/>
        </w:rPr>
      </w:pPr>
      <w:r>
        <w:rPr>
          <w:noProof/>
        </w:rPr>
        <w:drawing>
          <wp:inline distT="0" distB="0" distL="0" distR="0" wp14:anchorId="5F707EF8" wp14:editId="57AC1D41">
            <wp:extent cx="1987550" cy="168817"/>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4939" cy="177938"/>
                    </a:xfrm>
                    <a:prstGeom prst="rect">
                      <a:avLst/>
                    </a:prstGeom>
                  </pic:spPr>
                </pic:pic>
              </a:graphicData>
            </a:graphic>
          </wp:inline>
        </w:drawing>
      </w:r>
    </w:p>
    <w:p w14:paraId="27AFB578" w14:textId="13B92C50" w:rsidR="005578B3" w:rsidRDefault="005578B3" w:rsidP="00810EA0">
      <w:pPr>
        <w:pStyle w:val="ab"/>
        <w:snapToGrid w:val="0"/>
        <w:spacing w:line="300" w:lineRule="auto"/>
        <w:ind w:firstLine="420"/>
        <w:jc w:val="center"/>
        <w:rPr>
          <w:rFonts w:hAnsi="宋体" w:cs="宋体"/>
        </w:rPr>
      </w:pPr>
      <w:r>
        <w:rPr>
          <w:rFonts w:hAnsi="宋体" w:cs="宋体" w:hint="eastAsia"/>
        </w:rPr>
        <w:t>图2-</w:t>
      </w:r>
      <w:r>
        <w:rPr>
          <w:rFonts w:hAnsi="宋体" w:cs="宋体"/>
        </w:rPr>
        <w:t xml:space="preserve">4 </w:t>
      </w:r>
      <w:r>
        <w:rPr>
          <w:rFonts w:hAnsi="宋体" w:cs="宋体" w:hint="eastAsia"/>
        </w:rPr>
        <w:t>placement基因</w:t>
      </w:r>
      <w:r w:rsidR="00A604C8">
        <w:rPr>
          <w:rFonts w:hAnsi="宋体" w:cs="宋体" w:hint="eastAsia"/>
        </w:rPr>
        <w:t>示意图</w:t>
      </w:r>
    </w:p>
    <w:p w14:paraId="41E5B0F6" w14:textId="2978E434" w:rsidR="0059284D" w:rsidRDefault="0059284D" w:rsidP="0059284D">
      <w:pPr>
        <w:pStyle w:val="ab"/>
        <w:snapToGrid w:val="0"/>
        <w:spacing w:line="300" w:lineRule="auto"/>
        <w:ind w:firstLine="420"/>
        <w:rPr>
          <w:rFonts w:hAnsi="宋体" w:cs="宋体"/>
        </w:rPr>
      </w:pPr>
      <w:r>
        <w:rPr>
          <w:rFonts w:hAnsi="宋体" w:cs="宋体"/>
        </w:rPr>
        <w:t>r</w:t>
      </w:r>
      <w:r>
        <w:rPr>
          <w:rFonts w:hAnsi="宋体" w:cs="宋体" w:hint="eastAsia"/>
        </w:rPr>
        <w:t>o</w:t>
      </w:r>
      <w:r>
        <w:rPr>
          <w:rFonts w:hAnsi="宋体" w:cs="宋体"/>
        </w:rPr>
        <w:t>tation</w:t>
      </w:r>
      <w:r>
        <w:rPr>
          <w:rFonts w:hAnsi="宋体" w:cs="宋体" w:hint="eastAsia"/>
        </w:rPr>
        <w:t>基因是一个列表,每项</w:t>
      </w:r>
      <w:r w:rsidR="00794630">
        <w:rPr>
          <w:rFonts w:hAnsi="宋体" w:cs="宋体" w:hint="eastAsia"/>
        </w:rPr>
        <w:t>对应着placement对应顺序的多边形旋转的角度.</w:t>
      </w:r>
    </w:p>
    <w:p w14:paraId="17D9A5D0" w14:textId="00EB2793" w:rsidR="0059284D" w:rsidRDefault="0059284D" w:rsidP="0059284D">
      <w:pPr>
        <w:pStyle w:val="ab"/>
        <w:snapToGrid w:val="0"/>
        <w:spacing w:line="300" w:lineRule="auto"/>
        <w:ind w:firstLine="420"/>
        <w:jc w:val="center"/>
        <w:rPr>
          <w:rFonts w:hAnsi="宋体" w:cs="宋体"/>
        </w:rPr>
      </w:pPr>
      <w:r>
        <w:rPr>
          <w:rFonts w:hAnsi="宋体" w:cs="宋体" w:hint="eastAsia"/>
          <w:noProof/>
        </w:rPr>
        <w:drawing>
          <wp:inline distT="0" distB="0" distL="0" distR="0" wp14:anchorId="19301D5E" wp14:editId="268EABC0">
            <wp:extent cx="1993900" cy="17145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3900" cy="171450"/>
                    </a:xfrm>
                    <a:prstGeom prst="rect">
                      <a:avLst/>
                    </a:prstGeom>
                    <a:noFill/>
                    <a:ln>
                      <a:noFill/>
                    </a:ln>
                  </pic:spPr>
                </pic:pic>
              </a:graphicData>
            </a:graphic>
          </wp:inline>
        </w:drawing>
      </w:r>
    </w:p>
    <w:p w14:paraId="5859E786" w14:textId="6A1ABF53" w:rsidR="0059284D" w:rsidRDefault="0059284D" w:rsidP="0059284D">
      <w:pPr>
        <w:pStyle w:val="ab"/>
        <w:snapToGrid w:val="0"/>
        <w:spacing w:line="300" w:lineRule="auto"/>
        <w:ind w:firstLine="420"/>
        <w:jc w:val="center"/>
        <w:rPr>
          <w:rFonts w:hAnsi="宋体" w:cs="宋体"/>
        </w:rPr>
      </w:pPr>
      <w:r>
        <w:rPr>
          <w:rFonts w:hAnsi="宋体" w:cs="宋体" w:hint="eastAsia"/>
        </w:rPr>
        <w:t>图2-</w:t>
      </w:r>
      <w:r>
        <w:rPr>
          <w:rFonts w:hAnsi="宋体" w:cs="宋体"/>
        </w:rPr>
        <w:t xml:space="preserve">5 </w:t>
      </w:r>
      <w:r>
        <w:rPr>
          <w:rFonts w:hAnsi="宋体" w:cs="宋体" w:hint="eastAsia"/>
        </w:rPr>
        <w:t>rotation基因示意图</w:t>
      </w:r>
    </w:p>
    <w:p w14:paraId="1DDAAD35" w14:textId="69339DA6" w:rsidR="00794630" w:rsidRDefault="00794630" w:rsidP="00750C1F">
      <w:pPr>
        <w:pStyle w:val="ab"/>
        <w:snapToGrid w:val="0"/>
        <w:spacing w:line="300" w:lineRule="auto"/>
        <w:rPr>
          <w:rFonts w:hAnsi="宋体" w:cs="宋体"/>
        </w:rPr>
      </w:pPr>
    </w:p>
    <w:p w14:paraId="5F7D746D" w14:textId="46256DC1" w:rsidR="00794630" w:rsidRPr="0010728D" w:rsidRDefault="00794630" w:rsidP="00794630">
      <w:pPr>
        <w:pStyle w:val="ab"/>
        <w:snapToGrid w:val="0"/>
        <w:spacing w:line="300" w:lineRule="auto"/>
        <w:rPr>
          <w:rFonts w:hAnsi="宋体" w:cs="Times New Roman"/>
          <w:b/>
          <w:bCs/>
        </w:rPr>
      </w:pPr>
      <w:r w:rsidRPr="0010728D">
        <w:rPr>
          <w:rFonts w:hAnsi="宋体" w:cs="Times New Roman" w:hint="eastAsia"/>
          <w:b/>
          <w:bCs/>
        </w:rPr>
        <w:t>2.</w:t>
      </w:r>
      <w:r w:rsidRPr="0010728D">
        <w:rPr>
          <w:rFonts w:hAnsi="宋体" w:cs="Times New Roman"/>
          <w:b/>
          <w:bCs/>
        </w:rPr>
        <w:t>2</w:t>
      </w:r>
      <w:r w:rsidRPr="0010728D">
        <w:rPr>
          <w:rFonts w:hAnsi="宋体" w:cs="Times New Roman" w:hint="eastAsia"/>
          <w:b/>
          <w:bCs/>
        </w:rPr>
        <w:t>.</w:t>
      </w:r>
      <w:r>
        <w:rPr>
          <w:rFonts w:hAnsi="宋体" w:cs="Times New Roman"/>
          <w:b/>
          <w:bCs/>
        </w:rPr>
        <w:t>2</w:t>
      </w:r>
      <w:r w:rsidRPr="0010728D">
        <w:rPr>
          <w:rFonts w:hAnsi="宋体" w:cs="Times New Roman"/>
          <w:b/>
          <w:bCs/>
        </w:rPr>
        <w:t xml:space="preserve"> </w:t>
      </w:r>
      <w:r w:rsidRPr="00794630">
        <w:rPr>
          <w:rFonts w:hAnsi="宋体" w:cs="Times New Roman" w:hint="eastAsia"/>
          <w:b/>
          <w:bCs/>
        </w:rPr>
        <w:t>适应度评价函数</w:t>
      </w:r>
    </w:p>
    <w:p w14:paraId="6F54F298" w14:textId="77777777" w:rsidR="002E2B7A" w:rsidRPr="002E2B7A" w:rsidRDefault="002E2B7A" w:rsidP="002E2B7A">
      <w:pPr>
        <w:pStyle w:val="ab"/>
        <w:snapToGrid w:val="0"/>
        <w:spacing w:line="300" w:lineRule="auto"/>
        <w:ind w:firstLine="420"/>
        <w:jc w:val="left"/>
        <w:rPr>
          <w:rFonts w:hAnsi="宋体" w:cs="宋体"/>
        </w:rPr>
      </w:pPr>
      <w:r>
        <w:rPr>
          <w:rFonts w:hAnsi="宋体" w:cs="宋体" w:hint="eastAsia"/>
        </w:rPr>
        <w:t>放置完所有多边形后得到适应度fitness,计算方式如下:</w:t>
      </w:r>
      <w:r w:rsidRPr="002E2B7A">
        <w:rPr>
          <w:rFonts w:hAnsi="宋体" w:cs="宋体"/>
        </w:rPr>
        <w:t xml:space="preserve"> </w:t>
      </w:r>
    </w:p>
    <w:p w14:paraId="4416C0C0" w14:textId="0D36D973" w:rsidR="002E2B7A" w:rsidRDefault="002E2B7A" w:rsidP="002E2B7A">
      <w:pPr>
        <w:pStyle w:val="ab"/>
        <w:snapToGrid w:val="0"/>
        <w:spacing w:line="300" w:lineRule="auto"/>
        <w:ind w:firstLine="420"/>
        <w:jc w:val="center"/>
        <w:rPr>
          <w:rFonts w:hAnsi="宋体" w:cs="宋体"/>
        </w:rPr>
      </w:pPr>
      <w:r w:rsidRPr="002E2B7A">
        <w:rPr>
          <w:rFonts w:hAnsi="宋体" w:cs="宋体"/>
        </w:rPr>
        <w:t>fitness = FITNESSSCALE*</w:t>
      </w:r>
      <w:r w:rsidR="00FC56C2">
        <w:rPr>
          <w:rFonts w:hAnsi="宋体" w:cs="宋体" w:hint="eastAsia"/>
        </w:rPr>
        <w:t>Height</w:t>
      </w:r>
      <w:r w:rsidRPr="002E2B7A">
        <w:rPr>
          <w:rFonts w:hAnsi="宋体" w:cs="宋体"/>
        </w:rPr>
        <w:t>/</w:t>
      </w:r>
      <w:proofErr w:type="spellStart"/>
      <w:r>
        <w:rPr>
          <w:rFonts w:hAnsi="宋体" w:cs="宋体" w:hint="eastAsia"/>
        </w:rPr>
        <w:t>binArea</w:t>
      </w:r>
      <w:proofErr w:type="spellEnd"/>
    </w:p>
    <w:p w14:paraId="7A524191" w14:textId="28894899" w:rsidR="002E2B7A" w:rsidRDefault="002E2B7A" w:rsidP="002E2B7A">
      <w:pPr>
        <w:pStyle w:val="ab"/>
        <w:snapToGrid w:val="0"/>
        <w:spacing w:line="300" w:lineRule="auto"/>
        <w:ind w:firstLine="420"/>
        <w:jc w:val="left"/>
        <w:rPr>
          <w:rFonts w:hAnsi="宋体" w:cs="宋体"/>
        </w:rPr>
      </w:pPr>
      <w:r w:rsidRPr="002E2B7A">
        <w:rPr>
          <w:rFonts w:hAnsi="宋体" w:cs="宋体" w:hint="eastAsia"/>
        </w:rPr>
        <w:t>式子中</w:t>
      </w:r>
      <w:r w:rsidRPr="002E2B7A">
        <w:rPr>
          <w:rFonts w:hAnsi="宋体" w:cs="宋体"/>
        </w:rPr>
        <w:t>FITNESSSCALE</w:t>
      </w:r>
      <w:r>
        <w:rPr>
          <w:rFonts w:hAnsi="宋体" w:cs="宋体" w:hint="eastAsia"/>
        </w:rPr>
        <w:t>是为了将fitness的值变大而乘的常数.</w:t>
      </w:r>
      <w:r w:rsidR="00FC56C2" w:rsidRPr="00FC56C2">
        <w:rPr>
          <w:rFonts w:hAnsi="宋体" w:cs="宋体" w:hint="eastAsia"/>
        </w:rPr>
        <w:t xml:space="preserve"> </w:t>
      </w:r>
      <w:r w:rsidR="00FC56C2">
        <w:rPr>
          <w:rFonts w:hAnsi="宋体" w:cs="宋体" w:hint="eastAsia"/>
        </w:rPr>
        <w:t>Height</w:t>
      </w:r>
      <w:r>
        <w:rPr>
          <w:rFonts w:hAnsi="宋体" w:cs="宋体" w:hint="eastAsia"/>
        </w:rPr>
        <w:t>是放置后</w:t>
      </w:r>
      <w:r w:rsidR="00FC56C2">
        <w:rPr>
          <w:rFonts w:hAnsi="宋体" w:cs="宋体" w:hint="eastAsia"/>
        </w:rPr>
        <w:t>得到的最小高度.</w:t>
      </w:r>
      <w:r w:rsidR="00FC56C2" w:rsidRPr="00FC56C2">
        <w:rPr>
          <w:rFonts w:hAnsi="宋体" w:cs="宋体" w:hint="eastAsia"/>
        </w:rPr>
        <w:t xml:space="preserve"> </w:t>
      </w:r>
      <w:proofErr w:type="spellStart"/>
      <w:r w:rsidR="00FC56C2">
        <w:rPr>
          <w:rFonts w:hAnsi="宋体" w:cs="宋体" w:hint="eastAsia"/>
        </w:rPr>
        <w:t>binArea</w:t>
      </w:r>
      <w:proofErr w:type="spellEnd"/>
      <w:r w:rsidR="00FC56C2">
        <w:rPr>
          <w:rFonts w:hAnsi="宋体" w:cs="宋体" w:hint="eastAsia"/>
        </w:rPr>
        <w:t>是容器的面积.</w:t>
      </w:r>
    </w:p>
    <w:p w14:paraId="35B2EC33" w14:textId="77777777" w:rsidR="00FC56C2" w:rsidRDefault="00FC56C2" w:rsidP="002E2B7A">
      <w:pPr>
        <w:pStyle w:val="ab"/>
        <w:snapToGrid w:val="0"/>
        <w:spacing w:line="300" w:lineRule="auto"/>
        <w:ind w:firstLine="420"/>
        <w:jc w:val="left"/>
        <w:rPr>
          <w:rFonts w:hAnsi="宋体" w:cs="宋体"/>
        </w:rPr>
      </w:pPr>
    </w:p>
    <w:p w14:paraId="23C10615" w14:textId="0963AF47" w:rsidR="00FC56C2" w:rsidRPr="0010728D" w:rsidRDefault="00FC56C2" w:rsidP="00FC56C2">
      <w:pPr>
        <w:pStyle w:val="ab"/>
        <w:snapToGrid w:val="0"/>
        <w:spacing w:line="300" w:lineRule="auto"/>
        <w:rPr>
          <w:rFonts w:hAnsi="宋体" w:cs="Times New Roman"/>
          <w:b/>
          <w:bCs/>
        </w:rPr>
      </w:pPr>
      <w:r w:rsidRPr="0010728D">
        <w:rPr>
          <w:rFonts w:hAnsi="宋体" w:cs="Times New Roman" w:hint="eastAsia"/>
          <w:b/>
          <w:bCs/>
        </w:rPr>
        <w:t>2.</w:t>
      </w:r>
      <w:r w:rsidRPr="0010728D">
        <w:rPr>
          <w:rFonts w:hAnsi="宋体" w:cs="Times New Roman"/>
          <w:b/>
          <w:bCs/>
        </w:rPr>
        <w:t>2</w:t>
      </w:r>
      <w:r w:rsidRPr="0010728D">
        <w:rPr>
          <w:rFonts w:hAnsi="宋体" w:cs="Times New Roman" w:hint="eastAsia"/>
          <w:b/>
          <w:bCs/>
        </w:rPr>
        <w:t>.</w:t>
      </w:r>
      <w:r>
        <w:rPr>
          <w:rFonts w:hAnsi="宋体" w:cs="Times New Roman"/>
          <w:b/>
          <w:bCs/>
        </w:rPr>
        <w:t>3</w:t>
      </w:r>
      <w:r w:rsidRPr="0010728D">
        <w:rPr>
          <w:rFonts w:hAnsi="宋体" w:cs="Times New Roman"/>
          <w:b/>
          <w:bCs/>
        </w:rPr>
        <w:t xml:space="preserve"> </w:t>
      </w:r>
      <w:r>
        <w:rPr>
          <w:rFonts w:hAnsi="宋体" w:cs="Times New Roman" w:hint="eastAsia"/>
          <w:b/>
          <w:bCs/>
        </w:rPr>
        <w:t>选择操作算子</w:t>
      </w:r>
    </w:p>
    <w:p w14:paraId="46EE70FF" w14:textId="753B735E" w:rsidR="00FC56C2" w:rsidRDefault="00FC56C2" w:rsidP="00FC56C2">
      <w:pPr>
        <w:pStyle w:val="ab"/>
        <w:snapToGrid w:val="0"/>
        <w:spacing w:line="300" w:lineRule="auto"/>
        <w:ind w:firstLine="420"/>
        <w:rPr>
          <w:rFonts w:hAnsi="宋体" w:cs="宋体"/>
        </w:rPr>
      </w:pPr>
      <w:r w:rsidRPr="00FC56C2">
        <w:rPr>
          <w:rFonts w:hAnsi="宋体" w:cs="宋体"/>
        </w:rPr>
        <w:t>带精英策略,保存fitness最低的个体不变动,直接保存到下一代.交配的父母从所有的个体中按权重随机选择,排名在前的</w:t>
      </w:r>
      <w:proofErr w:type="gramStart"/>
      <w:r w:rsidRPr="00FC56C2">
        <w:rPr>
          <w:rFonts w:hAnsi="宋体" w:cs="宋体"/>
        </w:rPr>
        <w:t>个</w:t>
      </w:r>
      <w:proofErr w:type="gramEnd"/>
      <w:r w:rsidRPr="00FC56C2">
        <w:rPr>
          <w:rFonts w:hAnsi="宋体" w:cs="宋体"/>
        </w:rPr>
        <w:t>体被选择的概率大.</w:t>
      </w:r>
      <w:proofErr w:type="gramStart"/>
      <w:r w:rsidRPr="00FC56C2">
        <w:rPr>
          <w:rFonts w:hAnsi="宋体" w:cs="宋体"/>
        </w:rPr>
        <w:t>先选父</w:t>
      </w:r>
      <w:r>
        <w:rPr>
          <w:rFonts w:hAnsi="宋体" w:cs="宋体" w:hint="eastAsia"/>
        </w:rPr>
        <w:t>个体</w:t>
      </w:r>
      <w:proofErr w:type="gramEnd"/>
      <w:r w:rsidRPr="00FC56C2">
        <w:rPr>
          <w:rFonts w:hAnsi="宋体" w:cs="宋体"/>
        </w:rPr>
        <w:t>,再选母</w:t>
      </w:r>
      <w:r>
        <w:rPr>
          <w:rFonts w:hAnsi="宋体" w:cs="宋体" w:hint="eastAsia"/>
        </w:rPr>
        <w:t>个体</w:t>
      </w:r>
      <w:r w:rsidRPr="00FC56C2">
        <w:rPr>
          <w:rFonts w:hAnsi="宋体" w:cs="宋体"/>
        </w:rPr>
        <w:t>,选母</w:t>
      </w:r>
      <w:r>
        <w:rPr>
          <w:rFonts w:hAnsi="宋体" w:cs="宋体" w:hint="eastAsia"/>
        </w:rPr>
        <w:t>个体</w:t>
      </w:r>
      <w:r w:rsidRPr="00FC56C2">
        <w:rPr>
          <w:rFonts w:hAnsi="宋体" w:cs="宋体"/>
        </w:rPr>
        <w:t>的时候排除</w:t>
      </w:r>
      <w:r>
        <w:rPr>
          <w:rFonts w:hAnsi="宋体" w:cs="宋体" w:hint="eastAsia"/>
        </w:rPr>
        <w:t>已选的</w:t>
      </w:r>
      <w:r w:rsidRPr="00FC56C2">
        <w:rPr>
          <w:rFonts w:hAnsi="宋体" w:cs="宋体"/>
        </w:rPr>
        <w:t>父</w:t>
      </w:r>
      <w:r>
        <w:rPr>
          <w:rFonts w:hAnsi="宋体" w:cs="宋体" w:hint="eastAsia"/>
        </w:rPr>
        <w:t>个体</w:t>
      </w:r>
      <w:r w:rsidRPr="00FC56C2">
        <w:rPr>
          <w:rFonts w:hAnsi="宋体" w:cs="宋体"/>
        </w:rPr>
        <w:t>.</w:t>
      </w:r>
    </w:p>
    <w:p w14:paraId="182BC91F" w14:textId="77777777" w:rsidR="00FC56C2" w:rsidRPr="00FC56C2" w:rsidRDefault="00FC56C2" w:rsidP="00FC56C2">
      <w:pPr>
        <w:pStyle w:val="ab"/>
        <w:snapToGrid w:val="0"/>
        <w:spacing w:line="300" w:lineRule="auto"/>
        <w:ind w:firstLine="420"/>
        <w:rPr>
          <w:rFonts w:hAnsi="宋体" w:cs="宋体"/>
        </w:rPr>
      </w:pPr>
    </w:p>
    <w:p w14:paraId="268951E9" w14:textId="61EB2D51" w:rsidR="00FC56C2" w:rsidRPr="0010728D" w:rsidRDefault="00FC56C2" w:rsidP="00FC56C2">
      <w:pPr>
        <w:pStyle w:val="ab"/>
        <w:snapToGrid w:val="0"/>
        <w:spacing w:line="300" w:lineRule="auto"/>
        <w:rPr>
          <w:rFonts w:hAnsi="宋体" w:cs="Times New Roman"/>
          <w:b/>
          <w:bCs/>
        </w:rPr>
      </w:pPr>
      <w:r w:rsidRPr="0010728D">
        <w:rPr>
          <w:rFonts w:hAnsi="宋体" w:cs="Times New Roman" w:hint="eastAsia"/>
          <w:b/>
          <w:bCs/>
        </w:rPr>
        <w:t>2.</w:t>
      </w:r>
      <w:r w:rsidRPr="0010728D">
        <w:rPr>
          <w:rFonts w:hAnsi="宋体" w:cs="Times New Roman"/>
          <w:b/>
          <w:bCs/>
        </w:rPr>
        <w:t>2</w:t>
      </w:r>
      <w:r w:rsidRPr="0010728D">
        <w:rPr>
          <w:rFonts w:hAnsi="宋体" w:cs="Times New Roman" w:hint="eastAsia"/>
          <w:b/>
          <w:bCs/>
        </w:rPr>
        <w:t>.</w:t>
      </w:r>
      <w:r>
        <w:rPr>
          <w:rFonts w:hAnsi="宋体" w:cs="Times New Roman"/>
          <w:b/>
          <w:bCs/>
        </w:rPr>
        <w:t>4</w:t>
      </w:r>
      <w:r w:rsidRPr="0010728D">
        <w:rPr>
          <w:rFonts w:hAnsi="宋体" w:cs="Times New Roman"/>
          <w:b/>
          <w:bCs/>
        </w:rPr>
        <w:t xml:space="preserve"> </w:t>
      </w:r>
      <w:r w:rsidRPr="00FC56C2">
        <w:rPr>
          <w:rFonts w:hAnsi="宋体" w:cs="Times New Roman" w:hint="eastAsia"/>
          <w:b/>
          <w:bCs/>
        </w:rPr>
        <w:t>交叉操作</w:t>
      </w:r>
      <w:r>
        <w:rPr>
          <w:rFonts w:hAnsi="宋体" w:cs="Times New Roman" w:hint="eastAsia"/>
          <w:b/>
          <w:bCs/>
        </w:rPr>
        <w:t>算子</w:t>
      </w:r>
    </w:p>
    <w:p w14:paraId="4CD3F449" w14:textId="7110DA1D" w:rsidR="00FC56C2" w:rsidRPr="00FC56C2" w:rsidRDefault="00FC56C2" w:rsidP="00FC56C2">
      <w:pPr>
        <w:pStyle w:val="ab"/>
        <w:snapToGrid w:val="0"/>
        <w:spacing w:line="300" w:lineRule="auto"/>
        <w:ind w:firstLine="420"/>
        <w:rPr>
          <w:rFonts w:hAnsi="宋体" w:cs="宋体"/>
        </w:rPr>
      </w:pPr>
      <w:r w:rsidRPr="00FC56C2">
        <w:rPr>
          <w:rFonts w:hAnsi="宋体" w:cs="宋体"/>
        </w:rPr>
        <w:t>一对父母</w:t>
      </w:r>
      <w:r>
        <w:rPr>
          <w:rFonts w:hAnsi="宋体" w:cs="宋体" w:hint="eastAsia"/>
        </w:rPr>
        <w:t>个体</w:t>
      </w:r>
      <w:r w:rsidRPr="00FC56C2">
        <w:rPr>
          <w:rFonts w:hAnsi="宋体" w:cs="宋体"/>
        </w:rPr>
        <w:t>产生两个子</w:t>
      </w:r>
      <w:r>
        <w:rPr>
          <w:rFonts w:hAnsi="宋体" w:cs="宋体" w:hint="eastAsia"/>
        </w:rPr>
        <w:t>个体</w:t>
      </w:r>
      <w:r w:rsidRPr="00FC56C2">
        <w:rPr>
          <w:rFonts w:hAnsi="宋体" w:cs="宋体"/>
        </w:rPr>
        <w:t>.在基因长度范围内随机产生一个断点,切掉断点后的基因.例如父</w:t>
      </w:r>
      <w:r>
        <w:rPr>
          <w:rFonts w:hAnsi="宋体" w:cs="宋体" w:hint="eastAsia"/>
        </w:rPr>
        <w:t>个体</w:t>
      </w:r>
      <w:r w:rsidRPr="00FC56C2">
        <w:rPr>
          <w:rFonts w:hAnsi="宋体" w:cs="宋体"/>
        </w:rPr>
        <w:t>基因经过切割后得到gen1,在母</w:t>
      </w:r>
      <w:r>
        <w:rPr>
          <w:rFonts w:hAnsi="宋体" w:cs="宋体" w:hint="eastAsia"/>
        </w:rPr>
        <w:t>个体</w:t>
      </w:r>
      <w:r w:rsidRPr="00FC56C2">
        <w:rPr>
          <w:rFonts w:hAnsi="宋体" w:cs="宋体"/>
        </w:rPr>
        <w:t>基因中找到被切除的形状和角度,添加到gen1中.这就是子</w:t>
      </w:r>
      <w:r>
        <w:rPr>
          <w:rFonts w:hAnsi="宋体" w:cs="宋体" w:hint="eastAsia"/>
        </w:rPr>
        <w:t>个体</w:t>
      </w:r>
      <w:r w:rsidRPr="00FC56C2">
        <w:rPr>
          <w:rFonts w:hAnsi="宋体" w:cs="宋体"/>
        </w:rPr>
        <w:t>1.同理母基因也这样产生子</w:t>
      </w:r>
      <w:r>
        <w:rPr>
          <w:rFonts w:hAnsi="宋体" w:cs="宋体" w:hint="eastAsia"/>
        </w:rPr>
        <w:t>个体</w:t>
      </w:r>
      <w:r w:rsidRPr="00FC56C2">
        <w:rPr>
          <w:rFonts w:hAnsi="宋体" w:cs="宋体"/>
        </w:rPr>
        <w:t>2</w:t>
      </w:r>
    </w:p>
    <w:p w14:paraId="7D18147C" w14:textId="1D186B2A" w:rsidR="00FC56C2" w:rsidRPr="00FC56C2" w:rsidRDefault="00FC56C2" w:rsidP="00FC56C2">
      <w:pPr>
        <w:pStyle w:val="ab"/>
        <w:snapToGrid w:val="0"/>
        <w:spacing w:line="300" w:lineRule="auto"/>
        <w:ind w:firstLine="420"/>
        <w:rPr>
          <w:rFonts w:hAnsi="宋体" w:cs="宋体"/>
        </w:rPr>
      </w:pPr>
    </w:p>
    <w:p w14:paraId="1BBE5AA2" w14:textId="31F0EE1D" w:rsidR="00FC56C2" w:rsidRPr="0010728D" w:rsidRDefault="00FC56C2" w:rsidP="00FC56C2">
      <w:pPr>
        <w:pStyle w:val="ab"/>
        <w:snapToGrid w:val="0"/>
        <w:spacing w:line="300" w:lineRule="auto"/>
        <w:rPr>
          <w:rFonts w:hAnsi="宋体" w:cs="Times New Roman"/>
          <w:b/>
          <w:bCs/>
        </w:rPr>
      </w:pPr>
      <w:r w:rsidRPr="0010728D">
        <w:rPr>
          <w:rFonts w:hAnsi="宋体" w:cs="Times New Roman" w:hint="eastAsia"/>
          <w:b/>
          <w:bCs/>
        </w:rPr>
        <w:t>2.</w:t>
      </w:r>
      <w:r w:rsidRPr="0010728D">
        <w:rPr>
          <w:rFonts w:hAnsi="宋体" w:cs="Times New Roman"/>
          <w:b/>
          <w:bCs/>
        </w:rPr>
        <w:t>2</w:t>
      </w:r>
      <w:r w:rsidRPr="0010728D">
        <w:rPr>
          <w:rFonts w:hAnsi="宋体" w:cs="Times New Roman" w:hint="eastAsia"/>
          <w:b/>
          <w:bCs/>
        </w:rPr>
        <w:t>.</w:t>
      </w:r>
      <w:r>
        <w:rPr>
          <w:rFonts w:hAnsi="宋体" w:cs="Times New Roman"/>
          <w:b/>
          <w:bCs/>
        </w:rPr>
        <w:t>5</w:t>
      </w:r>
      <w:r w:rsidRPr="0010728D">
        <w:rPr>
          <w:rFonts w:hAnsi="宋体" w:cs="Times New Roman"/>
          <w:b/>
          <w:bCs/>
        </w:rPr>
        <w:t xml:space="preserve"> </w:t>
      </w:r>
      <w:r w:rsidRPr="00FC56C2">
        <w:rPr>
          <w:rFonts w:hAnsi="宋体" w:cs="Times New Roman" w:hint="eastAsia"/>
          <w:b/>
          <w:bCs/>
        </w:rPr>
        <w:t>变异操作算子</w:t>
      </w:r>
    </w:p>
    <w:p w14:paraId="2A0BDA7A" w14:textId="024CA5A2" w:rsidR="00FC56C2" w:rsidRPr="00FC56C2" w:rsidRDefault="00FC56C2" w:rsidP="00FC56C2">
      <w:pPr>
        <w:pStyle w:val="ab"/>
        <w:snapToGrid w:val="0"/>
        <w:spacing w:line="300" w:lineRule="auto"/>
        <w:ind w:firstLine="420"/>
        <w:rPr>
          <w:rFonts w:hAnsi="宋体" w:cs="宋体"/>
        </w:rPr>
      </w:pPr>
      <w:r w:rsidRPr="00FC56C2">
        <w:rPr>
          <w:rFonts w:hAnsi="宋体" w:cs="宋体"/>
        </w:rPr>
        <w:t>交配产生的</w:t>
      </w:r>
      <w:r>
        <w:rPr>
          <w:rFonts w:hAnsi="宋体" w:cs="宋体" w:hint="eastAsia"/>
        </w:rPr>
        <w:t>子个体</w:t>
      </w:r>
      <w:r w:rsidRPr="00FC56C2">
        <w:rPr>
          <w:rFonts w:hAnsi="宋体" w:cs="宋体"/>
        </w:rPr>
        <w:t>经过变异才进入新代种群.变异算子有:交换个体placement基因顺序,随机改变rotation基因数值</w:t>
      </w:r>
      <w:r>
        <w:rPr>
          <w:rFonts w:hAnsi="宋体" w:cs="宋体" w:hint="eastAsia"/>
        </w:rPr>
        <w:t>.</w:t>
      </w:r>
    </w:p>
    <w:p w14:paraId="371AA1AD" w14:textId="77777777" w:rsidR="0059284D" w:rsidRPr="00810EA0" w:rsidRDefault="0059284D" w:rsidP="00FC56C2">
      <w:pPr>
        <w:pStyle w:val="ab"/>
        <w:snapToGrid w:val="0"/>
        <w:spacing w:line="300" w:lineRule="auto"/>
        <w:jc w:val="left"/>
        <w:rPr>
          <w:rFonts w:hAnsi="宋体" w:cs="宋体"/>
        </w:rPr>
      </w:pPr>
    </w:p>
    <w:p w14:paraId="5640349D" w14:textId="3DB230FD" w:rsidR="00C64B03" w:rsidRDefault="00C64B03" w:rsidP="00872436">
      <w:pPr>
        <w:jc w:val="left"/>
        <w:rPr>
          <w:rFonts w:ascii="宋体" w:hAnsi="宋体" w:cs="宋体"/>
          <w:b/>
          <w:bCs/>
          <w:sz w:val="30"/>
          <w:szCs w:val="30"/>
        </w:rPr>
      </w:pPr>
      <w:r>
        <w:rPr>
          <w:rFonts w:ascii="宋体" w:hAnsi="宋体" w:cs="宋体" w:hint="eastAsia"/>
          <w:b/>
          <w:bCs/>
          <w:sz w:val="30"/>
          <w:szCs w:val="30"/>
        </w:rPr>
        <w:t>2</w:t>
      </w:r>
      <w:r>
        <w:rPr>
          <w:rFonts w:ascii="宋体" w:hAnsi="宋体" w:cs="宋体"/>
          <w:b/>
          <w:bCs/>
          <w:sz w:val="30"/>
          <w:szCs w:val="30"/>
        </w:rPr>
        <w:t xml:space="preserve">.3 </w:t>
      </w:r>
      <w:r>
        <w:rPr>
          <w:rFonts w:ascii="宋体" w:hAnsi="宋体" w:cs="宋体" w:hint="eastAsia"/>
          <w:b/>
          <w:bCs/>
          <w:sz w:val="30"/>
          <w:szCs w:val="30"/>
        </w:rPr>
        <w:t>实现方式</w:t>
      </w:r>
    </w:p>
    <w:p w14:paraId="3FC08D7B" w14:textId="4ABEBA09" w:rsidR="00750C1F" w:rsidRDefault="00C74072" w:rsidP="00C168AB">
      <w:pPr>
        <w:spacing w:line="360" w:lineRule="auto"/>
        <w:ind w:firstLineChars="200" w:firstLine="420"/>
        <w:rPr>
          <w:rFonts w:ascii="宋体" w:hAnsi="宋体" w:cs="宋体"/>
          <w:szCs w:val="21"/>
        </w:rPr>
      </w:pPr>
      <w:r>
        <w:rPr>
          <w:rFonts w:ascii="宋体" w:hAnsi="宋体" w:cs="宋体" w:hint="eastAsia"/>
          <w:szCs w:val="21"/>
        </w:rPr>
        <w:t>程序采用pytho</w:t>
      </w:r>
      <w:r w:rsidR="00750C1F">
        <w:rPr>
          <w:rFonts w:ascii="宋体" w:hAnsi="宋体" w:cs="宋体" w:hint="eastAsia"/>
          <w:szCs w:val="21"/>
        </w:rPr>
        <w:t>n</w:t>
      </w:r>
      <w:r w:rsidR="00750C1F">
        <w:rPr>
          <w:rFonts w:ascii="宋体" w:hAnsi="宋体" w:cs="宋体"/>
          <w:szCs w:val="21"/>
        </w:rPr>
        <w:t>3</w:t>
      </w:r>
      <w:r w:rsidR="00750C1F">
        <w:rPr>
          <w:rFonts w:ascii="宋体" w:hAnsi="宋体" w:cs="宋体" w:hint="eastAsia"/>
          <w:szCs w:val="21"/>
        </w:rPr>
        <w:t>.</w:t>
      </w:r>
      <w:r w:rsidR="00750C1F">
        <w:rPr>
          <w:rFonts w:ascii="宋体" w:hAnsi="宋体" w:cs="宋体"/>
          <w:szCs w:val="21"/>
        </w:rPr>
        <w:t>7</w:t>
      </w:r>
      <w:r>
        <w:rPr>
          <w:rFonts w:ascii="宋体" w:hAnsi="宋体" w:cs="宋体" w:hint="eastAsia"/>
          <w:szCs w:val="21"/>
        </w:rPr>
        <w:t>编写.使用并行结构加快计算过程.</w:t>
      </w:r>
      <w:r w:rsidR="00FC56C2">
        <w:rPr>
          <w:rFonts w:ascii="宋体" w:hAnsi="宋体" w:cs="宋体" w:hint="eastAsia"/>
          <w:szCs w:val="21"/>
        </w:rPr>
        <w:t>使用MPI高性能信息传递库进行</w:t>
      </w:r>
      <w:proofErr w:type="gramStart"/>
      <w:r w:rsidR="00FC56C2">
        <w:rPr>
          <w:rFonts w:ascii="宋体" w:hAnsi="宋体" w:cs="宋体" w:hint="eastAsia"/>
          <w:szCs w:val="21"/>
        </w:rPr>
        <w:t>各进程</w:t>
      </w:r>
      <w:proofErr w:type="gramEnd"/>
      <w:r w:rsidR="00FC56C2">
        <w:rPr>
          <w:rFonts w:ascii="宋体" w:hAnsi="宋体" w:cs="宋体" w:hint="eastAsia"/>
          <w:szCs w:val="21"/>
        </w:rPr>
        <w:t>间的信息传递.</w:t>
      </w:r>
      <w:proofErr w:type="gramStart"/>
      <w:r w:rsidR="00750C1F">
        <w:rPr>
          <w:rFonts w:ascii="宋体" w:hAnsi="宋体" w:cs="宋体" w:hint="eastAsia"/>
          <w:szCs w:val="21"/>
        </w:rPr>
        <w:t>主进程</w:t>
      </w:r>
      <w:proofErr w:type="gramEnd"/>
      <w:r w:rsidR="00750C1F">
        <w:rPr>
          <w:rFonts w:ascii="宋体" w:hAnsi="宋体" w:cs="宋体" w:hint="eastAsia"/>
          <w:szCs w:val="21"/>
        </w:rPr>
        <w:t>主要运行种群进化过程,子进程主要对个体进行评估得到适应度函数值.使用到的</w:t>
      </w:r>
      <w:proofErr w:type="gramStart"/>
      <w:r w:rsidR="00750C1F">
        <w:rPr>
          <w:rFonts w:ascii="宋体" w:hAnsi="宋体" w:cs="宋体" w:hint="eastAsia"/>
          <w:szCs w:val="21"/>
        </w:rPr>
        <w:t>第三方库有</w:t>
      </w:r>
      <w:proofErr w:type="gramEnd"/>
      <w:r w:rsidR="00750C1F">
        <w:rPr>
          <w:rFonts w:ascii="宋体" w:hAnsi="宋体" w:cs="宋体" w:hint="eastAsia"/>
          <w:szCs w:val="21"/>
        </w:rPr>
        <w:t>以下几个:</w:t>
      </w:r>
    </w:p>
    <w:p w14:paraId="529C3E1C" w14:textId="2546B5DE" w:rsidR="00750C1F" w:rsidRDefault="00750C1F" w:rsidP="00750C1F">
      <w:pPr>
        <w:spacing w:line="360" w:lineRule="auto"/>
        <w:ind w:firstLineChars="200" w:firstLine="420"/>
        <w:rPr>
          <w:rFonts w:ascii="宋体" w:hAnsi="宋体" w:cs="宋体"/>
          <w:szCs w:val="21"/>
        </w:rPr>
      </w:pPr>
      <w:r>
        <w:rPr>
          <w:rFonts w:ascii="宋体" w:hAnsi="宋体" w:cs="宋体" w:hint="eastAsia"/>
          <w:szCs w:val="21"/>
        </w:rPr>
        <w:lastRenderedPageBreak/>
        <w:t>1.</w:t>
      </w:r>
      <w:r w:rsidRPr="00750C1F">
        <w:rPr>
          <w:rFonts w:cstheme="minorBidi"/>
          <w:szCs w:val="22"/>
        </w:rPr>
        <w:t xml:space="preserve"> </w:t>
      </w:r>
      <w:r w:rsidRPr="00750C1F">
        <w:rPr>
          <w:rFonts w:ascii="宋体" w:hAnsi="宋体" w:cs="宋体"/>
          <w:szCs w:val="21"/>
        </w:rPr>
        <w:t xml:space="preserve">mpi4py </w:t>
      </w:r>
      <w:r w:rsidRPr="00750C1F">
        <w:rPr>
          <w:rFonts w:ascii="宋体" w:hAnsi="宋体" w:cs="宋体" w:hint="eastAsia"/>
          <w:szCs w:val="21"/>
        </w:rPr>
        <w:t>以</w:t>
      </w:r>
      <w:r w:rsidRPr="00750C1F">
        <w:rPr>
          <w:rFonts w:ascii="宋体" w:hAnsi="宋体" w:cs="宋体"/>
          <w:szCs w:val="21"/>
        </w:rPr>
        <w:t>MPI</w:t>
      </w:r>
      <w:r w:rsidRPr="00750C1F">
        <w:rPr>
          <w:rFonts w:ascii="宋体" w:hAnsi="宋体" w:cs="宋体" w:hint="eastAsia"/>
          <w:szCs w:val="21"/>
        </w:rPr>
        <w:t>为基础进行构建，进而允许python的数据结构在</w:t>
      </w:r>
      <w:proofErr w:type="gramStart"/>
      <w:r w:rsidRPr="00750C1F">
        <w:rPr>
          <w:rFonts w:ascii="宋体" w:hAnsi="宋体" w:cs="宋体" w:hint="eastAsia"/>
          <w:szCs w:val="21"/>
        </w:rPr>
        <w:t>多进程</w:t>
      </w:r>
      <w:proofErr w:type="gramEnd"/>
      <w:r w:rsidRPr="00750C1F">
        <w:rPr>
          <w:rFonts w:ascii="宋体" w:hAnsi="宋体" w:cs="宋体" w:hint="eastAsia"/>
          <w:szCs w:val="21"/>
        </w:rPr>
        <w:t>中传递</w:t>
      </w:r>
      <w:r>
        <w:rPr>
          <w:rFonts w:ascii="宋体" w:hAnsi="宋体" w:cs="宋体" w:hint="eastAsia"/>
          <w:szCs w:val="21"/>
        </w:rPr>
        <w:t>.</w:t>
      </w:r>
    </w:p>
    <w:p w14:paraId="24BBD812" w14:textId="1BCFA880" w:rsidR="00750C1F" w:rsidRDefault="00750C1F" w:rsidP="00750C1F">
      <w:pPr>
        <w:spacing w:line="360" w:lineRule="auto"/>
        <w:ind w:firstLineChars="200" w:firstLine="420"/>
      </w:pPr>
      <w:r>
        <w:rPr>
          <w:rFonts w:ascii="宋体" w:hAnsi="宋体" w:cs="宋体" w:hint="eastAsia"/>
          <w:szCs w:val="21"/>
        </w:rPr>
        <w:t>2.</w:t>
      </w:r>
      <w:r w:rsidRPr="00750C1F">
        <w:t xml:space="preserve"> </w:t>
      </w:r>
      <w:proofErr w:type="spellStart"/>
      <w:r>
        <w:rPr>
          <w:rFonts w:hint="eastAsia"/>
        </w:rPr>
        <w:t>p</w:t>
      </w:r>
      <w:r w:rsidRPr="00965AEB">
        <w:rPr>
          <w:rFonts w:hint="eastAsia"/>
        </w:rPr>
        <w:t>yclipper</w:t>
      </w:r>
      <w:proofErr w:type="spellEnd"/>
      <w:r w:rsidRPr="00965AEB">
        <w:t xml:space="preserve"> </w:t>
      </w:r>
      <w:r w:rsidRPr="00965AEB">
        <w:rPr>
          <w:rFonts w:hint="eastAsia"/>
        </w:rPr>
        <w:t>主要用于多边形坐标偏移和多边形切割问题，在本队代码中用于确定多边形满足不重叠且不超过规定边界的约束条件</w:t>
      </w:r>
      <w:r>
        <w:rPr>
          <w:rFonts w:hint="eastAsia"/>
        </w:rPr>
        <w:t>.</w:t>
      </w:r>
    </w:p>
    <w:p w14:paraId="005C670D" w14:textId="2984124C" w:rsidR="00750C1F" w:rsidRPr="00750C1F" w:rsidRDefault="00750C1F" w:rsidP="00750C1F">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szCs w:val="21"/>
        </w:rPr>
        <w:t xml:space="preserve"> </w:t>
      </w:r>
      <w:r>
        <w:rPr>
          <w:rFonts w:hint="eastAsia"/>
        </w:rPr>
        <w:t>p</w:t>
      </w:r>
      <w:r w:rsidRPr="00965AEB">
        <w:rPr>
          <w:rFonts w:hint="eastAsia"/>
        </w:rPr>
        <w:t>olygon</w:t>
      </w:r>
      <w:r w:rsidRPr="00965AEB">
        <w:t xml:space="preserve"> </w:t>
      </w:r>
      <w:r w:rsidRPr="00965AEB">
        <w:rPr>
          <w:rFonts w:hint="eastAsia"/>
        </w:rPr>
        <w:t>在二</w:t>
      </w:r>
      <w:proofErr w:type="gramStart"/>
      <w:r w:rsidRPr="00965AEB">
        <w:rPr>
          <w:rFonts w:hint="eastAsia"/>
        </w:rPr>
        <w:t>维情况</w:t>
      </w:r>
      <w:proofErr w:type="gramEnd"/>
      <w:r w:rsidRPr="00965AEB">
        <w:rPr>
          <w:rFonts w:hint="eastAsia"/>
        </w:rPr>
        <w:t>中处理多边形，简化对多边形进行的相关操作</w:t>
      </w:r>
      <w:r>
        <w:rPr>
          <w:rFonts w:hint="eastAsia"/>
        </w:rPr>
        <w:t>.</w:t>
      </w:r>
    </w:p>
    <w:p w14:paraId="780E3FF6" w14:textId="59006CD7" w:rsidR="00C168AB" w:rsidRDefault="00750C1F" w:rsidP="00C168AB">
      <w:pPr>
        <w:spacing w:line="360" w:lineRule="auto"/>
        <w:ind w:firstLineChars="200" w:firstLine="420"/>
        <w:rPr>
          <w:rFonts w:ascii="宋体" w:hAnsi="宋体" w:cs="宋体"/>
          <w:szCs w:val="21"/>
        </w:rPr>
      </w:pPr>
      <w:r>
        <w:rPr>
          <w:rFonts w:ascii="宋体" w:hAnsi="宋体" w:cs="宋体" w:hint="eastAsia"/>
          <w:szCs w:val="21"/>
        </w:rPr>
        <w:t>更具体的实现方式见附录设计文档.</w:t>
      </w:r>
    </w:p>
    <w:p w14:paraId="491EABF3" w14:textId="77777777" w:rsidR="00750C1F" w:rsidRPr="00C168AB" w:rsidRDefault="00750C1F" w:rsidP="00C168AB">
      <w:pPr>
        <w:spacing w:line="360" w:lineRule="auto"/>
        <w:ind w:firstLineChars="200" w:firstLine="420"/>
        <w:rPr>
          <w:rFonts w:ascii="宋体" w:hAnsi="宋体" w:cs="宋体"/>
          <w:szCs w:val="21"/>
        </w:rPr>
      </w:pPr>
    </w:p>
    <w:p w14:paraId="5445F3C0" w14:textId="77777777" w:rsidR="00C64B03" w:rsidRDefault="00C64B03" w:rsidP="00C64B03">
      <w:pPr>
        <w:spacing w:line="360" w:lineRule="auto"/>
        <w:ind w:firstLineChars="200" w:firstLine="420"/>
        <w:rPr>
          <w:rFonts w:ascii="宋体" w:hAnsi="宋体" w:cs="宋体"/>
          <w:szCs w:val="21"/>
        </w:rPr>
      </w:pPr>
    </w:p>
    <w:p w14:paraId="5F7A7279" w14:textId="6E6F8515" w:rsidR="00C64B03" w:rsidRDefault="00C64B03" w:rsidP="00C64B03">
      <w:pPr>
        <w:pStyle w:val="ab"/>
        <w:snapToGrid w:val="0"/>
        <w:spacing w:line="360" w:lineRule="auto"/>
        <w:jc w:val="center"/>
        <w:rPr>
          <w:rFonts w:hAnsi="宋体" w:cs="宋体"/>
          <w:b/>
          <w:bCs/>
          <w:sz w:val="30"/>
          <w:szCs w:val="30"/>
        </w:rPr>
      </w:pPr>
      <w:r w:rsidRPr="00C64B03">
        <w:rPr>
          <w:rFonts w:hAnsi="宋体" w:cs="宋体" w:hint="eastAsia"/>
          <w:b/>
          <w:bCs/>
          <w:sz w:val="30"/>
          <w:szCs w:val="30"/>
        </w:rPr>
        <w:t>第</w:t>
      </w:r>
      <w:r w:rsidR="00467C57">
        <w:rPr>
          <w:rFonts w:hAnsi="宋体" w:cs="宋体" w:hint="eastAsia"/>
          <w:b/>
          <w:bCs/>
          <w:sz w:val="30"/>
          <w:szCs w:val="30"/>
        </w:rPr>
        <w:t>三</w:t>
      </w:r>
      <w:r w:rsidRPr="00C64B03">
        <w:rPr>
          <w:rFonts w:hAnsi="宋体" w:cs="宋体" w:hint="eastAsia"/>
          <w:b/>
          <w:bCs/>
          <w:sz w:val="30"/>
          <w:szCs w:val="30"/>
        </w:rPr>
        <w:t>章 参考文献</w:t>
      </w:r>
    </w:p>
    <w:p w14:paraId="21498BEA" w14:textId="2C67ED93" w:rsidR="009F129B" w:rsidRDefault="009F129B" w:rsidP="00BA7CCD">
      <w:pPr>
        <w:widowControl/>
        <w:spacing w:line="360" w:lineRule="auto"/>
        <w:ind w:firstLineChars="200" w:firstLine="420"/>
        <w:jc w:val="left"/>
        <w:rPr>
          <w:szCs w:val="21"/>
        </w:rPr>
      </w:pPr>
      <w:r>
        <w:rPr>
          <w:szCs w:val="21"/>
        </w:rPr>
        <w:t>1</w:t>
      </w:r>
      <w:r>
        <w:rPr>
          <w:rFonts w:hint="eastAsia"/>
          <w:szCs w:val="21"/>
        </w:rPr>
        <w:t>.</w:t>
      </w:r>
      <w:r>
        <w:rPr>
          <w:szCs w:val="21"/>
        </w:rPr>
        <w:t xml:space="preserve"> </w:t>
      </w:r>
      <w:r w:rsidRPr="009F129B">
        <w:rPr>
          <w:rFonts w:hint="eastAsia"/>
          <w:szCs w:val="21"/>
        </w:rPr>
        <w:t xml:space="preserve">Burke, E. </w:t>
      </w:r>
      <w:proofErr w:type="gramStart"/>
      <w:r w:rsidRPr="009F129B">
        <w:rPr>
          <w:rFonts w:hint="eastAsia"/>
          <w:szCs w:val="21"/>
        </w:rPr>
        <w:t>K. ,</w:t>
      </w:r>
      <w:proofErr w:type="gramEnd"/>
      <w:r w:rsidRPr="009F129B">
        <w:rPr>
          <w:rFonts w:hint="eastAsia"/>
          <w:szCs w:val="21"/>
        </w:rPr>
        <w:t xml:space="preserve"> Hellier, R. S. R. , Kendall, G. , &amp; Whitwell, G. . (2007). Complete and robust no-fit polygon generation for the irregular stock cutting problem. </w:t>
      </w:r>
      <w:r w:rsidRPr="009F129B">
        <w:rPr>
          <w:rFonts w:hint="eastAsia"/>
          <w:i/>
          <w:iCs/>
          <w:szCs w:val="21"/>
        </w:rPr>
        <w:t>European Journal of Operational Research,</w:t>
      </w:r>
      <w:r w:rsidRPr="009F129B">
        <w:rPr>
          <w:rFonts w:hint="eastAsia"/>
          <w:szCs w:val="21"/>
        </w:rPr>
        <w:t> </w:t>
      </w:r>
      <w:r w:rsidRPr="009F129B">
        <w:rPr>
          <w:rFonts w:hint="eastAsia"/>
          <w:i/>
          <w:iCs/>
          <w:szCs w:val="21"/>
        </w:rPr>
        <w:t>179</w:t>
      </w:r>
      <w:r w:rsidRPr="009F129B">
        <w:rPr>
          <w:rFonts w:hint="eastAsia"/>
          <w:szCs w:val="21"/>
        </w:rPr>
        <w:t>(1), 27-49.</w:t>
      </w:r>
    </w:p>
    <w:p w14:paraId="7B97761A" w14:textId="0B449608" w:rsidR="00BA7CCD" w:rsidRPr="00BA7CCD" w:rsidRDefault="009F129B" w:rsidP="00BA7CCD">
      <w:pPr>
        <w:widowControl/>
        <w:spacing w:line="360" w:lineRule="auto"/>
        <w:ind w:firstLineChars="200" w:firstLine="420"/>
        <w:jc w:val="left"/>
        <w:rPr>
          <w:szCs w:val="21"/>
        </w:rPr>
      </w:pPr>
      <w:r>
        <w:rPr>
          <w:szCs w:val="21"/>
        </w:rPr>
        <w:t>2</w:t>
      </w:r>
      <w:r w:rsidR="00BA7CCD" w:rsidRPr="00BA7CCD">
        <w:rPr>
          <w:szCs w:val="21"/>
        </w:rPr>
        <w:t xml:space="preserve">. Chen, </w:t>
      </w:r>
      <w:proofErr w:type="gramStart"/>
      <w:r w:rsidR="00BA7CCD" w:rsidRPr="00BA7CCD">
        <w:rPr>
          <w:szCs w:val="21"/>
        </w:rPr>
        <w:t>D. ,</w:t>
      </w:r>
      <w:proofErr w:type="gramEnd"/>
      <w:r w:rsidR="00BA7CCD" w:rsidRPr="00BA7CCD">
        <w:rPr>
          <w:szCs w:val="21"/>
        </w:rPr>
        <w:t xml:space="preserve"> Liu, J. , Fu, Y. , &amp; Shang, M. . (2010). An efficient heuristic algorithm for arbitrary shaped rectilinear block packing problem. Computers &amp; Operations Research, 37(6), 1068-1074. Retrieved</w:t>
      </w:r>
      <w:r w:rsidR="00BA7CCD">
        <w:rPr>
          <w:szCs w:val="21"/>
        </w:rPr>
        <w:t xml:space="preserve"> </w:t>
      </w:r>
      <w:r w:rsidR="00BA7CCD" w:rsidRPr="00BA7CCD">
        <w:rPr>
          <w:szCs w:val="21"/>
        </w:rPr>
        <w:t>from </w:t>
      </w:r>
      <w:hyperlink r:id="rId19" w:history="1">
        <w:r w:rsidR="00BA7CCD" w:rsidRPr="00BA7CCD">
          <w:rPr>
            <w:szCs w:val="21"/>
          </w:rPr>
          <w:t>https://www.sciencedirect.com/science/article/pii/S0305054809002299</w:t>
        </w:r>
      </w:hyperlink>
    </w:p>
    <w:p w14:paraId="3343F03F" w14:textId="6551105B" w:rsidR="00BA7CCD" w:rsidRPr="00BA7CCD" w:rsidRDefault="009F129B" w:rsidP="00BA7CCD">
      <w:pPr>
        <w:widowControl/>
        <w:spacing w:line="360" w:lineRule="auto"/>
        <w:ind w:firstLineChars="200" w:firstLine="420"/>
        <w:jc w:val="left"/>
        <w:rPr>
          <w:szCs w:val="21"/>
        </w:rPr>
      </w:pPr>
      <w:r>
        <w:rPr>
          <w:szCs w:val="21"/>
        </w:rPr>
        <w:t>3</w:t>
      </w:r>
      <w:r w:rsidR="00BA7CCD" w:rsidRPr="00BA7CCD">
        <w:rPr>
          <w:szCs w:val="21"/>
        </w:rPr>
        <w:t xml:space="preserve">. </w:t>
      </w:r>
      <w:proofErr w:type="spellStart"/>
      <w:r w:rsidR="00BA7CCD" w:rsidRPr="00BA7CCD">
        <w:rPr>
          <w:szCs w:val="21"/>
        </w:rPr>
        <w:t>Fujiyoshi</w:t>
      </w:r>
      <w:proofErr w:type="spellEnd"/>
      <w:r w:rsidR="00BA7CCD" w:rsidRPr="00BA7CCD">
        <w:rPr>
          <w:szCs w:val="21"/>
        </w:rPr>
        <w:t xml:space="preserve">, </w:t>
      </w:r>
      <w:proofErr w:type="gramStart"/>
      <w:r w:rsidR="00BA7CCD" w:rsidRPr="00BA7CCD">
        <w:rPr>
          <w:szCs w:val="21"/>
        </w:rPr>
        <w:t>K. ,</w:t>
      </w:r>
      <w:proofErr w:type="gramEnd"/>
      <w:r w:rsidR="00BA7CCD" w:rsidRPr="00BA7CCD">
        <w:rPr>
          <w:szCs w:val="21"/>
        </w:rPr>
        <w:t xml:space="preserve"> Kodama, C. , &amp; Ikeda, A. . (2007). A fast algorithm for rectilinear block packing based on selected sequence-pair. Integration the </w:t>
      </w:r>
      <w:proofErr w:type="spellStart"/>
      <w:r w:rsidR="00BA7CCD" w:rsidRPr="00BA7CCD">
        <w:rPr>
          <w:szCs w:val="21"/>
        </w:rPr>
        <w:t>Vlsi</w:t>
      </w:r>
      <w:proofErr w:type="spellEnd"/>
      <w:r w:rsidR="00BA7CCD" w:rsidRPr="00BA7CCD">
        <w:rPr>
          <w:szCs w:val="21"/>
        </w:rPr>
        <w:t xml:space="preserve"> Journal, 40(3), 274-284. Retrieved from </w:t>
      </w:r>
      <w:hyperlink r:id="rId20" w:history="1">
        <w:r w:rsidR="00BA7CCD" w:rsidRPr="00BA7CCD">
          <w:rPr>
            <w:szCs w:val="21"/>
          </w:rPr>
          <w:t>https://ieeexplore.ieee.org/stamp/stamp.jsp?tp=&amp;arnumber=1354021</w:t>
        </w:r>
      </w:hyperlink>
    </w:p>
    <w:p w14:paraId="40C031B0" w14:textId="3CE1A938" w:rsidR="00BA7CCD" w:rsidRPr="00BA7CCD" w:rsidRDefault="009F129B" w:rsidP="00BA7CCD">
      <w:pPr>
        <w:widowControl/>
        <w:spacing w:line="360" w:lineRule="auto"/>
        <w:ind w:firstLineChars="200" w:firstLine="420"/>
        <w:jc w:val="left"/>
        <w:rPr>
          <w:szCs w:val="21"/>
        </w:rPr>
      </w:pPr>
      <w:r>
        <w:rPr>
          <w:szCs w:val="21"/>
        </w:rPr>
        <w:t>4</w:t>
      </w:r>
      <w:r w:rsidR="00BA7CCD" w:rsidRPr="00BA7CCD">
        <w:rPr>
          <w:szCs w:val="21"/>
        </w:rPr>
        <w:t xml:space="preserve">. Hu, Y., Hashimoto, H., </w:t>
      </w:r>
      <w:proofErr w:type="spellStart"/>
      <w:r w:rsidR="00BA7CCD" w:rsidRPr="00BA7CCD">
        <w:rPr>
          <w:szCs w:val="21"/>
        </w:rPr>
        <w:t>Imahori</w:t>
      </w:r>
      <w:proofErr w:type="spellEnd"/>
      <w:r w:rsidR="00BA7CCD" w:rsidRPr="00BA7CCD">
        <w:rPr>
          <w:szCs w:val="21"/>
        </w:rPr>
        <w:t xml:space="preserve">, S., &amp; </w:t>
      </w:r>
      <w:proofErr w:type="spellStart"/>
      <w:r w:rsidR="00BA7CCD" w:rsidRPr="00BA7CCD">
        <w:rPr>
          <w:szCs w:val="21"/>
        </w:rPr>
        <w:t>Yagiura</w:t>
      </w:r>
      <w:proofErr w:type="spellEnd"/>
      <w:r w:rsidR="00BA7CCD" w:rsidRPr="00BA7CCD">
        <w:rPr>
          <w:szCs w:val="21"/>
        </w:rPr>
        <w:t xml:space="preserve">, </w:t>
      </w:r>
      <w:proofErr w:type="gramStart"/>
      <w:r w:rsidR="00BA7CCD" w:rsidRPr="00BA7CCD">
        <w:rPr>
          <w:szCs w:val="21"/>
        </w:rPr>
        <w:t>M. .</w:t>
      </w:r>
      <w:proofErr w:type="gramEnd"/>
      <w:r w:rsidR="00BA7CCD" w:rsidRPr="00BA7CCD">
        <w:rPr>
          <w:szCs w:val="21"/>
        </w:rPr>
        <w:t xml:space="preserve"> (2012). Heuristic Algorithms for Rectilinear Block Packing (New Trends in Algorithms and Theory of Computation). Retrieved from </w:t>
      </w:r>
      <w:hyperlink r:id="rId21" w:history="1">
        <w:r w:rsidR="00BA7CCD" w:rsidRPr="00BA7CCD">
          <w:rPr>
            <w:szCs w:val="21"/>
          </w:rPr>
          <w:t>http://www.kurims.kyoto-u.ac.jp/~kyodo/kokyuroku/contents/pdf/1799-24.pdf</w:t>
        </w:r>
      </w:hyperlink>
    </w:p>
    <w:p w14:paraId="58DBC8C5" w14:textId="17CC89EC" w:rsidR="00BA7CCD" w:rsidRPr="00BA7CCD" w:rsidRDefault="009F129B" w:rsidP="00BA7CCD">
      <w:pPr>
        <w:widowControl/>
        <w:spacing w:line="360" w:lineRule="auto"/>
        <w:ind w:firstLineChars="200" w:firstLine="420"/>
        <w:jc w:val="left"/>
        <w:rPr>
          <w:szCs w:val="21"/>
        </w:rPr>
      </w:pPr>
      <w:r>
        <w:rPr>
          <w:szCs w:val="21"/>
        </w:rPr>
        <w:t>5</w:t>
      </w:r>
      <w:r w:rsidR="00BA7CCD" w:rsidRPr="00BA7CCD">
        <w:rPr>
          <w:szCs w:val="21"/>
        </w:rPr>
        <w:t xml:space="preserve">. Hu, </w:t>
      </w:r>
      <w:proofErr w:type="gramStart"/>
      <w:r w:rsidR="00BA7CCD" w:rsidRPr="00BA7CCD">
        <w:rPr>
          <w:szCs w:val="21"/>
        </w:rPr>
        <w:t>Y. ,</w:t>
      </w:r>
      <w:proofErr w:type="gramEnd"/>
      <w:r w:rsidR="00BA7CCD" w:rsidRPr="00BA7CCD">
        <w:rPr>
          <w:szCs w:val="21"/>
        </w:rPr>
        <w:t xml:space="preserve"> Hashimoto, H. , </w:t>
      </w:r>
      <w:proofErr w:type="spellStart"/>
      <w:r w:rsidR="00BA7CCD" w:rsidRPr="00BA7CCD">
        <w:rPr>
          <w:szCs w:val="21"/>
        </w:rPr>
        <w:t>Imahori</w:t>
      </w:r>
      <w:proofErr w:type="spellEnd"/>
      <w:r w:rsidR="00BA7CCD" w:rsidRPr="00BA7CCD">
        <w:rPr>
          <w:szCs w:val="21"/>
        </w:rPr>
        <w:t xml:space="preserve">, S. , &amp; </w:t>
      </w:r>
      <w:proofErr w:type="spellStart"/>
      <w:r w:rsidR="00BA7CCD" w:rsidRPr="00BA7CCD">
        <w:rPr>
          <w:szCs w:val="21"/>
        </w:rPr>
        <w:t>Yagiura</w:t>
      </w:r>
      <w:proofErr w:type="spellEnd"/>
      <w:r w:rsidR="00BA7CCD" w:rsidRPr="00BA7CCD">
        <w:rPr>
          <w:szCs w:val="21"/>
        </w:rPr>
        <w:t>, M. . (2015). Efficient implementations of construction heuristics for the rectilinear block packing problem. Computers &amp; Operations Research, 53(</w:t>
      </w:r>
      <w:proofErr w:type="spellStart"/>
      <w:r w:rsidR="00BA7CCD" w:rsidRPr="00BA7CCD">
        <w:rPr>
          <w:szCs w:val="21"/>
        </w:rPr>
        <w:t>jan.</w:t>
      </w:r>
      <w:proofErr w:type="spellEnd"/>
      <w:r w:rsidR="00BA7CCD" w:rsidRPr="00BA7CCD">
        <w:rPr>
          <w:szCs w:val="21"/>
        </w:rPr>
        <w:t>), 206-222. Retrieved</w:t>
      </w:r>
      <w:r w:rsidR="00BA7CCD">
        <w:rPr>
          <w:szCs w:val="21"/>
        </w:rPr>
        <w:t xml:space="preserve"> </w:t>
      </w:r>
      <w:r w:rsidR="00BA7CCD" w:rsidRPr="00BA7CCD">
        <w:rPr>
          <w:szCs w:val="21"/>
        </w:rPr>
        <w:t>from </w:t>
      </w:r>
      <w:hyperlink r:id="rId22" w:history="1">
        <w:r w:rsidR="00BA7CCD" w:rsidRPr="00BA7CCD">
          <w:rPr>
            <w:szCs w:val="21"/>
          </w:rPr>
          <w:t>https://www.sciencedirect.com/science/article/pii/S0305054814001798</w:t>
        </w:r>
      </w:hyperlink>
    </w:p>
    <w:p w14:paraId="46564B0A" w14:textId="04CAF2EF" w:rsidR="00BA7CCD" w:rsidRPr="00BA7CCD" w:rsidRDefault="009F129B" w:rsidP="00BA7CCD">
      <w:pPr>
        <w:widowControl/>
        <w:spacing w:line="360" w:lineRule="auto"/>
        <w:ind w:firstLineChars="200" w:firstLine="420"/>
        <w:jc w:val="left"/>
        <w:rPr>
          <w:szCs w:val="21"/>
        </w:rPr>
      </w:pPr>
      <w:r>
        <w:rPr>
          <w:szCs w:val="21"/>
        </w:rPr>
        <w:t>6</w:t>
      </w:r>
      <w:r w:rsidR="00BA7CCD" w:rsidRPr="00BA7CCD">
        <w:rPr>
          <w:szCs w:val="21"/>
        </w:rPr>
        <w:t xml:space="preserve">. Hu, </w:t>
      </w:r>
      <w:proofErr w:type="gramStart"/>
      <w:r w:rsidR="00BA7CCD" w:rsidRPr="00BA7CCD">
        <w:rPr>
          <w:szCs w:val="21"/>
        </w:rPr>
        <w:t>Y. ,</w:t>
      </w:r>
      <w:proofErr w:type="gramEnd"/>
      <w:r w:rsidR="00BA7CCD" w:rsidRPr="00BA7CCD">
        <w:rPr>
          <w:szCs w:val="21"/>
        </w:rPr>
        <w:t xml:space="preserve"> Hashimoto, H. , </w:t>
      </w:r>
      <w:proofErr w:type="spellStart"/>
      <w:r w:rsidR="00BA7CCD" w:rsidRPr="00BA7CCD">
        <w:rPr>
          <w:szCs w:val="21"/>
        </w:rPr>
        <w:t>Imahori</w:t>
      </w:r>
      <w:proofErr w:type="spellEnd"/>
      <w:r w:rsidR="00BA7CCD" w:rsidRPr="00BA7CCD">
        <w:rPr>
          <w:szCs w:val="21"/>
        </w:rPr>
        <w:t xml:space="preserve">, S. , Uno, T. , &amp; </w:t>
      </w:r>
      <w:proofErr w:type="spellStart"/>
      <w:r w:rsidR="00BA7CCD" w:rsidRPr="00BA7CCD">
        <w:rPr>
          <w:szCs w:val="21"/>
        </w:rPr>
        <w:t>Yagiura</w:t>
      </w:r>
      <w:proofErr w:type="spellEnd"/>
      <w:r w:rsidR="00BA7CCD" w:rsidRPr="00BA7CCD">
        <w:rPr>
          <w:szCs w:val="21"/>
        </w:rPr>
        <w:t>, M. . (2016). A partition-based heuristic algorithm for the rectilinear block packing problem. Journal of the Operations Research Society of Japan, 59(1), 110-129. Retrieved from </w:t>
      </w:r>
      <w:hyperlink r:id="rId23" w:history="1">
        <w:r w:rsidR="00BA7CCD" w:rsidRPr="00BA7CCD">
          <w:rPr>
            <w:szCs w:val="21"/>
          </w:rPr>
          <w:t>https://www.jstage.jst.go.jp/article/jorsj/59/1/59_110/_article</w:t>
        </w:r>
      </w:hyperlink>
    </w:p>
    <w:p w14:paraId="26803C76" w14:textId="53586868" w:rsidR="00BA7CCD" w:rsidRPr="00BA7CCD" w:rsidRDefault="009F129B" w:rsidP="00BA7CCD">
      <w:pPr>
        <w:widowControl/>
        <w:spacing w:line="360" w:lineRule="auto"/>
        <w:ind w:firstLineChars="200" w:firstLine="420"/>
        <w:jc w:val="left"/>
        <w:rPr>
          <w:szCs w:val="21"/>
        </w:rPr>
      </w:pPr>
      <w:r>
        <w:rPr>
          <w:szCs w:val="21"/>
        </w:rPr>
        <w:lastRenderedPageBreak/>
        <w:t>7</w:t>
      </w:r>
      <w:r w:rsidR="00BA7CCD" w:rsidRPr="00BA7CCD">
        <w:rPr>
          <w:szCs w:val="21"/>
        </w:rPr>
        <w:t xml:space="preserve">. Matsushita, </w:t>
      </w:r>
      <w:proofErr w:type="gramStart"/>
      <w:r w:rsidR="00BA7CCD" w:rsidRPr="00BA7CCD">
        <w:rPr>
          <w:szCs w:val="21"/>
        </w:rPr>
        <w:t>K. ,</w:t>
      </w:r>
      <w:proofErr w:type="gramEnd"/>
      <w:r w:rsidR="00BA7CCD" w:rsidRPr="00BA7CCD">
        <w:rPr>
          <w:szCs w:val="21"/>
        </w:rPr>
        <w:t xml:space="preserve"> Hu, Y. , Hashimoto, H. , </w:t>
      </w:r>
      <w:proofErr w:type="spellStart"/>
      <w:r w:rsidR="00BA7CCD" w:rsidRPr="00BA7CCD">
        <w:rPr>
          <w:szCs w:val="21"/>
        </w:rPr>
        <w:t>Imahori</w:t>
      </w:r>
      <w:proofErr w:type="spellEnd"/>
      <w:r w:rsidR="00BA7CCD" w:rsidRPr="00BA7CCD">
        <w:rPr>
          <w:szCs w:val="21"/>
        </w:rPr>
        <w:t xml:space="preserve">, S. , &amp; </w:t>
      </w:r>
      <w:proofErr w:type="spellStart"/>
      <w:r w:rsidR="00BA7CCD" w:rsidRPr="00BA7CCD">
        <w:rPr>
          <w:szCs w:val="21"/>
        </w:rPr>
        <w:t>Yagiura</w:t>
      </w:r>
      <w:proofErr w:type="spellEnd"/>
      <w:r w:rsidR="00BA7CCD" w:rsidRPr="00BA7CCD">
        <w:rPr>
          <w:szCs w:val="21"/>
        </w:rPr>
        <w:t>, M. . (2016). A new solution representation for the rectilinear block packing problem. 2016 IEEE International Conference on Industrial Engineering and Engineering Management (IEEM). IEEE. Retrieved from </w:t>
      </w:r>
      <w:hyperlink r:id="rId24" w:history="1">
        <w:r w:rsidR="00BA7CCD" w:rsidRPr="00BA7CCD">
          <w:rPr>
            <w:szCs w:val="21"/>
          </w:rPr>
          <w:t>https://ieeexplore.ieee.org/document/7797842</w:t>
        </w:r>
      </w:hyperlink>
    </w:p>
    <w:p w14:paraId="16448E87" w14:textId="798F2728" w:rsidR="00BA7CCD" w:rsidRPr="00BA7CCD" w:rsidRDefault="009F129B" w:rsidP="00BA7CCD">
      <w:pPr>
        <w:widowControl/>
        <w:spacing w:line="360" w:lineRule="auto"/>
        <w:ind w:firstLineChars="200" w:firstLine="420"/>
        <w:jc w:val="left"/>
        <w:rPr>
          <w:szCs w:val="21"/>
        </w:rPr>
      </w:pPr>
      <w:r>
        <w:rPr>
          <w:szCs w:val="21"/>
        </w:rPr>
        <w:t>8</w:t>
      </w:r>
      <w:r w:rsidR="00BA7CCD" w:rsidRPr="00BA7CCD">
        <w:rPr>
          <w:szCs w:val="21"/>
        </w:rPr>
        <w:t xml:space="preserve">. Matsushita, </w:t>
      </w:r>
      <w:proofErr w:type="gramStart"/>
      <w:r w:rsidR="00BA7CCD" w:rsidRPr="00BA7CCD">
        <w:rPr>
          <w:szCs w:val="21"/>
        </w:rPr>
        <w:t>K. ,</w:t>
      </w:r>
      <w:proofErr w:type="gramEnd"/>
      <w:r w:rsidR="00BA7CCD" w:rsidRPr="00BA7CCD">
        <w:rPr>
          <w:szCs w:val="21"/>
        </w:rPr>
        <w:t xml:space="preserve"> Hu, Y. , Hashimoto, H. , </w:t>
      </w:r>
      <w:proofErr w:type="spellStart"/>
      <w:r w:rsidR="00BA7CCD" w:rsidRPr="00BA7CCD">
        <w:rPr>
          <w:szCs w:val="21"/>
        </w:rPr>
        <w:t>Imahori</w:t>
      </w:r>
      <w:proofErr w:type="spellEnd"/>
      <w:r w:rsidR="00BA7CCD" w:rsidRPr="00BA7CCD">
        <w:rPr>
          <w:szCs w:val="21"/>
        </w:rPr>
        <w:t xml:space="preserve">, S. , &amp; </w:t>
      </w:r>
      <w:proofErr w:type="spellStart"/>
      <w:r w:rsidR="00BA7CCD" w:rsidRPr="00BA7CCD">
        <w:rPr>
          <w:szCs w:val="21"/>
        </w:rPr>
        <w:t>Yagiura</w:t>
      </w:r>
      <w:proofErr w:type="spellEnd"/>
      <w:r w:rsidR="00BA7CCD" w:rsidRPr="00BA7CCD">
        <w:rPr>
          <w:szCs w:val="21"/>
        </w:rPr>
        <w:t>, M. . (2018). Exact algorithms for the rectilinear block packing problem. Journal of Advanced Mechanical Design Systems &amp; Manufacturing, 12. Retrieved from </w:t>
      </w:r>
      <w:hyperlink r:id="rId25" w:history="1">
        <w:r w:rsidR="00BA7CCD" w:rsidRPr="00BA7CCD">
          <w:rPr>
            <w:szCs w:val="21"/>
          </w:rPr>
          <w:t>https://www.jstage.jst.go.jp/article/jamdsm/12/3/12_2018jamdsm0074/_pdf/-char/en</w:t>
        </w:r>
      </w:hyperlink>
    </w:p>
    <w:p w14:paraId="3B4DE2BA" w14:textId="7A814AC6" w:rsidR="00BA7CCD" w:rsidRPr="00BA7CCD" w:rsidRDefault="009F129B" w:rsidP="00BA7CCD">
      <w:pPr>
        <w:widowControl/>
        <w:spacing w:line="360" w:lineRule="auto"/>
        <w:ind w:firstLineChars="200" w:firstLine="420"/>
        <w:jc w:val="left"/>
        <w:rPr>
          <w:szCs w:val="21"/>
        </w:rPr>
      </w:pPr>
      <w:r>
        <w:rPr>
          <w:szCs w:val="21"/>
        </w:rPr>
        <w:t>9</w:t>
      </w:r>
      <w:r w:rsidR="00BA7CCD" w:rsidRPr="00BA7CCD">
        <w:rPr>
          <w:szCs w:val="21"/>
        </w:rPr>
        <w:t xml:space="preserve">. </w:t>
      </w:r>
      <w:proofErr w:type="spellStart"/>
      <w:r w:rsidR="00BA7CCD" w:rsidRPr="00BA7CCD">
        <w:rPr>
          <w:szCs w:val="21"/>
        </w:rPr>
        <w:t>Matayoshi</w:t>
      </w:r>
      <w:proofErr w:type="spellEnd"/>
      <w:r w:rsidR="00BA7CCD" w:rsidRPr="00BA7CCD">
        <w:rPr>
          <w:szCs w:val="21"/>
        </w:rPr>
        <w:t xml:space="preserve">, </w:t>
      </w:r>
      <w:proofErr w:type="gramStart"/>
      <w:r w:rsidR="00BA7CCD" w:rsidRPr="00BA7CCD">
        <w:rPr>
          <w:szCs w:val="21"/>
        </w:rPr>
        <w:t>M. .</w:t>
      </w:r>
      <w:proofErr w:type="gramEnd"/>
      <w:r w:rsidR="00BA7CCD" w:rsidRPr="00BA7CCD">
        <w:rPr>
          <w:szCs w:val="21"/>
        </w:rPr>
        <w:t xml:space="preserve"> (2011). </w:t>
      </w:r>
      <w:proofErr w:type="gramStart"/>
      <w:r w:rsidR="00BA7CCD" w:rsidRPr="00BA7CCD">
        <w:rPr>
          <w:szCs w:val="21"/>
        </w:rPr>
        <w:t>Two dimensional</w:t>
      </w:r>
      <w:proofErr w:type="gramEnd"/>
      <w:r w:rsidR="00BA7CCD" w:rsidRPr="00BA7CCD">
        <w:rPr>
          <w:szCs w:val="21"/>
        </w:rPr>
        <w:t xml:space="preserve"> rectilinear polygon packing using genetic algorithm with a hierarchical chromosome. IEEE International Conference on Systems. IEEE. Retrieved from </w:t>
      </w:r>
      <w:hyperlink r:id="rId26" w:history="1">
        <w:r w:rsidR="00BA7CCD" w:rsidRPr="00BA7CCD">
          <w:rPr>
            <w:szCs w:val="21"/>
          </w:rPr>
          <w:t>https://ieeexplore.ieee.org/document/6083798</w:t>
        </w:r>
      </w:hyperlink>
    </w:p>
    <w:p w14:paraId="315E6054" w14:textId="11F3CF9A" w:rsidR="00BA7CCD" w:rsidRDefault="009F129B" w:rsidP="00BA7CCD">
      <w:pPr>
        <w:widowControl/>
        <w:spacing w:line="360" w:lineRule="auto"/>
        <w:ind w:firstLineChars="200" w:firstLine="420"/>
        <w:jc w:val="left"/>
        <w:rPr>
          <w:szCs w:val="21"/>
        </w:rPr>
      </w:pPr>
      <w:r>
        <w:rPr>
          <w:szCs w:val="21"/>
        </w:rPr>
        <w:t>10</w:t>
      </w:r>
      <w:r w:rsidR="00BA7CCD" w:rsidRPr="00BA7CCD">
        <w:rPr>
          <w:szCs w:val="21"/>
        </w:rPr>
        <w:t>. The University of Melbourne. (2017, October 12). Rectilinear packing without rotation [Video]. Coursera. </w:t>
      </w:r>
      <w:hyperlink r:id="rId27" w:history="1">
        <w:r w:rsidR="00BA7CCD" w:rsidRPr="00BA7CCD">
          <w:rPr>
            <w:szCs w:val="21"/>
          </w:rPr>
          <w:t>https://www.coursera.org/lecture/advanced-modeling/2-4-2-rectilinear-packing-without-rotation-9KEwj</w:t>
        </w:r>
      </w:hyperlink>
    </w:p>
    <w:p w14:paraId="517002BD" w14:textId="5125E48D" w:rsidR="00750C1F" w:rsidRDefault="00750C1F">
      <w:pPr>
        <w:widowControl/>
        <w:jc w:val="left"/>
        <w:rPr>
          <w:szCs w:val="21"/>
        </w:rPr>
      </w:pPr>
      <w:r>
        <w:rPr>
          <w:szCs w:val="21"/>
        </w:rPr>
        <w:br w:type="page"/>
      </w:r>
    </w:p>
    <w:p w14:paraId="35BDD189" w14:textId="243306BB" w:rsidR="00750C1F" w:rsidRPr="00750C1F" w:rsidRDefault="00750C1F" w:rsidP="007F2A2C">
      <w:pPr>
        <w:pStyle w:val="ab"/>
        <w:snapToGrid w:val="0"/>
        <w:spacing w:line="360" w:lineRule="auto"/>
        <w:jc w:val="left"/>
        <w:rPr>
          <w:rFonts w:hAnsi="宋体" w:cs="宋体"/>
          <w:b/>
          <w:bCs/>
          <w:sz w:val="30"/>
          <w:szCs w:val="30"/>
        </w:rPr>
      </w:pPr>
      <w:r w:rsidRPr="00750C1F">
        <w:rPr>
          <w:rFonts w:hAnsi="宋体" w:cs="宋体" w:hint="eastAsia"/>
          <w:b/>
          <w:bCs/>
          <w:sz w:val="30"/>
          <w:szCs w:val="30"/>
        </w:rPr>
        <w:lastRenderedPageBreak/>
        <w:t>附录</w:t>
      </w:r>
    </w:p>
    <w:p w14:paraId="0F23DD0C" w14:textId="7D0E0BC4" w:rsidR="00750C1F" w:rsidRDefault="004E5144" w:rsidP="007F2A2C">
      <w:pPr>
        <w:pStyle w:val="ab"/>
        <w:snapToGrid w:val="0"/>
        <w:spacing w:line="360" w:lineRule="auto"/>
        <w:jc w:val="center"/>
        <w:rPr>
          <w:rFonts w:hAnsi="宋体" w:cs="宋体"/>
          <w:b/>
          <w:bCs/>
          <w:sz w:val="30"/>
          <w:szCs w:val="30"/>
        </w:rPr>
      </w:pPr>
      <w:r w:rsidRPr="007F2A2C">
        <w:rPr>
          <w:rFonts w:hAnsi="宋体" w:cs="宋体" w:hint="eastAsia"/>
          <w:b/>
          <w:bCs/>
          <w:sz w:val="30"/>
          <w:szCs w:val="30"/>
        </w:rPr>
        <w:t>设计文档</w:t>
      </w:r>
    </w:p>
    <w:p w14:paraId="1EE65A83" w14:textId="642EEFD9" w:rsidR="00F21615" w:rsidRDefault="00F21615" w:rsidP="00F21615">
      <w:pPr>
        <w:pStyle w:val="ab"/>
        <w:snapToGrid w:val="0"/>
        <w:spacing w:line="360" w:lineRule="auto"/>
        <w:jc w:val="left"/>
        <w:rPr>
          <w:rFonts w:hAnsi="宋体" w:cs="宋体"/>
          <w:b/>
          <w:bCs/>
          <w:sz w:val="30"/>
          <w:szCs w:val="30"/>
        </w:rPr>
      </w:pPr>
      <w:r>
        <w:rPr>
          <w:rFonts w:hAnsi="宋体" w:cs="宋体" w:hint="eastAsia"/>
          <w:b/>
          <w:bCs/>
          <w:sz w:val="30"/>
          <w:szCs w:val="30"/>
        </w:rPr>
        <w:t>一、背景介绍</w:t>
      </w:r>
    </w:p>
    <w:p w14:paraId="77B4375D" w14:textId="0780642C" w:rsidR="00F21615" w:rsidRDefault="00F21615" w:rsidP="00BC22BE">
      <w:pPr>
        <w:spacing w:line="360" w:lineRule="auto"/>
        <w:ind w:firstLineChars="200" w:firstLine="420"/>
        <w:rPr>
          <w:rFonts w:ascii="宋体" w:hAnsi="宋体" w:cs="宋体"/>
          <w:szCs w:val="21"/>
        </w:rPr>
      </w:pPr>
      <w:r w:rsidRPr="00BC22BE">
        <w:rPr>
          <w:rFonts w:ascii="宋体" w:hAnsi="宋体" w:cs="宋体" w:hint="eastAsia"/>
          <w:szCs w:val="21"/>
        </w:rPr>
        <w:t>随着信息科技的迅猛发展，集成电路</w:t>
      </w:r>
      <w:r w:rsidRPr="00BC22BE">
        <w:rPr>
          <w:rFonts w:ascii="宋体" w:hAnsi="宋体" w:cs="宋体"/>
          <w:szCs w:val="21"/>
        </w:rPr>
        <w:t>(IC)</w:t>
      </w:r>
      <w:r w:rsidRPr="00BC22BE">
        <w:rPr>
          <w:rFonts w:ascii="宋体" w:hAnsi="宋体" w:cs="宋体" w:hint="eastAsia"/>
          <w:szCs w:val="21"/>
        </w:rPr>
        <w:t>在各方</w:t>
      </w:r>
      <w:proofErr w:type="gramStart"/>
      <w:r w:rsidRPr="00BC22BE">
        <w:rPr>
          <w:rFonts w:ascii="宋体" w:hAnsi="宋体" w:cs="宋体" w:hint="eastAsia"/>
          <w:szCs w:val="21"/>
        </w:rPr>
        <w:t>面应用</w:t>
      </w:r>
      <w:proofErr w:type="gramEnd"/>
      <w:r w:rsidRPr="00BC22BE">
        <w:rPr>
          <w:rFonts w:ascii="宋体" w:hAnsi="宋体" w:cs="宋体" w:hint="eastAsia"/>
          <w:szCs w:val="21"/>
        </w:rPr>
        <w:t>方面的普及度也在不断增加，其衡量尺度主要有五个指标：集成度，特征尺寸，晶片直径，芯片面积和封装。其中集成度用于衡量集成电路的规模，为了芯片能够在尽可能小的面积的情况下尽可能大的提高集成度，集成电路版图的拼接成为提高集成电路设计水平的有效手段。此外，优化版图拼接，减少芯片面积能够有效提高每次流片时每个</w:t>
      </w:r>
      <w:proofErr w:type="gramStart"/>
      <w:r w:rsidRPr="00BC22BE">
        <w:rPr>
          <w:rFonts w:ascii="宋体" w:hAnsi="宋体" w:cs="宋体" w:hint="eastAsia"/>
          <w:szCs w:val="21"/>
        </w:rPr>
        <w:t>晶</w:t>
      </w:r>
      <w:proofErr w:type="gramEnd"/>
      <w:r w:rsidRPr="00BC22BE">
        <w:rPr>
          <w:rFonts w:ascii="宋体" w:hAnsi="宋体" w:cs="宋体" w:hint="eastAsia"/>
          <w:szCs w:val="21"/>
        </w:rPr>
        <w:t>圆上的晶片数，进而提高</w:t>
      </w:r>
      <w:proofErr w:type="gramStart"/>
      <w:r w:rsidRPr="00BC22BE">
        <w:rPr>
          <w:rFonts w:ascii="宋体" w:hAnsi="宋体" w:cs="宋体" w:hint="eastAsia"/>
          <w:szCs w:val="21"/>
        </w:rPr>
        <w:t>每次流片</w:t>
      </w:r>
      <w:proofErr w:type="gramEnd"/>
      <w:r w:rsidRPr="00BC22BE">
        <w:rPr>
          <w:rFonts w:ascii="宋体" w:hAnsi="宋体" w:cs="宋体" w:hint="eastAsia"/>
          <w:szCs w:val="21"/>
        </w:rPr>
        <w:t>的合格芯片数以实现成本降低和成品数的提高。在提高芯片集成度的同时，智能拼接算法在其它例如管理工程中，对于流通货物装载问题的求解，尽可能高的提高容器装载率进而提高企业竞争力等方面依旧有着较为重要的作用。因此设计一个好的智能版图拼接算法刻不容缓。</w:t>
      </w:r>
    </w:p>
    <w:p w14:paraId="638F9438" w14:textId="77777777" w:rsidR="001B6ED4" w:rsidRPr="00BC22BE" w:rsidRDefault="001B6ED4" w:rsidP="00BC22BE">
      <w:pPr>
        <w:spacing w:line="360" w:lineRule="auto"/>
        <w:ind w:firstLineChars="200" w:firstLine="420"/>
        <w:rPr>
          <w:rFonts w:ascii="宋体" w:hAnsi="宋体" w:cs="宋体"/>
          <w:szCs w:val="21"/>
        </w:rPr>
      </w:pPr>
    </w:p>
    <w:p w14:paraId="6802B3CD" w14:textId="45DCBC5E" w:rsidR="00F21615" w:rsidRDefault="00F21615" w:rsidP="00F21615">
      <w:pPr>
        <w:pStyle w:val="ab"/>
        <w:snapToGrid w:val="0"/>
        <w:spacing w:line="360" w:lineRule="auto"/>
        <w:jc w:val="left"/>
        <w:rPr>
          <w:rFonts w:hAnsi="宋体" w:cs="宋体"/>
          <w:b/>
          <w:bCs/>
          <w:sz w:val="30"/>
          <w:szCs w:val="30"/>
        </w:rPr>
      </w:pPr>
      <w:r>
        <w:rPr>
          <w:rFonts w:hAnsi="宋体" w:cs="宋体" w:hint="eastAsia"/>
          <w:b/>
          <w:bCs/>
          <w:sz w:val="30"/>
          <w:szCs w:val="30"/>
        </w:rPr>
        <w:t>二、</w:t>
      </w:r>
      <w:r w:rsidR="00BC22BE">
        <w:rPr>
          <w:rFonts w:hAnsi="宋体" w:cs="宋体" w:hint="eastAsia"/>
          <w:b/>
          <w:bCs/>
          <w:sz w:val="30"/>
          <w:szCs w:val="30"/>
        </w:rPr>
        <w:t>设计思路</w:t>
      </w:r>
    </w:p>
    <w:p w14:paraId="094C022E" w14:textId="40D9B464" w:rsidR="00BC22BE" w:rsidRPr="00BC22BE" w:rsidRDefault="00BC22BE" w:rsidP="00BC22BE">
      <w:pPr>
        <w:pStyle w:val="ab"/>
        <w:snapToGrid w:val="0"/>
        <w:spacing w:line="300" w:lineRule="auto"/>
        <w:rPr>
          <w:rFonts w:hAnsi="宋体" w:cs="Times New Roman"/>
          <w:b/>
          <w:bCs/>
        </w:rPr>
      </w:pPr>
      <w:r w:rsidRPr="00BC22BE">
        <w:rPr>
          <w:rFonts w:hAnsi="宋体" w:cs="Times New Roman" w:hint="eastAsia"/>
          <w:b/>
          <w:bCs/>
        </w:rPr>
        <w:t>2.</w:t>
      </w:r>
      <w:r w:rsidRPr="00BC22BE">
        <w:rPr>
          <w:rFonts w:hAnsi="宋体" w:cs="Times New Roman"/>
          <w:b/>
          <w:bCs/>
        </w:rPr>
        <w:t xml:space="preserve">1 </w:t>
      </w:r>
      <w:r w:rsidRPr="00BC22BE">
        <w:rPr>
          <w:rFonts w:hAnsi="宋体" w:cs="Times New Roman" w:hint="eastAsia"/>
          <w:b/>
          <w:bCs/>
        </w:rPr>
        <w:t>软件架构设计</w:t>
      </w:r>
    </w:p>
    <w:p w14:paraId="725F9745" w14:textId="3F59C437" w:rsidR="00BC22BE" w:rsidRPr="00BC22BE" w:rsidRDefault="00BC22BE" w:rsidP="00BC22BE">
      <w:pPr>
        <w:spacing w:line="360" w:lineRule="auto"/>
        <w:ind w:firstLineChars="200" w:firstLine="420"/>
        <w:rPr>
          <w:rFonts w:ascii="宋体" w:hAnsi="宋体" w:cs="宋体"/>
          <w:szCs w:val="21"/>
        </w:rPr>
      </w:pPr>
      <w:r w:rsidRPr="00BC22BE">
        <w:rPr>
          <w:rFonts w:ascii="宋体" w:hAnsi="宋体" w:cs="宋体" w:hint="eastAsia"/>
          <w:szCs w:val="21"/>
        </w:rPr>
        <w:t>如</w:t>
      </w:r>
      <w:r w:rsidR="0051074B">
        <w:rPr>
          <w:rFonts w:ascii="宋体" w:hAnsi="宋体" w:cs="宋体" w:hint="eastAsia"/>
          <w:szCs w:val="21"/>
        </w:rPr>
        <w:t>附图2-</w:t>
      </w:r>
      <w:r w:rsidR="0051074B">
        <w:rPr>
          <w:rFonts w:ascii="宋体" w:hAnsi="宋体" w:cs="宋体"/>
          <w:szCs w:val="21"/>
        </w:rPr>
        <w:t>1</w:t>
      </w:r>
      <w:r>
        <w:rPr>
          <w:rFonts w:ascii="宋体" w:hAnsi="宋体" w:cs="宋体" w:hint="eastAsia"/>
          <w:szCs w:val="21"/>
        </w:rPr>
        <w:t>即为软件采用的并行架构.使用MPI高性能信息传递库进行</w:t>
      </w:r>
      <w:proofErr w:type="gramStart"/>
      <w:r>
        <w:rPr>
          <w:rFonts w:ascii="宋体" w:hAnsi="宋体" w:cs="宋体" w:hint="eastAsia"/>
          <w:szCs w:val="21"/>
        </w:rPr>
        <w:t>各进程</w:t>
      </w:r>
      <w:proofErr w:type="gramEnd"/>
      <w:r>
        <w:rPr>
          <w:rFonts w:ascii="宋体" w:hAnsi="宋体" w:cs="宋体" w:hint="eastAsia"/>
          <w:szCs w:val="21"/>
        </w:rPr>
        <w:t>间的信息传递.</w:t>
      </w:r>
      <w:proofErr w:type="gramStart"/>
      <w:r>
        <w:rPr>
          <w:rFonts w:ascii="宋体" w:hAnsi="宋体" w:cs="宋体" w:hint="eastAsia"/>
          <w:szCs w:val="21"/>
        </w:rPr>
        <w:t>主进程</w:t>
      </w:r>
      <w:proofErr w:type="gramEnd"/>
      <w:r>
        <w:rPr>
          <w:rFonts w:ascii="宋体" w:hAnsi="宋体" w:cs="宋体" w:hint="eastAsia"/>
          <w:szCs w:val="21"/>
        </w:rPr>
        <w:t>主要运行种群进化过程,子进程主要对个体进行评估得到适应度函数值.此</w:t>
      </w:r>
      <w:proofErr w:type="gramStart"/>
      <w:r>
        <w:rPr>
          <w:rFonts w:ascii="宋体" w:hAnsi="宋体" w:cs="宋体" w:hint="eastAsia"/>
          <w:szCs w:val="21"/>
        </w:rPr>
        <w:t>外子进程</w:t>
      </w:r>
      <w:proofErr w:type="gramEnd"/>
      <w:r>
        <w:rPr>
          <w:rFonts w:ascii="宋体" w:hAnsi="宋体" w:cs="宋体" w:hint="eastAsia"/>
          <w:szCs w:val="21"/>
        </w:rPr>
        <w:t>还可用于NFP的计算.</w:t>
      </w:r>
    </w:p>
    <w:p w14:paraId="30145A2F" w14:textId="72C7CA04" w:rsidR="004E5144" w:rsidRDefault="007F2A2C" w:rsidP="00BC22BE">
      <w:pPr>
        <w:spacing w:line="360" w:lineRule="auto"/>
        <w:ind w:firstLineChars="200" w:firstLine="420"/>
        <w:jc w:val="center"/>
        <w:rPr>
          <w:rFonts w:ascii="宋体" w:hAnsi="宋体" w:cs="宋体"/>
          <w:szCs w:val="21"/>
        </w:rPr>
      </w:pPr>
      <w:r>
        <w:rPr>
          <w:noProof/>
        </w:rPr>
        <w:drawing>
          <wp:inline distT="0" distB="0" distL="0" distR="0" wp14:anchorId="0D90359A" wp14:editId="0A557CA7">
            <wp:extent cx="2362200" cy="1824122"/>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70754" cy="1830727"/>
                    </a:xfrm>
                    <a:prstGeom prst="rect">
                      <a:avLst/>
                    </a:prstGeom>
                  </pic:spPr>
                </pic:pic>
              </a:graphicData>
            </a:graphic>
          </wp:inline>
        </w:drawing>
      </w:r>
    </w:p>
    <w:p w14:paraId="759DF67C" w14:textId="626BAFA4" w:rsidR="00BC22BE" w:rsidRDefault="00BC22BE" w:rsidP="00BC22BE">
      <w:pPr>
        <w:spacing w:line="360" w:lineRule="auto"/>
        <w:ind w:firstLineChars="200" w:firstLine="420"/>
        <w:jc w:val="center"/>
        <w:rPr>
          <w:rFonts w:ascii="宋体" w:hAnsi="宋体" w:cs="宋体"/>
          <w:szCs w:val="21"/>
        </w:rPr>
      </w:pPr>
      <w:r>
        <w:rPr>
          <w:rFonts w:ascii="宋体" w:hAnsi="宋体" w:cs="宋体" w:hint="eastAsia"/>
          <w:szCs w:val="21"/>
        </w:rPr>
        <w:t>附图2-</w:t>
      </w:r>
      <w:r>
        <w:rPr>
          <w:rFonts w:ascii="宋体" w:hAnsi="宋体" w:cs="宋体"/>
          <w:szCs w:val="21"/>
        </w:rPr>
        <w:t xml:space="preserve">1 </w:t>
      </w:r>
      <w:r>
        <w:rPr>
          <w:rFonts w:ascii="宋体" w:hAnsi="宋体" w:cs="宋体" w:hint="eastAsia"/>
          <w:szCs w:val="21"/>
        </w:rPr>
        <w:t>软件架构图</w:t>
      </w:r>
    </w:p>
    <w:p w14:paraId="728F3A30" w14:textId="64E9DEF8" w:rsidR="00BC22BE" w:rsidRPr="00BC22BE" w:rsidRDefault="00BC22BE" w:rsidP="00BC22BE">
      <w:pPr>
        <w:pStyle w:val="ab"/>
        <w:snapToGrid w:val="0"/>
        <w:spacing w:line="300" w:lineRule="auto"/>
        <w:rPr>
          <w:rFonts w:hAnsi="宋体" w:cs="Times New Roman"/>
          <w:b/>
          <w:bCs/>
        </w:rPr>
      </w:pPr>
      <w:r w:rsidRPr="00BC22BE">
        <w:rPr>
          <w:rFonts w:hAnsi="宋体" w:cs="Times New Roman" w:hint="eastAsia"/>
          <w:b/>
          <w:bCs/>
        </w:rPr>
        <w:t>2.</w:t>
      </w:r>
      <w:r w:rsidR="000F4679">
        <w:rPr>
          <w:rFonts w:hAnsi="宋体" w:cs="Times New Roman"/>
          <w:b/>
          <w:bCs/>
        </w:rPr>
        <w:t>1</w:t>
      </w:r>
      <w:r w:rsidR="000F4679">
        <w:rPr>
          <w:rFonts w:hAnsi="宋体" w:cs="Times New Roman" w:hint="eastAsia"/>
          <w:b/>
          <w:bCs/>
        </w:rPr>
        <w:t>.</w:t>
      </w:r>
      <w:r w:rsidR="000F4679">
        <w:rPr>
          <w:rFonts w:hAnsi="宋体" w:cs="Times New Roman"/>
          <w:b/>
          <w:bCs/>
        </w:rPr>
        <w:t>1</w:t>
      </w:r>
      <w:r w:rsidRPr="00BC22BE">
        <w:rPr>
          <w:rFonts w:hAnsi="宋体" w:cs="Times New Roman"/>
          <w:b/>
          <w:bCs/>
        </w:rPr>
        <w:t xml:space="preserve"> </w:t>
      </w:r>
      <w:r>
        <w:rPr>
          <w:rFonts w:hAnsi="宋体" w:cs="Times New Roman" w:hint="eastAsia"/>
          <w:b/>
          <w:bCs/>
        </w:rPr>
        <w:t>优化脚本设计</w:t>
      </w:r>
    </w:p>
    <w:p w14:paraId="47691764" w14:textId="20F601CB" w:rsidR="00BC22BE" w:rsidRDefault="00BC22BE" w:rsidP="00BC22BE">
      <w:pPr>
        <w:spacing w:line="360" w:lineRule="auto"/>
        <w:rPr>
          <w:rFonts w:ascii="宋体" w:hAnsi="宋体" w:cs="宋体"/>
          <w:szCs w:val="21"/>
        </w:rPr>
      </w:pPr>
      <w:r w:rsidRPr="00BC22BE">
        <w:rPr>
          <w:rFonts w:ascii="宋体" w:hAnsi="宋体" w:cs="宋体" w:hint="eastAsia"/>
          <w:szCs w:val="21"/>
        </w:rPr>
        <w:t>如</w:t>
      </w:r>
      <w:r w:rsidR="0051074B">
        <w:rPr>
          <w:rFonts w:ascii="宋体" w:hAnsi="宋体" w:cs="宋体" w:hint="eastAsia"/>
          <w:szCs w:val="21"/>
        </w:rPr>
        <w:t>附图2-</w:t>
      </w:r>
      <w:r w:rsidR="0051074B">
        <w:rPr>
          <w:rFonts w:ascii="宋体" w:hAnsi="宋体" w:cs="宋体"/>
          <w:szCs w:val="21"/>
        </w:rPr>
        <w:t>2</w:t>
      </w:r>
      <w:r>
        <w:rPr>
          <w:rFonts w:ascii="宋体" w:hAnsi="宋体" w:cs="宋体" w:hint="eastAsia"/>
          <w:szCs w:val="21"/>
        </w:rPr>
        <w:t>即为优化脚本的流程图,优化脚本主要运行种群进化过程.</w:t>
      </w:r>
    </w:p>
    <w:p w14:paraId="4D316421" w14:textId="61EBAD28" w:rsidR="00BC22BE" w:rsidRDefault="00BC22BE" w:rsidP="00BC22BE">
      <w:pPr>
        <w:spacing w:line="360" w:lineRule="auto"/>
        <w:ind w:firstLineChars="200" w:firstLine="420"/>
        <w:jc w:val="center"/>
        <w:rPr>
          <w:rFonts w:ascii="宋体" w:hAnsi="宋体" w:cs="宋体"/>
          <w:szCs w:val="21"/>
        </w:rPr>
      </w:pPr>
      <w:r>
        <w:rPr>
          <w:noProof/>
        </w:rPr>
        <w:lastRenderedPageBreak/>
        <w:drawing>
          <wp:inline distT="0" distB="0" distL="0" distR="0" wp14:anchorId="41E28AE3" wp14:editId="2AF70AF2">
            <wp:extent cx="2611755" cy="8221345"/>
            <wp:effectExtent l="0" t="0" r="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611755" cy="8221345"/>
                    </a:xfrm>
                    <a:prstGeom prst="rect">
                      <a:avLst/>
                    </a:prstGeom>
                    <a:noFill/>
                    <a:ln>
                      <a:noFill/>
                    </a:ln>
                  </pic:spPr>
                </pic:pic>
              </a:graphicData>
            </a:graphic>
          </wp:inline>
        </w:drawing>
      </w:r>
    </w:p>
    <w:p w14:paraId="061C8AAF" w14:textId="5899FB2A" w:rsidR="00BC22BE" w:rsidRDefault="00BC22BE" w:rsidP="00BC22BE">
      <w:pPr>
        <w:spacing w:line="360" w:lineRule="auto"/>
        <w:ind w:firstLineChars="200" w:firstLine="420"/>
        <w:jc w:val="center"/>
        <w:rPr>
          <w:rFonts w:ascii="宋体" w:hAnsi="宋体" w:cs="宋体"/>
          <w:szCs w:val="21"/>
        </w:rPr>
      </w:pPr>
      <w:r>
        <w:rPr>
          <w:rFonts w:ascii="宋体" w:hAnsi="宋体" w:cs="宋体" w:hint="eastAsia"/>
          <w:szCs w:val="21"/>
        </w:rPr>
        <w:t>附图2-</w:t>
      </w:r>
      <w:r>
        <w:rPr>
          <w:rFonts w:ascii="宋体" w:hAnsi="宋体" w:cs="宋体"/>
          <w:szCs w:val="21"/>
        </w:rPr>
        <w:t xml:space="preserve">2 </w:t>
      </w:r>
      <w:r>
        <w:rPr>
          <w:rFonts w:ascii="宋体" w:hAnsi="宋体" w:cs="宋体" w:hint="eastAsia"/>
          <w:szCs w:val="21"/>
        </w:rPr>
        <w:t>优化脚本流程图</w:t>
      </w:r>
    </w:p>
    <w:p w14:paraId="26012FFD" w14:textId="77777777" w:rsidR="0051074B" w:rsidRDefault="0051074B" w:rsidP="000F4679">
      <w:pPr>
        <w:pStyle w:val="ab"/>
        <w:snapToGrid w:val="0"/>
        <w:spacing w:line="300" w:lineRule="auto"/>
        <w:rPr>
          <w:rFonts w:hAnsi="宋体" w:cs="Times New Roman"/>
          <w:b/>
          <w:bCs/>
        </w:rPr>
      </w:pPr>
    </w:p>
    <w:p w14:paraId="388A17E3" w14:textId="56235F05" w:rsidR="000F4679" w:rsidRPr="00BC22BE" w:rsidRDefault="000F4679" w:rsidP="000F4679">
      <w:pPr>
        <w:pStyle w:val="ab"/>
        <w:snapToGrid w:val="0"/>
        <w:spacing w:line="300" w:lineRule="auto"/>
        <w:rPr>
          <w:rFonts w:hAnsi="宋体" w:cs="Times New Roman"/>
          <w:b/>
          <w:bCs/>
        </w:rPr>
      </w:pPr>
      <w:r w:rsidRPr="00BC22BE">
        <w:rPr>
          <w:rFonts w:hAnsi="宋体" w:cs="Times New Roman" w:hint="eastAsia"/>
          <w:b/>
          <w:bCs/>
        </w:rPr>
        <w:lastRenderedPageBreak/>
        <w:t>2.</w:t>
      </w:r>
      <w:r>
        <w:rPr>
          <w:rFonts w:hAnsi="宋体" w:cs="Times New Roman"/>
          <w:b/>
          <w:bCs/>
        </w:rPr>
        <w:t>1</w:t>
      </w:r>
      <w:r>
        <w:rPr>
          <w:rFonts w:hAnsi="宋体" w:cs="Times New Roman" w:hint="eastAsia"/>
          <w:b/>
          <w:bCs/>
        </w:rPr>
        <w:t>.</w:t>
      </w:r>
      <w:r>
        <w:rPr>
          <w:rFonts w:hAnsi="宋体" w:cs="Times New Roman"/>
          <w:b/>
          <w:bCs/>
        </w:rPr>
        <w:t>2</w:t>
      </w:r>
      <w:r w:rsidRPr="00BC22BE">
        <w:rPr>
          <w:rFonts w:hAnsi="宋体" w:cs="Times New Roman"/>
          <w:b/>
          <w:bCs/>
        </w:rPr>
        <w:t xml:space="preserve"> </w:t>
      </w:r>
      <w:r>
        <w:rPr>
          <w:rFonts w:hAnsi="宋体" w:cs="Times New Roman" w:hint="eastAsia"/>
          <w:b/>
          <w:bCs/>
        </w:rPr>
        <w:t>评估脚本设计</w:t>
      </w:r>
    </w:p>
    <w:p w14:paraId="24C32EBE" w14:textId="70DD590D" w:rsidR="000F4679" w:rsidRDefault="000F4679" w:rsidP="001B6ED4">
      <w:pPr>
        <w:pStyle w:val="ab"/>
        <w:snapToGrid w:val="0"/>
        <w:spacing w:line="300" w:lineRule="auto"/>
        <w:ind w:firstLine="420"/>
        <w:rPr>
          <w:rFonts w:hAnsi="宋体" w:cs="宋体"/>
        </w:rPr>
      </w:pPr>
      <w:r w:rsidRPr="00BC22BE">
        <w:rPr>
          <w:rFonts w:hAnsi="宋体" w:cs="宋体" w:hint="eastAsia"/>
        </w:rPr>
        <w:t>如</w:t>
      </w:r>
      <w:r w:rsidR="0051074B">
        <w:rPr>
          <w:rFonts w:hAnsi="宋体" w:cs="宋体" w:hint="eastAsia"/>
        </w:rPr>
        <w:t>附</w:t>
      </w:r>
      <w:r w:rsidRPr="00BC22BE">
        <w:rPr>
          <w:rFonts w:hAnsi="宋体" w:cs="宋体" w:hint="eastAsia"/>
        </w:rPr>
        <w:t>图</w:t>
      </w:r>
      <w:r w:rsidR="0051074B">
        <w:rPr>
          <w:rFonts w:hAnsi="宋体" w:cs="宋体" w:hint="eastAsia"/>
        </w:rPr>
        <w:t>2-</w:t>
      </w:r>
      <w:r w:rsidR="0051074B">
        <w:rPr>
          <w:rFonts w:hAnsi="宋体" w:cs="宋体"/>
        </w:rPr>
        <w:t>3</w:t>
      </w:r>
      <w:r>
        <w:rPr>
          <w:rFonts w:hAnsi="宋体" w:cs="宋体" w:hint="eastAsia"/>
        </w:rPr>
        <w:t>即为评估脚本的流程图,评估脚本可用于NFP的计算以及种群个体的评估.</w:t>
      </w:r>
    </w:p>
    <w:p w14:paraId="26455406" w14:textId="77777777" w:rsidR="000F4679" w:rsidRPr="000F4679" w:rsidRDefault="000F4679" w:rsidP="000F4679">
      <w:pPr>
        <w:spacing w:line="360" w:lineRule="auto"/>
        <w:ind w:firstLineChars="200" w:firstLine="420"/>
        <w:jc w:val="left"/>
        <w:rPr>
          <w:rFonts w:ascii="宋体" w:hAnsi="宋体" w:cs="宋体"/>
          <w:szCs w:val="21"/>
        </w:rPr>
      </w:pPr>
    </w:p>
    <w:p w14:paraId="295ECA36" w14:textId="77777777" w:rsidR="00BC22BE" w:rsidRDefault="00BC22BE" w:rsidP="00BC22BE">
      <w:pPr>
        <w:spacing w:line="360" w:lineRule="auto"/>
        <w:ind w:firstLineChars="200" w:firstLine="420"/>
        <w:jc w:val="center"/>
        <w:rPr>
          <w:rFonts w:ascii="宋体" w:hAnsi="宋体" w:cs="宋体"/>
          <w:szCs w:val="21"/>
        </w:rPr>
      </w:pPr>
    </w:p>
    <w:p w14:paraId="549605E7" w14:textId="3C58026F" w:rsidR="00750C1F" w:rsidRDefault="00F21615" w:rsidP="00BC22BE">
      <w:pPr>
        <w:widowControl/>
        <w:spacing w:line="360" w:lineRule="auto"/>
        <w:ind w:firstLineChars="200" w:firstLine="420"/>
        <w:jc w:val="center"/>
        <w:rPr>
          <w:szCs w:val="21"/>
        </w:rPr>
      </w:pPr>
      <w:r>
        <w:rPr>
          <w:noProof/>
        </w:rPr>
        <w:drawing>
          <wp:inline distT="0" distB="0" distL="0" distR="0" wp14:anchorId="39D903D0" wp14:editId="7726D066">
            <wp:extent cx="2921701" cy="64452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24058" cy="6450450"/>
                    </a:xfrm>
                    <a:prstGeom prst="rect">
                      <a:avLst/>
                    </a:prstGeom>
                    <a:noFill/>
                    <a:ln>
                      <a:noFill/>
                    </a:ln>
                  </pic:spPr>
                </pic:pic>
              </a:graphicData>
            </a:graphic>
          </wp:inline>
        </w:drawing>
      </w:r>
    </w:p>
    <w:p w14:paraId="173FC1DB" w14:textId="371A501E" w:rsidR="001B6ED4" w:rsidRDefault="001B6ED4" w:rsidP="001B6ED4">
      <w:pPr>
        <w:spacing w:line="360" w:lineRule="auto"/>
        <w:ind w:firstLineChars="200" w:firstLine="420"/>
        <w:jc w:val="center"/>
        <w:rPr>
          <w:rFonts w:ascii="宋体" w:hAnsi="宋体" w:cs="宋体"/>
          <w:szCs w:val="21"/>
        </w:rPr>
      </w:pPr>
      <w:r>
        <w:rPr>
          <w:rFonts w:ascii="宋体" w:hAnsi="宋体" w:cs="宋体" w:hint="eastAsia"/>
          <w:szCs w:val="21"/>
        </w:rPr>
        <w:t>附图2-</w:t>
      </w:r>
      <w:r>
        <w:rPr>
          <w:rFonts w:ascii="宋体" w:hAnsi="宋体" w:cs="宋体"/>
          <w:szCs w:val="21"/>
        </w:rPr>
        <w:t xml:space="preserve">3 </w:t>
      </w:r>
      <w:r>
        <w:rPr>
          <w:rFonts w:ascii="宋体" w:hAnsi="宋体" w:cs="宋体" w:hint="eastAsia"/>
          <w:szCs w:val="21"/>
        </w:rPr>
        <w:t>评估脚本流程图</w:t>
      </w:r>
    </w:p>
    <w:p w14:paraId="30CD2DE3" w14:textId="4A662D0A" w:rsidR="000F4679" w:rsidRDefault="000F4679" w:rsidP="00BC22BE">
      <w:pPr>
        <w:widowControl/>
        <w:spacing w:line="360" w:lineRule="auto"/>
        <w:ind w:firstLineChars="200" w:firstLine="420"/>
        <w:jc w:val="center"/>
        <w:rPr>
          <w:szCs w:val="21"/>
        </w:rPr>
      </w:pPr>
    </w:p>
    <w:p w14:paraId="4CDAAEBA" w14:textId="7C6DE418" w:rsidR="000F4679" w:rsidRDefault="000F4679" w:rsidP="00BC22BE">
      <w:pPr>
        <w:widowControl/>
        <w:spacing w:line="360" w:lineRule="auto"/>
        <w:ind w:firstLineChars="200" w:firstLine="420"/>
        <w:jc w:val="center"/>
        <w:rPr>
          <w:szCs w:val="21"/>
        </w:rPr>
      </w:pPr>
    </w:p>
    <w:p w14:paraId="1ED45459" w14:textId="52B495E6" w:rsidR="000F4679" w:rsidRDefault="000F4679" w:rsidP="00BC22BE">
      <w:pPr>
        <w:widowControl/>
        <w:spacing w:line="360" w:lineRule="auto"/>
        <w:ind w:firstLineChars="200" w:firstLine="420"/>
        <w:jc w:val="center"/>
        <w:rPr>
          <w:szCs w:val="21"/>
        </w:rPr>
      </w:pPr>
    </w:p>
    <w:p w14:paraId="74E781E7" w14:textId="706F6397" w:rsidR="000F4679" w:rsidRDefault="000F4679" w:rsidP="00BC22BE">
      <w:pPr>
        <w:widowControl/>
        <w:spacing w:line="360" w:lineRule="auto"/>
        <w:ind w:firstLineChars="200" w:firstLine="420"/>
        <w:jc w:val="center"/>
        <w:rPr>
          <w:szCs w:val="21"/>
        </w:rPr>
      </w:pPr>
    </w:p>
    <w:p w14:paraId="718EBC1A" w14:textId="0F5C9141" w:rsidR="000F4679" w:rsidRDefault="000F4679" w:rsidP="000F4679">
      <w:pPr>
        <w:pStyle w:val="ab"/>
        <w:snapToGrid w:val="0"/>
        <w:spacing w:line="300" w:lineRule="auto"/>
        <w:rPr>
          <w:rFonts w:hAnsi="宋体" w:cs="Times New Roman"/>
          <w:b/>
          <w:bCs/>
        </w:rPr>
      </w:pPr>
      <w:r w:rsidRPr="00BC22BE">
        <w:rPr>
          <w:rFonts w:hAnsi="宋体" w:cs="Times New Roman" w:hint="eastAsia"/>
          <w:b/>
          <w:bCs/>
        </w:rPr>
        <w:t>2.</w:t>
      </w:r>
      <w:r>
        <w:rPr>
          <w:rFonts w:hAnsi="宋体" w:cs="Times New Roman"/>
          <w:b/>
          <w:bCs/>
        </w:rPr>
        <w:t>1</w:t>
      </w:r>
      <w:r>
        <w:rPr>
          <w:rFonts w:hAnsi="宋体" w:cs="Times New Roman" w:hint="eastAsia"/>
          <w:b/>
          <w:bCs/>
        </w:rPr>
        <w:t>.</w:t>
      </w:r>
      <w:r>
        <w:rPr>
          <w:rFonts w:hAnsi="宋体" w:cs="Times New Roman"/>
          <w:b/>
          <w:bCs/>
        </w:rPr>
        <w:t>2</w:t>
      </w:r>
      <w:r w:rsidRPr="00BC22BE">
        <w:rPr>
          <w:rFonts w:hAnsi="宋体" w:cs="Times New Roman"/>
          <w:b/>
          <w:bCs/>
        </w:rPr>
        <w:t xml:space="preserve"> </w:t>
      </w:r>
      <w:r>
        <w:rPr>
          <w:rFonts w:hAnsi="宋体" w:cs="Times New Roman" w:hint="eastAsia"/>
          <w:b/>
          <w:bCs/>
        </w:rPr>
        <w:t>主要模块设计</w:t>
      </w:r>
    </w:p>
    <w:p w14:paraId="6D3D1AB7" w14:textId="1590A229" w:rsidR="000F4679" w:rsidRPr="001B6ED4" w:rsidRDefault="001B6ED4" w:rsidP="001B6ED4">
      <w:pPr>
        <w:pStyle w:val="ab"/>
        <w:snapToGrid w:val="0"/>
        <w:spacing w:line="300" w:lineRule="auto"/>
        <w:ind w:firstLine="420"/>
        <w:rPr>
          <w:rFonts w:hAnsi="宋体" w:cs="宋体"/>
        </w:rPr>
      </w:pPr>
      <w:r w:rsidRPr="001B6ED4">
        <w:rPr>
          <w:rFonts w:hAnsi="宋体" w:cs="宋体"/>
        </w:rPr>
        <w:t>1</w:t>
      </w:r>
      <w:r w:rsidRPr="001B6ED4">
        <w:rPr>
          <w:rFonts w:hAnsi="宋体" w:cs="宋体" w:hint="eastAsia"/>
        </w:rPr>
        <w:t>.</w:t>
      </w:r>
      <w:r w:rsidR="000F4679" w:rsidRPr="001B6ED4">
        <w:rPr>
          <w:rFonts w:hAnsi="宋体" w:cs="宋体"/>
        </w:rPr>
        <w:t>Nester</w:t>
      </w:r>
      <w:r w:rsidR="000F4679" w:rsidRPr="001B6ED4">
        <w:rPr>
          <w:rFonts w:hAnsi="宋体" w:cs="宋体" w:hint="eastAsia"/>
        </w:rPr>
        <w:t>模块</w:t>
      </w:r>
      <w:r w:rsidRPr="001B6ED4">
        <w:rPr>
          <w:rFonts w:hAnsi="宋体" w:cs="宋体" w:hint="eastAsia"/>
        </w:rPr>
        <w:t>控制整个打包的过程</w:t>
      </w:r>
    </w:p>
    <w:p w14:paraId="58E749C4" w14:textId="3C20A203" w:rsidR="001B6ED4" w:rsidRPr="001B6ED4" w:rsidRDefault="001B6ED4" w:rsidP="001B6ED4">
      <w:pPr>
        <w:pStyle w:val="ab"/>
        <w:snapToGrid w:val="0"/>
        <w:spacing w:line="300" w:lineRule="auto"/>
        <w:ind w:firstLine="420"/>
        <w:rPr>
          <w:rFonts w:hAnsi="宋体" w:cs="宋体"/>
        </w:rPr>
      </w:pPr>
      <w:r w:rsidRPr="001B6ED4">
        <w:rPr>
          <w:rFonts w:hAnsi="宋体" w:cs="宋体" w:hint="eastAsia"/>
        </w:rPr>
        <w:t>2.</w:t>
      </w:r>
      <w:r w:rsidRPr="001B6ED4">
        <w:rPr>
          <w:rFonts w:hAnsi="宋体" w:cs="宋体"/>
        </w:rPr>
        <w:t>genetic_algorithm</w:t>
      </w:r>
      <w:r w:rsidRPr="001B6ED4">
        <w:rPr>
          <w:rFonts w:hAnsi="宋体" w:cs="宋体" w:hint="eastAsia"/>
        </w:rPr>
        <w:t>模块是遗传算法部分.包含</w:t>
      </w:r>
      <w:r w:rsidRPr="001B6ED4">
        <w:rPr>
          <w:rFonts w:hAnsi="宋体" w:cs="宋体"/>
        </w:rPr>
        <w:t>mutate</w:t>
      </w:r>
      <w:r w:rsidRPr="001B6ED4">
        <w:rPr>
          <w:rFonts w:hAnsi="宋体" w:cs="宋体" w:hint="eastAsia"/>
        </w:rPr>
        <w:t>(变异算子),</w:t>
      </w:r>
      <w:proofErr w:type="spellStart"/>
      <w:r w:rsidRPr="001B6ED4">
        <w:rPr>
          <w:rFonts w:hAnsi="宋体" w:cs="宋体"/>
        </w:rPr>
        <w:t>random_weighted_individual</w:t>
      </w:r>
      <w:proofErr w:type="spellEnd"/>
      <w:r w:rsidRPr="001B6ED4">
        <w:rPr>
          <w:rFonts w:hAnsi="宋体" w:cs="宋体" w:hint="eastAsia"/>
        </w:rPr>
        <w:t>(选择算子)等部分</w:t>
      </w:r>
    </w:p>
    <w:p w14:paraId="68A9BA63" w14:textId="402E40AC" w:rsidR="001B6ED4" w:rsidRPr="001B6ED4" w:rsidRDefault="001B6ED4" w:rsidP="001B6ED4">
      <w:pPr>
        <w:pStyle w:val="ab"/>
        <w:snapToGrid w:val="0"/>
        <w:spacing w:line="300" w:lineRule="auto"/>
        <w:ind w:firstLine="420"/>
        <w:rPr>
          <w:rFonts w:hAnsi="宋体" w:cs="宋体"/>
        </w:rPr>
      </w:pPr>
      <w:r w:rsidRPr="001B6ED4">
        <w:rPr>
          <w:rFonts w:hAnsi="宋体" w:cs="宋体"/>
        </w:rPr>
        <w:t>3</w:t>
      </w:r>
      <w:r w:rsidRPr="001B6ED4">
        <w:rPr>
          <w:rFonts w:hAnsi="宋体" w:cs="宋体" w:hint="eastAsia"/>
        </w:rPr>
        <w:t>.</w:t>
      </w:r>
      <w:r w:rsidRPr="001B6ED4">
        <w:rPr>
          <w:rFonts w:hAnsi="宋体" w:cs="宋体"/>
        </w:rPr>
        <w:t>PlacementWorker</w:t>
      </w:r>
      <w:r w:rsidRPr="001B6ED4">
        <w:rPr>
          <w:rFonts w:hAnsi="宋体" w:cs="宋体" w:hint="eastAsia"/>
        </w:rPr>
        <w:t>模块主要对个体进行评估,得到适应度函数</w:t>
      </w:r>
    </w:p>
    <w:p w14:paraId="71C6C55F" w14:textId="77777777" w:rsidR="000F4679" w:rsidRPr="00750C1F" w:rsidRDefault="000F4679" w:rsidP="00BC22BE">
      <w:pPr>
        <w:widowControl/>
        <w:spacing w:line="360" w:lineRule="auto"/>
        <w:ind w:firstLineChars="200" w:firstLine="420"/>
        <w:jc w:val="center"/>
        <w:rPr>
          <w:szCs w:val="21"/>
        </w:rPr>
      </w:pPr>
    </w:p>
    <w:sectPr w:rsidR="000F4679" w:rsidRPr="00750C1F">
      <w:headerReference w:type="default" r:id="rId31"/>
      <w:footerReference w:type="even" r:id="rId32"/>
      <w:footerReference w:type="default" r:id="rId33"/>
      <w:pgSz w:w="11906" w:h="16838"/>
      <w:pgMar w:top="1440" w:right="1797" w:bottom="1440" w:left="1797"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66749" w14:textId="77777777" w:rsidR="00CD0BA6" w:rsidRDefault="00CD0BA6">
      <w:r>
        <w:separator/>
      </w:r>
    </w:p>
  </w:endnote>
  <w:endnote w:type="continuationSeparator" w:id="0">
    <w:p w14:paraId="2F1DDB01" w14:textId="77777777" w:rsidR="00CD0BA6" w:rsidRDefault="00CD0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0C10F" w14:textId="77777777" w:rsidR="007662CA" w:rsidRDefault="007662CA">
    <w:pPr>
      <w:pStyle w:val="a9"/>
      <w:framePr w:wrap="around" w:hAnchor="text" w:xAlign="right" w:y="1"/>
      <w:rPr>
        <w:rStyle w:val="a3"/>
      </w:rPr>
    </w:pPr>
    <w:r>
      <w:fldChar w:fldCharType="begin"/>
    </w:r>
    <w:r>
      <w:rPr>
        <w:rStyle w:val="a3"/>
      </w:rPr>
      <w:instrText xml:space="preserve">PAGE  </w:instrText>
    </w:r>
    <w:r>
      <w:fldChar w:fldCharType="end"/>
    </w:r>
  </w:p>
  <w:p w14:paraId="6E7B1970" w14:textId="77777777" w:rsidR="007662CA" w:rsidRDefault="007662CA">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78F26" w14:textId="77777777" w:rsidR="007662CA" w:rsidRDefault="007662CA">
    <w:pPr>
      <w:pStyle w:val="a9"/>
      <w:ind w:right="360" w:firstLineChars="3200" w:firstLine="6720"/>
      <w:rPr>
        <w:sz w:val="21"/>
      </w:rPr>
    </w:pPr>
    <w:r>
      <w:rPr>
        <w:rFonts w:hint="eastAsia"/>
        <w:sz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4D126" w14:textId="77777777" w:rsidR="00CD0BA6" w:rsidRDefault="00CD0BA6">
      <w:r>
        <w:separator/>
      </w:r>
    </w:p>
  </w:footnote>
  <w:footnote w:type="continuationSeparator" w:id="0">
    <w:p w14:paraId="22E89CD5" w14:textId="77777777" w:rsidR="00CD0BA6" w:rsidRDefault="00CD0B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1041E" w14:textId="31FDC90D" w:rsidR="007662CA" w:rsidRDefault="007662CA">
    <w:pPr>
      <w:pStyle w:val="aa"/>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F2B19F5"/>
    <w:multiLevelType w:val="multilevel"/>
    <w:tmpl w:val="8F2B19F5"/>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 w15:restartNumberingAfterBreak="0">
    <w:nsid w:val="988282FC"/>
    <w:multiLevelType w:val="singleLevel"/>
    <w:tmpl w:val="988282FC"/>
    <w:lvl w:ilvl="0">
      <w:start w:val="1"/>
      <w:numFmt w:val="bullet"/>
      <w:lvlText w:val=""/>
      <w:lvlJc w:val="left"/>
      <w:pPr>
        <w:tabs>
          <w:tab w:val="num" w:pos="420"/>
        </w:tabs>
        <w:ind w:left="420" w:hanging="420"/>
      </w:pPr>
      <w:rPr>
        <w:rFonts w:ascii="Wingdings" w:hAnsi="Wingdings" w:hint="default"/>
      </w:rPr>
    </w:lvl>
  </w:abstractNum>
  <w:abstractNum w:abstractNumId="2" w15:restartNumberingAfterBreak="0">
    <w:nsid w:val="9CBCDB34"/>
    <w:multiLevelType w:val="singleLevel"/>
    <w:tmpl w:val="9CBCDB34"/>
    <w:lvl w:ilvl="0">
      <w:start w:val="1"/>
      <w:numFmt w:val="bullet"/>
      <w:lvlText w:val=""/>
      <w:lvlJc w:val="left"/>
      <w:pPr>
        <w:tabs>
          <w:tab w:val="num" w:pos="420"/>
        </w:tabs>
        <w:ind w:left="420" w:hanging="420"/>
      </w:pPr>
      <w:rPr>
        <w:rFonts w:ascii="Wingdings" w:hAnsi="Wingdings" w:hint="default"/>
      </w:rPr>
    </w:lvl>
  </w:abstractNum>
  <w:abstractNum w:abstractNumId="3" w15:restartNumberingAfterBreak="0">
    <w:nsid w:val="BB919F73"/>
    <w:multiLevelType w:val="singleLevel"/>
    <w:tmpl w:val="BB919F73"/>
    <w:lvl w:ilvl="0">
      <w:start w:val="2"/>
      <w:numFmt w:val="decimal"/>
      <w:suff w:val="nothing"/>
      <w:lvlText w:val="%1、"/>
      <w:lvlJc w:val="left"/>
    </w:lvl>
  </w:abstractNum>
  <w:abstractNum w:abstractNumId="4" w15:restartNumberingAfterBreak="0">
    <w:nsid w:val="E4852EC9"/>
    <w:multiLevelType w:val="multilevel"/>
    <w:tmpl w:val="E4852EC9"/>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00B2E37"/>
    <w:multiLevelType w:val="singleLevel"/>
    <w:tmpl w:val="000B2E37"/>
    <w:lvl w:ilvl="0">
      <w:start w:val="1"/>
      <w:numFmt w:val="bullet"/>
      <w:lvlText w:val=""/>
      <w:lvlJc w:val="left"/>
      <w:pPr>
        <w:tabs>
          <w:tab w:val="num" w:pos="420"/>
        </w:tabs>
        <w:ind w:left="420" w:hanging="420"/>
      </w:pPr>
      <w:rPr>
        <w:rFonts w:ascii="Wingdings" w:hAnsi="Wingdings" w:hint="default"/>
      </w:rPr>
    </w:lvl>
  </w:abstractNum>
  <w:abstractNum w:abstractNumId="6" w15:restartNumberingAfterBreak="0">
    <w:nsid w:val="16964035"/>
    <w:multiLevelType w:val="hybridMultilevel"/>
    <w:tmpl w:val="39F844B2"/>
    <w:lvl w:ilvl="0" w:tplc="927E8A4E">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ED7428"/>
    <w:multiLevelType w:val="multilevel"/>
    <w:tmpl w:val="35ED7428"/>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decimal"/>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8" w15:restartNumberingAfterBreak="0">
    <w:nsid w:val="400128F3"/>
    <w:multiLevelType w:val="multilevel"/>
    <w:tmpl w:val="400128F3"/>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decimal"/>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9" w15:restartNumberingAfterBreak="0">
    <w:nsid w:val="4BBB080C"/>
    <w:multiLevelType w:val="multilevel"/>
    <w:tmpl w:val="4BBB080C"/>
    <w:lvl w:ilvl="0">
      <w:start w:val="1"/>
      <w:numFmt w:val="lowerLetter"/>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754D4B24"/>
    <w:multiLevelType w:val="multilevel"/>
    <w:tmpl w:val="754D4B2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3"/>
  </w:num>
  <w:num w:numId="2">
    <w:abstractNumId w:val="0"/>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2"/>
  </w:num>
  <w:num w:numId="6">
    <w:abstractNumId w:val="4"/>
  </w:num>
  <w:num w:numId="7">
    <w:abstractNumId w:val="5"/>
  </w:num>
  <w:num w:numId="8">
    <w:abstractNumId w:val="8"/>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autoHyphenation/>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055"/>
    <w:rsid w:val="00022BA6"/>
    <w:rsid w:val="000C7055"/>
    <w:rsid w:val="000E57D6"/>
    <w:rsid w:val="000F2C85"/>
    <w:rsid w:val="000F4679"/>
    <w:rsid w:val="0010728D"/>
    <w:rsid w:val="00116DF3"/>
    <w:rsid w:val="00166BE6"/>
    <w:rsid w:val="001B6ED4"/>
    <w:rsid w:val="001D23B5"/>
    <w:rsid w:val="001D4B8C"/>
    <w:rsid w:val="001D4F67"/>
    <w:rsid w:val="001E43FA"/>
    <w:rsid w:val="001F5630"/>
    <w:rsid w:val="00202A71"/>
    <w:rsid w:val="00214D80"/>
    <w:rsid w:val="00277D02"/>
    <w:rsid w:val="002E2B7A"/>
    <w:rsid w:val="002F63A7"/>
    <w:rsid w:val="003269EC"/>
    <w:rsid w:val="00381035"/>
    <w:rsid w:val="00392CDA"/>
    <w:rsid w:val="003B34CF"/>
    <w:rsid w:val="003E6D5C"/>
    <w:rsid w:val="00401357"/>
    <w:rsid w:val="00467C57"/>
    <w:rsid w:val="004964CB"/>
    <w:rsid w:val="004D5D2B"/>
    <w:rsid w:val="004E5144"/>
    <w:rsid w:val="0051054D"/>
    <w:rsid w:val="0051074B"/>
    <w:rsid w:val="0052033D"/>
    <w:rsid w:val="005578B3"/>
    <w:rsid w:val="005654CF"/>
    <w:rsid w:val="0059284D"/>
    <w:rsid w:val="005B50FB"/>
    <w:rsid w:val="005D1382"/>
    <w:rsid w:val="005E674F"/>
    <w:rsid w:val="006231EE"/>
    <w:rsid w:val="006C217A"/>
    <w:rsid w:val="006E5A5D"/>
    <w:rsid w:val="00715157"/>
    <w:rsid w:val="007171F3"/>
    <w:rsid w:val="007201B3"/>
    <w:rsid w:val="00740F56"/>
    <w:rsid w:val="00742F90"/>
    <w:rsid w:val="00750C1F"/>
    <w:rsid w:val="007662CA"/>
    <w:rsid w:val="00772E12"/>
    <w:rsid w:val="00794630"/>
    <w:rsid w:val="007E6014"/>
    <w:rsid w:val="007F2A2C"/>
    <w:rsid w:val="00810EA0"/>
    <w:rsid w:val="008514D6"/>
    <w:rsid w:val="00872436"/>
    <w:rsid w:val="00897FDA"/>
    <w:rsid w:val="008F4C5D"/>
    <w:rsid w:val="00962BA5"/>
    <w:rsid w:val="00966BA4"/>
    <w:rsid w:val="009927A4"/>
    <w:rsid w:val="009C1725"/>
    <w:rsid w:val="009F129B"/>
    <w:rsid w:val="00A37ED5"/>
    <w:rsid w:val="00A604C8"/>
    <w:rsid w:val="00AB4536"/>
    <w:rsid w:val="00AE53A2"/>
    <w:rsid w:val="00B3437F"/>
    <w:rsid w:val="00B7430F"/>
    <w:rsid w:val="00B96031"/>
    <w:rsid w:val="00BA7CCD"/>
    <w:rsid w:val="00BC1C2D"/>
    <w:rsid w:val="00BC22BE"/>
    <w:rsid w:val="00C168AB"/>
    <w:rsid w:val="00C316CB"/>
    <w:rsid w:val="00C638C6"/>
    <w:rsid w:val="00C64B03"/>
    <w:rsid w:val="00C74072"/>
    <w:rsid w:val="00CA3625"/>
    <w:rsid w:val="00CD0BA6"/>
    <w:rsid w:val="00D007D5"/>
    <w:rsid w:val="00D3195E"/>
    <w:rsid w:val="00D70993"/>
    <w:rsid w:val="00E43F3C"/>
    <w:rsid w:val="00E44826"/>
    <w:rsid w:val="00E722C4"/>
    <w:rsid w:val="00EA5FBC"/>
    <w:rsid w:val="00EC3F2B"/>
    <w:rsid w:val="00ED3358"/>
    <w:rsid w:val="00EE129B"/>
    <w:rsid w:val="00F01503"/>
    <w:rsid w:val="00F21615"/>
    <w:rsid w:val="00F82DA6"/>
    <w:rsid w:val="00FC56C2"/>
    <w:rsid w:val="00FD166F"/>
    <w:rsid w:val="00FF0839"/>
    <w:rsid w:val="00FF431A"/>
    <w:rsid w:val="11253501"/>
    <w:rsid w:val="28C625A8"/>
    <w:rsid w:val="5B5A4121"/>
    <w:rsid w:val="78731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D56861"/>
  <w15:chartTrackingRefBased/>
  <w15:docId w15:val="{18CA1A50-5B2E-4C74-B209-48A3A6C0C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semiHidden="1"/>
    <w:lsdException w:name="caption" w:semiHidden="1" w:unhideWhenUsed="1" w:qFormat="1"/>
    <w:lsdException w:name="annotation reference"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0F4679"/>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3">
    <w:name w:val="heading 3"/>
    <w:next w:val="a"/>
    <w:qFormat/>
    <w:pPr>
      <w:spacing w:before="100" w:beforeAutospacing="1" w:after="100" w:afterAutospacing="1"/>
      <w:outlineLvl w:val="2"/>
    </w:pPr>
    <w:rPr>
      <w:rFonts w:ascii="宋体" w:hAnsi="宋体" w:hint="eastAsia"/>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annotation reference"/>
    <w:semiHidden/>
    <w:rPr>
      <w:sz w:val="21"/>
      <w:szCs w:val="21"/>
    </w:rPr>
  </w:style>
  <w:style w:type="character" w:styleId="a5">
    <w:name w:val="Hyperlink"/>
    <w:rPr>
      <w:color w:val="0000FF"/>
      <w:u w:val="single"/>
    </w:rPr>
  </w:style>
  <w:style w:type="character" w:customStyle="1" w:styleId="high-light-bg4">
    <w:name w:val="high-light-bg4"/>
  </w:style>
  <w:style w:type="character" w:customStyle="1" w:styleId="ordinary-span-edit2">
    <w:name w:val="ordinary-span-edit2"/>
  </w:style>
  <w:style w:type="paragraph" w:styleId="a6">
    <w:name w:val="Body Text Indent"/>
    <w:basedOn w:val="a"/>
    <w:pPr>
      <w:spacing w:line="440" w:lineRule="atLeast"/>
      <w:ind w:firstLineChars="200" w:firstLine="480"/>
    </w:pPr>
    <w:rPr>
      <w:sz w:val="24"/>
    </w:rPr>
  </w:style>
  <w:style w:type="paragraph" w:styleId="a7">
    <w:name w:val="Normal (Web)"/>
    <w:pPr>
      <w:spacing w:before="100" w:beforeAutospacing="1" w:after="100" w:afterAutospacing="1"/>
    </w:pPr>
    <w:rPr>
      <w:sz w:val="24"/>
      <w:szCs w:val="24"/>
    </w:rPr>
  </w:style>
  <w:style w:type="paragraph" w:styleId="a8">
    <w:name w:val="Balloon Text"/>
    <w:basedOn w:val="a"/>
    <w:semiHidden/>
    <w:rPr>
      <w:sz w:val="18"/>
      <w:szCs w:val="18"/>
    </w:rPr>
  </w:style>
  <w:style w:type="paragraph" w:styleId="a9">
    <w:name w:val="footer"/>
    <w:basedOn w:val="a"/>
    <w:pPr>
      <w:tabs>
        <w:tab w:val="center" w:pos="4153"/>
        <w:tab w:val="right" w:pos="8306"/>
      </w:tabs>
      <w:snapToGrid w:val="0"/>
      <w:jc w:val="left"/>
    </w:pPr>
    <w:rPr>
      <w:sz w:val="18"/>
      <w:szCs w:val="18"/>
    </w:rPr>
  </w:style>
  <w:style w:type="paragraph" w:styleId="aa">
    <w:name w:val="header"/>
    <w:basedOn w:val="a"/>
    <w:pPr>
      <w:pBdr>
        <w:bottom w:val="single" w:sz="6" w:space="1" w:color="auto"/>
      </w:pBdr>
      <w:tabs>
        <w:tab w:val="center" w:pos="4153"/>
        <w:tab w:val="right" w:pos="8306"/>
      </w:tabs>
      <w:snapToGrid w:val="0"/>
      <w:jc w:val="center"/>
    </w:pPr>
    <w:rPr>
      <w:sz w:val="18"/>
      <w:szCs w:val="18"/>
    </w:rPr>
  </w:style>
  <w:style w:type="paragraph" w:styleId="ab">
    <w:name w:val="Plain Text"/>
    <w:basedOn w:val="a"/>
    <w:link w:val="ac"/>
    <w:rPr>
      <w:rFonts w:ascii="宋体" w:hAnsi="Courier New" w:cs="Courier New"/>
      <w:szCs w:val="21"/>
    </w:rPr>
  </w:style>
  <w:style w:type="paragraph" w:styleId="ad">
    <w:name w:val="annotation text"/>
    <w:basedOn w:val="a"/>
    <w:semiHidden/>
    <w:pPr>
      <w:jc w:val="left"/>
    </w:pPr>
  </w:style>
  <w:style w:type="paragraph" w:customStyle="1" w:styleId="ae">
    <w:name w:val="表内文字"/>
    <w:basedOn w:val="a"/>
    <w:pPr>
      <w:overflowPunct w:val="0"/>
      <w:autoSpaceDE w:val="0"/>
      <w:autoSpaceDN w:val="0"/>
      <w:adjustRightInd w:val="0"/>
      <w:spacing w:line="314" w:lineRule="exact"/>
      <w:jc w:val="left"/>
      <w:textAlignment w:val="baseline"/>
    </w:pPr>
    <w:rPr>
      <w:sz w:val="15"/>
      <w:szCs w:val="20"/>
    </w:rPr>
  </w:style>
  <w:style w:type="paragraph" w:styleId="af">
    <w:name w:val="List Paragraph"/>
    <w:basedOn w:val="a"/>
    <w:uiPriority w:val="34"/>
    <w:qFormat/>
    <w:pPr>
      <w:ind w:firstLineChars="200" w:firstLine="420"/>
    </w:pPr>
    <w:rPr>
      <w:rFonts w:ascii="等线" w:eastAsia="等线" w:hAnsi="等线"/>
      <w:szCs w:val="22"/>
    </w:rPr>
  </w:style>
  <w:style w:type="table" w:styleId="af0">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Unresolved Mention"/>
    <w:basedOn w:val="a0"/>
    <w:uiPriority w:val="99"/>
    <w:semiHidden/>
    <w:unhideWhenUsed/>
    <w:rsid w:val="00BA7CCD"/>
    <w:rPr>
      <w:color w:val="605E5C"/>
      <w:shd w:val="clear" w:color="auto" w:fill="E1DFDD"/>
    </w:rPr>
  </w:style>
  <w:style w:type="character" w:customStyle="1" w:styleId="ac">
    <w:name w:val="纯文本 字符"/>
    <w:basedOn w:val="a0"/>
    <w:link w:val="ab"/>
    <w:rsid w:val="000F4679"/>
    <w:rPr>
      <w:rFonts w:ascii="宋体" w:hAnsi="Courier New" w:cs="Courier New"/>
      <w:kern w:val="2"/>
      <w:sz w:val="21"/>
      <w:szCs w:val="21"/>
    </w:rPr>
  </w:style>
  <w:style w:type="paragraph" w:styleId="TOC">
    <w:name w:val="TOC Heading"/>
    <w:basedOn w:val="1"/>
    <w:next w:val="a"/>
    <w:uiPriority w:val="39"/>
    <w:unhideWhenUsed/>
    <w:qFormat/>
    <w:rsid w:val="0051074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51074B"/>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51074B"/>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51074B"/>
    <w:pPr>
      <w:widowControl/>
      <w:spacing w:after="100" w:line="259" w:lineRule="auto"/>
      <w:ind w:left="440"/>
      <w:jc w:val="left"/>
    </w:pPr>
    <w:rPr>
      <w:rFonts w:asciiTheme="minorHAnsi" w:eastAsiaTheme="minorEastAsia" w:hAnsiTheme="minorHAns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019589">
      <w:bodyDiv w:val="1"/>
      <w:marLeft w:val="0"/>
      <w:marRight w:val="0"/>
      <w:marTop w:val="0"/>
      <w:marBottom w:val="0"/>
      <w:divBdr>
        <w:top w:val="none" w:sz="0" w:space="0" w:color="auto"/>
        <w:left w:val="none" w:sz="0" w:space="0" w:color="auto"/>
        <w:bottom w:val="none" w:sz="0" w:space="0" w:color="auto"/>
        <w:right w:val="none" w:sz="0" w:space="0" w:color="auto"/>
      </w:divBdr>
      <w:divsChild>
        <w:div w:id="1663191119">
          <w:marLeft w:val="0"/>
          <w:marRight w:val="0"/>
          <w:marTop w:val="0"/>
          <w:marBottom w:val="0"/>
          <w:divBdr>
            <w:top w:val="none" w:sz="0" w:space="0" w:color="auto"/>
            <w:left w:val="none" w:sz="0" w:space="0" w:color="auto"/>
            <w:bottom w:val="none" w:sz="0" w:space="0" w:color="auto"/>
            <w:right w:val="none" w:sz="0" w:space="0" w:color="auto"/>
          </w:divBdr>
          <w:divsChild>
            <w:div w:id="102433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46422">
      <w:bodyDiv w:val="1"/>
      <w:marLeft w:val="0"/>
      <w:marRight w:val="0"/>
      <w:marTop w:val="0"/>
      <w:marBottom w:val="0"/>
      <w:divBdr>
        <w:top w:val="none" w:sz="0" w:space="0" w:color="auto"/>
        <w:left w:val="none" w:sz="0" w:space="0" w:color="auto"/>
        <w:bottom w:val="none" w:sz="0" w:space="0" w:color="auto"/>
        <w:right w:val="none" w:sz="0" w:space="0" w:color="auto"/>
      </w:divBdr>
      <w:divsChild>
        <w:div w:id="1943685456">
          <w:marLeft w:val="0"/>
          <w:marRight w:val="0"/>
          <w:marTop w:val="0"/>
          <w:marBottom w:val="0"/>
          <w:divBdr>
            <w:top w:val="none" w:sz="0" w:space="0" w:color="auto"/>
            <w:left w:val="none" w:sz="0" w:space="0" w:color="auto"/>
            <w:bottom w:val="none" w:sz="0" w:space="0" w:color="auto"/>
            <w:right w:val="none" w:sz="0" w:space="0" w:color="auto"/>
          </w:divBdr>
          <w:divsChild>
            <w:div w:id="27711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4662">
      <w:bodyDiv w:val="1"/>
      <w:marLeft w:val="0"/>
      <w:marRight w:val="0"/>
      <w:marTop w:val="0"/>
      <w:marBottom w:val="0"/>
      <w:divBdr>
        <w:top w:val="none" w:sz="0" w:space="0" w:color="auto"/>
        <w:left w:val="none" w:sz="0" w:space="0" w:color="auto"/>
        <w:bottom w:val="none" w:sz="0" w:space="0" w:color="auto"/>
        <w:right w:val="none" w:sz="0" w:space="0" w:color="auto"/>
      </w:divBdr>
      <w:divsChild>
        <w:div w:id="1013415859">
          <w:marLeft w:val="0"/>
          <w:marRight w:val="0"/>
          <w:marTop w:val="0"/>
          <w:marBottom w:val="0"/>
          <w:divBdr>
            <w:top w:val="none" w:sz="0" w:space="0" w:color="auto"/>
            <w:left w:val="none" w:sz="0" w:space="0" w:color="auto"/>
            <w:bottom w:val="none" w:sz="0" w:space="0" w:color="auto"/>
            <w:right w:val="none" w:sz="0" w:space="0" w:color="auto"/>
          </w:divBdr>
        </w:div>
      </w:divsChild>
    </w:div>
    <w:div w:id="502939709">
      <w:bodyDiv w:val="1"/>
      <w:marLeft w:val="0"/>
      <w:marRight w:val="0"/>
      <w:marTop w:val="0"/>
      <w:marBottom w:val="0"/>
      <w:divBdr>
        <w:top w:val="none" w:sz="0" w:space="0" w:color="auto"/>
        <w:left w:val="none" w:sz="0" w:space="0" w:color="auto"/>
        <w:bottom w:val="none" w:sz="0" w:space="0" w:color="auto"/>
        <w:right w:val="none" w:sz="0" w:space="0" w:color="auto"/>
      </w:divBdr>
      <w:divsChild>
        <w:div w:id="836729285">
          <w:marLeft w:val="0"/>
          <w:marRight w:val="0"/>
          <w:marTop w:val="0"/>
          <w:marBottom w:val="0"/>
          <w:divBdr>
            <w:top w:val="none" w:sz="0" w:space="0" w:color="auto"/>
            <w:left w:val="none" w:sz="0" w:space="0" w:color="auto"/>
            <w:bottom w:val="none" w:sz="0" w:space="0" w:color="auto"/>
            <w:right w:val="none" w:sz="0" w:space="0" w:color="auto"/>
          </w:divBdr>
          <w:divsChild>
            <w:div w:id="163834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95288">
      <w:bodyDiv w:val="1"/>
      <w:marLeft w:val="0"/>
      <w:marRight w:val="0"/>
      <w:marTop w:val="0"/>
      <w:marBottom w:val="0"/>
      <w:divBdr>
        <w:top w:val="none" w:sz="0" w:space="0" w:color="auto"/>
        <w:left w:val="none" w:sz="0" w:space="0" w:color="auto"/>
        <w:bottom w:val="none" w:sz="0" w:space="0" w:color="auto"/>
        <w:right w:val="none" w:sz="0" w:space="0" w:color="auto"/>
      </w:divBdr>
      <w:divsChild>
        <w:div w:id="1647199318">
          <w:marLeft w:val="0"/>
          <w:marRight w:val="0"/>
          <w:marTop w:val="0"/>
          <w:marBottom w:val="0"/>
          <w:divBdr>
            <w:top w:val="none" w:sz="0" w:space="0" w:color="auto"/>
            <w:left w:val="none" w:sz="0" w:space="0" w:color="auto"/>
            <w:bottom w:val="none" w:sz="0" w:space="0" w:color="auto"/>
            <w:right w:val="none" w:sz="0" w:space="0" w:color="auto"/>
          </w:divBdr>
          <w:divsChild>
            <w:div w:id="15464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5225">
      <w:bodyDiv w:val="1"/>
      <w:marLeft w:val="0"/>
      <w:marRight w:val="0"/>
      <w:marTop w:val="0"/>
      <w:marBottom w:val="0"/>
      <w:divBdr>
        <w:top w:val="none" w:sz="0" w:space="0" w:color="auto"/>
        <w:left w:val="none" w:sz="0" w:space="0" w:color="auto"/>
        <w:bottom w:val="none" w:sz="0" w:space="0" w:color="auto"/>
        <w:right w:val="none" w:sz="0" w:space="0" w:color="auto"/>
      </w:divBdr>
      <w:divsChild>
        <w:div w:id="2010133855">
          <w:marLeft w:val="0"/>
          <w:marRight w:val="0"/>
          <w:marTop w:val="0"/>
          <w:marBottom w:val="0"/>
          <w:divBdr>
            <w:top w:val="none" w:sz="0" w:space="0" w:color="auto"/>
            <w:left w:val="none" w:sz="0" w:space="0" w:color="auto"/>
            <w:bottom w:val="none" w:sz="0" w:space="0" w:color="auto"/>
            <w:right w:val="none" w:sz="0" w:space="0" w:color="auto"/>
          </w:divBdr>
          <w:divsChild>
            <w:div w:id="18417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09053">
      <w:bodyDiv w:val="1"/>
      <w:marLeft w:val="0"/>
      <w:marRight w:val="0"/>
      <w:marTop w:val="0"/>
      <w:marBottom w:val="0"/>
      <w:divBdr>
        <w:top w:val="none" w:sz="0" w:space="0" w:color="auto"/>
        <w:left w:val="none" w:sz="0" w:space="0" w:color="auto"/>
        <w:bottom w:val="none" w:sz="0" w:space="0" w:color="auto"/>
        <w:right w:val="none" w:sz="0" w:space="0" w:color="auto"/>
      </w:divBdr>
      <w:divsChild>
        <w:div w:id="1276249059">
          <w:marLeft w:val="0"/>
          <w:marRight w:val="0"/>
          <w:marTop w:val="0"/>
          <w:marBottom w:val="0"/>
          <w:divBdr>
            <w:top w:val="none" w:sz="0" w:space="0" w:color="auto"/>
            <w:left w:val="none" w:sz="0" w:space="0" w:color="auto"/>
            <w:bottom w:val="none" w:sz="0" w:space="0" w:color="auto"/>
            <w:right w:val="none" w:sz="0" w:space="0" w:color="auto"/>
          </w:divBdr>
          <w:divsChild>
            <w:div w:id="16339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53218">
      <w:bodyDiv w:val="1"/>
      <w:marLeft w:val="0"/>
      <w:marRight w:val="0"/>
      <w:marTop w:val="0"/>
      <w:marBottom w:val="0"/>
      <w:divBdr>
        <w:top w:val="none" w:sz="0" w:space="0" w:color="auto"/>
        <w:left w:val="none" w:sz="0" w:space="0" w:color="auto"/>
        <w:bottom w:val="none" w:sz="0" w:space="0" w:color="auto"/>
        <w:right w:val="none" w:sz="0" w:space="0" w:color="auto"/>
      </w:divBdr>
      <w:divsChild>
        <w:div w:id="1063018007">
          <w:marLeft w:val="0"/>
          <w:marRight w:val="0"/>
          <w:marTop w:val="0"/>
          <w:marBottom w:val="0"/>
          <w:divBdr>
            <w:top w:val="none" w:sz="0" w:space="0" w:color="auto"/>
            <w:left w:val="none" w:sz="0" w:space="0" w:color="auto"/>
            <w:bottom w:val="none" w:sz="0" w:space="0" w:color="auto"/>
            <w:right w:val="none" w:sz="0" w:space="0" w:color="auto"/>
          </w:divBdr>
          <w:divsChild>
            <w:div w:id="56565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0375">
      <w:bodyDiv w:val="1"/>
      <w:marLeft w:val="0"/>
      <w:marRight w:val="0"/>
      <w:marTop w:val="0"/>
      <w:marBottom w:val="0"/>
      <w:divBdr>
        <w:top w:val="none" w:sz="0" w:space="0" w:color="auto"/>
        <w:left w:val="none" w:sz="0" w:space="0" w:color="auto"/>
        <w:bottom w:val="none" w:sz="0" w:space="0" w:color="auto"/>
        <w:right w:val="none" w:sz="0" w:space="0" w:color="auto"/>
      </w:divBdr>
      <w:divsChild>
        <w:div w:id="1068304886">
          <w:marLeft w:val="0"/>
          <w:marRight w:val="0"/>
          <w:marTop w:val="0"/>
          <w:marBottom w:val="0"/>
          <w:divBdr>
            <w:top w:val="none" w:sz="0" w:space="0" w:color="auto"/>
            <w:left w:val="none" w:sz="0" w:space="0" w:color="auto"/>
            <w:bottom w:val="none" w:sz="0" w:space="0" w:color="auto"/>
            <w:right w:val="none" w:sz="0" w:space="0" w:color="auto"/>
          </w:divBdr>
          <w:divsChild>
            <w:div w:id="3405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8215">
      <w:bodyDiv w:val="1"/>
      <w:marLeft w:val="0"/>
      <w:marRight w:val="0"/>
      <w:marTop w:val="0"/>
      <w:marBottom w:val="0"/>
      <w:divBdr>
        <w:top w:val="none" w:sz="0" w:space="0" w:color="auto"/>
        <w:left w:val="none" w:sz="0" w:space="0" w:color="auto"/>
        <w:bottom w:val="none" w:sz="0" w:space="0" w:color="auto"/>
        <w:right w:val="none" w:sz="0" w:space="0" w:color="auto"/>
      </w:divBdr>
      <w:divsChild>
        <w:div w:id="2024551869">
          <w:marLeft w:val="0"/>
          <w:marRight w:val="0"/>
          <w:marTop w:val="0"/>
          <w:marBottom w:val="0"/>
          <w:divBdr>
            <w:top w:val="none" w:sz="0" w:space="0" w:color="auto"/>
            <w:left w:val="none" w:sz="0" w:space="0" w:color="auto"/>
            <w:bottom w:val="none" w:sz="0" w:space="0" w:color="auto"/>
            <w:right w:val="none" w:sz="0" w:space="0" w:color="auto"/>
          </w:divBdr>
          <w:divsChild>
            <w:div w:id="214075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3129">
      <w:bodyDiv w:val="1"/>
      <w:marLeft w:val="0"/>
      <w:marRight w:val="0"/>
      <w:marTop w:val="0"/>
      <w:marBottom w:val="0"/>
      <w:divBdr>
        <w:top w:val="none" w:sz="0" w:space="0" w:color="auto"/>
        <w:left w:val="none" w:sz="0" w:space="0" w:color="auto"/>
        <w:bottom w:val="none" w:sz="0" w:space="0" w:color="auto"/>
        <w:right w:val="none" w:sz="0" w:space="0" w:color="auto"/>
      </w:divBdr>
      <w:divsChild>
        <w:div w:id="329866388">
          <w:marLeft w:val="0"/>
          <w:marRight w:val="0"/>
          <w:marTop w:val="0"/>
          <w:marBottom w:val="0"/>
          <w:divBdr>
            <w:top w:val="none" w:sz="0" w:space="0" w:color="auto"/>
            <w:left w:val="none" w:sz="0" w:space="0" w:color="auto"/>
            <w:bottom w:val="none" w:sz="0" w:space="0" w:color="auto"/>
            <w:right w:val="none" w:sz="0" w:space="0" w:color="auto"/>
          </w:divBdr>
          <w:divsChild>
            <w:div w:id="19444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3111">
      <w:bodyDiv w:val="1"/>
      <w:marLeft w:val="0"/>
      <w:marRight w:val="0"/>
      <w:marTop w:val="0"/>
      <w:marBottom w:val="0"/>
      <w:divBdr>
        <w:top w:val="none" w:sz="0" w:space="0" w:color="auto"/>
        <w:left w:val="none" w:sz="0" w:space="0" w:color="auto"/>
        <w:bottom w:val="none" w:sz="0" w:space="0" w:color="auto"/>
        <w:right w:val="none" w:sz="0" w:space="0" w:color="auto"/>
      </w:divBdr>
      <w:divsChild>
        <w:div w:id="1532381267">
          <w:marLeft w:val="0"/>
          <w:marRight w:val="0"/>
          <w:marTop w:val="0"/>
          <w:marBottom w:val="0"/>
          <w:divBdr>
            <w:top w:val="none" w:sz="0" w:space="0" w:color="auto"/>
            <w:left w:val="none" w:sz="0" w:space="0" w:color="auto"/>
            <w:bottom w:val="none" w:sz="0" w:space="0" w:color="auto"/>
            <w:right w:val="none" w:sz="0" w:space="0" w:color="auto"/>
          </w:divBdr>
        </w:div>
      </w:divsChild>
    </w:div>
    <w:div w:id="1313292828">
      <w:bodyDiv w:val="1"/>
      <w:marLeft w:val="0"/>
      <w:marRight w:val="0"/>
      <w:marTop w:val="0"/>
      <w:marBottom w:val="0"/>
      <w:divBdr>
        <w:top w:val="none" w:sz="0" w:space="0" w:color="auto"/>
        <w:left w:val="none" w:sz="0" w:space="0" w:color="auto"/>
        <w:bottom w:val="none" w:sz="0" w:space="0" w:color="auto"/>
        <w:right w:val="none" w:sz="0" w:space="0" w:color="auto"/>
      </w:divBdr>
      <w:divsChild>
        <w:div w:id="476461149">
          <w:marLeft w:val="0"/>
          <w:marRight w:val="0"/>
          <w:marTop w:val="0"/>
          <w:marBottom w:val="0"/>
          <w:divBdr>
            <w:top w:val="none" w:sz="0" w:space="0" w:color="auto"/>
            <w:left w:val="none" w:sz="0" w:space="0" w:color="auto"/>
            <w:bottom w:val="none" w:sz="0" w:space="0" w:color="auto"/>
            <w:right w:val="none" w:sz="0" w:space="0" w:color="auto"/>
          </w:divBdr>
          <w:divsChild>
            <w:div w:id="1118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6235">
      <w:bodyDiv w:val="1"/>
      <w:marLeft w:val="0"/>
      <w:marRight w:val="0"/>
      <w:marTop w:val="0"/>
      <w:marBottom w:val="0"/>
      <w:divBdr>
        <w:top w:val="none" w:sz="0" w:space="0" w:color="auto"/>
        <w:left w:val="none" w:sz="0" w:space="0" w:color="auto"/>
        <w:bottom w:val="none" w:sz="0" w:space="0" w:color="auto"/>
        <w:right w:val="none" w:sz="0" w:space="0" w:color="auto"/>
      </w:divBdr>
      <w:divsChild>
        <w:div w:id="1565141661">
          <w:marLeft w:val="0"/>
          <w:marRight w:val="0"/>
          <w:marTop w:val="0"/>
          <w:marBottom w:val="0"/>
          <w:divBdr>
            <w:top w:val="none" w:sz="0" w:space="0" w:color="auto"/>
            <w:left w:val="none" w:sz="0" w:space="0" w:color="auto"/>
            <w:bottom w:val="none" w:sz="0" w:space="0" w:color="auto"/>
            <w:right w:val="none" w:sz="0" w:space="0" w:color="auto"/>
          </w:divBdr>
          <w:divsChild>
            <w:div w:id="214099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6733">
      <w:bodyDiv w:val="1"/>
      <w:marLeft w:val="0"/>
      <w:marRight w:val="0"/>
      <w:marTop w:val="0"/>
      <w:marBottom w:val="0"/>
      <w:divBdr>
        <w:top w:val="none" w:sz="0" w:space="0" w:color="auto"/>
        <w:left w:val="none" w:sz="0" w:space="0" w:color="auto"/>
        <w:bottom w:val="none" w:sz="0" w:space="0" w:color="auto"/>
        <w:right w:val="none" w:sz="0" w:space="0" w:color="auto"/>
      </w:divBdr>
      <w:divsChild>
        <w:div w:id="13465103">
          <w:marLeft w:val="0"/>
          <w:marRight w:val="0"/>
          <w:marTop w:val="0"/>
          <w:marBottom w:val="0"/>
          <w:divBdr>
            <w:top w:val="none" w:sz="0" w:space="0" w:color="auto"/>
            <w:left w:val="none" w:sz="0" w:space="0" w:color="auto"/>
            <w:bottom w:val="none" w:sz="0" w:space="0" w:color="auto"/>
            <w:right w:val="none" w:sz="0" w:space="0" w:color="auto"/>
          </w:divBdr>
          <w:divsChild>
            <w:div w:id="175100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7013">
      <w:bodyDiv w:val="1"/>
      <w:marLeft w:val="0"/>
      <w:marRight w:val="0"/>
      <w:marTop w:val="0"/>
      <w:marBottom w:val="0"/>
      <w:divBdr>
        <w:top w:val="none" w:sz="0" w:space="0" w:color="auto"/>
        <w:left w:val="none" w:sz="0" w:space="0" w:color="auto"/>
        <w:bottom w:val="none" w:sz="0" w:space="0" w:color="auto"/>
        <w:right w:val="none" w:sz="0" w:space="0" w:color="auto"/>
      </w:divBdr>
    </w:div>
    <w:div w:id="1514225846">
      <w:bodyDiv w:val="1"/>
      <w:marLeft w:val="0"/>
      <w:marRight w:val="0"/>
      <w:marTop w:val="0"/>
      <w:marBottom w:val="0"/>
      <w:divBdr>
        <w:top w:val="none" w:sz="0" w:space="0" w:color="auto"/>
        <w:left w:val="none" w:sz="0" w:space="0" w:color="auto"/>
        <w:bottom w:val="none" w:sz="0" w:space="0" w:color="auto"/>
        <w:right w:val="none" w:sz="0" w:space="0" w:color="auto"/>
      </w:divBdr>
      <w:divsChild>
        <w:div w:id="1942490552">
          <w:marLeft w:val="0"/>
          <w:marRight w:val="0"/>
          <w:marTop w:val="0"/>
          <w:marBottom w:val="0"/>
          <w:divBdr>
            <w:top w:val="none" w:sz="0" w:space="0" w:color="auto"/>
            <w:left w:val="none" w:sz="0" w:space="0" w:color="auto"/>
            <w:bottom w:val="none" w:sz="0" w:space="0" w:color="auto"/>
            <w:right w:val="none" w:sz="0" w:space="0" w:color="auto"/>
          </w:divBdr>
        </w:div>
      </w:divsChild>
    </w:div>
    <w:div w:id="1871601130">
      <w:bodyDiv w:val="1"/>
      <w:marLeft w:val="0"/>
      <w:marRight w:val="0"/>
      <w:marTop w:val="0"/>
      <w:marBottom w:val="0"/>
      <w:divBdr>
        <w:top w:val="none" w:sz="0" w:space="0" w:color="auto"/>
        <w:left w:val="none" w:sz="0" w:space="0" w:color="auto"/>
        <w:bottom w:val="none" w:sz="0" w:space="0" w:color="auto"/>
        <w:right w:val="none" w:sz="0" w:space="0" w:color="auto"/>
      </w:divBdr>
      <w:divsChild>
        <w:div w:id="604964303">
          <w:marLeft w:val="0"/>
          <w:marRight w:val="0"/>
          <w:marTop w:val="0"/>
          <w:marBottom w:val="0"/>
          <w:divBdr>
            <w:top w:val="none" w:sz="0" w:space="0" w:color="auto"/>
            <w:left w:val="none" w:sz="0" w:space="0" w:color="auto"/>
            <w:bottom w:val="none" w:sz="0" w:space="0" w:color="auto"/>
            <w:right w:val="none" w:sz="0" w:space="0" w:color="auto"/>
          </w:divBdr>
        </w:div>
      </w:divsChild>
    </w:div>
    <w:div w:id="1992101448">
      <w:bodyDiv w:val="1"/>
      <w:marLeft w:val="0"/>
      <w:marRight w:val="0"/>
      <w:marTop w:val="0"/>
      <w:marBottom w:val="0"/>
      <w:divBdr>
        <w:top w:val="none" w:sz="0" w:space="0" w:color="auto"/>
        <w:left w:val="none" w:sz="0" w:space="0" w:color="auto"/>
        <w:bottom w:val="none" w:sz="0" w:space="0" w:color="auto"/>
        <w:right w:val="none" w:sz="0" w:space="0" w:color="auto"/>
      </w:divBdr>
      <w:divsChild>
        <w:div w:id="1984843214">
          <w:marLeft w:val="0"/>
          <w:marRight w:val="0"/>
          <w:marTop w:val="0"/>
          <w:marBottom w:val="0"/>
          <w:divBdr>
            <w:top w:val="none" w:sz="0" w:space="0" w:color="auto"/>
            <w:left w:val="none" w:sz="0" w:space="0" w:color="auto"/>
            <w:bottom w:val="none" w:sz="0" w:space="0" w:color="auto"/>
            <w:right w:val="none" w:sz="0" w:space="0" w:color="auto"/>
          </w:divBdr>
        </w:div>
      </w:divsChild>
    </w:div>
    <w:div w:id="2041003389">
      <w:bodyDiv w:val="1"/>
      <w:marLeft w:val="0"/>
      <w:marRight w:val="0"/>
      <w:marTop w:val="0"/>
      <w:marBottom w:val="0"/>
      <w:divBdr>
        <w:top w:val="none" w:sz="0" w:space="0" w:color="auto"/>
        <w:left w:val="none" w:sz="0" w:space="0" w:color="auto"/>
        <w:bottom w:val="none" w:sz="0" w:space="0" w:color="auto"/>
        <w:right w:val="none" w:sz="0" w:space="0" w:color="auto"/>
      </w:divBdr>
      <w:divsChild>
        <w:div w:id="1201242111">
          <w:marLeft w:val="0"/>
          <w:marRight w:val="0"/>
          <w:marTop w:val="0"/>
          <w:marBottom w:val="0"/>
          <w:divBdr>
            <w:top w:val="none" w:sz="0" w:space="0" w:color="auto"/>
            <w:left w:val="none" w:sz="0" w:space="0" w:color="auto"/>
            <w:bottom w:val="none" w:sz="0" w:space="0" w:color="auto"/>
            <w:right w:val="none" w:sz="0" w:space="0" w:color="auto"/>
          </w:divBdr>
          <w:divsChild>
            <w:div w:id="185483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52833">
      <w:bodyDiv w:val="1"/>
      <w:marLeft w:val="0"/>
      <w:marRight w:val="0"/>
      <w:marTop w:val="0"/>
      <w:marBottom w:val="0"/>
      <w:divBdr>
        <w:top w:val="none" w:sz="0" w:space="0" w:color="auto"/>
        <w:left w:val="none" w:sz="0" w:space="0" w:color="auto"/>
        <w:bottom w:val="none" w:sz="0" w:space="0" w:color="auto"/>
        <w:right w:val="none" w:sz="0" w:space="0" w:color="auto"/>
      </w:divBdr>
      <w:divsChild>
        <w:div w:id="1962760492">
          <w:marLeft w:val="0"/>
          <w:marRight w:val="0"/>
          <w:marTop w:val="0"/>
          <w:marBottom w:val="0"/>
          <w:divBdr>
            <w:top w:val="none" w:sz="0" w:space="0" w:color="auto"/>
            <w:left w:val="none" w:sz="0" w:space="0" w:color="auto"/>
            <w:bottom w:val="none" w:sz="0" w:space="0" w:color="auto"/>
            <w:right w:val="none" w:sz="0" w:space="0" w:color="auto"/>
          </w:divBdr>
          <w:divsChild>
            <w:div w:id="7432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6194">
      <w:bodyDiv w:val="1"/>
      <w:marLeft w:val="0"/>
      <w:marRight w:val="0"/>
      <w:marTop w:val="0"/>
      <w:marBottom w:val="0"/>
      <w:divBdr>
        <w:top w:val="none" w:sz="0" w:space="0" w:color="auto"/>
        <w:left w:val="none" w:sz="0" w:space="0" w:color="auto"/>
        <w:bottom w:val="none" w:sz="0" w:space="0" w:color="auto"/>
        <w:right w:val="none" w:sz="0" w:space="0" w:color="auto"/>
      </w:divBdr>
      <w:divsChild>
        <w:div w:id="409735980">
          <w:marLeft w:val="0"/>
          <w:marRight w:val="0"/>
          <w:marTop w:val="0"/>
          <w:marBottom w:val="0"/>
          <w:divBdr>
            <w:top w:val="none" w:sz="0" w:space="0" w:color="auto"/>
            <w:left w:val="none" w:sz="0" w:space="0" w:color="auto"/>
            <w:bottom w:val="none" w:sz="0" w:space="0" w:color="auto"/>
            <w:right w:val="none" w:sz="0" w:space="0" w:color="auto"/>
          </w:divBdr>
          <w:divsChild>
            <w:div w:id="50254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tf-8"/>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ieeexplore.ieee.org/document/6083798" TargetMode="External"/><Relationship Id="rId3" Type="http://schemas.openxmlformats.org/officeDocument/2006/relationships/styles" Target="styles.xml"/><Relationship Id="rId21" Type="http://schemas.openxmlformats.org/officeDocument/2006/relationships/hyperlink" Target="http://www.kurims.kyoto-u.ac.jp/~kyodo/kokyuroku/contents/pdf/1799-24.pdf"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jstage.jst.go.jp/article/jamdsm/12/3/12_2018jamdsm0074/_pdf/-char/en"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ieeexplore.ieee.org/stamp/stamp.jsp?tp=&amp;arnumber=1354021"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ieeexplore.ieee.org/document/7797842"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jstage.jst.go.jp/article/jorsj/59/1/59_110/_article" TargetMode="External"/><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hyperlink" Target="https://www.sciencedirect.com/science/article/pii/S0305054809002299"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ciencedirect.com/science/article/pii/S0305054814001798" TargetMode="External"/><Relationship Id="rId27" Type="http://schemas.openxmlformats.org/officeDocument/2006/relationships/hyperlink" Target="https://www.coursera.org/lecture/advanced-modeling/2-4-2-rectilinear-packing-without-rotation-9KEwj" TargetMode="External"/><Relationship Id="rId30" Type="http://schemas.openxmlformats.org/officeDocument/2006/relationships/image" Target="media/image14.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B8A36-40DE-4F80-A462-9EA096685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10</Pages>
  <Words>1072</Words>
  <Characters>6114</Characters>
  <Application>Microsoft Office Word</Application>
  <DocSecurity>0</DocSecurity>
  <Lines>50</Lines>
  <Paragraphs>14</Paragraphs>
  <ScaleCrop>false</ScaleCrop>
  <Company>nc</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dc:subject/>
  <dc:creator>xiaohm</dc:creator>
  <cp:keywords/>
  <dc:description/>
  <cp:lastModifiedBy>lution king</cp:lastModifiedBy>
  <cp:revision>20</cp:revision>
  <cp:lastPrinted>2011-05-19T01:25:00Z</cp:lastPrinted>
  <dcterms:created xsi:type="dcterms:W3CDTF">2020-11-05T09:03:00Z</dcterms:created>
  <dcterms:modified xsi:type="dcterms:W3CDTF">2020-12-02T14:41:00Z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