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5DF3E" w14:textId="77777777" w:rsidR="00113C82" w:rsidRPr="00103070" w:rsidRDefault="00113C82" w:rsidP="00113C8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bookmarkStart w:id="0" w:name="_Toc162414614"/>
      <w:r w:rsidRPr="00103070">
        <w:rPr>
          <w:rFonts w:ascii="Times New Roman" w:hAnsi="Times New Roman" w:cs="Times New Roman"/>
          <w:b/>
          <w:bCs/>
          <w:sz w:val="24"/>
          <w:szCs w:val="24"/>
          <w:lang w:val="id-ID"/>
        </w:rPr>
        <w:t>LAPORAN KERJA PRAKTIK</w:t>
      </w:r>
      <w:bookmarkEnd w:id="0"/>
    </w:p>
    <w:p w14:paraId="65B20DE3" w14:textId="77777777" w:rsidR="00113C82" w:rsidRDefault="00113C82" w:rsidP="00113C82">
      <w:pPr>
        <w:spacing w:line="240" w:lineRule="auto"/>
        <w:rPr>
          <w:lang w:val="id-ID"/>
        </w:rPr>
      </w:pPr>
    </w:p>
    <w:p w14:paraId="7ACB986D" w14:textId="77777777" w:rsidR="00113C82" w:rsidRPr="00103070" w:rsidRDefault="00113C82" w:rsidP="00113C82">
      <w:pPr>
        <w:spacing w:line="240" w:lineRule="auto"/>
        <w:rPr>
          <w:lang w:val="id-ID"/>
        </w:rPr>
      </w:pPr>
    </w:p>
    <w:p w14:paraId="6FA37B11" w14:textId="77777777" w:rsidR="00113C82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5397A">
        <w:rPr>
          <w:rFonts w:ascii="Times New Roman" w:hAnsi="Times New Roman" w:cs="Times New Roman"/>
          <w:b/>
          <w:bCs/>
          <w:sz w:val="28"/>
          <w:szCs w:val="28"/>
        </w:rPr>
        <w:t xml:space="preserve">ANALISIS DAN PERANCANGAN SISTEM PENGAJUAN REMBES PROGRAM RUMAH BUMN BERBASIS WEB PADA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PT 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 xml:space="preserve">BANK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NEGARA INDONESIA 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PERSERO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>) T</w:t>
      </w:r>
      <w:r>
        <w:rPr>
          <w:rFonts w:ascii="Times New Roman" w:hAnsi="Times New Roman" w:cs="Times New Roman"/>
          <w:b/>
          <w:bCs/>
          <w:sz w:val="28"/>
          <w:szCs w:val="28"/>
        </w:rPr>
        <w:t>BK</w:t>
      </w:r>
      <w:r w:rsidRPr="00B5397A">
        <w:rPr>
          <w:rFonts w:ascii="Times New Roman" w:hAnsi="Times New Roman" w:cs="Times New Roman"/>
          <w:b/>
          <w:bCs/>
          <w:sz w:val="28"/>
          <w:szCs w:val="28"/>
        </w:rPr>
        <w:t xml:space="preserve"> (BNI)</w:t>
      </w:r>
    </w:p>
    <w:p w14:paraId="6DB5238C" w14:textId="77777777" w:rsidR="00113C82" w:rsidRPr="008D04E4" w:rsidRDefault="00113C82" w:rsidP="00113C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21B31C" w14:textId="77777777" w:rsidR="00113C82" w:rsidRPr="008D04E4" w:rsidRDefault="00113C82" w:rsidP="00113C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E11FBF" w14:textId="77777777" w:rsidR="00113C82" w:rsidRPr="008D04E4" w:rsidRDefault="00113C82" w:rsidP="00113C8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8BD5C6" w14:textId="77777777" w:rsidR="00113C82" w:rsidRPr="00113C82" w:rsidRDefault="00113C82" w:rsidP="00113C82">
      <w:pPr>
        <w:jc w:val="center"/>
        <w:rPr>
          <w:rFonts w:ascii="Monotype Corsiva" w:hAnsi="Monotype Corsiva"/>
          <w:sz w:val="24"/>
          <w:szCs w:val="24"/>
          <w:lang w:val="id"/>
        </w:rPr>
      </w:pPr>
      <w:r w:rsidRPr="00113C82">
        <w:rPr>
          <w:rFonts w:ascii="Monotype Corsiva" w:hAnsi="Monotype Corsiva"/>
          <w:sz w:val="24"/>
          <w:szCs w:val="24"/>
          <w:lang w:val="id"/>
        </w:rPr>
        <w:t>Disusun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Sebagai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Syarat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Untuk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Menyusun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Kerja</w:t>
      </w:r>
      <w:r w:rsidRPr="00113C82">
        <w:rPr>
          <w:rFonts w:ascii="Monotype Corsiva" w:hAnsi="Monotype Corsiva"/>
          <w:spacing w:val="-7"/>
          <w:sz w:val="24"/>
          <w:szCs w:val="24"/>
          <w:lang w:val="id"/>
        </w:rPr>
        <w:t xml:space="preserve"> </w:t>
      </w:r>
      <w:r w:rsidRPr="00113C82">
        <w:rPr>
          <w:rFonts w:ascii="Monotype Corsiva" w:hAnsi="Monotype Corsiva"/>
          <w:sz w:val="24"/>
          <w:szCs w:val="24"/>
          <w:lang w:val="id"/>
        </w:rPr>
        <w:t>Praktek Pada Program Studi Strata 1 Teknik Informatika</w:t>
      </w:r>
    </w:p>
    <w:p w14:paraId="069502A5" w14:textId="77777777" w:rsidR="00113C82" w:rsidRDefault="00113C82" w:rsidP="00113C82">
      <w:pPr>
        <w:spacing w:line="240" w:lineRule="auto"/>
        <w:rPr>
          <w:lang w:val="id"/>
        </w:rPr>
      </w:pPr>
    </w:p>
    <w:p w14:paraId="1D933522" w14:textId="77777777" w:rsidR="00113C82" w:rsidRDefault="00113C82" w:rsidP="00113C82">
      <w:pPr>
        <w:spacing w:line="240" w:lineRule="auto"/>
        <w:rPr>
          <w:lang w:val="id"/>
        </w:rPr>
      </w:pPr>
    </w:p>
    <w:p w14:paraId="336A0DE1" w14:textId="77777777" w:rsidR="00113C82" w:rsidRDefault="00113C82" w:rsidP="00113C82">
      <w:pPr>
        <w:spacing w:line="240" w:lineRule="auto"/>
        <w:rPr>
          <w:lang w:val="id"/>
        </w:rPr>
      </w:pPr>
    </w:p>
    <w:p w14:paraId="06A330E1" w14:textId="77777777" w:rsidR="00113C82" w:rsidRPr="008D04E4" w:rsidRDefault="00113C82" w:rsidP="00113C82">
      <w:pPr>
        <w:spacing w:line="240" w:lineRule="auto"/>
        <w:rPr>
          <w:lang w:val="id"/>
        </w:rPr>
      </w:pPr>
    </w:p>
    <w:p w14:paraId="3D96EDCC" w14:textId="77777777" w:rsidR="00113C82" w:rsidRPr="008D04E4" w:rsidRDefault="00113C82" w:rsidP="00113C82">
      <w:pPr>
        <w:spacing w:line="240" w:lineRule="auto"/>
        <w:rPr>
          <w:lang w:val="id"/>
        </w:rPr>
      </w:pPr>
    </w:p>
    <w:p w14:paraId="622D7E94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D04E4">
        <w:rPr>
          <w:rFonts w:ascii="Times New Roman" w:hAnsi="Times New Roman" w:cs="Times New Roman"/>
          <w:sz w:val="24"/>
          <w:szCs w:val="24"/>
          <w:lang w:val="id-ID"/>
        </w:rPr>
        <w:t>Oleh :</w:t>
      </w:r>
    </w:p>
    <w:p w14:paraId="065DDAF2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t>Razki Fadillah</w:t>
      </w:r>
    </w:p>
    <w:p w14:paraId="59A52DF6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NIM:</w:t>
      </w:r>
      <w:r w:rsidRPr="008D04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2255201167</w:t>
      </w:r>
      <w:r w:rsidRPr="008D04E4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0E10B1D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8D04E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37B1C6F" wp14:editId="44FEA311">
            <wp:extent cx="1800000" cy="1807200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1BB8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PROGRAM STUDI TEKNIK INFORMATIKA </w:t>
      </w:r>
    </w:p>
    <w:p w14:paraId="355846EC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FAKULTAS TEKNIK </w:t>
      </w:r>
    </w:p>
    <w:p w14:paraId="16A5A6DA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MUHAMMADIYAH TANGERANG</w:t>
      </w:r>
    </w:p>
    <w:p w14:paraId="6BFEA7E0" w14:textId="77777777" w:rsidR="00113C82" w:rsidRPr="008D04E4" w:rsidRDefault="00113C82" w:rsidP="00113C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8D04E4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2025 </w:t>
      </w:r>
    </w:p>
    <w:p w14:paraId="25E2BD0F" w14:textId="36CB98A7" w:rsidR="00113C82" w:rsidRP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200542864"/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ISI</w:t>
      </w:r>
      <w:bookmarkEnd w:id="1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D"/>
          <w14:ligatures w14:val="standardContextual"/>
        </w:rPr>
        <w:id w:val="14629978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F4DF43" w14:textId="3583CF5F" w:rsidR="00113C82" w:rsidRDefault="00113C82">
          <w:pPr>
            <w:pStyle w:val="TOCHeading"/>
          </w:pPr>
        </w:p>
        <w:p w14:paraId="23B6DF99" w14:textId="18BFBC44" w:rsidR="00120E72" w:rsidRDefault="00113C82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42864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ISI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_Toc200542864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ii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9ACBB36" w14:textId="57267483" w:rsidR="00120E72" w:rsidRDefault="00C100F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5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DAFTAR TAB</w:t>
            </w:r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id-ID"/>
              </w:rPr>
              <w:t>E</w:t>
            </w:r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L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_Toc200542865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iii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296DD29" w14:textId="7EDBDACD" w:rsidR="00120E72" w:rsidRDefault="00C100F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6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  <w:lang w:val="en-US"/>
              </w:rPr>
              <w:t>DAFTAR GAMBAR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_Toc200542866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iv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60AF3FDD" w14:textId="7E2EBD43" w:rsidR="00120E72" w:rsidRDefault="00C100F0">
          <w:pPr>
            <w:pStyle w:val="TOC1"/>
            <w:tabs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7" w:history="1">
            <w:r w:rsidR="00120E72" w:rsidRPr="005219D9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BAB I PENDAHULUAN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_Toc200542867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E31F68C" w14:textId="4435B381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8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Latar Blakang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_Toc200542868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1DCC3CF7" w14:textId="1821C709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69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Idntifikasi Masalah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_Toc200542869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3F4B9CFB" w14:textId="710271E2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0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Rumusan Masalah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_Toc200542870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52D22D70" w14:textId="3C472BDB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1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1.4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Batasan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_Toc200542871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6425FCE0" w14:textId="4ADE46D4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2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1.5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Masalah Tujuan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_Toc200542872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2062F964" w14:textId="5CAE63E4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3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1.6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Pnlitian Kguanaan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_Toc200542873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100626E8" w14:textId="5BBD9A6E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4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1.7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Pnlitian Asumsi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_Toc200542874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570F40E3" w14:textId="371DEAEC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5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1.8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Hipotsis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_Toc200542875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7F391D8D" w14:textId="1D0DA43D" w:rsidR="00120E72" w:rsidRDefault="00C100F0">
          <w:pPr>
            <w:pStyle w:val="TOC2"/>
            <w:tabs>
              <w:tab w:val="left" w:pos="880"/>
              <w:tab w:val="right" w:leader="dot" w:pos="7927"/>
            </w:tabs>
            <w:rPr>
              <w:rFonts w:eastAsiaTheme="minorEastAsia"/>
              <w:noProof/>
              <w:kern w:val="0"/>
              <w:lang w:eastAsia="en-ID"/>
              <w14:ligatures w14:val="none"/>
            </w:rPr>
          </w:pPr>
          <w:hyperlink w:anchor="_Toc200542876" w:history="1"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1.9</w:t>
            </w:r>
            <w:r w:rsidR="00120E72">
              <w:rPr>
                <w:rFonts w:eastAsiaTheme="minorEastAsia"/>
                <w:noProof/>
                <w:kern w:val="0"/>
                <w:lang w:eastAsia="en-ID"/>
                <w14:ligatures w14:val="none"/>
              </w:rPr>
              <w:tab/>
            </w:r>
            <w:r w:rsidR="00120E72" w:rsidRPr="005219D9">
              <w:rPr>
                <w:rStyle w:val="Hyperlink"/>
                <w:rFonts w:ascii="Times New Roman" w:hAnsi="Times New Roman" w:cs="Times New Roman"/>
                <w:noProof/>
              </w:rPr>
              <w:t>Mtod Pnlitian</w:t>
            </w:r>
            <w:r w:rsidR="00120E72">
              <w:rPr>
                <w:noProof/>
                <w:webHidden/>
              </w:rPr>
              <w:tab/>
            </w:r>
            <w:r w:rsidR="00120E72">
              <w:rPr>
                <w:noProof/>
                <w:webHidden/>
              </w:rPr>
              <w:fldChar w:fldCharType="begin"/>
            </w:r>
            <w:r w:rsidR="00120E72">
              <w:rPr>
                <w:noProof/>
                <w:webHidden/>
              </w:rPr>
              <w:instrText xml:space="preserve"> PAGEREF _Toc200542876 \h </w:instrText>
            </w:r>
            <w:r w:rsidR="00120E72">
              <w:rPr>
                <w:noProof/>
                <w:webHidden/>
              </w:rPr>
            </w:r>
            <w:r w:rsidR="00120E72">
              <w:rPr>
                <w:noProof/>
                <w:webHidden/>
              </w:rPr>
              <w:fldChar w:fldCharType="separate"/>
            </w:r>
            <w:r w:rsidR="00120E72">
              <w:rPr>
                <w:noProof/>
                <w:webHidden/>
              </w:rPr>
              <w:t>5</w:t>
            </w:r>
            <w:r w:rsidR="00120E72">
              <w:rPr>
                <w:noProof/>
                <w:webHidden/>
              </w:rPr>
              <w:fldChar w:fldCharType="end"/>
            </w:r>
          </w:hyperlink>
        </w:p>
        <w:p w14:paraId="5C25F231" w14:textId="4D2FA94D" w:rsidR="00113C82" w:rsidRDefault="00113C82">
          <w:r>
            <w:rPr>
              <w:b/>
              <w:bCs/>
              <w:noProof/>
            </w:rPr>
            <w:fldChar w:fldCharType="end"/>
          </w:r>
        </w:p>
      </w:sdtContent>
    </w:sdt>
    <w:p w14:paraId="54B9C3FA" w14:textId="77777777" w:rsidR="00113C82" w:rsidRDefault="00113C82" w:rsidP="00113C82"/>
    <w:p w14:paraId="20FB60BD" w14:textId="59390885" w:rsidR="00113C82" w:rsidRDefault="00113C82" w:rsidP="00113C82">
      <w:pPr>
        <w:pStyle w:val="Heading1"/>
        <w:rPr>
          <w:sz w:val="24"/>
          <w:szCs w:val="24"/>
        </w:rPr>
      </w:pPr>
      <w:r w:rsidRPr="00113C82">
        <w:rPr>
          <w:sz w:val="24"/>
          <w:szCs w:val="24"/>
        </w:rPr>
        <w:br w:type="page"/>
      </w:r>
    </w:p>
    <w:p w14:paraId="7C08BA6B" w14:textId="183F0630" w:rsid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2" w:name="_Toc200542865"/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DAFTAR TAB</w:t>
      </w:r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  <w:lang w:val="id-ID"/>
        </w:rPr>
        <w:t>E</w:t>
      </w:r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t>L</w:t>
      </w:r>
      <w:bookmarkEnd w:id="2"/>
    </w:p>
    <w:p w14:paraId="65F07192" w14:textId="56E684AD" w:rsidR="000F7D0A" w:rsidRDefault="000F7D0A">
      <w:pPr>
        <w:pStyle w:val="TableofFigures"/>
        <w:tabs>
          <w:tab w:val="right" w:leader="dot" w:pos="7927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"Table" </w:instrText>
      </w:r>
      <w:r>
        <w:rPr>
          <w:lang w:val="en-US"/>
        </w:rPr>
        <w:fldChar w:fldCharType="separate"/>
      </w:r>
      <w:hyperlink w:anchor="_Toc200542087" w:history="1">
        <w:r w:rsidRPr="00AC6508">
          <w:rPr>
            <w:rStyle w:val="Hyperlink"/>
            <w:noProof/>
          </w:rPr>
          <w:t>Table 1ASAsA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_Toc200542087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44B03917" w14:textId="5441D1FE" w:rsidR="000F7D0A" w:rsidRDefault="000F7D0A">
      <w:pPr>
        <w:rPr>
          <w:lang w:val="en-US"/>
        </w:rPr>
      </w:pPr>
      <w:r>
        <w:rPr>
          <w:lang w:val="en-US"/>
        </w:rPr>
        <w:fldChar w:fldCharType="end"/>
      </w:r>
    </w:p>
    <w:p w14:paraId="4D5E4716" w14:textId="647CB211" w:rsidR="000F7D0A" w:rsidRDefault="000F7D0A">
      <w:pPr>
        <w:rPr>
          <w:lang w:val="en-US"/>
        </w:rPr>
      </w:pPr>
      <w:r>
        <w:rPr>
          <w:lang w:val="en-US"/>
        </w:rPr>
        <w:br w:type="page"/>
      </w:r>
    </w:p>
    <w:p w14:paraId="1EC8327C" w14:textId="17D91631" w:rsid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</w:pPr>
      <w:bookmarkStart w:id="3" w:name="_Toc200542866"/>
      <w:r>
        <w:rPr>
          <w:rFonts w:ascii="Times New Roman" w:hAnsi="Times New Roman" w:cs="Times New Roman"/>
          <w:b/>
          <w:bCs/>
          <w:color w:val="auto"/>
          <w:sz w:val="24"/>
          <w:szCs w:val="24"/>
          <w:lang w:val="en-US"/>
        </w:rPr>
        <w:lastRenderedPageBreak/>
        <w:t>DAFTAR GAMBAR</w:t>
      </w:r>
      <w:bookmarkEnd w:id="3"/>
    </w:p>
    <w:p w14:paraId="689F27C3" w14:textId="015CF07F" w:rsidR="000F7D0A" w:rsidRDefault="000F7D0A">
      <w:pPr>
        <w:pStyle w:val="TableofFigures"/>
        <w:tabs>
          <w:tab w:val="right" w:leader="dot" w:pos="7927"/>
        </w:tabs>
        <w:rPr>
          <w:rFonts w:eastAsiaTheme="minorEastAsia"/>
          <w:noProof/>
          <w:kern w:val="0"/>
          <w:lang w:eastAsia="en-ID"/>
          <w14:ligatures w14:val="none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"Gambar" </w:instrText>
      </w:r>
      <w:r>
        <w:rPr>
          <w:lang w:val="en-US"/>
        </w:rPr>
        <w:fldChar w:fldCharType="separate"/>
      </w:r>
      <w:hyperlink w:anchor="_Toc200542145" w:history="1">
        <w:r w:rsidRPr="00854C5F">
          <w:rPr>
            <w:rStyle w:val="Hyperlink"/>
            <w:noProof/>
          </w:rPr>
          <w:t>Gambar 1ASdasdasdsa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_Toc200542145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iv</w:t>
        </w:r>
        <w:r>
          <w:rPr>
            <w:noProof/>
            <w:webHidden/>
          </w:rPr>
          <w:fldChar w:fldCharType="end"/>
        </w:r>
      </w:hyperlink>
    </w:p>
    <w:p w14:paraId="7E3516FC" w14:textId="6488E128" w:rsidR="000F7D0A" w:rsidRDefault="000F7D0A" w:rsidP="000F7D0A">
      <w:pPr>
        <w:rPr>
          <w:lang w:val="en-US"/>
        </w:rPr>
      </w:pPr>
      <w:r>
        <w:rPr>
          <w:lang w:val="en-US"/>
        </w:rPr>
        <w:fldChar w:fldCharType="end"/>
      </w:r>
    </w:p>
    <w:p w14:paraId="14624135" w14:textId="77777777" w:rsidR="00120E72" w:rsidRDefault="000F7D0A">
      <w:pPr>
        <w:rPr>
          <w:lang w:val="en-US"/>
        </w:rPr>
        <w:sectPr w:rsidR="00120E72" w:rsidSect="00113C82">
          <w:footerReference w:type="default" r:id="rId9"/>
          <w:footerReference w:type="first" r:id="rId10"/>
          <w:pgSz w:w="11906" w:h="16838" w:code="9"/>
          <w:pgMar w:top="2268" w:right="1701" w:bottom="1701" w:left="2268" w:header="706" w:footer="706" w:gutter="0"/>
          <w:pgNumType w:fmt="lowerRoman"/>
          <w:cols w:space="708"/>
          <w:titlePg/>
          <w:docGrid w:linePitch="360"/>
        </w:sectPr>
      </w:pPr>
      <w:r>
        <w:rPr>
          <w:lang w:val="en-US"/>
        </w:rPr>
        <w:br w:type="page"/>
      </w:r>
    </w:p>
    <w:p w14:paraId="6778BE0D" w14:textId="66C415DC" w:rsidR="000F7D0A" w:rsidRDefault="000F7D0A" w:rsidP="000F7D0A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0542867"/>
      <w:r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BAB I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120E72" w:rsidRPr="000F7D0A">
        <w:rPr>
          <w:rFonts w:ascii="Times New Roman" w:hAnsi="Times New Roman" w:cs="Times New Roman"/>
          <w:b/>
          <w:bCs/>
          <w:color w:val="auto"/>
          <w:sz w:val="24"/>
          <w:szCs w:val="24"/>
        </w:rPr>
        <w:t>PENDAHULUAN</w:t>
      </w:r>
      <w:bookmarkEnd w:id="4"/>
    </w:p>
    <w:p w14:paraId="0B8778D5" w14:textId="67334A09" w:rsidR="00120E72" w:rsidRDefault="00120E72" w:rsidP="00120E72"/>
    <w:p w14:paraId="6E705CF1" w14:textId="6B6BC426" w:rsidR="00120E72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0542868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Latar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B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lakang</w:t>
      </w:r>
      <w:bookmarkEnd w:id="5"/>
      <w:proofErr w:type="spellEnd"/>
      <w:r w:rsidR="002F020C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020C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2050D2C1" w14:textId="77777777" w:rsidR="00313070" w:rsidRPr="00313070" w:rsidRDefault="00313070" w:rsidP="00313070"/>
    <w:p w14:paraId="587E29EF" w14:textId="07DA0F8A" w:rsidR="00313070" w:rsidRPr="00313070" w:rsidRDefault="00313070" w:rsidP="00641EB1">
      <w:pPr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pilar fundamental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evolusi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modern,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sektor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saing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Di Indonesia,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entitas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Badan Usaha Milik Negara (BUMN)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memegang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agen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pembangunan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berorientasi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motor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penggerak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kerakyatan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manifestasi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Usaha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Mikro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Kecil,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Menengah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(UMKM),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tulang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punggung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bangsa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optimalisasi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internal BUMN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program-program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krusial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berkelanjutan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menawarkan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menjanjikan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merevolusi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seringkali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manual,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sistematis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terukur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akuntabel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6FA4AD6A" w14:textId="5392C758" w:rsidR="00313070" w:rsidRPr="00313070" w:rsidRDefault="00313070" w:rsidP="00641EB1">
      <w:pPr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r w:rsidRPr="00313070">
        <w:rPr>
          <w:rFonts w:ascii="Times New Roman" w:hAnsi="Times New Roman" w:cs="Times New Roman"/>
          <w:sz w:val="24"/>
          <w:szCs w:val="24"/>
        </w:rPr>
        <w:t xml:space="preserve">Program Rumah BUMN,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diinisiasi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Kementerian BUMN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negara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PT Bank Negara Indonesia (Persero)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Tbk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(BNI),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inisiatif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strategis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kapabilitas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Indonesia.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pelatihan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pendampingan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fasilitasi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pasar. Salah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vital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penggantian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(reimbursement)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BUMN.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level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pengawasan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kelancaran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program. Integrasi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diproyeksikan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katalisator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visibilitas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real-time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090F76B8" w14:textId="23476A76" w:rsidR="00313070" w:rsidRPr="00313070" w:rsidRDefault="00313070" w:rsidP="00641EB1">
      <w:pPr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Fenomena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mendasari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Rumah BUMN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manual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semi-manual.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konvensional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pengisian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bukti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lastRenderedPageBreak/>
        <w:t>transaksi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tercetak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kurir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keterlambatan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risiko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input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(human error),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pelacakan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transparan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Kelemahan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pertumbuhan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internet di Indonesia.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Asosiasi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Penyelenggara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Jasa Internet Indonesia (APJII)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internet di Indonesia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79,5%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populasi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2024 (We Are Social &amp; Meltwater, 2024).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lain,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Domestik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Bruto (PDB)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60% (Kementerian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Koperasi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UKM, 2023),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menegaskan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betapa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vitalnya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Kesenjangan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potensi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pemanfaatan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tradisional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(operational bottleneck),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menghambat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realisasi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314A2119" w14:textId="77777777" w:rsidR="00313070" w:rsidRPr="00313070" w:rsidRDefault="00313070" w:rsidP="002E22AF">
      <w:pPr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terdahulu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mengkaji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Putra dan Fernando (2021)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klaim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membuktikan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memangkas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50%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lain oleh Sari dan Hidayat (2022)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akuntabilitas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anggaran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publik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Wibowo et al. (2023)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platform digital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menyoroti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pentingnya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intuitif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(user-friendly)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adopsi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beragam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berfokus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general,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menyentuh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kemitraan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BUMN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multi-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pemangku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kepentingan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03E49507" w14:textId="77777777" w:rsidR="00313070" w:rsidRPr="00313070" w:rsidRDefault="00313070" w:rsidP="00313070">
      <w:pPr>
        <w:ind w:left="390"/>
        <w:jc w:val="both"/>
        <w:rPr>
          <w:rFonts w:ascii="Times New Roman" w:hAnsi="Times New Roman" w:cs="Times New Roman"/>
          <w:sz w:val="24"/>
          <w:szCs w:val="24"/>
        </w:rPr>
      </w:pPr>
    </w:p>
    <w:p w14:paraId="72C4887B" w14:textId="2B4EFFE3" w:rsidR="00313070" w:rsidRPr="00313070" w:rsidRDefault="00313070" w:rsidP="007A3739">
      <w:pPr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r w:rsidRPr="00313070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tinjauan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teridentifikasi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celah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(research gap)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signifikan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Belum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ditujukan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Rumah BUMN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dikelola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BUMN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perbankan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BNI.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lastRenderedPageBreak/>
        <w:t>memiliki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khas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berjenjang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divisi Corporate S</w:t>
      </w:r>
      <w:r w:rsidR="00E5688A" w:rsidRPr="00313070">
        <w:rPr>
          <w:rFonts w:ascii="Times New Roman" w:hAnsi="Times New Roman" w:cs="Times New Roman"/>
          <w:sz w:val="24"/>
          <w:szCs w:val="24"/>
        </w:rPr>
        <w:t>e</w:t>
      </w:r>
      <w:r w:rsidR="00E5688A">
        <w:rPr>
          <w:rFonts w:ascii="Times New Roman" w:hAnsi="Times New Roman" w:cs="Times New Roman"/>
          <w:sz w:val="24"/>
          <w:szCs w:val="24"/>
        </w:rPr>
        <w:t>cr</w:t>
      </w:r>
      <w:r w:rsidR="00E5688A" w:rsidRPr="00313070">
        <w:rPr>
          <w:rFonts w:ascii="Times New Roman" w:hAnsi="Times New Roman" w:cs="Times New Roman"/>
          <w:sz w:val="24"/>
          <w:szCs w:val="24"/>
        </w:rPr>
        <w:t>e</w:t>
      </w:r>
      <w:r w:rsidR="00E5688A">
        <w:rPr>
          <w:rFonts w:ascii="Times New Roman" w:hAnsi="Times New Roman" w:cs="Times New Roman"/>
          <w:sz w:val="24"/>
          <w:szCs w:val="24"/>
        </w:rPr>
        <w:t>tary</w:t>
      </w:r>
      <w:r w:rsidRPr="00313070">
        <w:rPr>
          <w:rFonts w:ascii="Times New Roman" w:hAnsi="Times New Roman" w:cs="Times New Roman"/>
          <w:sz w:val="24"/>
          <w:szCs w:val="24"/>
        </w:rPr>
        <w:t xml:space="preserve"> (CS</w:t>
      </w:r>
      <w:r w:rsidR="00E5688A">
        <w:rPr>
          <w:rFonts w:ascii="Times New Roman" w:hAnsi="Times New Roman" w:cs="Times New Roman"/>
          <w:sz w:val="24"/>
          <w:szCs w:val="24"/>
        </w:rPr>
        <w:t>E</w:t>
      </w:r>
      <w:r w:rsidRPr="00313070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kantor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keuangan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korporat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ketat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Penelitian-penelitian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tata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(Good Corporate Governance)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BUMN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mengakomodasi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digital.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kontribusi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orisinal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kekosongan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kontekstual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aplikatif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>.</w:t>
      </w:r>
    </w:p>
    <w:p w14:paraId="6385C012" w14:textId="78B4C6D9" w:rsidR="00313070" w:rsidRPr="00313070" w:rsidRDefault="00313070" w:rsidP="002E22AF">
      <w:pPr>
        <w:ind w:left="390" w:firstLine="33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pemaparan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(as-is) pada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Rumah BUMN di BNI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web (to-be) yang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terintegrasi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akuntabel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Urgensi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nyata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BNI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mempercepat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beban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pelaporan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program.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akademis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literatur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pemberdayaan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oleh BUMN. Ruang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difokuskan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rembes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Rumah BUMN,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verifikasi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oleh Kantor Pusat (CSE),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dihasilkannya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status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persetujuan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penolakan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UMKM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307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13070">
        <w:rPr>
          <w:rFonts w:ascii="Times New Roman" w:hAnsi="Times New Roman" w:cs="Times New Roman"/>
          <w:sz w:val="24"/>
          <w:szCs w:val="24"/>
        </w:rPr>
        <w:t xml:space="preserve"> kas internal BNI.</w:t>
      </w:r>
    </w:p>
    <w:p w14:paraId="201E2895" w14:textId="0585FAE2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0542869"/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Id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ntifikasi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6"/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68D02E9" w14:textId="7AB580E1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0542870"/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Rumusan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bookmarkEnd w:id="7"/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30A26B9F" w14:textId="5057F51E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0542871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Batasan</w:t>
      </w:r>
      <w:bookmarkEnd w:id="8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6A3581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Masalah</w:t>
      </w:r>
      <w:proofErr w:type="spellEnd"/>
    </w:p>
    <w:p w14:paraId="1D6F7C40" w14:textId="4579D34E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0542872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Tujuan</w:t>
      </w:r>
      <w:bookmarkEnd w:id="9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="002F020C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13EFBC80" w14:textId="08F8DE51" w:rsidR="00120E72" w:rsidRPr="002F020C" w:rsidRDefault="002F020C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Manfaat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Penelitian</w:t>
      </w:r>
      <w:proofErr w:type="spellEnd"/>
    </w:p>
    <w:p w14:paraId="05792994" w14:textId="213B40DF" w:rsidR="002F020C" w:rsidRDefault="002F020C" w:rsidP="002F020C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Sistematika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Penulisan</w:t>
      </w:r>
      <w:proofErr w:type="spellEnd"/>
    </w:p>
    <w:p w14:paraId="79347A6F" w14:textId="77777777" w:rsidR="002F020C" w:rsidRPr="002F020C" w:rsidRDefault="002F020C" w:rsidP="002F020C"/>
    <w:p w14:paraId="115EE49A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Laporan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Kerja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Praktik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berguna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mengarahkan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melebar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dibuat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74B38D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 w:firstLine="360"/>
        <w:rPr>
          <w:color w:val="000000"/>
        </w:rPr>
      </w:pPr>
    </w:p>
    <w:p w14:paraId="1818E644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I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PENDAHULUAN </w:t>
      </w:r>
    </w:p>
    <w:p w14:paraId="0E468178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Dalam BAB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jelaskan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latar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belakang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permasalahan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batasan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sistematika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41E19181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</w:p>
    <w:p w14:paraId="0597C6D7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II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LANDASAN TEORI </w:t>
      </w:r>
    </w:p>
    <w:p w14:paraId="2AB3CE1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Pada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menguraikan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teori-teori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pendukung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mendasari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detail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berupa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define-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definisi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model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langsung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berkaitan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denagan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diteliti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EF72E96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</w:p>
    <w:p w14:paraId="7BC31A96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III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 GAMBARAN UMUM PENELITIAN </w:t>
      </w:r>
    </w:p>
    <w:p w14:paraId="06DFF47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Gambaran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umum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58B32CF6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CD0B321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</w:p>
    <w:p w14:paraId="1D74EA0F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Metode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pengumpulan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</w:p>
    <w:p w14:paraId="2943F8AC" w14:textId="77777777" w:rsidR="002F020C" w:rsidRDefault="002F020C" w:rsidP="002F020C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Tinjauan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tempat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penelitian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FA7B34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700"/>
        <w:rPr>
          <w:color w:val="000000"/>
        </w:rPr>
      </w:pPr>
    </w:p>
    <w:p w14:paraId="4F96827D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BAB IV 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ANALISA DAN DESAIN SISTEM</w:t>
      </w:r>
    </w:p>
    <w:p w14:paraId="5C18D65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perangkat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lunak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keras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diagram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alir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keluaran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FE4AFA3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332D1BD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BAB V :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 xml:space="preserve">KESIMPULAN DAN SARAN </w:t>
      </w:r>
    </w:p>
    <w:p w14:paraId="0FA50B1E" w14:textId="77777777" w:rsidR="002F020C" w:rsidRDefault="002F020C" w:rsidP="002F02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Penutup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berisi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hal-hal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disimpulkan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program,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perancangan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sistem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saransaran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diberikan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pengembangan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selanjutnya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C27712" w14:textId="77777777" w:rsidR="002F020C" w:rsidRPr="002F020C" w:rsidRDefault="002F020C" w:rsidP="002F020C"/>
    <w:p w14:paraId="69FF3B17" w14:textId="04E3D736" w:rsidR="00120E72" w:rsidRPr="002F020C" w:rsidRDefault="002F020C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Rencana</w:t>
      </w:r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kegiatan</w:t>
      </w:r>
      <w:proofErr w:type="spellEnd"/>
    </w:p>
    <w:p w14:paraId="35AC2020" w14:textId="2E4C5A6D" w:rsidR="00120E72" w:rsidRPr="002F020C" w:rsidRDefault="00120E72" w:rsidP="00120E7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200542876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M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tod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proofErr w:type="spellStart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P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n</w:t>
      </w:r>
      <w:r w:rsidR="005804C2"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e</w:t>
      </w:r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>litian</w:t>
      </w:r>
      <w:bookmarkEnd w:id="10"/>
      <w:proofErr w:type="spellEnd"/>
      <w:r w:rsidRPr="002F020C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51A359AB" w14:textId="77777777" w:rsidR="00120E72" w:rsidRPr="00120E72" w:rsidRDefault="00120E72" w:rsidP="00120E72"/>
    <w:p w14:paraId="1DC9F2C7" w14:textId="77777777" w:rsidR="000F7D0A" w:rsidRDefault="000F7D0A" w:rsidP="000F7D0A"/>
    <w:p w14:paraId="3A29D135" w14:textId="77777777" w:rsidR="00113C82" w:rsidRPr="00113C82" w:rsidRDefault="00113C82" w:rsidP="00113C82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113C82" w:rsidRPr="00113C82" w:rsidSect="00120E72">
      <w:pgSz w:w="11906" w:h="16838" w:code="9"/>
      <w:pgMar w:top="2268" w:right="1701" w:bottom="1701" w:left="2268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4D50C" w14:textId="77777777" w:rsidR="00C100F0" w:rsidRDefault="00C100F0" w:rsidP="00113C82">
      <w:pPr>
        <w:spacing w:after="0" w:line="240" w:lineRule="auto"/>
      </w:pPr>
      <w:r>
        <w:separator/>
      </w:r>
    </w:p>
  </w:endnote>
  <w:endnote w:type="continuationSeparator" w:id="0">
    <w:p w14:paraId="4984DFEC" w14:textId="77777777" w:rsidR="00C100F0" w:rsidRDefault="00C100F0" w:rsidP="00113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1479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2552F5" w14:textId="37034D23" w:rsidR="00113C82" w:rsidRDefault="00113C8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4A7C05" w14:textId="77777777" w:rsidR="00113C82" w:rsidRDefault="00113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10564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42A8A" w14:textId="6AA1CAC4" w:rsidR="00120E72" w:rsidRDefault="00120E7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85512" w14:textId="77777777" w:rsidR="00120E72" w:rsidRDefault="00120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73070" w14:textId="77777777" w:rsidR="00C100F0" w:rsidRDefault="00C100F0" w:rsidP="00113C82">
      <w:pPr>
        <w:spacing w:after="0" w:line="240" w:lineRule="auto"/>
      </w:pPr>
      <w:r>
        <w:separator/>
      </w:r>
    </w:p>
  </w:footnote>
  <w:footnote w:type="continuationSeparator" w:id="0">
    <w:p w14:paraId="285E5262" w14:textId="77777777" w:rsidR="00C100F0" w:rsidRDefault="00C100F0" w:rsidP="00113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60DFA"/>
    <w:multiLevelType w:val="multilevel"/>
    <w:tmpl w:val="A92EFE08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211" w:hanging="360"/>
      </w:pPr>
    </w:lvl>
    <w:lvl w:ilvl="2">
      <w:start w:val="1"/>
      <w:numFmt w:val="decimal"/>
      <w:lvlText w:val="%3."/>
      <w:lvlJc w:val="left"/>
      <w:pPr>
        <w:ind w:left="2203" w:hanging="36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A834E3B"/>
    <w:multiLevelType w:val="multilevel"/>
    <w:tmpl w:val="D01A007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82"/>
    <w:rsid w:val="00035A97"/>
    <w:rsid w:val="000C666C"/>
    <w:rsid w:val="000F7D0A"/>
    <w:rsid w:val="00113C82"/>
    <w:rsid w:val="00120E72"/>
    <w:rsid w:val="002E22AF"/>
    <w:rsid w:val="002F020C"/>
    <w:rsid w:val="00313070"/>
    <w:rsid w:val="00425BD4"/>
    <w:rsid w:val="005678FD"/>
    <w:rsid w:val="005804C2"/>
    <w:rsid w:val="00641EB1"/>
    <w:rsid w:val="006A3581"/>
    <w:rsid w:val="00732AD8"/>
    <w:rsid w:val="007A3739"/>
    <w:rsid w:val="007B24E0"/>
    <w:rsid w:val="00B56216"/>
    <w:rsid w:val="00C100F0"/>
    <w:rsid w:val="00DA0D71"/>
    <w:rsid w:val="00E5688A"/>
    <w:rsid w:val="00E574E1"/>
    <w:rsid w:val="00F2448C"/>
    <w:rsid w:val="00F75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F58F5"/>
  <w15:chartTrackingRefBased/>
  <w15:docId w15:val="{F1CC2399-C186-415E-8264-F6EA2B7CF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C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E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0E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3C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13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C82"/>
  </w:style>
  <w:style w:type="paragraph" w:styleId="Footer">
    <w:name w:val="footer"/>
    <w:basedOn w:val="Normal"/>
    <w:link w:val="FooterChar"/>
    <w:uiPriority w:val="99"/>
    <w:unhideWhenUsed/>
    <w:rsid w:val="00113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C82"/>
  </w:style>
  <w:style w:type="paragraph" w:styleId="TOCHeading">
    <w:name w:val="TOC Heading"/>
    <w:basedOn w:val="Heading1"/>
    <w:next w:val="Normal"/>
    <w:uiPriority w:val="39"/>
    <w:unhideWhenUsed/>
    <w:qFormat/>
    <w:rsid w:val="00113C82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13C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13C8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F7D0A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0F7D0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0F7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0F7D0A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120E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0E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120E7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120E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0E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9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 Version="2003"/>
</file>

<file path=customXml/itemProps1.xml><?xml version="1.0" encoding="utf-8"?>
<ds:datastoreItem xmlns:ds="http://schemas.openxmlformats.org/officeDocument/2006/customXml" ds:itemID="{FAFA3F1B-4049-4AE8-A7BD-63C663AC5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1572</Words>
  <Characters>8963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Razki Fadillah</dc:creator>
  <cp:keywords/>
  <dc:description/>
  <cp:lastModifiedBy>Razki Fadillah</cp:lastModifiedBy>
  <cp:revision>21</cp:revision>
  <dcterms:created xsi:type="dcterms:W3CDTF">2025-06-11T06:22:00Z</dcterms:created>
  <dcterms:modified xsi:type="dcterms:W3CDTF">2025-06-11T10:14:00Z</dcterms:modified>
</cp:coreProperties>
</file>