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071" w:rsidRPr="00F57121" w:rsidRDefault="00900071" w:rsidP="00F5712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Verdana" w:hAnsi="Verdana" w:cs="Times New Roman"/>
          <w:sz w:val="24"/>
          <w:szCs w:val="24"/>
        </w:rPr>
      </w:pPr>
      <w:bookmarkStart w:id="0" w:name="_GoBack"/>
      <w:proofErr w:type="spellStart"/>
      <w:proofErr w:type="gramStart"/>
      <w:r w:rsidRPr="00F57121">
        <w:rPr>
          <w:rFonts w:ascii="Verdana" w:hAnsi="Verdana" w:cs="Times New Roman"/>
          <w:bCs/>
          <w:sz w:val="24"/>
          <w:szCs w:val="24"/>
        </w:rPr>
        <w:t>Osibanjo</w:t>
      </w:r>
      <w:proofErr w:type="spellEnd"/>
      <w:r w:rsidRPr="00F57121">
        <w:rPr>
          <w:rFonts w:ascii="Verdana" w:hAnsi="Verdana" w:cs="Times New Roman"/>
          <w:bCs/>
          <w:sz w:val="24"/>
          <w:szCs w:val="24"/>
        </w:rPr>
        <w:t xml:space="preserve">, O. and </w:t>
      </w:r>
      <w:proofErr w:type="spellStart"/>
      <w:r w:rsidRPr="00F57121">
        <w:rPr>
          <w:rFonts w:ascii="Verdana" w:hAnsi="Verdana" w:cs="Times New Roman"/>
          <w:bCs/>
          <w:sz w:val="24"/>
          <w:szCs w:val="24"/>
        </w:rPr>
        <w:t>Majolagbe</w:t>
      </w:r>
      <w:proofErr w:type="spellEnd"/>
      <w:r w:rsidRPr="00F57121">
        <w:rPr>
          <w:rFonts w:ascii="Verdana" w:hAnsi="Verdana" w:cs="Times New Roman"/>
          <w:bCs/>
          <w:sz w:val="24"/>
          <w:szCs w:val="24"/>
        </w:rPr>
        <w:t>, A. O. (2012).</w:t>
      </w:r>
      <w:proofErr w:type="gramEnd"/>
      <w:r w:rsidRPr="00F57121">
        <w:rPr>
          <w:rFonts w:ascii="Verdana" w:hAnsi="Verdana" w:cs="Times New Roman"/>
          <w:sz w:val="24"/>
          <w:szCs w:val="24"/>
        </w:rPr>
        <w:t xml:space="preserve"> </w:t>
      </w:r>
      <w:proofErr w:type="gramStart"/>
      <w:r w:rsidRPr="00F57121">
        <w:rPr>
          <w:rFonts w:ascii="Verdana" w:hAnsi="Verdana" w:cs="Times New Roman"/>
          <w:sz w:val="24"/>
          <w:szCs w:val="24"/>
        </w:rPr>
        <w:t>physicochemical</w:t>
      </w:r>
      <w:proofErr w:type="gramEnd"/>
      <w:r w:rsidRPr="00F57121">
        <w:rPr>
          <w:rFonts w:ascii="Verdana" w:hAnsi="Verdana" w:cs="Times New Roman"/>
          <w:sz w:val="24"/>
          <w:szCs w:val="24"/>
        </w:rPr>
        <w:t xml:space="preserve"> quality assessment of groundwater based on land use in Lagos city, southwest, Nigeria. </w:t>
      </w:r>
      <w:r w:rsidRPr="00F57121">
        <w:rPr>
          <w:rFonts w:ascii="Verdana" w:hAnsi="Verdana" w:cs="Times New Roman"/>
          <w:i/>
          <w:sz w:val="24"/>
          <w:szCs w:val="24"/>
        </w:rPr>
        <w:t>Chemistry Journal, 2(2),</w:t>
      </w:r>
      <w:r w:rsidRPr="00F57121">
        <w:rPr>
          <w:rFonts w:ascii="Verdana" w:hAnsi="Verdana" w:cs="Times New Roman"/>
          <w:sz w:val="24"/>
          <w:szCs w:val="24"/>
        </w:rPr>
        <w:t xml:space="preserve"> 79-86</w:t>
      </w:r>
    </w:p>
    <w:p w:rsidR="00900071" w:rsidRPr="00F57121" w:rsidRDefault="00900071" w:rsidP="00F57121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57121">
        <w:rPr>
          <w:rFonts w:ascii="Verdana" w:hAnsi="Verdana"/>
          <w:sz w:val="24"/>
          <w:szCs w:val="24"/>
        </w:rPr>
        <w:t>Chauhan</w:t>
      </w:r>
      <w:proofErr w:type="spellEnd"/>
      <w:r w:rsidRPr="00F57121">
        <w:rPr>
          <w:rFonts w:ascii="Verdana" w:hAnsi="Verdana"/>
          <w:sz w:val="24"/>
          <w:szCs w:val="24"/>
        </w:rPr>
        <w:t xml:space="preserve"> A, Singh S (2010). </w:t>
      </w:r>
      <w:proofErr w:type="gramStart"/>
      <w:r w:rsidRPr="00F57121">
        <w:rPr>
          <w:rFonts w:ascii="Verdana" w:hAnsi="Verdana"/>
          <w:sz w:val="24"/>
          <w:szCs w:val="24"/>
        </w:rPr>
        <w:t xml:space="preserve">Evaluation of Ganga water for drinking purpose by water quality index at </w:t>
      </w:r>
      <w:proofErr w:type="spellStart"/>
      <w:r w:rsidRPr="00F57121">
        <w:rPr>
          <w:rFonts w:ascii="Verdana" w:hAnsi="Verdana"/>
          <w:sz w:val="24"/>
          <w:szCs w:val="24"/>
        </w:rPr>
        <w:t>Rishikesh</w:t>
      </w:r>
      <w:proofErr w:type="spellEnd"/>
      <w:r w:rsidRPr="00F57121">
        <w:rPr>
          <w:rFonts w:ascii="Verdana" w:hAnsi="Verdana"/>
          <w:sz w:val="24"/>
          <w:szCs w:val="24"/>
        </w:rPr>
        <w:t xml:space="preserve">, </w:t>
      </w:r>
      <w:proofErr w:type="spellStart"/>
      <w:r w:rsidRPr="00F57121">
        <w:rPr>
          <w:rFonts w:ascii="Verdana" w:hAnsi="Verdana"/>
          <w:sz w:val="24"/>
          <w:szCs w:val="24"/>
        </w:rPr>
        <w:t>Uttarakhand</w:t>
      </w:r>
      <w:proofErr w:type="spellEnd"/>
      <w:r w:rsidRPr="00F57121">
        <w:rPr>
          <w:rFonts w:ascii="Verdana" w:hAnsi="Verdana"/>
          <w:sz w:val="24"/>
          <w:szCs w:val="24"/>
        </w:rPr>
        <w:t>, India.</w:t>
      </w:r>
      <w:proofErr w:type="gramEnd"/>
      <w:r w:rsidRPr="00F57121">
        <w:rPr>
          <w:rFonts w:ascii="Verdana" w:hAnsi="Verdana"/>
          <w:sz w:val="24"/>
          <w:szCs w:val="24"/>
        </w:rPr>
        <w:t xml:space="preserve"> Report Opinion, 2 (9): 53 – 61</w:t>
      </w:r>
    </w:p>
    <w:p w:rsidR="00900071" w:rsidRPr="00F57121" w:rsidRDefault="00900071" w:rsidP="00F57121">
      <w:pPr>
        <w:spacing w:after="0" w:line="360" w:lineRule="auto"/>
        <w:jc w:val="both"/>
        <w:rPr>
          <w:rFonts w:ascii="Verdana" w:hAnsi="Verdana" w:cs="Times New Roman"/>
          <w:sz w:val="24"/>
          <w:szCs w:val="24"/>
        </w:rPr>
      </w:pPr>
      <w:proofErr w:type="spellStart"/>
      <w:r w:rsidRPr="00F57121">
        <w:rPr>
          <w:rFonts w:ascii="Verdana" w:hAnsi="Verdana"/>
          <w:sz w:val="24"/>
          <w:szCs w:val="24"/>
        </w:rPr>
        <w:t>Shweta</w:t>
      </w:r>
      <w:proofErr w:type="spellEnd"/>
      <w:r w:rsidRPr="00F57121">
        <w:rPr>
          <w:rFonts w:ascii="Verdana" w:hAnsi="Verdana"/>
          <w:sz w:val="24"/>
          <w:szCs w:val="24"/>
        </w:rPr>
        <w:t xml:space="preserve"> T, </w:t>
      </w:r>
      <w:proofErr w:type="spellStart"/>
      <w:r w:rsidRPr="00F57121">
        <w:rPr>
          <w:rFonts w:ascii="Verdana" w:hAnsi="Verdana"/>
          <w:sz w:val="24"/>
          <w:szCs w:val="24"/>
        </w:rPr>
        <w:t>Bhavtosh</w:t>
      </w:r>
      <w:proofErr w:type="spellEnd"/>
      <w:r w:rsidRPr="00F57121">
        <w:rPr>
          <w:rFonts w:ascii="Verdana" w:hAnsi="Verdana"/>
          <w:sz w:val="24"/>
          <w:szCs w:val="24"/>
        </w:rPr>
        <w:t xml:space="preserve"> S, </w:t>
      </w:r>
      <w:proofErr w:type="spellStart"/>
      <w:r w:rsidRPr="00F57121">
        <w:rPr>
          <w:rFonts w:ascii="Verdana" w:hAnsi="Verdana"/>
          <w:sz w:val="24"/>
          <w:szCs w:val="24"/>
        </w:rPr>
        <w:t>Prashant</w:t>
      </w:r>
      <w:proofErr w:type="spellEnd"/>
      <w:r w:rsidRPr="00F57121">
        <w:rPr>
          <w:rFonts w:ascii="Verdana" w:hAnsi="Verdana"/>
          <w:sz w:val="24"/>
          <w:szCs w:val="24"/>
        </w:rPr>
        <w:t xml:space="preserve"> S, </w:t>
      </w:r>
      <w:proofErr w:type="spellStart"/>
      <w:r w:rsidRPr="00F57121">
        <w:rPr>
          <w:rFonts w:ascii="Verdana" w:hAnsi="Verdana"/>
          <w:sz w:val="24"/>
          <w:szCs w:val="24"/>
        </w:rPr>
        <w:t>Rajendra</w:t>
      </w:r>
      <w:proofErr w:type="spellEnd"/>
      <w:r w:rsidRPr="00F57121">
        <w:rPr>
          <w:rFonts w:ascii="Verdana" w:hAnsi="Verdana"/>
          <w:sz w:val="24"/>
          <w:szCs w:val="24"/>
        </w:rPr>
        <w:t xml:space="preserve"> D (2013). </w:t>
      </w:r>
      <w:proofErr w:type="gramStart"/>
      <w:r w:rsidRPr="00F57121">
        <w:rPr>
          <w:rFonts w:ascii="Verdana" w:hAnsi="Verdana"/>
          <w:sz w:val="24"/>
          <w:szCs w:val="24"/>
        </w:rPr>
        <w:t>Water Quality Assessment in Terms of Water Quality Index.</w:t>
      </w:r>
      <w:proofErr w:type="gramEnd"/>
      <w:r w:rsidRPr="00F57121">
        <w:rPr>
          <w:rFonts w:ascii="Verdana" w:hAnsi="Verdana"/>
          <w:sz w:val="24"/>
          <w:szCs w:val="24"/>
        </w:rPr>
        <w:t xml:space="preserve"> American Journal of Water Resources, 1 (3), 34 – 38</w:t>
      </w:r>
    </w:p>
    <w:p w:rsidR="000833EB" w:rsidRPr="00F57121" w:rsidRDefault="00900071" w:rsidP="00F57121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F57121">
        <w:rPr>
          <w:rFonts w:ascii="Verdana" w:hAnsi="Verdana"/>
          <w:sz w:val="24"/>
          <w:szCs w:val="24"/>
        </w:rPr>
        <w:t>Ohwoghere</w:t>
      </w:r>
      <w:proofErr w:type="spellEnd"/>
      <w:r w:rsidRPr="00F57121">
        <w:rPr>
          <w:rFonts w:ascii="Verdana" w:hAnsi="Verdana"/>
          <w:sz w:val="24"/>
          <w:szCs w:val="24"/>
        </w:rPr>
        <w:t>–</w:t>
      </w:r>
      <w:proofErr w:type="spellStart"/>
      <w:r w:rsidRPr="00F57121">
        <w:rPr>
          <w:rFonts w:ascii="Verdana" w:hAnsi="Verdana"/>
          <w:sz w:val="24"/>
          <w:szCs w:val="24"/>
        </w:rPr>
        <w:t>Asuma</w:t>
      </w:r>
      <w:proofErr w:type="spellEnd"/>
      <w:r w:rsidRPr="00F57121">
        <w:rPr>
          <w:rFonts w:ascii="Verdana" w:hAnsi="Verdana"/>
          <w:sz w:val="24"/>
          <w:szCs w:val="24"/>
        </w:rPr>
        <w:t xml:space="preserve">, O. and </w:t>
      </w:r>
      <w:proofErr w:type="spellStart"/>
      <w:r w:rsidRPr="00F57121">
        <w:rPr>
          <w:rFonts w:ascii="Verdana" w:hAnsi="Verdana"/>
          <w:sz w:val="24"/>
          <w:szCs w:val="24"/>
        </w:rPr>
        <w:t>Aweto</w:t>
      </w:r>
      <w:proofErr w:type="spellEnd"/>
      <w:r w:rsidRPr="00F57121">
        <w:rPr>
          <w:rFonts w:ascii="Verdana" w:hAnsi="Verdana"/>
          <w:sz w:val="24"/>
          <w:szCs w:val="24"/>
        </w:rPr>
        <w:t>, K.E. (2013).</w:t>
      </w:r>
      <w:proofErr w:type="gramEnd"/>
      <w:r w:rsidRPr="00F57121">
        <w:rPr>
          <w:rFonts w:ascii="Verdana" w:hAnsi="Verdana"/>
          <w:sz w:val="24"/>
          <w:szCs w:val="24"/>
        </w:rPr>
        <w:t xml:space="preserve"> Leachate Characterization and Assessment of Groundwater and Surface Water Qualities </w:t>
      </w:r>
      <w:proofErr w:type="gramStart"/>
      <w:r w:rsidRPr="00F57121">
        <w:rPr>
          <w:rFonts w:ascii="Verdana" w:hAnsi="Verdana"/>
          <w:sz w:val="24"/>
          <w:szCs w:val="24"/>
        </w:rPr>
        <w:t>Near</w:t>
      </w:r>
      <w:proofErr w:type="gramEnd"/>
      <w:r w:rsidRPr="00F57121">
        <w:rPr>
          <w:rFonts w:ascii="Verdana" w:hAnsi="Verdana"/>
          <w:sz w:val="24"/>
          <w:szCs w:val="24"/>
        </w:rPr>
        <w:t xml:space="preserve"> Municipal Solid Waste Dump Site in </w:t>
      </w:r>
      <w:proofErr w:type="spellStart"/>
      <w:r w:rsidRPr="00F57121">
        <w:rPr>
          <w:rFonts w:ascii="Verdana" w:hAnsi="Verdana"/>
          <w:sz w:val="24"/>
          <w:szCs w:val="24"/>
        </w:rPr>
        <w:t>Effurun</w:t>
      </w:r>
      <w:proofErr w:type="spellEnd"/>
      <w:r w:rsidRPr="00F57121">
        <w:rPr>
          <w:rFonts w:ascii="Verdana" w:hAnsi="Verdana"/>
          <w:sz w:val="24"/>
          <w:szCs w:val="24"/>
        </w:rPr>
        <w:t>, Delta State, Nigeria. Journal of Environment a</w:t>
      </w:r>
      <w:r w:rsidR="00163B9E" w:rsidRPr="00F57121">
        <w:rPr>
          <w:rFonts w:ascii="Verdana" w:hAnsi="Verdana"/>
          <w:sz w:val="24"/>
          <w:szCs w:val="24"/>
        </w:rPr>
        <w:t>nd Earth Science, 3(9): 126-134</w:t>
      </w:r>
    </w:p>
    <w:p w:rsidR="00163B9E" w:rsidRPr="00F57121" w:rsidRDefault="00163B9E" w:rsidP="00F57121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F57121">
        <w:rPr>
          <w:rFonts w:ascii="Verdana" w:hAnsi="Verdana"/>
          <w:sz w:val="24"/>
          <w:szCs w:val="24"/>
        </w:rPr>
        <w:t>Agbaire</w:t>
      </w:r>
      <w:proofErr w:type="spellEnd"/>
      <w:r w:rsidRPr="00F57121">
        <w:rPr>
          <w:rFonts w:ascii="Verdana" w:hAnsi="Verdana"/>
          <w:sz w:val="24"/>
          <w:szCs w:val="24"/>
        </w:rPr>
        <w:t xml:space="preserve"> P. O.</w:t>
      </w:r>
      <w:r w:rsidRPr="00F57121">
        <w:rPr>
          <w:rFonts w:ascii="Verdana" w:hAnsi="Verdana"/>
          <w:sz w:val="24"/>
          <w:szCs w:val="24"/>
        </w:rPr>
        <w:t xml:space="preserve"> </w:t>
      </w:r>
      <w:proofErr w:type="spellStart"/>
      <w:r w:rsidRPr="00F57121">
        <w:rPr>
          <w:rFonts w:ascii="Verdana" w:hAnsi="Verdana"/>
          <w:sz w:val="24"/>
          <w:szCs w:val="24"/>
        </w:rPr>
        <w:t>Akporido</w:t>
      </w:r>
      <w:proofErr w:type="spellEnd"/>
      <w:r w:rsidRPr="00F57121">
        <w:rPr>
          <w:rFonts w:ascii="Verdana" w:hAnsi="Verdana"/>
          <w:sz w:val="24"/>
          <w:szCs w:val="24"/>
        </w:rPr>
        <w:t xml:space="preserve"> S.</w:t>
      </w:r>
      <w:r w:rsidRPr="00F57121">
        <w:rPr>
          <w:rFonts w:ascii="Verdana" w:hAnsi="Verdana"/>
          <w:sz w:val="24"/>
          <w:szCs w:val="24"/>
        </w:rPr>
        <w:t xml:space="preserve"> </w:t>
      </w:r>
      <w:r w:rsidRPr="00F57121">
        <w:rPr>
          <w:rFonts w:ascii="Verdana" w:hAnsi="Verdana"/>
          <w:sz w:val="24"/>
          <w:szCs w:val="24"/>
        </w:rPr>
        <w:t xml:space="preserve">O. and </w:t>
      </w:r>
      <w:proofErr w:type="spellStart"/>
      <w:r w:rsidRPr="00F57121">
        <w:rPr>
          <w:rFonts w:ascii="Verdana" w:hAnsi="Verdana"/>
          <w:sz w:val="24"/>
          <w:szCs w:val="24"/>
        </w:rPr>
        <w:t>Akporhonor</w:t>
      </w:r>
      <w:proofErr w:type="spellEnd"/>
      <w:r w:rsidRPr="00F57121">
        <w:rPr>
          <w:rFonts w:ascii="Verdana" w:hAnsi="Verdana"/>
          <w:sz w:val="24"/>
          <w:szCs w:val="24"/>
        </w:rPr>
        <w:t xml:space="preserve"> E.E.</w:t>
      </w:r>
      <w:r w:rsidRPr="00F57121">
        <w:rPr>
          <w:rFonts w:ascii="Verdana" w:hAnsi="Verdana"/>
          <w:sz w:val="24"/>
          <w:szCs w:val="24"/>
        </w:rPr>
        <w:t xml:space="preserve"> (2014).</w:t>
      </w:r>
      <w:r w:rsidRPr="00F57121">
        <w:rPr>
          <w:rFonts w:ascii="Verdana" w:hAnsi="Verdana"/>
          <w:sz w:val="24"/>
          <w:szCs w:val="24"/>
        </w:rPr>
        <w:t xml:space="preserve">Water Quality Index Assessment of Borehole </w:t>
      </w:r>
      <w:r w:rsidRPr="00F57121">
        <w:rPr>
          <w:rFonts w:ascii="Verdana" w:hAnsi="Verdana"/>
          <w:sz w:val="24"/>
          <w:szCs w:val="24"/>
        </w:rPr>
        <w:t xml:space="preserve">Water in the Hostels in one of </w:t>
      </w:r>
      <w:r w:rsidRPr="00F57121">
        <w:rPr>
          <w:rFonts w:ascii="Verdana" w:hAnsi="Verdana"/>
          <w:sz w:val="24"/>
          <w:szCs w:val="24"/>
        </w:rPr>
        <w:t>the Higher Institutions in Delta State, Nigeria</w:t>
      </w:r>
      <w:r w:rsidRPr="00F57121">
        <w:rPr>
          <w:rFonts w:ascii="Verdana" w:hAnsi="Verdana"/>
          <w:sz w:val="24"/>
          <w:szCs w:val="24"/>
        </w:rPr>
        <w:t>.</w:t>
      </w:r>
      <w:proofErr w:type="gramEnd"/>
      <w:r w:rsidRPr="00F57121">
        <w:rPr>
          <w:rFonts w:ascii="Verdana" w:hAnsi="Verdana"/>
          <w:sz w:val="24"/>
          <w:szCs w:val="24"/>
        </w:rPr>
        <w:t xml:space="preserve"> </w:t>
      </w:r>
      <w:r w:rsidRPr="00F57121">
        <w:rPr>
          <w:rFonts w:ascii="Verdana" w:hAnsi="Verdana"/>
          <w:sz w:val="24"/>
          <w:szCs w:val="24"/>
        </w:rPr>
        <w:t>Resear</w:t>
      </w:r>
      <w:r w:rsidRPr="00F57121">
        <w:rPr>
          <w:rFonts w:ascii="Verdana" w:hAnsi="Verdana"/>
          <w:sz w:val="24"/>
          <w:szCs w:val="24"/>
        </w:rPr>
        <w:t>ch Journal of Chemical Sciences, 4(7), 77-81</w:t>
      </w:r>
    </w:p>
    <w:p w:rsidR="00163B9E" w:rsidRPr="00F57121" w:rsidRDefault="00163B9E" w:rsidP="00F57121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57121">
        <w:rPr>
          <w:rFonts w:ascii="Verdana" w:hAnsi="Verdana"/>
          <w:sz w:val="24"/>
          <w:szCs w:val="24"/>
        </w:rPr>
        <w:t>A</w:t>
      </w:r>
      <w:r w:rsidRPr="00F57121">
        <w:rPr>
          <w:rFonts w:ascii="Verdana" w:hAnsi="Verdana"/>
          <w:sz w:val="24"/>
          <w:szCs w:val="24"/>
        </w:rPr>
        <w:t>l-</w:t>
      </w:r>
      <w:proofErr w:type="spellStart"/>
      <w:r w:rsidRPr="00F57121">
        <w:rPr>
          <w:rFonts w:ascii="Verdana" w:hAnsi="Verdana"/>
          <w:sz w:val="24"/>
          <w:szCs w:val="24"/>
        </w:rPr>
        <w:t>Tameemi</w:t>
      </w:r>
      <w:proofErr w:type="spellEnd"/>
      <w:r w:rsidRPr="00F57121">
        <w:rPr>
          <w:rFonts w:ascii="Verdana" w:hAnsi="Verdana"/>
          <w:sz w:val="24"/>
          <w:szCs w:val="24"/>
        </w:rPr>
        <w:t>,</w:t>
      </w:r>
      <w:r w:rsidRPr="00F57121">
        <w:rPr>
          <w:rFonts w:ascii="Verdana" w:hAnsi="Verdana"/>
          <w:sz w:val="24"/>
          <w:szCs w:val="24"/>
        </w:rPr>
        <w:t xml:space="preserve"> I. M.,</w:t>
      </w:r>
      <w:r w:rsidRPr="00F57121">
        <w:rPr>
          <w:rFonts w:ascii="Verdana" w:hAnsi="Verdana"/>
          <w:sz w:val="24"/>
          <w:szCs w:val="24"/>
        </w:rPr>
        <w:t xml:space="preserve"> </w:t>
      </w:r>
      <w:proofErr w:type="spellStart"/>
      <w:r w:rsidRPr="00F57121">
        <w:rPr>
          <w:rFonts w:ascii="Verdana" w:hAnsi="Verdana"/>
          <w:sz w:val="24"/>
          <w:szCs w:val="24"/>
        </w:rPr>
        <w:t>Hasan</w:t>
      </w:r>
      <w:proofErr w:type="spellEnd"/>
      <w:r w:rsidRPr="00F57121">
        <w:rPr>
          <w:rFonts w:ascii="Verdana" w:hAnsi="Verdana"/>
          <w:sz w:val="24"/>
          <w:szCs w:val="24"/>
        </w:rPr>
        <w:t>,</w:t>
      </w:r>
      <w:r w:rsidRPr="00F57121">
        <w:rPr>
          <w:rFonts w:ascii="Verdana" w:hAnsi="Verdana"/>
          <w:sz w:val="24"/>
          <w:szCs w:val="24"/>
        </w:rPr>
        <w:t xml:space="preserve"> </w:t>
      </w:r>
      <w:r w:rsidRPr="00F57121">
        <w:rPr>
          <w:rFonts w:ascii="Verdana" w:hAnsi="Verdana"/>
          <w:sz w:val="24"/>
          <w:szCs w:val="24"/>
        </w:rPr>
        <w:t>M. B</w:t>
      </w:r>
      <w:proofErr w:type="gramStart"/>
      <w:r w:rsidRPr="00F57121">
        <w:rPr>
          <w:rFonts w:ascii="Verdana" w:hAnsi="Verdana"/>
          <w:sz w:val="24"/>
          <w:szCs w:val="24"/>
        </w:rPr>
        <w:t xml:space="preserve">. </w:t>
      </w:r>
      <w:r w:rsidRPr="00F57121">
        <w:rPr>
          <w:rFonts w:ascii="Verdana" w:hAnsi="Verdana"/>
          <w:sz w:val="24"/>
          <w:szCs w:val="24"/>
        </w:rPr>
        <w:t>,</w:t>
      </w:r>
      <w:proofErr w:type="gramEnd"/>
      <w:r w:rsidRPr="00F57121">
        <w:rPr>
          <w:rFonts w:ascii="Verdana" w:hAnsi="Verdana"/>
          <w:sz w:val="24"/>
          <w:szCs w:val="24"/>
        </w:rPr>
        <w:t xml:space="preserve"> </w:t>
      </w:r>
      <w:r w:rsidRPr="00F57121">
        <w:rPr>
          <w:rFonts w:ascii="Verdana" w:hAnsi="Verdana"/>
          <w:sz w:val="24"/>
          <w:szCs w:val="24"/>
        </w:rPr>
        <w:t>Al-</w:t>
      </w:r>
      <w:proofErr w:type="spellStart"/>
      <w:r w:rsidRPr="00F57121">
        <w:rPr>
          <w:rFonts w:ascii="Verdana" w:hAnsi="Verdana"/>
          <w:sz w:val="24"/>
          <w:szCs w:val="24"/>
        </w:rPr>
        <w:t>Mussawy</w:t>
      </w:r>
      <w:proofErr w:type="spellEnd"/>
      <w:r w:rsidRPr="00F57121">
        <w:rPr>
          <w:rFonts w:ascii="Verdana" w:hAnsi="Verdana"/>
          <w:sz w:val="24"/>
          <w:szCs w:val="24"/>
        </w:rPr>
        <w:t xml:space="preserve">, </w:t>
      </w:r>
      <w:r w:rsidRPr="00F57121">
        <w:rPr>
          <w:rFonts w:ascii="Verdana" w:hAnsi="Verdana"/>
          <w:sz w:val="24"/>
          <w:szCs w:val="24"/>
        </w:rPr>
        <w:t xml:space="preserve">H. A. </w:t>
      </w:r>
      <w:r w:rsidRPr="00F57121">
        <w:rPr>
          <w:rFonts w:ascii="Verdana" w:hAnsi="Verdana"/>
          <w:sz w:val="24"/>
          <w:szCs w:val="24"/>
        </w:rPr>
        <w:t>and</w:t>
      </w:r>
      <w:r w:rsidRPr="00F57121">
        <w:rPr>
          <w:rFonts w:ascii="Verdana" w:hAnsi="Verdana"/>
          <w:sz w:val="24"/>
          <w:szCs w:val="24"/>
        </w:rPr>
        <w:t xml:space="preserve"> </w:t>
      </w:r>
      <w:r w:rsidRPr="00F57121">
        <w:rPr>
          <w:rFonts w:ascii="Verdana" w:hAnsi="Verdana"/>
          <w:sz w:val="24"/>
          <w:szCs w:val="24"/>
        </w:rPr>
        <w:t>Al-</w:t>
      </w:r>
      <w:proofErr w:type="spellStart"/>
      <w:r w:rsidRPr="00F57121">
        <w:rPr>
          <w:rFonts w:ascii="Verdana" w:hAnsi="Verdana"/>
          <w:sz w:val="24"/>
          <w:szCs w:val="24"/>
        </w:rPr>
        <w:t>Madhhachi</w:t>
      </w:r>
      <w:proofErr w:type="spellEnd"/>
      <w:r w:rsidRPr="00F57121">
        <w:rPr>
          <w:rFonts w:ascii="Verdana" w:hAnsi="Verdana"/>
          <w:sz w:val="24"/>
          <w:szCs w:val="24"/>
        </w:rPr>
        <w:t xml:space="preserve">, </w:t>
      </w:r>
      <w:r w:rsidRPr="00F57121">
        <w:rPr>
          <w:rFonts w:ascii="Verdana" w:hAnsi="Verdana"/>
          <w:sz w:val="24"/>
          <w:szCs w:val="24"/>
        </w:rPr>
        <w:t>A. T.</w:t>
      </w:r>
      <w:r w:rsidRPr="00F57121">
        <w:rPr>
          <w:rFonts w:ascii="Verdana" w:hAnsi="Verdana"/>
          <w:sz w:val="24"/>
          <w:szCs w:val="24"/>
        </w:rPr>
        <w:t xml:space="preserve"> </w:t>
      </w:r>
      <w:r w:rsidR="009B6133">
        <w:rPr>
          <w:rFonts w:ascii="Verdana" w:hAnsi="Verdana"/>
          <w:sz w:val="24"/>
          <w:szCs w:val="24"/>
        </w:rPr>
        <w:t>(2020</w:t>
      </w:r>
      <w:r w:rsidRPr="00F57121">
        <w:rPr>
          <w:rFonts w:ascii="Verdana" w:hAnsi="Verdana"/>
          <w:sz w:val="24"/>
          <w:szCs w:val="24"/>
        </w:rPr>
        <w:t>).</w:t>
      </w:r>
      <w:r w:rsidRPr="00F57121">
        <w:rPr>
          <w:rFonts w:ascii="Verdana" w:hAnsi="Verdana"/>
          <w:sz w:val="24"/>
          <w:szCs w:val="24"/>
        </w:rPr>
        <w:t>Groundwater Quality Assessment Using Water Quality Index Technique: A Case Study of Kirkuk Governorate, Iraq.</w:t>
      </w:r>
      <w:r w:rsidRPr="00F57121">
        <w:rPr>
          <w:rFonts w:ascii="Verdana" w:hAnsi="Verdana"/>
          <w:sz w:val="24"/>
          <w:szCs w:val="24"/>
        </w:rPr>
        <w:t xml:space="preserve"> </w:t>
      </w:r>
      <w:r w:rsidRPr="00F57121">
        <w:rPr>
          <w:rFonts w:ascii="Verdana" w:hAnsi="Verdana"/>
          <w:sz w:val="24"/>
          <w:szCs w:val="24"/>
        </w:rPr>
        <w:t>IOP Conf. Series: Materials Science and Engineering 881 (2020) 012185</w:t>
      </w:r>
      <w:r w:rsidRPr="00F57121">
        <w:rPr>
          <w:rFonts w:ascii="Verdana" w:hAnsi="Verdana"/>
          <w:sz w:val="24"/>
          <w:szCs w:val="24"/>
        </w:rPr>
        <w:t xml:space="preserve">, 1 </w:t>
      </w:r>
      <w:r w:rsidR="00F57121" w:rsidRPr="00F57121">
        <w:rPr>
          <w:rFonts w:ascii="Verdana" w:hAnsi="Verdana"/>
          <w:sz w:val="24"/>
          <w:szCs w:val="24"/>
        </w:rPr>
        <w:t>–</w:t>
      </w:r>
      <w:r w:rsidRPr="00F57121">
        <w:rPr>
          <w:rFonts w:ascii="Verdana" w:hAnsi="Verdana"/>
          <w:sz w:val="24"/>
          <w:szCs w:val="24"/>
        </w:rPr>
        <w:t xml:space="preserve"> 14</w:t>
      </w:r>
    </w:p>
    <w:p w:rsidR="00F57121" w:rsidRPr="00F57121" w:rsidRDefault="00F57121" w:rsidP="00F57121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F57121">
        <w:rPr>
          <w:rFonts w:ascii="Verdana" w:hAnsi="Verdana"/>
          <w:sz w:val="24"/>
          <w:szCs w:val="24"/>
        </w:rPr>
        <w:t>Sivaranjani</w:t>
      </w:r>
      <w:proofErr w:type="spellEnd"/>
      <w:r w:rsidRPr="00F57121">
        <w:rPr>
          <w:rFonts w:ascii="Verdana" w:hAnsi="Verdana"/>
          <w:sz w:val="24"/>
          <w:szCs w:val="24"/>
        </w:rPr>
        <w:t xml:space="preserve"> S; </w:t>
      </w:r>
      <w:proofErr w:type="spellStart"/>
      <w:r w:rsidRPr="00F57121">
        <w:rPr>
          <w:rFonts w:ascii="Verdana" w:hAnsi="Verdana"/>
          <w:sz w:val="24"/>
          <w:szCs w:val="24"/>
        </w:rPr>
        <w:t>Amitava</w:t>
      </w:r>
      <w:proofErr w:type="spellEnd"/>
      <w:r w:rsidRPr="00F57121">
        <w:rPr>
          <w:rFonts w:ascii="Verdana" w:hAnsi="Verdana"/>
          <w:sz w:val="24"/>
          <w:szCs w:val="24"/>
        </w:rPr>
        <w:t xml:space="preserve">, R; </w:t>
      </w:r>
      <w:proofErr w:type="spellStart"/>
      <w:r w:rsidRPr="00F57121">
        <w:rPr>
          <w:rFonts w:ascii="Verdana" w:hAnsi="Verdana"/>
          <w:sz w:val="24"/>
          <w:szCs w:val="24"/>
        </w:rPr>
        <w:t>Samrath</w:t>
      </w:r>
      <w:proofErr w:type="spellEnd"/>
      <w:r w:rsidRPr="00F57121">
        <w:rPr>
          <w:rFonts w:ascii="Verdana" w:hAnsi="Verdana"/>
          <w:sz w:val="24"/>
          <w:szCs w:val="24"/>
        </w:rPr>
        <w:t>, S (2015).</w:t>
      </w:r>
      <w:proofErr w:type="gramEnd"/>
      <w:r w:rsidRPr="00F57121">
        <w:rPr>
          <w:rFonts w:ascii="Verdana" w:hAnsi="Verdana"/>
          <w:sz w:val="24"/>
          <w:szCs w:val="24"/>
        </w:rPr>
        <w:t xml:space="preserve"> </w:t>
      </w:r>
      <w:proofErr w:type="gramStart"/>
      <w:r w:rsidRPr="00F57121">
        <w:rPr>
          <w:rFonts w:ascii="Verdana" w:hAnsi="Verdana"/>
          <w:sz w:val="24"/>
          <w:szCs w:val="24"/>
        </w:rPr>
        <w:t>Water Quality Assessment with Water Quality Indices.</w:t>
      </w:r>
      <w:proofErr w:type="gramEnd"/>
      <w:r w:rsidRPr="00F57121">
        <w:rPr>
          <w:rFonts w:ascii="Verdana" w:hAnsi="Verdana"/>
          <w:sz w:val="24"/>
          <w:szCs w:val="24"/>
        </w:rPr>
        <w:t xml:space="preserve"> </w:t>
      </w:r>
      <w:proofErr w:type="gramStart"/>
      <w:r w:rsidRPr="00F57121">
        <w:rPr>
          <w:rFonts w:ascii="Verdana" w:hAnsi="Verdana"/>
          <w:sz w:val="24"/>
          <w:szCs w:val="24"/>
        </w:rPr>
        <w:t>Inter.</w:t>
      </w:r>
      <w:r w:rsidRPr="00F57121">
        <w:rPr>
          <w:rFonts w:ascii="Verdana" w:hAnsi="Verdana"/>
          <w:sz w:val="24"/>
          <w:szCs w:val="24"/>
        </w:rPr>
        <w:t xml:space="preserve"> J. of </w:t>
      </w:r>
      <w:proofErr w:type="spellStart"/>
      <w:r w:rsidRPr="00F57121">
        <w:rPr>
          <w:rFonts w:ascii="Verdana" w:hAnsi="Verdana"/>
          <w:sz w:val="24"/>
          <w:szCs w:val="24"/>
        </w:rPr>
        <w:t>Biores</w:t>
      </w:r>
      <w:proofErr w:type="spellEnd"/>
      <w:r w:rsidRPr="00F57121">
        <w:rPr>
          <w:rFonts w:ascii="Verdana" w:hAnsi="Verdana"/>
          <w:sz w:val="24"/>
          <w:szCs w:val="24"/>
        </w:rPr>
        <w:t>.</w:t>
      </w:r>
      <w:proofErr w:type="gramEnd"/>
      <w:r w:rsidRPr="00F57121">
        <w:rPr>
          <w:rFonts w:ascii="Verdana" w:hAnsi="Verdana"/>
          <w:sz w:val="24"/>
          <w:szCs w:val="24"/>
        </w:rPr>
        <w:t xml:space="preserve"> Sci. 2(2): 85-89</w:t>
      </w:r>
    </w:p>
    <w:p w:rsidR="00F57121" w:rsidRPr="00F57121" w:rsidRDefault="00F57121" w:rsidP="00F57121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proofErr w:type="gramStart"/>
      <w:r w:rsidRPr="00F57121">
        <w:rPr>
          <w:rFonts w:ascii="Verdana" w:hAnsi="Verdana"/>
          <w:sz w:val="24"/>
          <w:szCs w:val="24"/>
        </w:rPr>
        <w:t>Harris, D. C. (2007).</w:t>
      </w:r>
      <w:proofErr w:type="gramEnd"/>
      <w:r w:rsidRPr="00F57121">
        <w:rPr>
          <w:rFonts w:ascii="Verdana" w:hAnsi="Verdana"/>
          <w:sz w:val="24"/>
          <w:szCs w:val="24"/>
        </w:rPr>
        <w:t xml:space="preserve"> Quantitative Chemical Analysis, 7th edition, W. H. Freeman and Company, New York.</w:t>
      </w:r>
    </w:p>
    <w:p w:rsidR="00F57121" w:rsidRPr="00F57121" w:rsidRDefault="00F57121" w:rsidP="00F57121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proofErr w:type="gramStart"/>
      <w:r w:rsidRPr="00F57121">
        <w:rPr>
          <w:rFonts w:ascii="Verdana" w:hAnsi="Verdana"/>
          <w:sz w:val="24"/>
          <w:szCs w:val="24"/>
        </w:rPr>
        <w:t xml:space="preserve">Kumar, A., and </w:t>
      </w:r>
      <w:proofErr w:type="spellStart"/>
      <w:r w:rsidRPr="00F57121">
        <w:rPr>
          <w:rFonts w:ascii="Verdana" w:hAnsi="Verdana"/>
          <w:sz w:val="24"/>
          <w:szCs w:val="24"/>
        </w:rPr>
        <w:t>Awasthi</w:t>
      </w:r>
      <w:proofErr w:type="spellEnd"/>
      <w:r w:rsidRPr="00F57121">
        <w:rPr>
          <w:rFonts w:ascii="Verdana" w:hAnsi="Verdana"/>
          <w:sz w:val="24"/>
          <w:szCs w:val="24"/>
        </w:rPr>
        <w:t>, A. (2009).</w:t>
      </w:r>
      <w:proofErr w:type="gramEnd"/>
      <w:r w:rsidRPr="00F57121">
        <w:rPr>
          <w:rFonts w:ascii="Verdana" w:hAnsi="Verdana"/>
          <w:sz w:val="24"/>
          <w:szCs w:val="24"/>
        </w:rPr>
        <w:t xml:space="preserve"> </w:t>
      </w:r>
      <w:proofErr w:type="spellStart"/>
      <w:r w:rsidRPr="00F57121">
        <w:rPr>
          <w:rFonts w:ascii="Verdana" w:hAnsi="Verdana"/>
          <w:sz w:val="24"/>
          <w:szCs w:val="24"/>
        </w:rPr>
        <w:t>Bioseparation</w:t>
      </w:r>
      <w:proofErr w:type="spellEnd"/>
      <w:r w:rsidRPr="00F57121">
        <w:rPr>
          <w:rFonts w:ascii="Verdana" w:hAnsi="Verdana"/>
          <w:sz w:val="24"/>
          <w:szCs w:val="24"/>
        </w:rPr>
        <w:t xml:space="preserve"> Engineering. IK International </w:t>
      </w:r>
      <w:proofErr w:type="spellStart"/>
      <w:r w:rsidRPr="00F57121">
        <w:rPr>
          <w:rFonts w:ascii="Verdana" w:hAnsi="Verdana"/>
          <w:sz w:val="24"/>
          <w:szCs w:val="24"/>
        </w:rPr>
        <w:t>Pvt</w:t>
      </w:r>
      <w:proofErr w:type="spellEnd"/>
      <w:r w:rsidRPr="00F57121">
        <w:rPr>
          <w:rFonts w:ascii="Verdana" w:hAnsi="Verdana"/>
          <w:sz w:val="24"/>
          <w:szCs w:val="24"/>
        </w:rPr>
        <w:t xml:space="preserve"> Ltd.</w:t>
      </w:r>
    </w:p>
    <w:p w:rsidR="00F57121" w:rsidRPr="00F57121" w:rsidRDefault="00F57121" w:rsidP="00F57121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proofErr w:type="gramStart"/>
      <w:r w:rsidRPr="00F57121">
        <w:rPr>
          <w:rFonts w:ascii="Verdana" w:hAnsi="Verdana"/>
          <w:sz w:val="24"/>
          <w:szCs w:val="24"/>
        </w:rPr>
        <w:t xml:space="preserve">Shuler, M. L., </w:t>
      </w:r>
      <w:proofErr w:type="spellStart"/>
      <w:r w:rsidRPr="00F57121">
        <w:rPr>
          <w:rFonts w:ascii="Verdana" w:hAnsi="Verdana"/>
          <w:sz w:val="24"/>
          <w:szCs w:val="24"/>
        </w:rPr>
        <w:t>Kargi</w:t>
      </w:r>
      <w:proofErr w:type="spellEnd"/>
      <w:r w:rsidRPr="00F57121">
        <w:rPr>
          <w:rFonts w:ascii="Verdana" w:hAnsi="Verdana"/>
          <w:sz w:val="24"/>
          <w:szCs w:val="24"/>
        </w:rPr>
        <w:t>, F. (2002).</w:t>
      </w:r>
      <w:proofErr w:type="gramEnd"/>
      <w:r w:rsidRPr="00F57121">
        <w:rPr>
          <w:rFonts w:ascii="Verdana" w:hAnsi="Verdana"/>
          <w:sz w:val="24"/>
          <w:szCs w:val="24"/>
        </w:rPr>
        <w:t xml:space="preserve"> Bioprocess engineering (pp. 249-254). New York: Prentice Hall. </w:t>
      </w:r>
    </w:p>
    <w:p w:rsidR="00F57121" w:rsidRPr="00F57121" w:rsidRDefault="00F57121" w:rsidP="00F57121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F57121">
        <w:rPr>
          <w:rFonts w:ascii="Verdana" w:hAnsi="Verdana"/>
          <w:sz w:val="24"/>
          <w:szCs w:val="24"/>
        </w:rPr>
        <w:lastRenderedPageBreak/>
        <w:t>Mallevialle</w:t>
      </w:r>
      <w:proofErr w:type="spellEnd"/>
      <w:r w:rsidRPr="00F57121">
        <w:rPr>
          <w:rFonts w:ascii="Verdana" w:hAnsi="Verdana"/>
          <w:sz w:val="24"/>
          <w:szCs w:val="24"/>
        </w:rPr>
        <w:t xml:space="preserve">, J., </w:t>
      </w:r>
      <w:proofErr w:type="spellStart"/>
      <w:r w:rsidRPr="00F57121">
        <w:rPr>
          <w:rFonts w:ascii="Verdana" w:hAnsi="Verdana"/>
          <w:sz w:val="24"/>
          <w:szCs w:val="24"/>
        </w:rPr>
        <w:t>Odendaal</w:t>
      </w:r>
      <w:proofErr w:type="spellEnd"/>
      <w:r w:rsidRPr="00F57121">
        <w:rPr>
          <w:rFonts w:ascii="Verdana" w:hAnsi="Verdana"/>
          <w:sz w:val="24"/>
          <w:szCs w:val="24"/>
        </w:rPr>
        <w:t xml:space="preserve">, P. E., and </w:t>
      </w:r>
      <w:proofErr w:type="spellStart"/>
      <w:r w:rsidRPr="00F57121">
        <w:rPr>
          <w:rFonts w:ascii="Verdana" w:hAnsi="Verdana"/>
          <w:sz w:val="24"/>
          <w:szCs w:val="24"/>
        </w:rPr>
        <w:t>Wiesner</w:t>
      </w:r>
      <w:proofErr w:type="spellEnd"/>
      <w:r w:rsidRPr="00F57121">
        <w:rPr>
          <w:rFonts w:ascii="Verdana" w:hAnsi="Verdana"/>
          <w:sz w:val="24"/>
          <w:szCs w:val="24"/>
        </w:rPr>
        <w:t>, M. R. (Eds.).</w:t>
      </w:r>
      <w:proofErr w:type="gramEnd"/>
      <w:r w:rsidRPr="00F57121">
        <w:rPr>
          <w:rFonts w:ascii="Verdana" w:hAnsi="Verdana"/>
          <w:sz w:val="24"/>
          <w:szCs w:val="24"/>
        </w:rPr>
        <w:t xml:space="preserve"> </w:t>
      </w:r>
      <w:proofErr w:type="gramStart"/>
      <w:r w:rsidRPr="00F57121">
        <w:rPr>
          <w:rFonts w:ascii="Verdana" w:hAnsi="Verdana"/>
          <w:sz w:val="24"/>
          <w:szCs w:val="24"/>
        </w:rPr>
        <w:t>(1996). Water treatment membrane processes.</w:t>
      </w:r>
      <w:proofErr w:type="gramEnd"/>
      <w:r w:rsidRPr="00F57121">
        <w:rPr>
          <w:rFonts w:ascii="Verdana" w:hAnsi="Verdana"/>
          <w:sz w:val="24"/>
          <w:szCs w:val="24"/>
        </w:rPr>
        <w:t xml:space="preserve"> </w:t>
      </w:r>
      <w:proofErr w:type="gramStart"/>
      <w:r w:rsidRPr="00F57121">
        <w:rPr>
          <w:rFonts w:ascii="Verdana" w:hAnsi="Verdana"/>
          <w:sz w:val="24"/>
          <w:szCs w:val="24"/>
        </w:rPr>
        <w:t>American Water Works Association.</w:t>
      </w:r>
      <w:proofErr w:type="gramEnd"/>
    </w:p>
    <w:p w:rsidR="00F57121" w:rsidRDefault="00F57121" w:rsidP="00F57121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proofErr w:type="gramStart"/>
      <w:r w:rsidRPr="00F57121">
        <w:rPr>
          <w:rFonts w:ascii="Verdana" w:hAnsi="Verdana" w:cs="Times New Roman"/>
          <w:sz w:val="24"/>
          <w:szCs w:val="24"/>
        </w:rPr>
        <w:t>Mathew</w:t>
      </w:r>
      <w:r w:rsidRPr="00F57121">
        <w:rPr>
          <w:rFonts w:ascii="Verdana" w:hAnsi="Verdana" w:cs="Times New Roman"/>
          <w:sz w:val="24"/>
          <w:szCs w:val="24"/>
        </w:rPr>
        <w:t>, B. B.</w:t>
      </w:r>
      <w:r w:rsidRPr="00F57121">
        <w:rPr>
          <w:rFonts w:ascii="Verdana" w:hAnsi="Verdana" w:cs="Times New Roman"/>
          <w:sz w:val="24"/>
          <w:szCs w:val="24"/>
        </w:rPr>
        <w:t xml:space="preserve"> and </w:t>
      </w:r>
      <w:proofErr w:type="spellStart"/>
      <w:r w:rsidRPr="00F57121">
        <w:rPr>
          <w:rFonts w:ascii="Verdana" w:hAnsi="Verdana" w:cs="Times New Roman"/>
          <w:sz w:val="24"/>
          <w:szCs w:val="24"/>
        </w:rPr>
        <w:t>Krishnamurty</w:t>
      </w:r>
      <w:proofErr w:type="spellEnd"/>
      <w:r w:rsidRPr="00F57121">
        <w:rPr>
          <w:rFonts w:ascii="Verdana" w:hAnsi="Verdana" w:cs="Times New Roman"/>
          <w:sz w:val="24"/>
          <w:szCs w:val="24"/>
        </w:rPr>
        <w:t>,</w:t>
      </w:r>
      <w:r w:rsidRPr="00F57121">
        <w:rPr>
          <w:rFonts w:ascii="Verdana" w:hAnsi="Verdana" w:cs="Times New Roman"/>
          <w:sz w:val="24"/>
          <w:szCs w:val="24"/>
        </w:rPr>
        <w:t xml:space="preserve"> N. B. (</w:t>
      </w:r>
      <w:r w:rsidRPr="00F57121">
        <w:rPr>
          <w:rFonts w:ascii="Verdana" w:hAnsi="Verdana" w:cs="Times New Roman"/>
          <w:sz w:val="24"/>
          <w:szCs w:val="24"/>
        </w:rPr>
        <w:t>2014).</w:t>
      </w:r>
      <w:proofErr w:type="gramEnd"/>
      <w:r w:rsidRPr="00F57121">
        <w:rPr>
          <w:rFonts w:ascii="Verdana" w:hAnsi="Verdana" w:cs="Times New Roman"/>
          <w:sz w:val="24"/>
          <w:szCs w:val="24"/>
        </w:rPr>
        <w:t xml:space="preserve"> </w:t>
      </w:r>
      <w:r w:rsidRPr="00F57121">
        <w:rPr>
          <w:rFonts w:ascii="Verdana" w:hAnsi="Verdana"/>
          <w:sz w:val="24"/>
          <w:szCs w:val="24"/>
        </w:rPr>
        <w:t>Water: Its Constituents &amp; Treatment Methods</w:t>
      </w:r>
      <w:r w:rsidRPr="00F57121">
        <w:rPr>
          <w:rFonts w:ascii="Verdana" w:hAnsi="Verdana"/>
          <w:sz w:val="24"/>
          <w:szCs w:val="24"/>
        </w:rPr>
        <w:t xml:space="preserve">. </w:t>
      </w:r>
      <w:r w:rsidRPr="00F57121">
        <w:rPr>
          <w:rFonts w:ascii="Verdana" w:hAnsi="Verdana"/>
          <w:sz w:val="24"/>
          <w:szCs w:val="24"/>
        </w:rPr>
        <w:t>Open Journal of Renewable and Sustainable Energy</w:t>
      </w:r>
      <w:r w:rsidRPr="00F57121">
        <w:rPr>
          <w:rFonts w:ascii="Verdana" w:hAnsi="Verdana"/>
          <w:sz w:val="24"/>
          <w:szCs w:val="24"/>
        </w:rPr>
        <w:t xml:space="preserve">, </w:t>
      </w:r>
      <w:r w:rsidRPr="00F57121">
        <w:rPr>
          <w:rFonts w:ascii="Verdana" w:hAnsi="Verdana"/>
          <w:sz w:val="24"/>
          <w:szCs w:val="24"/>
        </w:rPr>
        <w:t>1(2):21-28</w:t>
      </w:r>
    </w:p>
    <w:p w:rsidR="009B6133" w:rsidRDefault="009B6133" w:rsidP="00F57121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17450F">
        <w:rPr>
          <w:rFonts w:ascii="Times New Roman" w:hAnsi="Times New Roman" w:cs="Times New Roman"/>
          <w:iCs/>
          <w:sz w:val="24"/>
          <w:szCs w:val="24"/>
        </w:rPr>
        <w:t>Olobaniyi</w:t>
      </w:r>
      <w:proofErr w:type="spellEnd"/>
      <w:r w:rsidRPr="0017450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7450F">
        <w:rPr>
          <w:rFonts w:ascii="Times New Roman" w:hAnsi="Times New Roman" w:cs="Times New Roman"/>
          <w:i/>
          <w:iCs/>
          <w:sz w:val="24"/>
          <w:szCs w:val="24"/>
        </w:rPr>
        <w:t>et al.,</w:t>
      </w:r>
      <w:r w:rsidRPr="0017450F">
        <w:rPr>
          <w:rFonts w:ascii="Times New Roman" w:hAnsi="Times New Roman" w:cs="Times New Roman"/>
          <w:iCs/>
          <w:sz w:val="24"/>
          <w:szCs w:val="24"/>
        </w:rPr>
        <w:t xml:space="preserve"> (2007)).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9B6133" w:rsidRDefault="009B6133" w:rsidP="009B6133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Verdana" w:hAnsi="Verdana" w:cs="Times New Roman"/>
          <w:color w:val="000000" w:themeColor="text1"/>
          <w:sz w:val="24"/>
          <w:szCs w:val="24"/>
        </w:rPr>
      </w:pPr>
      <w:proofErr w:type="spellStart"/>
      <w:r w:rsidRPr="00F50934">
        <w:rPr>
          <w:rFonts w:ascii="Verdana" w:hAnsi="Verdana" w:cs="Times New Roman"/>
          <w:color w:val="000000" w:themeColor="text1"/>
          <w:sz w:val="24"/>
          <w:szCs w:val="24"/>
        </w:rPr>
        <w:t>Owamah</w:t>
      </w:r>
      <w:proofErr w:type="spellEnd"/>
      <w:r w:rsidRPr="00F50934">
        <w:rPr>
          <w:rFonts w:ascii="Verdana" w:hAnsi="Verdana" w:cs="Times New Roman"/>
          <w:color w:val="000000" w:themeColor="text1"/>
          <w:sz w:val="24"/>
          <w:szCs w:val="24"/>
        </w:rPr>
        <w:t xml:space="preserve">, H. I. (2019). Groundwater Quality Assessment in a University Sub-Urban Community in Delta State, Nigeria: Part A-Physicochemical Analysis. </w:t>
      </w:r>
      <w:r w:rsidRPr="00F50934">
        <w:rPr>
          <w:rFonts w:ascii="Verdana" w:hAnsi="Verdana" w:cs="Times New Roman"/>
          <w:i/>
          <w:color w:val="000000" w:themeColor="text1"/>
          <w:sz w:val="24"/>
          <w:szCs w:val="24"/>
        </w:rPr>
        <w:t xml:space="preserve">J. Appl. Sci. Environ. Manage, 23(1), </w:t>
      </w:r>
      <w:r w:rsidRPr="00F50934">
        <w:rPr>
          <w:rFonts w:ascii="Verdana" w:hAnsi="Verdana" w:cs="Times New Roman"/>
          <w:color w:val="000000" w:themeColor="text1"/>
          <w:sz w:val="24"/>
          <w:szCs w:val="24"/>
        </w:rPr>
        <w:t>151–157</w:t>
      </w:r>
    </w:p>
    <w:p w:rsidR="00342695" w:rsidRDefault="00342695" w:rsidP="009B6133">
      <w:pPr>
        <w:autoSpaceDE w:val="0"/>
        <w:autoSpaceDN w:val="0"/>
        <w:adjustRightInd w:val="0"/>
        <w:spacing w:after="0" w:line="360" w:lineRule="auto"/>
        <w:ind w:left="720" w:hanging="720"/>
        <w:jc w:val="both"/>
      </w:pP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Okiongbo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 K. S.</w:t>
      </w:r>
      <w:r>
        <w:rPr>
          <w:rFonts w:ascii="Times New Roman" w:hAnsi="Times New Roman" w:cs="Times New Roman"/>
          <w:i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Ohimain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E. I. (</w:t>
      </w:r>
      <w:r>
        <w:rPr>
          <w:rFonts w:ascii="Times New Roman" w:hAnsi="Times New Roman" w:cs="Times New Roman"/>
          <w:iCs/>
          <w:sz w:val="24"/>
          <w:szCs w:val="24"/>
        </w:rPr>
        <w:t>2014).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>
        <w:t>GROUNDWATER QUALITY AND ITS SUITABILITY FOR DOMESTIC AND AGRICULTURAL USES IN WILBERFORCE ISLAND, SOUTHERN NIGERIA</w:t>
      </w:r>
      <w:r>
        <w:t>.</w:t>
      </w:r>
      <w:proofErr w:type="gramEnd"/>
      <w:r>
        <w:t xml:space="preserve"> </w:t>
      </w:r>
      <w:r>
        <w:t>GLOBAL JOURNAL OF GE</w:t>
      </w:r>
      <w:r>
        <w:t>OLOGICAL SCIENCES, 12(1),</w:t>
      </w:r>
      <w:r>
        <w:t xml:space="preserve"> 1-13</w:t>
      </w:r>
    </w:p>
    <w:p w:rsidR="00342695" w:rsidRPr="00F50934" w:rsidRDefault="00342695" w:rsidP="00342695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Verdana" w:hAnsi="Verdana" w:cs="Times New Roman"/>
          <w:bCs/>
          <w:sz w:val="24"/>
          <w:szCs w:val="24"/>
        </w:rPr>
      </w:pPr>
      <w:proofErr w:type="spellStart"/>
      <w:proofErr w:type="gramStart"/>
      <w:r w:rsidRPr="007A1CDA">
        <w:rPr>
          <w:rFonts w:ascii="Verdana" w:hAnsi="Verdana" w:cs="Times New Roman"/>
          <w:bCs/>
          <w:sz w:val="24"/>
          <w:szCs w:val="24"/>
        </w:rPr>
        <w:t>Nduka</w:t>
      </w:r>
      <w:proofErr w:type="spellEnd"/>
      <w:r w:rsidRPr="007A1CDA">
        <w:rPr>
          <w:rFonts w:ascii="Verdana" w:hAnsi="Verdana" w:cs="Times New Roman"/>
          <w:bCs/>
          <w:sz w:val="24"/>
          <w:szCs w:val="24"/>
        </w:rPr>
        <w:t xml:space="preserve">, J. K., </w:t>
      </w:r>
      <w:proofErr w:type="spellStart"/>
      <w:r w:rsidRPr="007A1CDA">
        <w:rPr>
          <w:rFonts w:ascii="Verdana" w:hAnsi="Verdana" w:cs="Times New Roman"/>
          <w:bCs/>
          <w:sz w:val="24"/>
          <w:szCs w:val="24"/>
        </w:rPr>
        <w:t>Orisakwe</w:t>
      </w:r>
      <w:proofErr w:type="spellEnd"/>
      <w:r w:rsidRPr="007A1CDA">
        <w:rPr>
          <w:rFonts w:ascii="Verdana" w:hAnsi="Verdana" w:cs="Times New Roman"/>
          <w:bCs/>
          <w:sz w:val="24"/>
          <w:szCs w:val="24"/>
        </w:rPr>
        <w:t xml:space="preserve">, O. E. and </w:t>
      </w:r>
      <w:proofErr w:type="spellStart"/>
      <w:r w:rsidRPr="007A1CDA">
        <w:rPr>
          <w:rFonts w:ascii="Verdana" w:hAnsi="Verdana" w:cs="Times New Roman"/>
          <w:bCs/>
          <w:sz w:val="24"/>
          <w:szCs w:val="24"/>
        </w:rPr>
        <w:t>Ezenweke</w:t>
      </w:r>
      <w:proofErr w:type="spellEnd"/>
      <w:r w:rsidRPr="007A1CDA">
        <w:rPr>
          <w:rFonts w:ascii="Verdana" w:hAnsi="Verdana" w:cs="Times New Roman"/>
          <w:bCs/>
          <w:sz w:val="24"/>
          <w:szCs w:val="24"/>
        </w:rPr>
        <w:t>, L. O. (2008).</w:t>
      </w:r>
      <w:proofErr w:type="gramEnd"/>
      <w:r w:rsidRPr="007A1CDA">
        <w:rPr>
          <w:rFonts w:ascii="Verdana" w:hAnsi="Verdana" w:cs="Times New Roman"/>
          <w:bCs/>
          <w:sz w:val="24"/>
          <w:szCs w:val="24"/>
        </w:rPr>
        <w:t xml:space="preserve"> Some </w:t>
      </w:r>
      <w:proofErr w:type="spellStart"/>
      <w:r w:rsidRPr="007A1CDA">
        <w:rPr>
          <w:rFonts w:ascii="Verdana" w:hAnsi="Verdana" w:cs="Times New Roman"/>
          <w:bCs/>
          <w:sz w:val="24"/>
          <w:szCs w:val="24"/>
        </w:rPr>
        <w:t>physiocochemical</w:t>
      </w:r>
      <w:proofErr w:type="spellEnd"/>
      <w:r w:rsidRPr="007A1CDA">
        <w:rPr>
          <w:rFonts w:ascii="Verdana" w:hAnsi="Verdana" w:cs="Times New Roman"/>
          <w:bCs/>
          <w:sz w:val="24"/>
          <w:szCs w:val="24"/>
        </w:rPr>
        <w:t xml:space="preserve"> parameters of potable water supply in Warri, Niger Delta area of Nigeria. </w:t>
      </w:r>
      <w:r w:rsidRPr="007A1CDA">
        <w:rPr>
          <w:rFonts w:ascii="Verdana" w:hAnsi="Verdana" w:cs="Times New Roman"/>
          <w:bCs/>
          <w:i/>
          <w:sz w:val="24"/>
          <w:szCs w:val="24"/>
        </w:rPr>
        <w:t xml:space="preserve">Scientific </w:t>
      </w:r>
      <w:proofErr w:type="spellStart"/>
      <w:r w:rsidRPr="007A1CDA">
        <w:rPr>
          <w:rFonts w:ascii="Verdana" w:hAnsi="Verdana" w:cs="Times New Roman"/>
          <w:bCs/>
          <w:i/>
          <w:sz w:val="24"/>
          <w:szCs w:val="24"/>
        </w:rPr>
        <w:t>esearch</w:t>
      </w:r>
      <w:proofErr w:type="spellEnd"/>
      <w:r w:rsidRPr="007A1CDA">
        <w:rPr>
          <w:rFonts w:ascii="Verdana" w:hAnsi="Verdana" w:cs="Times New Roman"/>
          <w:bCs/>
          <w:i/>
          <w:sz w:val="24"/>
          <w:szCs w:val="24"/>
        </w:rPr>
        <w:t xml:space="preserve"> and Essay 3(11),</w:t>
      </w:r>
      <w:r w:rsidRPr="007A1CDA">
        <w:rPr>
          <w:rFonts w:ascii="Verdana" w:hAnsi="Verdana" w:cs="Times New Roman"/>
          <w:bCs/>
          <w:sz w:val="24"/>
          <w:szCs w:val="24"/>
        </w:rPr>
        <w:t xml:space="preserve"> 547-551</w:t>
      </w:r>
    </w:p>
    <w:p w:rsidR="00342695" w:rsidRPr="00F50934" w:rsidRDefault="00C107CD" w:rsidP="009B6133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Verdana" w:hAnsi="Verdana" w:cs="Times New Roman"/>
          <w:color w:val="000000" w:themeColor="text1"/>
          <w:sz w:val="24"/>
          <w:szCs w:val="24"/>
        </w:rPr>
      </w:pPr>
      <w:proofErr w:type="spellStart"/>
      <w:r>
        <w:rPr>
          <w:rFonts w:ascii="Verdana" w:hAnsi="Verdana" w:cs="Times New Roman"/>
          <w:color w:val="000000" w:themeColor="text1"/>
          <w:sz w:val="24"/>
          <w:szCs w:val="24"/>
        </w:rPr>
        <w:t>Owamah</w:t>
      </w:r>
      <w:proofErr w:type="spellEnd"/>
      <w:r>
        <w:rPr>
          <w:rFonts w:ascii="Verdana" w:hAnsi="Verdana" w:cs="Times New Roman"/>
          <w:color w:val="000000" w:themeColor="text1"/>
          <w:sz w:val="24"/>
          <w:szCs w:val="24"/>
        </w:rPr>
        <w:t xml:space="preserve">, H. I. (2013). </w:t>
      </w:r>
      <w:r w:rsidRPr="00C107CD">
        <w:rPr>
          <w:rFonts w:ascii="Verdana" w:hAnsi="Verdana" w:cs="Times New Roman"/>
          <w:color w:val="000000" w:themeColor="text1"/>
          <w:sz w:val="24"/>
          <w:szCs w:val="24"/>
        </w:rPr>
        <w:t>Heavy Metals Determination and Assessment in a Petroleum Impacted River in the Niger Delta Region of Nigeria</w:t>
      </w:r>
      <w:r>
        <w:rPr>
          <w:rFonts w:ascii="Verdana" w:hAnsi="Verdana" w:cs="Times New Roman"/>
          <w:color w:val="000000" w:themeColor="text1"/>
          <w:sz w:val="24"/>
          <w:szCs w:val="24"/>
        </w:rPr>
        <w:t xml:space="preserve">. </w:t>
      </w:r>
      <w:r w:rsidRPr="00C107CD">
        <w:rPr>
          <w:rFonts w:ascii="Verdana" w:hAnsi="Verdana" w:cs="Times New Roman"/>
          <w:i/>
          <w:color w:val="000000" w:themeColor="text1"/>
          <w:sz w:val="24"/>
          <w:szCs w:val="24"/>
        </w:rPr>
        <w:t>Journal of Petroleum &amp; Environmental Biotechnology 04(01),</w:t>
      </w:r>
      <w:r>
        <w:rPr>
          <w:rFonts w:ascii="Verdana" w:hAnsi="Verdana" w:cs="Times New Roman"/>
          <w:color w:val="000000" w:themeColor="text1"/>
          <w:sz w:val="24"/>
          <w:szCs w:val="24"/>
        </w:rPr>
        <w:t xml:space="preserve"> 1 - 7</w:t>
      </w:r>
    </w:p>
    <w:bookmarkEnd w:id="0"/>
    <w:p w:rsidR="009B6133" w:rsidRPr="00F57121" w:rsidRDefault="009B6133" w:rsidP="00F57121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sectPr w:rsidR="009B6133" w:rsidRPr="00F5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7E0"/>
    <w:rsid w:val="000833EB"/>
    <w:rsid w:val="00163B9E"/>
    <w:rsid w:val="00246113"/>
    <w:rsid w:val="00342695"/>
    <w:rsid w:val="005902ED"/>
    <w:rsid w:val="00900071"/>
    <w:rsid w:val="009B6133"/>
    <w:rsid w:val="00A767E0"/>
    <w:rsid w:val="00C107CD"/>
    <w:rsid w:val="00D81C4D"/>
    <w:rsid w:val="00F17313"/>
    <w:rsid w:val="00F5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2023-05-25T07:32:00Z</dcterms:created>
  <dcterms:modified xsi:type="dcterms:W3CDTF">2023-05-25T19:59:00Z</dcterms:modified>
</cp:coreProperties>
</file>