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after="0" w:line="20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2">
      <w:pPr>
        <w:widowControl w:val="0"/>
        <w:spacing w:after="0" w:line="20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3">
      <w:pPr>
        <w:widowControl w:val="0"/>
        <w:spacing w:after="0" w:line="20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4">
      <w:pPr>
        <w:widowControl w:val="0"/>
        <w:spacing w:after="0" w:line="20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5">
      <w:pPr>
        <w:widowControl w:val="0"/>
        <w:spacing w:after="0" w:line="20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6">
      <w:pPr>
        <w:widowControl w:val="0"/>
        <w:spacing w:after="0" w:line="395"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7">
      <w:pPr>
        <w:widowControl w:val="0"/>
        <w:spacing w:after="0" w:line="480" w:lineRule="auto"/>
        <w:rPr>
          <w:rFonts w:ascii="Calibri" w:cs="Calibri" w:eastAsia="Calibri" w:hAnsi="Calibri"/>
          <w:b w:val="1"/>
          <w:sz w:val="72"/>
          <w:szCs w:val="72"/>
        </w:rPr>
      </w:pPr>
      <w:r w:rsidDel="00000000" w:rsidR="00000000" w:rsidRPr="00000000">
        <w:rPr>
          <w:rFonts w:ascii="Calibri" w:cs="Calibri" w:eastAsia="Calibri" w:hAnsi="Calibri"/>
          <w:b w:val="1"/>
          <w:sz w:val="72"/>
          <w:szCs w:val="72"/>
          <w:rtl w:val="0"/>
        </w:rPr>
        <w:t xml:space="preserve">               Test Strategy</w:t>
      </w:r>
    </w:p>
    <w:p w:rsidR="00000000" w:rsidDel="00000000" w:rsidP="00000000" w:rsidRDefault="00000000" w:rsidRPr="00000000" w14:paraId="00000008">
      <w:pPr>
        <w:widowControl w:val="0"/>
        <w:spacing w:after="0" w:line="48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Pr>
        <w:drawing>
          <wp:inline distB="0" distT="0" distL="0" distR="0">
            <wp:extent cx="6095119" cy="3352800"/>
            <wp:effectExtent b="0" l="0" r="0" t="0"/>
            <wp:docPr descr="download_2.jpg" id="1" name="image2.jpg"/>
            <a:graphic>
              <a:graphicData uri="http://schemas.openxmlformats.org/drawingml/2006/picture">
                <pic:pic>
                  <pic:nvPicPr>
                    <pic:cNvPr descr="download_2.jpg" id="0" name="image2.jpg"/>
                    <pic:cNvPicPr preferRelativeResize="0"/>
                  </pic:nvPicPr>
                  <pic:blipFill>
                    <a:blip r:embed="rId6"/>
                    <a:srcRect b="0" l="0" r="0" t="0"/>
                    <a:stretch>
                      <a:fillRect/>
                    </a:stretch>
                  </pic:blipFill>
                  <pic:spPr>
                    <a:xfrm>
                      <a:off x="0" y="0"/>
                      <a:ext cx="6095119" cy="33528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widowControl w:val="0"/>
        <w:spacing w:after="0" w:line="20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A">
      <w:pPr>
        <w:widowControl w:val="0"/>
        <w:spacing w:after="0" w:line="20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B">
      <w:pPr>
        <w:widowControl w:val="0"/>
        <w:spacing w:after="0" w:line="20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C">
      <w:pPr>
        <w:widowControl w:val="0"/>
        <w:spacing w:after="0" w:line="395"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D">
      <w:pPr>
        <w:widowControl w:val="0"/>
        <w:spacing w:after="0" w:line="20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E">
      <w:pPr>
        <w:widowControl w:val="0"/>
        <w:spacing w:after="0" w:line="20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F">
      <w:pPr>
        <w:widowControl w:val="0"/>
        <w:spacing w:after="0" w:line="20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0">
      <w:pPr>
        <w:widowControl w:val="0"/>
        <w:spacing w:after="0" w:line="324"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1">
      <w:pPr>
        <w:widowControl w:val="0"/>
        <w:spacing w:after="0" w:line="278.00000000000006" w:lineRule="auto"/>
        <w:ind w:right="3680"/>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Version -6.5.201</w:t>
      </w:r>
    </w:p>
    <w:p w:rsidR="00000000" w:rsidDel="00000000" w:rsidP="00000000" w:rsidRDefault="00000000" w:rsidRPr="00000000" w14:paraId="00000012">
      <w:pPr>
        <w:widowControl w:val="0"/>
        <w:spacing w:after="0" w:line="278.00000000000006" w:lineRule="auto"/>
        <w:ind w:right="3680"/>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23/06/2021</w:t>
      </w:r>
    </w:p>
    <w:p w:rsidR="00000000" w:rsidDel="00000000" w:rsidP="00000000" w:rsidRDefault="00000000" w:rsidRPr="00000000" w14:paraId="00000013">
      <w:pPr>
        <w:spacing w:after="160" w:line="259" w:lineRule="auto"/>
        <w:rPr>
          <w:rFonts w:ascii="Calibri" w:cs="Calibri" w:eastAsia="Calibri" w:hAnsi="Calibri"/>
          <w:b w:val="1"/>
          <w:sz w:val="32"/>
          <w:szCs w:val="32"/>
        </w:rPr>
      </w:pPr>
      <w:r w:rsidDel="00000000" w:rsidR="00000000" w:rsidRPr="00000000">
        <w:br w:type="page"/>
      </w:r>
      <w:r w:rsidDel="00000000" w:rsidR="00000000" w:rsidRPr="00000000">
        <w:rPr>
          <w:rFonts w:ascii="Calibri" w:cs="Calibri" w:eastAsia="Calibri" w:hAnsi="Calibri"/>
          <w:b w:val="1"/>
          <w:sz w:val="32"/>
          <w:szCs w:val="32"/>
          <w:rtl w:val="0"/>
        </w:rPr>
        <w:t xml:space="preserve">Document Control: </w:t>
      </w:r>
    </w:p>
    <w:p w:rsidR="00000000" w:rsidDel="00000000" w:rsidP="00000000" w:rsidRDefault="00000000" w:rsidRPr="00000000" w14:paraId="00000014">
      <w:pP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Document Details:</w:t>
      </w:r>
    </w:p>
    <w:tbl>
      <w:tblPr>
        <w:tblStyle w:val="Table1"/>
        <w:tblW w:w="6940.0" w:type="dxa"/>
        <w:jc w:val="left"/>
        <w:tblInd w:w="1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09"/>
        <w:gridCol w:w="5431"/>
        <w:tblGridChange w:id="0">
          <w:tblGrid>
            <w:gridCol w:w="1509"/>
            <w:gridCol w:w="5431"/>
          </w:tblGrid>
        </w:tblGridChange>
      </w:tblGrid>
      <w:tr>
        <w:trPr>
          <w:tblHeader w:val="0"/>
        </w:trPr>
        <w:tc>
          <w:tcPr>
            <w:shd w:fill="bfbfbf" w:val="clear"/>
          </w:tcPr>
          <w:p w:rsidR="00000000" w:rsidDel="00000000" w:rsidP="00000000" w:rsidRDefault="00000000" w:rsidRPr="00000000" w14:paraId="00000015">
            <w:pPr>
              <w:spacing w:after="16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Title</w:t>
            </w:r>
          </w:p>
        </w:tc>
        <w:tc>
          <w:tcPr/>
          <w:p w:rsidR="00000000" w:rsidDel="00000000" w:rsidP="00000000" w:rsidRDefault="00000000" w:rsidRPr="00000000" w14:paraId="00000016">
            <w:pPr>
              <w:spacing w:after="160" w:before="24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Test Strategy document of Unacademy</w:t>
            </w:r>
          </w:p>
        </w:tc>
      </w:tr>
      <w:tr>
        <w:trPr>
          <w:tblHeader w:val="0"/>
        </w:trPr>
        <w:tc>
          <w:tcPr>
            <w:shd w:fill="bfbfbf" w:val="clear"/>
          </w:tcPr>
          <w:p w:rsidR="00000000" w:rsidDel="00000000" w:rsidP="00000000" w:rsidRDefault="00000000" w:rsidRPr="00000000" w14:paraId="00000017">
            <w:pPr>
              <w:spacing w:after="16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Version</w:t>
            </w:r>
          </w:p>
        </w:tc>
        <w:tc>
          <w:tcPr/>
          <w:p w:rsidR="00000000" w:rsidDel="00000000" w:rsidP="00000000" w:rsidRDefault="00000000" w:rsidRPr="00000000" w14:paraId="00000018">
            <w:pPr>
              <w:spacing w:after="160" w:before="24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6.5.201</w:t>
            </w:r>
          </w:p>
        </w:tc>
      </w:tr>
      <w:tr>
        <w:trPr>
          <w:tblHeader w:val="0"/>
        </w:trPr>
        <w:tc>
          <w:tcPr>
            <w:shd w:fill="bfbfbf" w:val="clear"/>
          </w:tcPr>
          <w:p w:rsidR="00000000" w:rsidDel="00000000" w:rsidP="00000000" w:rsidRDefault="00000000" w:rsidRPr="00000000" w14:paraId="00000019">
            <w:pPr>
              <w:spacing w:after="16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Date</w:t>
            </w:r>
          </w:p>
        </w:tc>
        <w:tc>
          <w:tcPr/>
          <w:p w:rsidR="00000000" w:rsidDel="00000000" w:rsidP="00000000" w:rsidRDefault="00000000" w:rsidRPr="00000000" w14:paraId="0000001A">
            <w:pPr>
              <w:spacing w:after="160" w:before="24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23/06/2021</w:t>
            </w:r>
          </w:p>
        </w:tc>
      </w:tr>
      <w:tr>
        <w:trPr>
          <w:tblHeader w:val="0"/>
        </w:trPr>
        <w:tc>
          <w:tcPr>
            <w:shd w:fill="bfbfbf" w:val="clear"/>
          </w:tcPr>
          <w:p w:rsidR="00000000" w:rsidDel="00000000" w:rsidP="00000000" w:rsidRDefault="00000000" w:rsidRPr="00000000" w14:paraId="0000001B">
            <w:pPr>
              <w:spacing w:after="16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File Name</w:t>
            </w:r>
          </w:p>
        </w:tc>
        <w:tc>
          <w:tcPr/>
          <w:p w:rsidR="00000000" w:rsidDel="00000000" w:rsidP="00000000" w:rsidRDefault="00000000" w:rsidRPr="00000000" w14:paraId="0000001C">
            <w:pPr>
              <w:spacing w:after="160" w:before="240" w:line="259" w:lineRule="auto"/>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Unacademy-</w:t>
            </w:r>
            <w:r w:rsidDel="00000000" w:rsidR="00000000" w:rsidRPr="00000000">
              <w:rPr>
                <w:rFonts w:ascii="Calibri" w:cs="Calibri" w:eastAsia="Calibri" w:hAnsi="Calibri"/>
                <w:sz w:val="24"/>
                <w:szCs w:val="24"/>
                <w:rtl w:val="0"/>
              </w:rPr>
              <w:t xml:space="preserve">Test Strategy</w:t>
            </w:r>
          </w:p>
        </w:tc>
      </w:tr>
      <w:tr>
        <w:trPr>
          <w:tblHeader w:val="0"/>
        </w:trPr>
        <w:tc>
          <w:tcPr>
            <w:shd w:fill="bfbfbf" w:val="clear"/>
          </w:tcPr>
          <w:p w:rsidR="00000000" w:rsidDel="00000000" w:rsidP="00000000" w:rsidRDefault="00000000" w:rsidRPr="00000000" w14:paraId="0000001D">
            <w:pPr>
              <w:spacing w:after="16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File Location</w:t>
            </w:r>
          </w:p>
        </w:tc>
        <w:tc>
          <w:tcPr/>
          <w:p w:rsidR="00000000" w:rsidDel="00000000" w:rsidP="00000000" w:rsidRDefault="00000000" w:rsidRPr="00000000" w14:paraId="0000001E">
            <w:pPr>
              <w:spacing w:after="160" w:before="24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https://drive.google.com/folderview?id=1Cd-CByUsL4U21nYnRNhAOOXDmvOhp40f</w:t>
            </w:r>
          </w:p>
        </w:tc>
      </w:tr>
      <w:tr>
        <w:trPr>
          <w:tblHeader w:val="0"/>
        </w:trPr>
        <w:tc>
          <w:tcPr>
            <w:shd w:fill="bfbfbf" w:val="clear"/>
          </w:tcPr>
          <w:p w:rsidR="00000000" w:rsidDel="00000000" w:rsidP="00000000" w:rsidRDefault="00000000" w:rsidRPr="00000000" w14:paraId="0000001F">
            <w:pPr>
              <w:spacing w:after="16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Author</w:t>
            </w:r>
          </w:p>
        </w:tc>
        <w:tc>
          <w:tcPr/>
          <w:p w:rsidR="00000000" w:rsidDel="00000000" w:rsidP="00000000" w:rsidRDefault="00000000" w:rsidRPr="00000000" w14:paraId="00000020">
            <w:pPr>
              <w:spacing w:after="160" w:before="24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Ramya, Dilliganesh ,</w:t>
            </w:r>
            <w:r w:rsidDel="00000000" w:rsidR="00000000" w:rsidRPr="00000000">
              <w:rPr>
                <w:sz w:val="24"/>
                <w:szCs w:val="24"/>
                <w:rtl w:val="0"/>
              </w:rPr>
              <w:t xml:space="preserve">P</w:t>
            </w:r>
            <w:r w:rsidDel="00000000" w:rsidR="00000000" w:rsidRPr="00000000">
              <w:rPr>
                <w:rFonts w:ascii="Calibri" w:cs="Calibri" w:eastAsia="Calibri" w:hAnsi="Calibri"/>
                <w:sz w:val="24"/>
                <w:szCs w:val="24"/>
                <w:rtl w:val="0"/>
              </w:rPr>
              <w:t xml:space="preserve">riyanka ,Dhinesh kumar</w:t>
            </w:r>
          </w:p>
        </w:tc>
      </w:tr>
      <w:tr>
        <w:trPr>
          <w:tblHeader w:val="0"/>
        </w:trPr>
        <w:tc>
          <w:tcPr>
            <w:shd w:fill="bfbfbf" w:val="clear"/>
          </w:tcPr>
          <w:p w:rsidR="00000000" w:rsidDel="00000000" w:rsidP="00000000" w:rsidRDefault="00000000" w:rsidRPr="00000000" w14:paraId="00000021">
            <w:pPr>
              <w:spacing w:after="16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Contributor</w:t>
            </w:r>
          </w:p>
        </w:tc>
        <w:tc>
          <w:tcPr/>
          <w:p w:rsidR="00000000" w:rsidDel="00000000" w:rsidP="00000000" w:rsidRDefault="00000000" w:rsidRPr="00000000" w14:paraId="00000022">
            <w:pPr>
              <w:spacing w:after="160" w:before="24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AnuMeha mam</w:t>
            </w:r>
          </w:p>
        </w:tc>
      </w:tr>
    </w:tbl>
    <w:p w:rsidR="00000000" w:rsidDel="00000000" w:rsidP="00000000" w:rsidRDefault="00000000" w:rsidRPr="00000000" w14:paraId="00000023">
      <w:pPr>
        <w:spacing w:after="160" w:before="24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Change Control:</w:t>
      </w:r>
    </w:p>
    <w:tbl>
      <w:tblPr>
        <w:tblStyle w:val="Table2"/>
        <w:tblW w:w="9378.0" w:type="dxa"/>
        <w:jc w:val="left"/>
        <w:tblInd w:w="198.0" w:type="dxa"/>
        <w:tblBorders>
          <w:top w:color="000000" w:space="0" w:sz="4" w:val="single"/>
          <w:left w:color="000000" w:space="0" w:sz="4" w:val="single"/>
          <w:bottom w:color="000000" w:space="0" w:sz="0" w:val="nil"/>
          <w:right w:color="000000" w:space="0" w:sz="4" w:val="single"/>
          <w:insideH w:color="000000" w:space="0" w:sz="4" w:val="single"/>
          <w:insideV w:color="000000" w:space="0" w:sz="4" w:val="single"/>
        </w:tblBorders>
        <w:tblLayout w:type="fixed"/>
        <w:tblLook w:val="0400"/>
      </w:tblPr>
      <w:tblGrid>
        <w:gridCol w:w="1408"/>
        <w:gridCol w:w="1797"/>
        <w:gridCol w:w="2202"/>
        <w:gridCol w:w="2452"/>
        <w:gridCol w:w="1519"/>
        <w:tblGridChange w:id="0">
          <w:tblGrid>
            <w:gridCol w:w="1408"/>
            <w:gridCol w:w="1797"/>
            <w:gridCol w:w="2202"/>
            <w:gridCol w:w="2452"/>
            <w:gridCol w:w="1519"/>
          </w:tblGrid>
        </w:tblGridChange>
      </w:tblGrid>
      <w:tr>
        <w:trPr>
          <w:trHeight w:val="368" w:hRule="atLeast"/>
          <w:tblHeader w:val="0"/>
        </w:trPr>
        <w:tc>
          <w:tcPr>
            <w:tcBorders>
              <w:bottom w:color="000000" w:space="0" w:sz="4" w:val="single"/>
            </w:tcBorders>
            <w:shd w:fill="bfbfbf" w:val="clear"/>
          </w:tcPr>
          <w:p w:rsidR="00000000" w:rsidDel="00000000" w:rsidP="00000000" w:rsidRDefault="00000000" w:rsidRPr="00000000" w14:paraId="00000024">
            <w:pPr>
              <w:spacing w:after="160" w:before="24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Issue Date</w:t>
            </w:r>
          </w:p>
        </w:tc>
        <w:tc>
          <w:tcPr>
            <w:tcBorders>
              <w:bottom w:color="000000" w:space="0" w:sz="4" w:val="single"/>
            </w:tcBorders>
            <w:shd w:fill="bfbfbf" w:val="clear"/>
          </w:tcPr>
          <w:p w:rsidR="00000000" w:rsidDel="00000000" w:rsidP="00000000" w:rsidRDefault="00000000" w:rsidRPr="00000000" w14:paraId="00000025">
            <w:pPr>
              <w:spacing w:after="160" w:before="240" w:line="259"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Updated on</w:t>
            </w:r>
          </w:p>
        </w:tc>
        <w:tc>
          <w:tcPr>
            <w:tcBorders>
              <w:bottom w:color="000000" w:space="0" w:sz="4" w:val="single"/>
            </w:tcBorders>
            <w:shd w:fill="bfbfbf" w:val="clear"/>
          </w:tcPr>
          <w:p w:rsidR="00000000" w:rsidDel="00000000" w:rsidP="00000000" w:rsidRDefault="00000000" w:rsidRPr="00000000" w14:paraId="00000026">
            <w:pPr>
              <w:spacing w:after="160" w:before="240" w:line="259"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Version</w:t>
            </w:r>
          </w:p>
        </w:tc>
        <w:tc>
          <w:tcPr>
            <w:tcBorders>
              <w:bottom w:color="000000" w:space="0" w:sz="4" w:val="single"/>
            </w:tcBorders>
            <w:shd w:fill="bfbfbf" w:val="clear"/>
          </w:tcPr>
          <w:p w:rsidR="00000000" w:rsidDel="00000000" w:rsidP="00000000" w:rsidRDefault="00000000" w:rsidRPr="00000000" w14:paraId="00000027">
            <w:pPr>
              <w:spacing w:after="160" w:before="240" w:line="259"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Details</w:t>
            </w:r>
          </w:p>
        </w:tc>
        <w:tc>
          <w:tcPr>
            <w:tcBorders>
              <w:bottom w:color="000000" w:space="0" w:sz="4" w:val="single"/>
            </w:tcBorders>
            <w:shd w:fill="bfbfbf" w:val="clear"/>
          </w:tcPr>
          <w:p w:rsidR="00000000" w:rsidDel="00000000" w:rsidP="00000000" w:rsidRDefault="00000000" w:rsidRPr="00000000" w14:paraId="00000028">
            <w:pPr>
              <w:spacing w:after="160" w:before="240" w:line="259"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Author</w:t>
            </w:r>
          </w:p>
        </w:tc>
      </w:tr>
      <w:tr>
        <w:trPr>
          <w:trHeight w:val="376" w:hRule="atLeast"/>
          <w:tblHeader w:val="0"/>
        </w:trPr>
        <w:tc>
          <w:tcPr>
            <w:tcBorders>
              <w:bottom w:color="000000" w:space="0" w:sz="4" w:val="single"/>
            </w:tcBorders>
            <w:shd w:fill="ffffff" w:val="clear"/>
          </w:tcPr>
          <w:p w:rsidR="00000000" w:rsidDel="00000000" w:rsidP="00000000" w:rsidRDefault="00000000" w:rsidRPr="00000000" w14:paraId="00000029">
            <w:pPr>
              <w:spacing w:after="16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15/02/2017</w:t>
            </w:r>
          </w:p>
        </w:tc>
        <w:tc>
          <w:tcPr>
            <w:tcBorders>
              <w:bottom w:color="000000" w:space="0" w:sz="4" w:val="single"/>
            </w:tcBorders>
          </w:tcPr>
          <w:p w:rsidR="00000000" w:rsidDel="00000000" w:rsidP="00000000" w:rsidRDefault="00000000" w:rsidRPr="00000000" w14:paraId="0000002A">
            <w:pPr>
              <w:spacing w:after="160" w:before="24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12/07/2021</w:t>
            </w:r>
          </w:p>
        </w:tc>
        <w:tc>
          <w:tcPr>
            <w:tcBorders>
              <w:bottom w:color="000000" w:space="0" w:sz="4" w:val="single"/>
            </w:tcBorders>
          </w:tcPr>
          <w:p w:rsidR="00000000" w:rsidDel="00000000" w:rsidP="00000000" w:rsidRDefault="00000000" w:rsidRPr="00000000" w14:paraId="0000002B">
            <w:pPr>
              <w:spacing w:after="160" w:before="240" w:line="259" w:lineRule="auto"/>
              <w:rPr>
                <w:rFonts w:ascii="Calibri" w:cs="Calibri" w:eastAsia="Calibri" w:hAnsi="Calibri"/>
                <w:sz w:val="24"/>
                <w:szCs w:val="24"/>
              </w:rPr>
            </w:pPr>
            <w:r w:rsidDel="00000000" w:rsidR="00000000" w:rsidRPr="00000000">
              <w:rPr>
                <w:sz w:val="24"/>
                <w:szCs w:val="24"/>
                <w:rtl w:val="0"/>
              </w:rPr>
              <w:t xml:space="preserve">6.5.201</w:t>
            </w:r>
            <w:r w:rsidDel="00000000" w:rsidR="00000000" w:rsidRPr="00000000">
              <w:rPr>
                <w:rtl w:val="0"/>
              </w:rPr>
            </w:r>
          </w:p>
        </w:tc>
        <w:tc>
          <w:tcPr>
            <w:tcBorders>
              <w:bottom w:color="000000" w:space="0" w:sz="4" w:val="single"/>
            </w:tcBorders>
          </w:tcPr>
          <w:p w:rsidR="00000000" w:rsidDel="00000000" w:rsidP="00000000" w:rsidRDefault="00000000" w:rsidRPr="00000000" w14:paraId="0000002C">
            <w:pPr>
              <w:spacing w:after="160" w:before="24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&lt;Working Draft&gt;, &lt;Reviewed&gt;</w:t>
            </w:r>
          </w:p>
        </w:tc>
        <w:tc>
          <w:tcPr>
            <w:tcBorders>
              <w:bottom w:color="000000" w:space="0" w:sz="4" w:val="single"/>
            </w:tcBorders>
          </w:tcPr>
          <w:p w:rsidR="00000000" w:rsidDel="00000000" w:rsidP="00000000" w:rsidRDefault="00000000" w:rsidRPr="00000000" w14:paraId="0000002D">
            <w:pPr>
              <w:spacing w:after="160" w:before="24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Ramya</w:t>
            </w:r>
          </w:p>
        </w:tc>
      </w:tr>
    </w:tbl>
    <w:p w:rsidR="00000000" w:rsidDel="00000000" w:rsidP="00000000" w:rsidRDefault="00000000" w:rsidRPr="00000000" w14:paraId="0000002E">
      <w:pPr>
        <w:spacing w:after="160" w:before="24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Document Reference:</w:t>
      </w:r>
    </w:p>
    <w:tbl>
      <w:tblPr>
        <w:tblStyle w:val="Table3"/>
        <w:tblW w:w="9257.0" w:type="dxa"/>
        <w:jc w:val="left"/>
        <w:tblInd w:w="1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27"/>
        <w:gridCol w:w="6730"/>
        <w:tblGridChange w:id="0">
          <w:tblGrid>
            <w:gridCol w:w="2527"/>
            <w:gridCol w:w="6730"/>
          </w:tblGrid>
        </w:tblGridChange>
      </w:tblGrid>
      <w:tr>
        <w:trPr>
          <w:trHeight w:val="771" w:hRule="atLeast"/>
          <w:tblHeader w:val="0"/>
        </w:trPr>
        <w:tc>
          <w:tcPr>
            <w:shd w:fill="bfbfbf" w:val="clear"/>
          </w:tcPr>
          <w:p w:rsidR="00000000" w:rsidDel="00000000" w:rsidP="00000000" w:rsidRDefault="00000000" w:rsidRPr="00000000" w14:paraId="0000002F">
            <w:pPr>
              <w:spacing w:after="160" w:before="24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Document Name</w:t>
            </w:r>
          </w:p>
        </w:tc>
        <w:tc>
          <w:tcPr>
            <w:shd w:fill="bfbfbf" w:val="clear"/>
          </w:tcPr>
          <w:p w:rsidR="00000000" w:rsidDel="00000000" w:rsidP="00000000" w:rsidRDefault="00000000" w:rsidRPr="00000000" w14:paraId="00000030">
            <w:pPr>
              <w:spacing w:after="160" w:before="240" w:line="259"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File Location</w:t>
            </w:r>
          </w:p>
        </w:tc>
      </w:tr>
      <w:tr>
        <w:trPr>
          <w:trHeight w:val="998" w:hRule="atLeast"/>
          <w:tblHeader w:val="0"/>
        </w:trPr>
        <w:tc>
          <w:tcPr>
            <w:shd w:fill="ffffff" w:val="clear"/>
          </w:tcPr>
          <w:p w:rsidR="00000000" w:rsidDel="00000000" w:rsidP="00000000" w:rsidRDefault="00000000" w:rsidRPr="00000000" w14:paraId="00000031">
            <w:pPr>
              <w:spacing w:after="16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Unacademy-Requirement traceability matrix</w:t>
            </w:r>
          </w:p>
        </w:tc>
        <w:tc>
          <w:tcPr/>
          <w:p w:rsidR="00000000" w:rsidDel="00000000" w:rsidP="00000000" w:rsidRDefault="00000000" w:rsidRPr="00000000" w14:paraId="00000032">
            <w:pPr>
              <w:spacing w:after="160" w:before="24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https://drive.google.com/folderview?id=1Cd-CByUsL4U21nYnRNhAOOXDmvOhp40f</w:t>
            </w:r>
          </w:p>
        </w:tc>
      </w:tr>
      <w:tr>
        <w:trPr>
          <w:trHeight w:val="740" w:hRule="atLeast"/>
          <w:tblHeader w:val="0"/>
        </w:trPr>
        <w:tc>
          <w:tcPr>
            <w:shd w:fill="ffffff" w:val="clear"/>
          </w:tcPr>
          <w:p w:rsidR="00000000" w:rsidDel="00000000" w:rsidP="00000000" w:rsidRDefault="00000000" w:rsidRPr="00000000" w14:paraId="00000033">
            <w:pPr>
              <w:spacing w:after="16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Test case design</w:t>
            </w:r>
          </w:p>
        </w:tc>
        <w:tc>
          <w:tcPr/>
          <w:p w:rsidR="00000000" w:rsidDel="00000000" w:rsidP="00000000" w:rsidRDefault="00000000" w:rsidRPr="00000000" w14:paraId="00000034">
            <w:pPr>
              <w:spacing w:after="160" w:before="24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https://drive.google.com/folderview?id=1Cd-CByUsL4U21nYnRNhAOOXDmvOhp40f</w:t>
            </w:r>
          </w:p>
        </w:tc>
      </w:tr>
    </w:tbl>
    <w:p w:rsidR="00000000" w:rsidDel="00000000" w:rsidP="00000000" w:rsidRDefault="00000000" w:rsidRPr="00000000" w14:paraId="00000035">
      <w:pPr>
        <w:widowControl w:val="0"/>
        <w:spacing w:after="0" w:line="240" w:lineRule="auto"/>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36">
      <w:pPr>
        <w:keepNext w:val="1"/>
        <w:keepLines w:val="1"/>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0"/>
          <w:i w:val="0"/>
          <w:smallCaps w:val="0"/>
          <w:strike w:val="0"/>
          <w:color w:val="2f5496"/>
          <w:sz w:val="32"/>
          <w:szCs w:val="32"/>
          <w:u w:val="none"/>
          <w:shd w:fill="auto" w:val="clear"/>
          <w:vertAlign w:val="baseline"/>
        </w:rPr>
      </w:pPr>
      <w:r w:rsidDel="00000000" w:rsidR="00000000" w:rsidRPr="00000000">
        <w:rPr>
          <w:rFonts w:ascii="Calibri" w:cs="Calibri" w:eastAsia="Calibri" w:hAnsi="Calibri"/>
          <w:b w:val="0"/>
          <w:i w:val="0"/>
          <w:smallCaps w:val="0"/>
          <w:strike w:val="0"/>
          <w:color w:val="2f5496"/>
          <w:sz w:val="32"/>
          <w:szCs w:val="32"/>
          <w:u w:val="none"/>
          <w:shd w:fill="auto" w:val="clear"/>
          <w:vertAlign w:val="baseline"/>
          <w:rtl w:val="0"/>
        </w:rPr>
        <w:t xml:space="preserve">Contents</w:t>
      </w:r>
    </w:p>
    <w:sdt>
      <w:sdtPr>
        <w:docPartObj>
          <w:docPartGallery w:val="Table of Contents"/>
          <w:docPartUnique w:val="1"/>
        </w:docPartObj>
      </w:sdtPr>
      <w:sdtContent>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 Scope and overview</w:t>
              <w:tab/>
              <w:t xml:space="preserve">4</w:t>
            </w:r>
          </w:hyperlink>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30j0zll">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2.Test Approach</w:t>
              <w:tab/>
              <w:t xml:space="preserve">4</w:t>
            </w:r>
          </w:hyperlink>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1fob9te">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 Test Levels</w:t>
              <w:tab/>
              <w:t xml:space="preserve">5</w:t>
            </w:r>
          </w:hyperlink>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3znysh7">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 Test Types</w:t>
              <w:tab/>
              <w:t xml:space="preserve">5</w:t>
            </w:r>
          </w:hyperlink>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2et92p0">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 Roles and Responsibilities</w:t>
              <w:tab/>
              <w:t xml:space="preserve">5</w:t>
            </w:r>
          </w:hyperlink>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tyjcwt">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 Environment requirements</w:t>
              <w:tab/>
              <w:t xml:space="preserve">6</w:t>
            </w:r>
          </w:hyperlink>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3dy6vkm">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7.Testing tools</w:t>
              <w:tab/>
              <w:t xml:space="preserve">6</w:t>
            </w:r>
          </w:hyperlink>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1t3h5sf">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8.Industry standards to follow</w:t>
              <w:tab/>
              <w:t xml:space="preserve">6</w:t>
            </w:r>
          </w:hyperlink>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4d34og8">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9.Test deliverables</w:t>
              <w:tab/>
              <w:t xml:space="preserve">7</w:t>
            </w:r>
          </w:hyperlink>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2s8eyo1">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10.Testing metrics</w:t>
              <w:tab/>
              <w:t xml:space="preserve">7</w:t>
            </w:r>
          </w:hyperlink>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17dp8vu">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11.Requirement Traceability Matrix</w:t>
              <w:tab/>
              <w:t xml:space="preserve">8</w:t>
            </w:r>
          </w:hyperlink>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3rdcrjn">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12.Risk and mitigation</w:t>
              <w:tab/>
              <w:t xml:space="preserve">9</w:t>
            </w:r>
          </w:hyperlink>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26in1rg">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13.Reporting tool</w:t>
              <w:tab/>
              <w:t xml:space="preserve">10</w:t>
            </w:r>
          </w:hyperlink>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lnxbz9">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14 Test summary</w:t>
              <w:tab/>
              <w:t xml:space="preserve">10</w:t>
            </w:r>
          </w:hyperlink>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5nkun2">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15. Approvals</w:t>
              <w:tab/>
              <w:t xml:space="preserve">11</w:t>
            </w:r>
          </w:hyperlink>
          <w:r w:rsidDel="00000000" w:rsidR="00000000" w:rsidRPr="00000000">
            <w:rPr>
              <w:rtl w:val="0"/>
            </w:rPr>
          </w:r>
        </w:p>
        <w:p w:rsidR="00000000" w:rsidDel="00000000" w:rsidP="00000000" w:rsidRDefault="00000000" w:rsidRPr="00000000" w14:paraId="00000046">
          <w:pPr>
            <w:rPr>
              <w:rFonts w:ascii="Calibri" w:cs="Calibri" w:eastAsia="Calibri" w:hAnsi="Calibri"/>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7">
      <w:pPr>
        <w:spacing w:after="160" w:line="259" w:lineRule="auto"/>
        <w:rPr>
          <w:rFonts w:ascii="Calibri" w:cs="Calibri" w:eastAsia="Calibri" w:hAnsi="Calibri"/>
          <w:sz w:val="19"/>
          <w:szCs w:val="19"/>
        </w:rPr>
      </w:pPr>
      <w:r w:rsidDel="00000000" w:rsidR="00000000" w:rsidRPr="00000000">
        <w:br w:type="page"/>
      </w:r>
      <w:r w:rsidDel="00000000" w:rsidR="00000000" w:rsidRPr="00000000">
        <w:rPr>
          <w:rtl w:val="0"/>
        </w:rPr>
      </w:r>
    </w:p>
    <w:p w:rsidR="00000000" w:rsidDel="00000000" w:rsidP="00000000" w:rsidRDefault="00000000" w:rsidRPr="00000000" w14:paraId="00000048">
      <w:pPr>
        <w:pStyle w:val="Heading1"/>
        <w:rPr/>
      </w:pPr>
      <w:bookmarkStart w:colFirst="0" w:colLast="0" w:name="_gjdgxs" w:id="0"/>
      <w:bookmarkEnd w:id="0"/>
      <w:r w:rsidDel="00000000" w:rsidR="00000000" w:rsidRPr="00000000">
        <w:rPr>
          <w:rtl w:val="0"/>
        </w:rPr>
        <w:t xml:space="preserve">1. Scope and overview: </w:t>
      </w:r>
    </w:p>
    <w:p w:rsidR="00000000" w:rsidDel="00000000" w:rsidP="00000000" w:rsidRDefault="00000000" w:rsidRPr="00000000" w14:paraId="00000049">
      <w:pPr>
        <w:pStyle w:val="Heading1"/>
        <w:rPr>
          <w:color w:val="000000"/>
          <w:sz w:val="28"/>
          <w:szCs w:val="28"/>
        </w:rPr>
      </w:pPr>
      <w:r w:rsidDel="00000000" w:rsidR="00000000" w:rsidRPr="00000000">
        <w:rPr>
          <w:color w:val="000000"/>
          <w:sz w:val="28"/>
          <w:szCs w:val="28"/>
          <w:rtl w:val="0"/>
        </w:rPr>
        <w:t xml:space="preserve">Creating a new Application which offers Learning and </w:t>
      </w:r>
      <w:r w:rsidDel="00000000" w:rsidR="00000000" w:rsidRPr="00000000">
        <w:rPr>
          <w:color w:val="292929"/>
          <w:sz w:val="28"/>
          <w:szCs w:val="28"/>
          <w:highlight w:val="white"/>
          <w:rtl w:val="0"/>
        </w:rPr>
        <w:t xml:space="preserve"> providing quality pedagogy for aspirants preparing for competitive exams</w:t>
      </w:r>
      <w:r w:rsidDel="00000000" w:rsidR="00000000" w:rsidRPr="00000000">
        <w:rPr>
          <w:color w:val="000000"/>
          <w:sz w:val="28"/>
          <w:szCs w:val="28"/>
          <w:rtl w:val="0"/>
        </w:rPr>
        <w:t xml:space="preserve">. In scope is Functional testing in that application.</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pStyle w:val="Heading1"/>
        <w:rPr/>
      </w:pPr>
      <w:bookmarkStart w:colFirst="0" w:colLast="0" w:name="_30j0zll" w:id="1"/>
      <w:bookmarkEnd w:id="1"/>
      <w:r w:rsidDel="00000000" w:rsidR="00000000" w:rsidRPr="00000000">
        <w:rPr>
          <w:rtl w:val="0"/>
        </w:rPr>
        <w:t xml:space="preserve">2.Test Approach:</w:t>
      </w:r>
    </w:p>
    <w:p w:rsidR="00000000" w:rsidDel="00000000" w:rsidP="00000000" w:rsidRDefault="00000000" w:rsidRPr="00000000" w14:paraId="0000004C">
      <w:pPr>
        <w:pStyle w:val="Heading1"/>
        <w:rPr/>
      </w:pPr>
      <w:r w:rsidDel="00000000" w:rsidR="00000000" w:rsidRPr="00000000">
        <w:rPr>
          <w:rtl w:val="0"/>
        </w:rPr>
        <w:t xml:space="preserve"> </w:t>
      </w:r>
    </w:p>
    <w:tbl>
      <w:tblPr>
        <w:tblStyle w:val="Table4"/>
        <w:tblW w:w="9900.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86"/>
        <w:gridCol w:w="2394"/>
        <w:gridCol w:w="2394"/>
        <w:gridCol w:w="2826"/>
        <w:tblGridChange w:id="0">
          <w:tblGrid>
            <w:gridCol w:w="2286"/>
            <w:gridCol w:w="2394"/>
            <w:gridCol w:w="2394"/>
            <w:gridCol w:w="2826"/>
          </w:tblGrid>
        </w:tblGridChange>
      </w:tblGrid>
      <w:tr>
        <w:trPr>
          <w:tblHeader w:val="0"/>
        </w:trPr>
        <w:tc>
          <w:tcPr/>
          <w:p w:rsidR="00000000" w:rsidDel="00000000" w:rsidP="00000000" w:rsidRDefault="00000000" w:rsidRPr="00000000" w14:paraId="0000004D">
            <w:pP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Tester</w:t>
            </w:r>
          </w:p>
        </w:tc>
        <w:tc>
          <w:tcPr/>
          <w:p w:rsidR="00000000" w:rsidDel="00000000" w:rsidP="00000000" w:rsidRDefault="00000000" w:rsidRPr="00000000" w14:paraId="0000004E">
            <w:pP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Module</w:t>
            </w:r>
          </w:p>
        </w:tc>
        <w:tc>
          <w:tcPr/>
          <w:p w:rsidR="00000000" w:rsidDel="00000000" w:rsidP="00000000" w:rsidRDefault="00000000" w:rsidRPr="00000000" w14:paraId="0000004F">
            <w:pP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Time</w:t>
            </w:r>
          </w:p>
        </w:tc>
        <w:tc>
          <w:tcPr/>
          <w:p w:rsidR="00000000" w:rsidDel="00000000" w:rsidP="00000000" w:rsidRDefault="00000000" w:rsidRPr="00000000" w14:paraId="00000050">
            <w:pP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Responsibility</w:t>
            </w:r>
          </w:p>
        </w:tc>
      </w:tr>
      <w:tr>
        <w:trPr>
          <w:tblHeader w:val="0"/>
        </w:trPr>
        <w:tc>
          <w:tcPr/>
          <w:p w:rsidR="00000000" w:rsidDel="00000000" w:rsidP="00000000" w:rsidRDefault="00000000" w:rsidRPr="00000000" w14:paraId="00000051">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Ramya</w:t>
            </w:r>
          </w:p>
        </w:tc>
        <w:tc>
          <w:tcPr/>
          <w:p w:rsidR="00000000" w:rsidDel="00000000" w:rsidP="00000000" w:rsidRDefault="00000000" w:rsidRPr="00000000" w14:paraId="00000052">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Sign Up,login</w:t>
            </w:r>
          </w:p>
        </w:tc>
        <w:tc>
          <w:tcPr/>
          <w:p w:rsidR="00000000" w:rsidDel="00000000" w:rsidP="00000000" w:rsidRDefault="00000000" w:rsidRPr="00000000" w14:paraId="00000053">
            <w:pPr>
              <w:rPr>
                <w:rFonts w:ascii="Calibri" w:cs="Calibri" w:eastAsia="Calibri" w:hAnsi="Calibri"/>
                <w:sz w:val="28"/>
                <w:szCs w:val="28"/>
              </w:rPr>
            </w:pPr>
            <w:r w:rsidDel="00000000" w:rsidR="00000000" w:rsidRPr="00000000">
              <w:rPr>
                <w:sz w:val="28"/>
                <w:szCs w:val="28"/>
                <w:rtl w:val="0"/>
              </w:rPr>
              <w:t xml:space="preserve">3</w:t>
            </w:r>
            <w:r w:rsidDel="00000000" w:rsidR="00000000" w:rsidRPr="00000000">
              <w:rPr>
                <w:rFonts w:ascii="Calibri" w:cs="Calibri" w:eastAsia="Calibri" w:hAnsi="Calibri"/>
                <w:sz w:val="28"/>
                <w:szCs w:val="28"/>
                <w:rtl w:val="0"/>
              </w:rPr>
              <w:t xml:space="preserve">hrs</w:t>
            </w:r>
          </w:p>
        </w:tc>
        <w:tc>
          <w:tcPr/>
          <w:p w:rsidR="00000000" w:rsidDel="00000000" w:rsidP="00000000" w:rsidRDefault="00000000" w:rsidRPr="00000000" w14:paraId="00000054">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Complete Functionality testing of Login</w:t>
            </w:r>
          </w:p>
        </w:tc>
      </w:tr>
      <w:tr>
        <w:trPr>
          <w:tblHeader w:val="0"/>
        </w:trPr>
        <w:tc>
          <w:tcPr/>
          <w:p w:rsidR="00000000" w:rsidDel="00000000" w:rsidP="00000000" w:rsidRDefault="00000000" w:rsidRPr="00000000" w14:paraId="00000055">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Dilliganesh</w:t>
            </w:r>
          </w:p>
        </w:tc>
        <w:tc>
          <w:tcPr/>
          <w:p w:rsidR="00000000" w:rsidDel="00000000" w:rsidP="00000000" w:rsidRDefault="00000000" w:rsidRPr="00000000" w14:paraId="00000056">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Manage goals</w:t>
            </w:r>
          </w:p>
        </w:tc>
        <w:tc>
          <w:tcPr/>
          <w:p w:rsidR="00000000" w:rsidDel="00000000" w:rsidP="00000000" w:rsidRDefault="00000000" w:rsidRPr="00000000" w14:paraId="00000057">
            <w:pPr>
              <w:rPr>
                <w:rFonts w:ascii="Calibri" w:cs="Calibri" w:eastAsia="Calibri" w:hAnsi="Calibri"/>
                <w:sz w:val="28"/>
                <w:szCs w:val="28"/>
              </w:rPr>
            </w:pPr>
            <w:r w:rsidDel="00000000" w:rsidR="00000000" w:rsidRPr="00000000">
              <w:rPr>
                <w:sz w:val="28"/>
                <w:szCs w:val="28"/>
                <w:rtl w:val="0"/>
              </w:rPr>
              <w:t xml:space="preserve">3</w:t>
            </w:r>
            <w:r w:rsidDel="00000000" w:rsidR="00000000" w:rsidRPr="00000000">
              <w:rPr>
                <w:rFonts w:ascii="Calibri" w:cs="Calibri" w:eastAsia="Calibri" w:hAnsi="Calibri"/>
                <w:sz w:val="28"/>
                <w:szCs w:val="28"/>
                <w:rtl w:val="0"/>
              </w:rPr>
              <w:t xml:space="preserve">hrs</w:t>
            </w:r>
          </w:p>
        </w:tc>
        <w:tc>
          <w:tcPr/>
          <w:p w:rsidR="00000000" w:rsidDel="00000000" w:rsidP="00000000" w:rsidRDefault="00000000" w:rsidRPr="00000000" w14:paraId="00000058">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Complete Functionality testing of Manage goals</w:t>
            </w:r>
          </w:p>
        </w:tc>
      </w:tr>
      <w:tr>
        <w:trPr>
          <w:tblHeader w:val="0"/>
        </w:trPr>
        <w:tc>
          <w:tcPr/>
          <w:p w:rsidR="00000000" w:rsidDel="00000000" w:rsidP="00000000" w:rsidRDefault="00000000" w:rsidRPr="00000000" w14:paraId="00000059">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Dinesh kumar</w:t>
            </w:r>
          </w:p>
        </w:tc>
        <w:tc>
          <w:tcPr/>
          <w:p w:rsidR="00000000" w:rsidDel="00000000" w:rsidP="00000000" w:rsidRDefault="00000000" w:rsidRPr="00000000" w14:paraId="0000005A">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Syllabus,Tests</w:t>
            </w:r>
          </w:p>
        </w:tc>
        <w:tc>
          <w:tcPr/>
          <w:p w:rsidR="00000000" w:rsidDel="00000000" w:rsidP="00000000" w:rsidRDefault="00000000" w:rsidRPr="00000000" w14:paraId="0000005B">
            <w:pPr>
              <w:rPr>
                <w:rFonts w:ascii="Calibri" w:cs="Calibri" w:eastAsia="Calibri" w:hAnsi="Calibri"/>
                <w:sz w:val="28"/>
                <w:szCs w:val="28"/>
              </w:rPr>
            </w:pPr>
            <w:r w:rsidDel="00000000" w:rsidR="00000000" w:rsidRPr="00000000">
              <w:rPr>
                <w:sz w:val="28"/>
                <w:szCs w:val="28"/>
                <w:rtl w:val="0"/>
              </w:rPr>
              <w:t xml:space="preserve">3</w:t>
            </w:r>
            <w:r w:rsidDel="00000000" w:rsidR="00000000" w:rsidRPr="00000000">
              <w:rPr>
                <w:rFonts w:ascii="Calibri" w:cs="Calibri" w:eastAsia="Calibri" w:hAnsi="Calibri"/>
                <w:sz w:val="28"/>
                <w:szCs w:val="28"/>
                <w:rtl w:val="0"/>
              </w:rPr>
              <w:t xml:space="preserve">hrs</w:t>
            </w:r>
          </w:p>
        </w:tc>
        <w:tc>
          <w:tcPr/>
          <w:p w:rsidR="00000000" w:rsidDel="00000000" w:rsidP="00000000" w:rsidRDefault="00000000" w:rsidRPr="00000000" w14:paraId="0000005C">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Complete Functionality testing of Syllabus and Tests</w:t>
            </w:r>
          </w:p>
        </w:tc>
      </w:tr>
      <w:tr>
        <w:trPr>
          <w:trHeight w:val="1421" w:hRule="atLeast"/>
          <w:tblHeader w:val="0"/>
        </w:trPr>
        <w:tc>
          <w:tcPr/>
          <w:p w:rsidR="00000000" w:rsidDel="00000000" w:rsidP="00000000" w:rsidRDefault="00000000" w:rsidRPr="00000000" w14:paraId="0000005D">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Priya</w:t>
            </w:r>
          </w:p>
        </w:tc>
        <w:tc>
          <w:tcPr/>
          <w:p w:rsidR="00000000" w:rsidDel="00000000" w:rsidP="00000000" w:rsidRDefault="00000000" w:rsidRPr="00000000" w14:paraId="0000005E">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Payment</w:t>
            </w:r>
          </w:p>
        </w:tc>
        <w:tc>
          <w:tcPr/>
          <w:p w:rsidR="00000000" w:rsidDel="00000000" w:rsidP="00000000" w:rsidRDefault="00000000" w:rsidRPr="00000000" w14:paraId="0000005F">
            <w:pPr>
              <w:rPr>
                <w:rFonts w:ascii="Calibri" w:cs="Calibri" w:eastAsia="Calibri" w:hAnsi="Calibri"/>
                <w:sz w:val="28"/>
                <w:szCs w:val="28"/>
              </w:rPr>
            </w:pPr>
            <w:r w:rsidDel="00000000" w:rsidR="00000000" w:rsidRPr="00000000">
              <w:rPr>
                <w:sz w:val="28"/>
                <w:szCs w:val="28"/>
                <w:rtl w:val="0"/>
              </w:rPr>
              <w:t xml:space="preserve">3</w:t>
            </w:r>
            <w:r w:rsidDel="00000000" w:rsidR="00000000" w:rsidRPr="00000000">
              <w:rPr>
                <w:rFonts w:ascii="Calibri" w:cs="Calibri" w:eastAsia="Calibri" w:hAnsi="Calibri"/>
                <w:sz w:val="28"/>
                <w:szCs w:val="28"/>
                <w:rtl w:val="0"/>
              </w:rPr>
              <w:t xml:space="preserve">hrs</w:t>
            </w:r>
          </w:p>
        </w:tc>
        <w:tc>
          <w:tcPr/>
          <w:p w:rsidR="00000000" w:rsidDel="00000000" w:rsidP="00000000" w:rsidRDefault="00000000" w:rsidRPr="00000000" w14:paraId="00000060">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Complete Functionality testing of Payment</w:t>
            </w:r>
          </w:p>
        </w:tc>
      </w:tr>
    </w:tbl>
    <w:p w:rsidR="00000000" w:rsidDel="00000000" w:rsidP="00000000" w:rsidRDefault="00000000" w:rsidRPr="00000000" w14:paraId="00000061">
      <w:pPr>
        <w:pStyle w:val="Heading1"/>
        <w:rPr/>
      </w:pPr>
      <w:bookmarkStart w:colFirst="0" w:colLast="0" w:name="_1fob9te" w:id="2"/>
      <w:bookmarkEnd w:id="2"/>
      <w:r w:rsidDel="00000000" w:rsidR="00000000" w:rsidRPr="00000000">
        <w:rPr>
          <w:rtl w:val="0"/>
        </w:rPr>
        <w:t xml:space="preserve">3. Test Levels:</w:t>
      </w:r>
    </w:p>
    <w:p w:rsidR="00000000" w:rsidDel="00000000" w:rsidP="00000000" w:rsidRDefault="00000000" w:rsidRPr="00000000" w14:paraId="00000062">
      <w:pPr>
        <w:pStyle w:val="Heading1"/>
        <w:rPr>
          <w:color w:val="000000"/>
          <w:sz w:val="28"/>
          <w:szCs w:val="28"/>
        </w:rPr>
      </w:pPr>
      <w:r w:rsidDel="00000000" w:rsidR="00000000" w:rsidRPr="00000000">
        <w:rPr>
          <w:color w:val="000000"/>
          <w:sz w:val="28"/>
          <w:szCs w:val="28"/>
          <w:rtl w:val="0"/>
        </w:rPr>
        <w:t xml:space="preserve">Levels of testing such as unit testing, integration testing, system testing and user acceptance testing,smoke testing, retesting.</w:t>
      </w:r>
    </w:p>
    <w:p w:rsidR="00000000" w:rsidDel="00000000" w:rsidP="00000000" w:rsidRDefault="00000000" w:rsidRPr="00000000" w14:paraId="00000063">
      <w:pPr>
        <w:pStyle w:val="Heading1"/>
        <w:rPr/>
      </w:pPr>
      <w:bookmarkStart w:colFirst="0" w:colLast="0" w:name="_3znysh7" w:id="3"/>
      <w:bookmarkEnd w:id="3"/>
      <w:r w:rsidDel="00000000" w:rsidR="00000000" w:rsidRPr="00000000">
        <w:rPr>
          <w:rtl w:val="0"/>
        </w:rPr>
      </w:r>
    </w:p>
    <w:p w:rsidR="00000000" w:rsidDel="00000000" w:rsidP="00000000" w:rsidRDefault="00000000" w:rsidRPr="00000000" w14:paraId="00000064">
      <w:pPr>
        <w:pStyle w:val="Heading1"/>
        <w:rPr/>
      </w:pPr>
      <w:r w:rsidDel="00000000" w:rsidR="00000000" w:rsidRPr="00000000">
        <w:rPr>
          <w:rtl w:val="0"/>
        </w:rPr>
        <w:t xml:space="preserve">4. Test Types: </w:t>
      </w:r>
    </w:p>
    <w:p w:rsidR="00000000" w:rsidDel="00000000" w:rsidP="00000000" w:rsidRDefault="00000000" w:rsidRPr="00000000" w14:paraId="00000065">
      <w:pPr>
        <w:keepNext w:val="1"/>
        <w:keepLines w:val="1"/>
        <w:spacing w:after="0"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Functional testing will be performed during Manual Testing. Black box Testing tests each model with all possiblity of inputs and outputs and there result.To check this actual output with expected output.</w:t>
      </w:r>
    </w:p>
    <w:p w:rsidR="00000000" w:rsidDel="00000000" w:rsidP="00000000" w:rsidRDefault="00000000" w:rsidRPr="00000000" w14:paraId="00000066">
      <w:pPr>
        <w:pStyle w:val="Heading1"/>
        <w:rPr>
          <w:color w:val="000000"/>
          <w:sz w:val="28"/>
          <w:szCs w:val="28"/>
        </w:rPr>
      </w:pPr>
      <w:bookmarkStart w:colFirst="0" w:colLast="0" w:name="_2et92p0" w:id="4"/>
      <w:bookmarkEnd w:id="4"/>
      <w:r w:rsidDel="00000000" w:rsidR="00000000" w:rsidRPr="00000000">
        <w:rPr>
          <w:rtl w:val="0"/>
        </w:rPr>
      </w:r>
    </w:p>
    <w:p w:rsidR="00000000" w:rsidDel="00000000" w:rsidP="00000000" w:rsidRDefault="00000000" w:rsidRPr="00000000" w14:paraId="00000067">
      <w:pPr>
        <w:pStyle w:val="Heading1"/>
        <w:rPr/>
      </w:pPr>
      <w:r w:rsidDel="00000000" w:rsidR="00000000" w:rsidRPr="00000000">
        <w:rPr>
          <w:rtl w:val="0"/>
        </w:rPr>
        <w:t xml:space="preserve">5. Roles and Responsibilities</w:t>
      </w:r>
    </w:p>
    <w:p w:rsidR="00000000" w:rsidDel="00000000" w:rsidP="00000000" w:rsidRDefault="00000000" w:rsidRPr="00000000" w14:paraId="00000068">
      <w:pPr>
        <w:rPr>
          <w:rFonts w:ascii="Calibri" w:cs="Calibri" w:eastAsia="Calibri" w:hAnsi="Calibri"/>
        </w:rPr>
      </w:pPr>
      <w:r w:rsidDel="00000000" w:rsidR="00000000" w:rsidRPr="00000000">
        <w:rPr>
          <w:rtl w:val="0"/>
        </w:rPr>
      </w:r>
    </w:p>
    <w:tbl>
      <w:tblPr>
        <w:tblStyle w:val="Table5"/>
        <w:tblW w:w="9558.0" w:type="dxa"/>
        <w:jc w:val="left"/>
        <w:tblInd w:w="1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80"/>
        <w:gridCol w:w="4878"/>
        <w:tblGridChange w:id="0">
          <w:tblGrid>
            <w:gridCol w:w="4680"/>
            <w:gridCol w:w="4878"/>
          </w:tblGrid>
        </w:tblGridChange>
      </w:tblGrid>
      <w:tr>
        <w:trPr>
          <w:trHeight w:val="924" w:hRule="atLeast"/>
          <w:tblHeader w:val="0"/>
        </w:trPr>
        <w:tc>
          <w:tcPr/>
          <w:p w:rsidR="00000000" w:rsidDel="00000000" w:rsidP="00000000" w:rsidRDefault="00000000" w:rsidRPr="00000000" w14:paraId="00000069">
            <w:pPr>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Role</w:t>
            </w:r>
          </w:p>
        </w:tc>
        <w:tc>
          <w:tcPr/>
          <w:p w:rsidR="00000000" w:rsidDel="00000000" w:rsidP="00000000" w:rsidRDefault="00000000" w:rsidRPr="00000000" w14:paraId="0000006A">
            <w:pPr>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Responsibilities</w:t>
            </w:r>
          </w:p>
        </w:tc>
      </w:tr>
      <w:tr>
        <w:trPr>
          <w:trHeight w:val="853" w:hRule="atLeast"/>
          <w:tblHeader w:val="0"/>
        </w:trPr>
        <w:tc>
          <w:tcPr/>
          <w:p w:rsidR="00000000" w:rsidDel="00000000" w:rsidP="00000000" w:rsidRDefault="00000000" w:rsidRPr="00000000" w14:paraId="0000006B">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Project Manger</w:t>
            </w:r>
          </w:p>
        </w:tc>
        <w:tc>
          <w:tcPr/>
          <w:p w:rsidR="00000000" w:rsidDel="00000000" w:rsidP="00000000" w:rsidRDefault="00000000" w:rsidRPr="00000000" w14:paraId="0000006C">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AnuMeha mam</w:t>
            </w:r>
          </w:p>
        </w:tc>
      </w:tr>
      <w:tr>
        <w:trPr>
          <w:trHeight w:val="829" w:hRule="atLeast"/>
          <w:tblHeader w:val="0"/>
        </w:trPr>
        <w:tc>
          <w:tcPr/>
          <w:p w:rsidR="00000000" w:rsidDel="00000000" w:rsidP="00000000" w:rsidRDefault="00000000" w:rsidRPr="00000000" w14:paraId="0000006D">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Project Lead</w:t>
            </w:r>
          </w:p>
        </w:tc>
        <w:tc>
          <w:tcPr/>
          <w:p w:rsidR="00000000" w:rsidDel="00000000" w:rsidP="00000000" w:rsidRDefault="00000000" w:rsidRPr="00000000" w14:paraId="0000006E">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Ramya</w:t>
            </w:r>
          </w:p>
        </w:tc>
      </w:tr>
      <w:tr>
        <w:trPr>
          <w:trHeight w:val="853" w:hRule="atLeast"/>
          <w:tblHeader w:val="0"/>
        </w:trPr>
        <w:tc>
          <w:tcPr/>
          <w:p w:rsidR="00000000" w:rsidDel="00000000" w:rsidP="00000000" w:rsidRDefault="00000000" w:rsidRPr="00000000" w14:paraId="0000006F">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QA</w:t>
            </w:r>
          </w:p>
        </w:tc>
        <w:tc>
          <w:tcPr/>
          <w:p w:rsidR="00000000" w:rsidDel="00000000" w:rsidP="00000000" w:rsidRDefault="00000000" w:rsidRPr="00000000" w14:paraId="00000070">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Dilliganes</w:t>
            </w:r>
            <w:r w:rsidDel="00000000" w:rsidR="00000000" w:rsidRPr="00000000">
              <w:rPr>
                <w:sz w:val="28"/>
                <w:szCs w:val="28"/>
                <w:rtl w:val="0"/>
              </w:rPr>
              <w:t xml:space="preserve">h,Priyanka,Dhinesh Kumar</w:t>
            </w:r>
            <w:r w:rsidDel="00000000" w:rsidR="00000000" w:rsidRPr="00000000">
              <w:rPr>
                <w:rtl w:val="0"/>
              </w:rPr>
            </w:r>
          </w:p>
        </w:tc>
      </w:tr>
    </w:tbl>
    <w:p w:rsidR="00000000" w:rsidDel="00000000" w:rsidP="00000000" w:rsidRDefault="00000000" w:rsidRPr="00000000" w14:paraId="00000071">
      <w:pPr>
        <w:pStyle w:val="Heading1"/>
        <w:rPr/>
      </w:pPr>
      <w:bookmarkStart w:colFirst="0" w:colLast="0" w:name="_tyjcwt" w:id="5"/>
      <w:bookmarkEnd w:id="5"/>
      <w:r w:rsidDel="00000000" w:rsidR="00000000" w:rsidRPr="00000000">
        <w:rPr>
          <w:rtl w:val="0"/>
        </w:rPr>
        <w:t xml:space="preserve">6. Environment requirements: </w:t>
      </w:r>
    </w:p>
    <w:p w:rsidR="00000000" w:rsidDel="00000000" w:rsidP="00000000" w:rsidRDefault="00000000" w:rsidRPr="00000000" w14:paraId="00000072">
      <w:pPr>
        <w:pStyle w:val="Heading1"/>
        <w:rPr>
          <w:color w:val="000000"/>
          <w:sz w:val="28"/>
          <w:szCs w:val="28"/>
        </w:rPr>
      </w:pPr>
      <w:r w:rsidDel="00000000" w:rsidR="00000000" w:rsidRPr="00000000">
        <w:rPr>
          <w:color w:val="000000"/>
          <w:sz w:val="28"/>
          <w:szCs w:val="28"/>
          <w:rtl w:val="0"/>
        </w:rPr>
        <w:t xml:space="preserve">Hardware Requirements</w:t>
      </w:r>
    </w:p>
    <w:p w:rsidR="00000000" w:rsidDel="00000000" w:rsidP="00000000" w:rsidRDefault="00000000" w:rsidRPr="00000000" w14:paraId="00000073">
      <w:pPr>
        <w:keepNext w:val="1"/>
        <w:keepLines w:val="1"/>
        <w:spacing w:after="0"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O/S                  :    Windows 10. </w:t>
      </w:r>
    </w:p>
    <w:p w:rsidR="00000000" w:rsidDel="00000000" w:rsidP="00000000" w:rsidRDefault="00000000" w:rsidRPr="00000000" w14:paraId="00000074">
      <w:pPr>
        <w:keepNext w:val="1"/>
        <w:keepLines w:val="1"/>
        <w:spacing w:after="0"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Processor      :     1 GHz,intel i3.</w:t>
      </w:r>
    </w:p>
    <w:p w:rsidR="00000000" w:rsidDel="00000000" w:rsidP="00000000" w:rsidRDefault="00000000" w:rsidRPr="00000000" w14:paraId="00000075">
      <w:pPr>
        <w:keepNext w:val="1"/>
        <w:keepLines w:val="1"/>
        <w:spacing w:after="0"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Ram                :    100 Mb.</w:t>
      </w:r>
    </w:p>
    <w:p w:rsidR="00000000" w:rsidDel="00000000" w:rsidP="00000000" w:rsidRDefault="00000000" w:rsidRPr="00000000" w14:paraId="00000076">
      <w:pPr>
        <w:keepNext w:val="1"/>
        <w:keepLines w:val="1"/>
        <w:spacing w:after="0"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Hard Disk      :     1 Gb</w:t>
      </w:r>
    </w:p>
    <w:p w:rsidR="00000000" w:rsidDel="00000000" w:rsidP="00000000" w:rsidRDefault="00000000" w:rsidRPr="00000000" w14:paraId="00000077">
      <w:pPr>
        <w:keepNext w:val="1"/>
        <w:keepLines w:val="1"/>
        <w:spacing w:after="0"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Software Requirements</w:t>
      </w:r>
    </w:p>
    <w:p w:rsidR="00000000" w:rsidDel="00000000" w:rsidP="00000000" w:rsidRDefault="00000000" w:rsidRPr="00000000" w14:paraId="00000078">
      <w:pPr>
        <w:keepNext w:val="1"/>
        <w:keepLines w:val="1"/>
        <w:spacing w:after="0"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Browser         :   Any browser</w:t>
      </w:r>
    </w:p>
    <w:p w:rsidR="00000000" w:rsidDel="00000000" w:rsidP="00000000" w:rsidRDefault="00000000" w:rsidRPr="00000000" w14:paraId="00000079">
      <w:pPr>
        <w:pStyle w:val="Heading1"/>
        <w:rPr/>
      </w:pPr>
      <w:bookmarkStart w:colFirst="0" w:colLast="0" w:name="_3dy6vkm" w:id="6"/>
      <w:bookmarkEnd w:id="6"/>
      <w:r w:rsidDel="00000000" w:rsidR="00000000" w:rsidRPr="00000000">
        <w:rPr>
          <w:rtl w:val="0"/>
        </w:rPr>
      </w:r>
    </w:p>
    <w:p w:rsidR="00000000" w:rsidDel="00000000" w:rsidP="00000000" w:rsidRDefault="00000000" w:rsidRPr="00000000" w14:paraId="0000007A">
      <w:pPr>
        <w:pStyle w:val="Heading1"/>
        <w:rPr/>
      </w:pPr>
      <w:r w:rsidDel="00000000" w:rsidR="00000000" w:rsidRPr="00000000">
        <w:rPr>
          <w:rtl w:val="0"/>
        </w:rPr>
        <w:t xml:space="preserve">7. Testing tools: </w:t>
      </w:r>
    </w:p>
    <w:p w:rsidR="00000000" w:rsidDel="00000000" w:rsidP="00000000" w:rsidRDefault="00000000" w:rsidRPr="00000000" w14:paraId="0000007B">
      <w:pPr>
        <w:pStyle w:val="Heading1"/>
        <w:rPr/>
      </w:pPr>
      <w:r w:rsidDel="00000000" w:rsidR="00000000" w:rsidRPr="00000000">
        <w:rPr>
          <w:color w:val="000000"/>
          <w:sz w:val="28"/>
          <w:szCs w:val="28"/>
          <w:rtl w:val="0"/>
        </w:rPr>
        <w:t xml:space="preserve">Not Applicable</w:t>
      </w:r>
      <w:r w:rsidDel="00000000" w:rsidR="00000000" w:rsidRPr="00000000">
        <w:rPr>
          <w:rtl w:val="0"/>
        </w:rPr>
      </w:r>
    </w:p>
    <w:p w:rsidR="00000000" w:rsidDel="00000000" w:rsidP="00000000" w:rsidRDefault="00000000" w:rsidRPr="00000000" w14:paraId="0000007C">
      <w:pPr>
        <w:pStyle w:val="Heading1"/>
        <w:rPr/>
      </w:pPr>
      <w:bookmarkStart w:colFirst="0" w:colLast="0" w:name="_1t3h5sf" w:id="7"/>
      <w:bookmarkEnd w:id="7"/>
      <w:r w:rsidDel="00000000" w:rsidR="00000000" w:rsidRPr="00000000">
        <w:rPr>
          <w:rtl w:val="0"/>
        </w:rPr>
        <w:t xml:space="preserve">8. Industry standards to follow: </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This section describes the industry standard to produce</w:t>
      </w:r>
      <w:r w:rsidDel="00000000" w:rsidR="00000000" w:rsidRPr="00000000">
        <w:rPr>
          <w:sz w:val="28"/>
          <w:szCs w:val="28"/>
          <w:rtl w:val="0"/>
        </w:rPr>
        <w:t xml:space="preserve"> </w:t>
      </w:r>
      <w:r w:rsidDel="00000000" w:rsidR="00000000" w:rsidRPr="00000000">
        <w:rPr>
          <w:rFonts w:ascii="Calibri" w:cs="Calibri" w:eastAsia="Calibri" w:hAnsi="Calibri"/>
          <w:sz w:val="28"/>
          <w:szCs w:val="28"/>
          <w:rtl w:val="0"/>
        </w:rPr>
        <w:t xml:space="preserve">high quality system that meets or exceeds customer expectations. </w:t>
      </w:r>
    </w:p>
    <w:p w:rsidR="00000000" w:rsidDel="00000000" w:rsidP="00000000" w:rsidRDefault="00000000" w:rsidRPr="00000000" w14:paraId="0000007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333333"/>
          <w:sz w:val="28"/>
          <w:szCs w:val="28"/>
          <w:u w:val="none"/>
          <w:shd w:fill="auto" w:val="clear"/>
          <w:vertAlign w:val="baseline"/>
        </w:rPr>
      </w:pPr>
      <w:r w:rsidDel="00000000" w:rsidR="00000000" w:rsidRPr="00000000">
        <w:rPr>
          <w:rFonts w:ascii="Calibri" w:cs="Calibri" w:eastAsia="Calibri" w:hAnsi="Calibri"/>
          <w:b w:val="0"/>
          <w:i w:val="0"/>
          <w:smallCaps w:val="0"/>
          <w:strike w:val="0"/>
          <w:color w:val="202124"/>
          <w:sz w:val="28"/>
          <w:szCs w:val="28"/>
          <w:highlight w:val="white"/>
          <w:u w:val="none"/>
          <w:vertAlign w:val="baseline"/>
          <w:rtl w:val="0"/>
        </w:rPr>
        <w:t xml:space="preserve">IEEE- Standard for Software Test Documentation-This documentation should be follow during developing high quality software. </w:t>
      </w:r>
      <w:r w:rsidDel="00000000" w:rsidR="00000000" w:rsidRPr="00000000">
        <w:rPr>
          <w:rFonts w:ascii="Calibri" w:cs="Calibri" w:eastAsia="Calibri" w:hAnsi="Calibri"/>
          <w:b w:val="0"/>
          <w:i w:val="0"/>
          <w:smallCaps w:val="0"/>
          <w:strike w:val="0"/>
          <w:color w:val="333333"/>
          <w:sz w:val="28"/>
          <w:szCs w:val="28"/>
          <w:u w:val="none"/>
          <w:shd w:fill="auto" w:val="clear"/>
          <w:vertAlign w:val="baseline"/>
          <w:rtl w:val="0"/>
        </w:rPr>
        <w:t xml:space="preserve">IEEE series defines an internationally-agreed set of standards for software testing of software testing standards.</w:t>
      </w:r>
    </w:p>
    <w:p w:rsidR="00000000" w:rsidDel="00000000" w:rsidP="00000000" w:rsidRDefault="00000000" w:rsidRPr="00000000" w14:paraId="0000008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Calibri" w:cs="Calibri" w:eastAsia="Calibri" w:hAnsi="Calibri"/>
          <w:b w:val="0"/>
          <w:i w:val="0"/>
          <w:smallCaps w:val="0"/>
          <w:strike w:val="0"/>
          <w:color w:val="333333"/>
          <w:sz w:val="28"/>
          <w:szCs w:val="28"/>
          <w:u w:val="none"/>
          <w:shd w:fill="auto" w:val="clear"/>
          <w:vertAlign w:val="baseline"/>
        </w:rPr>
      </w:pPr>
      <w:r w:rsidDel="00000000" w:rsidR="00000000" w:rsidRPr="00000000">
        <w:rPr>
          <w:rFonts w:ascii="Calibri" w:cs="Calibri" w:eastAsia="Calibri" w:hAnsi="Calibri"/>
          <w:b w:val="0"/>
          <w:i w:val="0"/>
          <w:smallCaps w:val="0"/>
          <w:strike w:val="0"/>
          <w:color w:val="333333"/>
          <w:sz w:val="28"/>
          <w:szCs w:val="28"/>
          <w:u w:val="none"/>
          <w:shd w:fill="auto" w:val="clear"/>
          <w:vertAlign w:val="baseline"/>
          <w:rtl w:val="0"/>
        </w:rPr>
        <w:t xml:space="preserve">The main purpose of the IEEE series is to provide such guidelines that can be used by any organization when performing any form of software testing. </w:t>
      </w:r>
      <w:r w:rsidDel="00000000" w:rsidR="00000000" w:rsidRPr="00000000">
        <w:rPr>
          <w:rFonts w:ascii="Calibri" w:cs="Calibri" w:eastAsia="Calibri" w:hAnsi="Calibri"/>
          <w:b w:val="0"/>
          <w:i w:val="0"/>
          <w:smallCaps w:val="0"/>
          <w:strike w:val="0"/>
          <w:color w:val="202124"/>
          <w:sz w:val="28"/>
          <w:szCs w:val="28"/>
          <w:highlight w:val="white"/>
          <w:u w:val="none"/>
          <w:vertAlign w:val="baseline"/>
          <w:rtl w:val="0"/>
        </w:rPr>
        <w:t xml:space="preserve">They should follow some documents that documents should provide requirements, specifications, guidelines, or characteristics that can be used consistently to ensure that materials, products, processes, and services are fit for their purpose.</w:t>
      </w:r>
      <w:r w:rsidDel="00000000" w:rsidR="00000000" w:rsidRPr="00000000">
        <w:rPr>
          <w:rtl w:val="0"/>
        </w:rPr>
      </w:r>
    </w:p>
    <w:p w:rsidR="00000000" w:rsidDel="00000000" w:rsidP="00000000" w:rsidRDefault="00000000" w:rsidRPr="00000000" w14:paraId="00000081">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82">
      <w:pPr>
        <w:pStyle w:val="Heading1"/>
        <w:rPr/>
      </w:pPr>
      <w:bookmarkStart w:colFirst="0" w:colLast="0" w:name="_4d34og8" w:id="8"/>
      <w:bookmarkEnd w:id="8"/>
      <w:r w:rsidDel="00000000" w:rsidR="00000000" w:rsidRPr="00000000">
        <w:rPr>
          <w:rtl w:val="0"/>
        </w:rPr>
        <w:t xml:space="preserve">9. Test deliverables: </w:t>
      </w:r>
    </w:p>
    <w:p w:rsidR="00000000" w:rsidDel="00000000" w:rsidP="00000000" w:rsidRDefault="00000000" w:rsidRPr="00000000" w14:paraId="00000083">
      <w:pPr>
        <w:pStyle w:val="Heading1"/>
        <w:rPr>
          <w:color w:val="000000"/>
          <w:sz w:val="28"/>
          <w:szCs w:val="28"/>
        </w:rPr>
      </w:pPr>
      <w:r w:rsidDel="00000000" w:rsidR="00000000" w:rsidRPr="00000000">
        <w:rPr>
          <w:color w:val="000000"/>
          <w:sz w:val="28"/>
          <w:szCs w:val="28"/>
          <w:rtl w:val="0"/>
        </w:rPr>
        <w:t xml:space="preserve">List of all the test deliverables</w:t>
      </w:r>
    </w:p>
    <w:p w:rsidR="00000000" w:rsidDel="00000000" w:rsidP="00000000" w:rsidRDefault="00000000" w:rsidRPr="00000000" w14:paraId="00000084">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1. Before Testing Phase:</w:t>
      </w:r>
    </w:p>
    <w:p w:rsidR="00000000" w:rsidDel="00000000" w:rsidP="00000000" w:rsidRDefault="00000000" w:rsidRPr="00000000" w14:paraId="0000008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Test plan documents</w:t>
      </w:r>
    </w:p>
    <w:p w:rsidR="00000000" w:rsidDel="00000000" w:rsidP="00000000" w:rsidRDefault="00000000" w:rsidRPr="00000000" w14:paraId="0000008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Test cases documents</w:t>
      </w:r>
    </w:p>
    <w:p w:rsidR="00000000" w:rsidDel="00000000" w:rsidP="00000000" w:rsidRDefault="00000000" w:rsidRPr="00000000" w14:paraId="0000008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Test Design specifications</w:t>
      </w:r>
    </w:p>
    <w:p w:rsidR="00000000" w:rsidDel="00000000" w:rsidP="00000000" w:rsidRDefault="00000000" w:rsidRPr="00000000" w14:paraId="00000088">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2. During the Testing:</w:t>
      </w:r>
    </w:p>
    <w:p w:rsidR="00000000" w:rsidDel="00000000" w:rsidP="00000000" w:rsidRDefault="00000000" w:rsidRPr="00000000" w14:paraId="0000008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Test scripts</w:t>
      </w:r>
    </w:p>
    <w:p w:rsidR="00000000" w:rsidDel="00000000" w:rsidP="00000000" w:rsidRDefault="00000000" w:rsidRPr="00000000" w14:paraId="0000008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Error logs and Execution logs</w:t>
      </w:r>
    </w:p>
    <w:p w:rsidR="00000000" w:rsidDel="00000000" w:rsidP="00000000" w:rsidRDefault="00000000" w:rsidRPr="00000000" w14:paraId="0000008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Test Data</w:t>
      </w:r>
    </w:p>
    <w:p w:rsidR="00000000" w:rsidDel="00000000" w:rsidP="00000000" w:rsidRDefault="00000000" w:rsidRPr="00000000" w14:paraId="0000008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Test Traceability Matrix</w:t>
      </w:r>
    </w:p>
    <w:p w:rsidR="00000000" w:rsidDel="00000000" w:rsidP="00000000" w:rsidRDefault="00000000" w:rsidRPr="00000000" w14:paraId="0000008D">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3. After Testing:</w:t>
      </w:r>
    </w:p>
    <w:p w:rsidR="00000000" w:rsidDel="00000000" w:rsidP="00000000" w:rsidRDefault="00000000" w:rsidRPr="00000000" w14:paraId="0000008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Test Results/Reports</w:t>
      </w:r>
    </w:p>
    <w:p w:rsidR="00000000" w:rsidDel="00000000" w:rsidP="00000000" w:rsidRDefault="00000000" w:rsidRPr="00000000" w14:paraId="0000008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Defect Report</w:t>
      </w:r>
    </w:p>
    <w:p w:rsidR="00000000" w:rsidDel="00000000" w:rsidP="00000000" w:rsidRDefault="00000000" w:rsidRPr="00000000" w14:paraId="0000009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Installation/Test procedures guidelines</w:t>
      </w:r>
    </w:p>
    <w:p w:rsidR="00000000" w:rsidDel="00000000" w:rsidP="00000000" w:rsidRDefault="00000000" w:rsidRPr="00000000" w14:paraId="0000009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Release notes</w:t>
      </w:r>
    </w:p>
    <w:p w:rsidR="00000000" w:rsidDel="00000000" w:rsidP="00000000" w:rsidRDefault="00000000" w:rsidRPr="00000000" w14:paraId="00000092">
      <w:pPr>
        <w:ind w:left="36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93">
      <w:pPr>
        <w:pStyle w:val="Heading1"/>
        <w:rPr/>
      </w:pPr>
      <w:bookmarkStart w:colFirst="0" w:colLast="0" w:name="_2s8eyo1" w:id="9"/>
      <w:bookmarkEnd w:id="9"/>
      <w:r w:rsidDel="00000000" w:rsidR="00000000" w:rsidRPr="00000000">
        <w:rPr>
          <w:rtl w:val="0"/>
        </w:rPr>
        <w:t xml:space="preserve">10. Testing metrics: </w:t>
      </w:r>
    </w:p>
    <w:p w:rsidR="00000000" w:rsidDel="00000000" w:rsidP="00000000" w:rsidRDefault="00000000" w:rsidRPr="00000000" w14:paraId="00000094">
      <w:pPr>
        <w:pStyle w:val="Heading1"/>
        <w:rPr>
          <w:color w:val="000000"/>
          <w:sz w:val="28"/>
          <w:szCs w:val="28"/>
          <w:highlight w:val="white"/>
        </w:rPr>
      </w:pPr>
      <w:r w:rsidDel="00000000" w:rsidR="00000000" w:rsidRPr="00000000">
        <w:rPr>
          <w:color w:val="000000"/>
          <w:sz w:val="28"/>
          <w:szCs w:val="28"/>
          <w:highlight w:val="white"/>
          <w:rtl w:val="0"/>
        </w:rPr>
        <w:t xml:space="preserve">Software testing metrics - Improves the efficiency and effectiveness of a software testing process</w:t>
      </w:r>
    </w:p>
    <w:p w:rsidR="00000000" w:rsidDel="00000000" w:rsidP="00000000" w:rsidRDefault="00000000" w:rsidRPr="00000000" w14:paraId="00000095">
      <w:pPr>
        <w:shd w:fill="ffffff" w:val="clear"/>
        <w:spacing w:after="180" w:line="240" w:lineRule="auto"/>
        <w:rPr>
          <w:rFonts w:ascii="Calibri" w:cs="Calibri" w:eastAsia="Calibri" w:hAnsi="Calibri"/>
          <w:color w:val="202124"/>
          <w:sz w:val="28"/>
          <w:szCs w:val="28"/>
        </w:rPr>
      </w:pPr>
      <w:r w:rsidDel="00000000" w:rsidR="00000000" w:rsidRPr="00000000">
        <w:rPr>
          <w:rFonts w:ascii="Calibri" w:cs="Calibri" w:eastAsia="Calibri" w:hAnsi="Calibri"/>
          <w:color w:val="202124"/>
          <w:sz w:val="28"/>
          <w:szCs w:val="28"/>
          <w:rtl w:val="0"/>
        </w:rPr>
        <w:t xml:space="preserve">Some of these QA metrics examples are:</w:t>
      </w:r>
    </w:p>
    <w:p w:rsidR="00000000" w:rsidDel="00000000" w:rsidP="00000000" w:rsidRDefault="00000000" w:rsidRPr="00000000" w14:paraId="00000096">
      <w:pPr>
        <w:numPr>
          <w:ilvl w:val="0"/>
          <w:numId w:val="4"/>
        </w:numPr>
        <w:shd w:fill="ffffff" w:val="clear"/>
        <w:spacing w:after="60" w:line="240" w:lineRule="auto"/>
        <w:ind w:left="720" w:hanging="360"/>
        <w:rPr>
          <w:rFonts w:ascii="Calibri" w:cs="Calibri" w:eastAsia="Calibri" w:hAnsi="Calibri"/>
          <w:color w:val="202124"/>
          <w:sz w:val="28"/>
          <w:szCs w:val="28"/>
        </w:rPr>
      </w:pPr>
      <w:r w:rsidDel="00000000" w:rsidR="00000000" w:rsidRPr="00000000">
        <w:rPr>
          <w:rFonts w:ascii="Calibri" w:cs="Calibri" w:eastAsia="Calibri" w:hAnsi="Calibri"/>
          <w:color w:val="202124"/>
          <w:sz w:val="28"/>
          <w:szCs w:val="28"/>
          <w:rtl w:val="0"/>
        </w:rPr>
        <w:t xml:space="preserve">Number of tests in a certain time period = Number of tests run/Total time.</w:t>
      </w:r>
    </w:p>
    <w:p w:rsidR="00000000" w:rsidDel="00000000" w:rsidP="00000000" w:rsidRDefault="00000000" w:rsidRPr="00000000" w14:paraId="00000097">
      <w:pPr>
        <w:numPr>
          <w:ilvl w:val="0"/>
          <w:numId w:val="4"/>
        </w:numPr>
        <w:shd w:fill="ffffff" w:val="clear"/>
        <w:spacing w:after="60" w:line="240" w:lineRule="auto"/>
        <w:ind w:left="720" w:hanging="360"/>
        <w:rPr>
          <w:rFonts w:ascii="Calibri" w:cs="Calibri" w:eastAsia="Calibri" w:hAnsi="Calibri"/>
          <w:color w:val="202124"/>
          <w:sz w:val="28"/>
          <w:szCs w:val="28"/>
        </w:rPr>
      </w:pPr>
      <w:r w:rsidDel="00000000" w:rsidR="00000000" w:rsidRPr="00000000">
        <w:rPr>
          <w:rFonts w:ascii="Calibri" w:cs="Calibri" w:eastAsia="Calibri" w:hAnsi="Calibri"/>
          <w:color w:val="202124"/>
          <w:sz w:val="28"/>
          <w:szCs w:val="28"/>
          <w:rtl w:val="0"/>
        </w:rPr>
        <w:t xml:space="preserve">Test design efficiency = Number of tests designed/Total time.</w:t>
      </w:r>
    </w:p>
    <w:p w:rsidR="00000000" w:rsidDel="00000000" w:rsidP="00000000" w:rsidRDefault="00000000" w:rsidRPr="00000000" w14:paraId="00000098">
      <w:pPr>
        <w:numPr>
          <w:ilvl w:val="0"/>
          <w:numId w:val="4"/>
        </w:numPr>
        <w:shd w:fill="ffffff" w:val="clear"/>
        <w:spacing w:after="60" w:line="240" w:lineRule="auto"/>
        <w:ind w:left="720" w:hanging="360"/>
        <w:rPr>
          <w:rFonts w:ascii="Calibri" w:cs="Calibri" w:eastAsia="Calibri" w:hAnsi="Calibri"/>
          <w:color w:val="202124"/>
          <w:sz w:val="28"/>
          <w:szCs w:val="28"/>
        </w:rPr>
      </w:pPr>
      <w:r w:rsidDel="00000000" w:rsidR="00000000" w:rsidRPr="00000000">
        <w:rPr>
          <w:rFonts w:ascii="Calibri" w:cs="Calibri" w:eastAsia="Calibri" w:hAnsi="Calibri"/>
          <w:color w:val="202124"/>
          <w:sz w:val="28"/>
          <w:szCs w:val="28"/>
          <w:rtl w:val="0"/>
        </w:rPr>
        <w:t xml:space="preserve">Test review efficiency = Number of tests reviewed/Total time.</w:t>
      </w:r>
    </w:p>
    <w:p w:rsidR="00000000" w:rsidDel="00000000" w:rsidP="00000000" w:rsidRDefault="00000000" w:rsidRPr="00000000" w14:paraId="00000099">
      <w:pPr>
        <w:numPr>
          <w:ilvl w:val="0"/>
          <w:numId w:val="4"/>
        </w:numPr>
        <w:shd w:fill="ffffff" w:val="clear"/>
        <w:spacing w:after="60" w:line="240" w:lineRule="auto"/>
        <w:ind w:left="720" w:hanging="360"/>
        <w:rPr>
          <w:rFonts w:ascii="Calibri" w:cs="Calibri" w:eastAsia="Calibri" w:hAnsi="Calibri"/>
          <w:color w:val="202124"/>
          <w:sz w:val="28"/>
          <w:szCs w:val="28"/>
        </w:rPr>
      </w:pPr>
      <w:r w:rsidDel="00000000" w:rsidR="00000000" w:rsidRPr="00000000">
        <w:rPr>
          <w:rFonts w:ascii="Calibri" w:cs="Calibri" w:eastAsia="Calibri" w:hAnsi="Calibri"/>
          <w:color w:val="202124"/>
          <w:sz w:val="28"/>
          <w:szCs w:val="28"/>
          <w:rtl w:val="0"/>
        </w:rPr>
        <w:t xml:space="preserve">Number of bugs per test = Total number of defects/Total number of tests.</w:t>
      </w:r>
    </w:p>
    <w:p w:rsidR="00000000" w:rsidDel="00000000" w:rsidP="00000000" w:rsidRDefault="00000000" w:rsidRPr="00000000" w14:paraId="0000009A">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pStyle w:val="Heading1"/>
        <w:rPr/>
      </w:pPr>
      <w:bookmarkStart w:colFirst="0" w:colLast="0" w:name="_17dp8vu" w:id="10"/>
      <w:bookmarkEnd w:id="10"/>
      <w:r w:rsidDel="00000000" w:rsidR="00000000" w:rsidRPr="00000000">
        <w:rPr>
          <w:rtl w:val="0"/>
        </w:rPr>
        <w:t xml:space="preserve">11. Requirement Traceability Matrix: </w:t>
      </w:r>
    </w:p>
    <w:p w:rsidR="00000000" w:rsidDel="00000000" w:rsidP="00000000" w:rsidRDefault="00000000" w:rsidRPr="00000000" w14:paraId="0000009D">
      <w:pPr>
        <w:pStyle w:val="Heading1"/>
        <w:rPr>
          <w:color w:val="000000"/>
          <w:sz w:val="28"/>
          <w:szCs w:val="28"/>
        </w:rPr>
      </w:pPr>
      <w:r w:rsidDel="00000000" w:rsidR="00000000" w:rsidRPr="00000000">
        <w:rPr>
          <w:color w:val="000000"/>
          <w:sz w:val="28"/>
          <w:szCs w:val="28"/>
          <w:rtl w:val="0"/>
        </w:rPr>
        <w:t xml:space="preserve">Requirement traceability matrix is used to trace the requirements to the tests that are needed to verify whether the requirements are fulfilled.</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drawing>
          <wp:inline distB="0" distT="0" distL="0" distR="0">
            <wp:extent cx="5943600" cy="5695950"/>
            <wp:effectExtent b="0" l="0" r="0" t="0"/>
            <wp:docPr descr="rtm1.PNG" id="3" name="image1.png"/>
            <a:graphic>
              <a:graphicData uri="http://schemas.openxmlformats.org/drawingml/2006/picture">
                <pic:pic>
                  <pic:nvPicPr>
                    <pic:cNvPr descr="rtm1.PNG" id="0" name="image1.png"/>
                    <pic:cNvPicPr preferRelativeResize="0"/>
                  </pic:nvPicPr>
                  <pic:blipFill>
                    <a:blip r:embed="rId7"/>
                    <a:srcRect b="0" l="0" r="0" t="0"/>
                    <a:stretch>
                      <a:fillRect/>
                    </a:stretch>
                  </pic:blipFill>
                  <pic:spPr>
                    <a:xfrm>
                      <a:off x="0" y="0"/>
                      <a:ext cx="5943600" cy="5695950"/>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rPr/>
      </w:pPr>
      <w:r w:rsidDel="00000000" w:rsidR="00000000" w:rsidRPr="00000000">
        <w:rPr/>
        <w:drawing>
          <wp:inline distB="0" distT="0" distL="0" distR="0">
            <wp:extent cx="5943600" cy="4497070"/>
            <wp:effectExtent b="0" l="0" r="0" t="0"/>
            <wp:docPr descr="rtm2.PNG" id="2" name="image3.png"/>
            <a:graphic>
              <a:graphicData uri="http://schemas.openxmlformats.org/drawingml/2006/picture">
                <pic:pic>
                  <pic:nvPicPr>
                    <pic:cNvPr descr="rtm2.PNG" id="0" name="image3.png"/>
                    <pic:cNvPicPr preferRelativeResize="0"/>
                  </pic:nvPicPr>
                  <pic:blipFill>
                    <a:blip r:embed="rId8"/>
                    <a:srcRect b="0" l="0" r="0" t="0"/>
                    <a:stretch>
                      <a:fillRect/>
                    </a:stretch>
                  </pic:blipFill>
                  <pic:spPr>
                    <a:xfrm>
                      <a:off x="0" y="0"/>
                      <a:ext cx="5943600" cy="4497070"/>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pStyle w:val="Heading1"/>
        <w:rPr/>
      </w:pPr>
      <w:bookmarkStart w:colFirst="0" w:colLast="0" w:name="_3rdcrjn" w:id="11"/>
      <w:bookmarkEnd w:id="11"/>
      <w:r w:rsidDel="00000000" w:rsidR="00000000" w:rsidRPr="00000000">
        <w:rPr>
          <w:rtl w:val="0"/>
        </w:rPr>
      </w:r>
    </w:p>
    <w:p w:rsidR="00000000" w:rsidDel="00000000" w:rsidP="00000000" w:rsidRDefault="00000000" w:rsidRPr="00000000" w14:paraId="000000A2">
      <w:pPr>
        <w:pStyle w:val="Heading1"/>
        <w:rPr/>
      </w:pPr>
      <w:r w:rsidDel="00000000" w:rsidR="00000000" w:rsidRPr="00000000">
        <w:rPr>
          <w:rtl w:val="0"/>
        </w:rPr>
        <w:t xml:space="preserve">12. Risk and mitigation</w:t>
      </w:r>
    </w:p>
    <w:p w:rsidR="00000000" w:rsidDel="00000000" w:rsidP="00000000" w:rsidRDefault="00000000" w:rsidRPr="00000000" w14:paraId="000000A3">
      <w:pPr>
        <w:rPr/>
      </w:pPr>
      <w:r w:rsidDel="00000000" w:rsidR="00000000" w:rsidRPr="00000000">
        <w:rPr>
          <w:rtl w:val="0"/>
        </w:rPr>
      </w:r>
    </w:p>
    <w:tbl>
      <w:tblPr>
        <w:tblStyle w:val="Table6"/>
        <w:tblW w:w="9152.0" w:type="dxa"/>
        <w:jc w:val="left"/>
        <w:tblInd w:w="1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39"/>
        <w:gridCol w:w="2337"/>
        <w:gridCol w:w="2338"/>
        <w:gridCol w:w="2338"/>
        <w:tblGridChange w:id="0">
          <w:tblGrid>
            <w:gridCol w:w="2139"/>
            <w:gridCol w:w="2337"/>
            <w:gridCol w:w="2338"/>
            <w:gridCol w:w="2338"/>
          </w:tblGrid>
        </w:tblGridChange>
      </w:tblGrid>
      <w:tr>
        <w:trPr>
          <w:tblHeader w:val="0"/>
        </w:trPr>
        <w:tc>
          <w:tcPr>
            <w:shd w:fill="bfbfbf" w:val="clear"/>
          </w:tcPr>
          <w:p w:rsidR="00000000" w:rsidDel="00000000" w:rsidP="00000000" w:rsidRDefault="00000000" w:rsidRPr="00000000" w14:paraId="000000A4">
            <w:pPr>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S.No</w:t>
            </w:r>
          </w:p>
        </w:tc>
        <w:tc>
          <w:tcPr>
            <w:shd w:fill="bfbfbf" w:val="clear"/>
          </w:tcPr>
          <w:p w:rsidR="00000000" w:rsidDel="00000000" w:rsidP="00000000" w:rsidRDefault="00000000" w:rsidRPr="00000000" w14:paraId="000000A5">
            <w:pP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Risk</w:t>
            </w:r>
          </w:p>
        </w:tc>
        <w:tc>
          <w:tcPr>
            <w:shd w:fill="bfbfbf" w:val="clear"/>
          </w:tcPr>
          <w:p w:rsidR="00000000" w:rsidDel="00000000" w:rsidP="00000000" w:rsidRDefault="00000000" w:rsidRPr="00000000" w14:paraId="000000A6">
            <w:pP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Mitigation Plan</w:t>
            </w:r>
          </w:p>
        </w:tc>
        <w:tc>
          <w:tcPr>
            <w:shd w:fill="bfbfbf" w:val="clear"/>
          </w:tcPr>
          <w:p w:rsidR="00000000" w:rsidDel="00000000" w:rsidP="00000000" w:rsidRDefault="00000000" w:rsidRPr="00000000" w14:paraId="000000A7">
            <w:pP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Impact</w:t>
            </w:r>
          </w:p>
        </w:tc>
      </w:tr>
      <w:tr>
        <w:trPr>
          <w:tblHeader w:val="0"/>
        </w:trPr>
        <w:tc>
          <w:tcPr/>
          <w:p w:rsidR="00000000" w:rsidDel="00000000" w:rsidP="00000000" w:rsidRDefault="00000000" w:rsidRPr="00000000" w14:paraId="000000A8">
            <w:pPr>
              <w:jc w:val="righ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0A9">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1.</w:t>
            </w:r>
          </w:p>
        </w:tc>
        <w:tc>
          <w:tcPr/>
          <w:p w:rsidR="00000000" w:rsidDel="00000000" w:rsidP="00000000" w:rsidRDefault="00000000" w:rsidRPr="00000000" w14:paraId="000000AA">
            <w:pPr>
              <w:rPr>
                <w:rFonts w:ascii="Calibri" w:cs="Calibri" w:eastAsia="Calibri" w:hAnsi="Calibri"/>
                <w:color w:val="000000"/>
                <w:sz w:val="28"/>
                <w:szCs w:val="28"/>
              </w:rPr>
            </w:pPr>
            <w:r w:rsidDel="00000000" w:rsidR="00000000" w:rsidRPr="00000000">
              <w:rPr>
                <w:rtl w:val="0"/>
              </w:rPr>
            </w:r>
          </w:p>
          <w:p w:rsidR="00000000" w:rsidDel="00000000" w:rsidP="00000000" w:rsidRDefault="00000000" w:rsidRPr="00000000" w14:paraId="000000AB">
            <w:pPr>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Business Risk</w:t>
            </w:r>
          </w:p>
        </w:tc>
        <w:tc>
          <w:tcPr/>
          <w:p w:rsidR="00000000" w:rsidDel="00000000" w:rsidP="00000000" w:rsidRDefault="00000000" w:rsidRPr="00000000" w14:paraId="000000AC">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Select the Low paid courses</w:t>
            </w:r>
          </w:p>
        </w:tc>
        <w:tc>
          <w:tcPr/>
          <w:p w:rsidR="00000000" w:rsidDel="00000000" w:rsidP="00000000" w:rsidRDefault="00000000" w:rsidRPr="00000000" w14:paraId="000000AD">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Financial effect</w:t>
            </w:r>
          </w:p>
        </w:tc>
      </w:tr>
      <w:tr>
        <w:trPr>
          <w:tblHeader w:val="0"/>
        </w:trPr>
        <w:tc>
          <w:tcPr/>
          <w:p w:rsidR="00000000" w:rsidDel="00000000" w:rsidP="00000000" w:rsidRDefault="00000000" w:rsidRPr="00000000" w14:paraId="000000AE">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AF">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2.</w:t>
            </w:r>
          </w:p>
        </w:tc>
        <w:tc>
          <w:tcPr/>
          <w:p w:rsidR="00000000" w:rsidDel="00000000" w:rsidP="00000000" w:rsidRDefault="00000000" w:rsidRPr="00000000" w14:paraId="000000B0">
            <w:pPr>
              <w:rPr>
                <w:rFonts w:ascii="Calibri" w:cs="Calibri" w:eastAsia="Calibri" w:hAnsi="Calibri"/>
                <w:color w:val="000000"/>
                <w:sz w:val="28"/>
                <w:szCs w:val="28"/>
              </w:rPr>
            </w:pPr>
            <w:r w:rsidDel="00000000" w:rsidR="00000000" w:rsidRPr="00000000">
              <w:rPr>
                <w:rtl w:val="0"/>
              </w:rPr>
            </w:r>
          </w:p>
          <w:p w:rsidR="00000000" w:rsidDel="00000000" w:rsidP="00000000" w:rsidRDefault="00000000" w:rsidRPr="00000000" w14:paraId="000000B1">
            <w:pPr>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No Technical courses</w:t>
            </w:r>
          </w:p>
        </w:tc>
        <w:tc>
          <w:tcPr/>
          <w:p w:rsidR="00000000" w:rsidDel="00000000" w:rsidP="00000000" w:rsidRDefault="00000000" w:rsidRPr="00000000" w14:paraId="000000B2">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Choose other application for technical </w:t>
            </w:r>
          </w:p>
        </w:tc>
        <w:tc>
          <w:tcPr/>
          <w:p w:rsidR="00000000" w:rsidDel="00000000" w:rsidP="00000000" w:rsidRDefault="00000000" w:rsidRPr="00000000" w14:paraId="000000B3">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Subscribers lost</w:t>
            </w:r>
          </w:p>
        </w:tc>
      </w:tr>
      <w:tr>
        <w:trPr>
          <w:tblHeader w:val="0"/>
        </w:trPr>
        <w:tc>
          <w:tcPr/>
          <w:p w:rsidR="00000000" w:rsidDel="00000000" w:rsidP="00000000" w:rsidRDefault="00000000" w:rsidRPr="00000000" w14:paraId="000000B4">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B5">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3.</w:t>
            </w:r>
          </w:p>
        </w:tc>
        <w:tc>
          <w:tcPr/>
          <w:p w:rsidR="00000000" w:rsidDel="00000000" w:rsidP="00000000" w:rsidRDefault="00000000" w:rsidRPr="00000000" w14:paraId="000000B6">
            <w:pPr>
              <w:rPr>
                <w:rFonts w:ascii="Calibri" w:cs="Calibri" w:eastAsia="Calibri" w:hAnsi="Calibri"/>
                <w:color w:val="000000"/>
                <w:sz w:val="28"/>
                <w:szCs w:val="28"/>
              </w:rPr>
            </w:pPr>
            <w:r w:rsidDel="00000000" w:rsidR="00000000" w:rsidRPr="00000000">
              <w:rPr>
                <w:rtl w:val="0"/>
              </w:rPr>
            </w:r>
          </w:p>
          <w:p w:rsidR="00000000" w:rsidDel="00000000" w:rsidP="00000000" w:rsidRDefault="00000000" w:rsidRPr="00000000" w14:paraId="000000B7">
            <w:pPr>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High competition</w:t>
            </w:r>
          </w:p>
        </w:tc>
        <w:tc>
          <w:tcPr/>
          <w:p w:rsidR="00000000" w:rsidDel="00000000" w:rsidP="00000000" w:rsidRDefault="00000000" w:rsidRPr="00000000" w14:paraId="000000B8">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Due to the Government exam courses it may have high competition </w:t>
            </w:r>
          </w:p>
        </w:tc>
        <w:tc>
          <w:tcPr/>
          <w:p w:rsidR="00000000" w:rsidDel="00000000" w:rsidP="00000000" w:rsidRDefault="00000000" w:rsidRPr="00000000" w14:paraId="000000B9">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High time and effort may lead to high time complexity &amp; duration</w:t>
            </w:r>
          </w:p>
        </w:tc>
      </w:tr>
    </w:tbl>
    <w:p w:rsidR="00000000" w:rsidDel="00000000" w:rsidP="00000000" w:rsidRDefault="00000000" w:rsidRPr="00000000" w14:paraId="000000BA">
      <w:pPr>
        <w:rPr>
          <w:rFonts w:ascii="Calibri" w:cs="Calibri" w:eastAsia="Calibri" w:hAnsi="Calibri"/>
        </w:rPr>
      </w:pPr>
      <w:r w:rsidDel="00000000" w:rsidR="00000000" w:rsidRPr="00000000">
        <w:rPr>
          <w:rtl w:val="0"/>
        </w:rPr>
      </w:r>
    </w:p>
    <w:p w:rsidR="00000000" w:rsidDel="00000000" w:rsidP="00000000" w:rsidRDefault="00000000" w:rsidRPr="00000000" w14:paraId="000000BB">
      <w:pPr>
        <w:pStyle w:val="Heading1"/>
        <w:rPr/>
      </w:pPr>
      <w:bookmarkStart w:colFirst="0" w:colLast="0" w:name="_26in1rg" w:id="12"/>
      <w:bookmarkEnd w:id="12"/>
      <w:r w:rsidDel="00000000" w:rsidR="00000000" w:rsidRPr="00000000">
        <w:rPr>
          <w:rtl w:val="0"/>
        </w:rPr>
        <w:t xml:space="preserve">13. Reporting tool: </w:t>
      </w:r>
    </w:p>
    <w:p w:rsidR="00000000" w:rsidDel="00000000" w:rsidP="00000000" w:rsidRDefault="00000000" w:rsidRPr="00000000" w14:paraId="000000BC">
      <w:pPr>
        <w:pStyle w:val="Heading1"/>
        <w:rPr/>
      </w:pPr>
      <w:r w:rsidDel="00000000" w:rsidR="00000000" w:rsidRPr="00000000">
        <w:rPr>
          <w:color w:val="000000"/>
          <w:sz w:val="28"/>
          <w:szCs w:val="28"/>
          <w:rtl w:val="0"/>
        </w:rPr>
        <w:t xml:space="preserve">Not Applicable</w:t>
      </w:r>
      <w:r w:rsidDel="00000000" w:rsidR="00000000" w:rsidRPr="00000000">
        <w:rPr>
          <w:rtl w:val="0"/>
        </w:rPr>
      </w:r>
    </w:p>
    <w:p w:rsidR="00000000" w:rsidDel="00000000" w:rsidP="00000000" w:rsidRDefault="00000000" w:rsidRPr="00000000" w14:paraId="000000BD">
      <w:pPr>
        <w:pStyle w:val="Heading1"/>
        <w:rPr/>
      </w:pPr>
      <w:bookmarkStart w:colFirst="0" w:colLast="0" w:name="_lnxbz9" w:id="13"/>
      <w:bookmarkEnd w:id="13"/>
      <w:r w:rsidDel="00000000" w:rsidR="00000000" w:rsidRPr="00000000">
        <w:rPr>
          <w:rtl w:val="0"/>
        </w:rPr>
        <w:t xml:space="preserve">14. Test summary: </w:t>
      </w:r>
    </w:p>
    <w:p w:rsidR="00000000" w:rsidDel="00000000" w:rsidP="00000000" w:rsidRDefault="00000000" w:rsidRPr="00000000" w14:paraId="000000BE">
      <w:pPr>
        <w:pStyle w:val="Heading1"/>
        <w:rPr>
          <w:color w:val="000000"/>
          <w:sz w:val="28"/>
          <w:szCs w:val="28"/>
        </w:rPr>
      </w:pPr>
      <w:r w:rsidDel="00000000" w:rsidR="00000000" w:rsidRPr="00000000">
        <w:rPr>
          <w:color w:val="000000"/>
          <w:sz w:val="28"/>
          <w:szCs w:val="28"/>
          <w:rtl w:val="0"/>
        </w:rPr>
        <w:t xml:space="preserve">Summary: Application is to learn any new Courses .</w:t>
      </w:r>
    </w:p>
    <w:p w:rsidR="00000000" w:rsidDel="00000000" w:rsidP="00000000" w:rsidRDefault="00000000" w:rsidRPr="00000000" w14:paraId="000000BF">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Step 1: log in to the application with Sign up/Sign in</w:t>
      </w:r>
    </w:p>
    <w:p w:rsidR="00000000" w:rsidDel="00000000" w:rsidP="00000000" w:rsidRDefault="00000000" w:rsidRPr="00000000" w14:paraId="000000C0">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Step 2: Click on the login details</w:t>
      </w:r>
    </w:p>
    <w:p w:rsidR="00000000" w:rsidDel="00000000" w:rsidP="00000000" w:rsidRDefault="00000000" w:rsidRPr="00000000" w14:paraId="000000C1">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Step 3: we login to the application, our profile has been visible</w:t>
      </w:r>
    </w:p>
    <w:p w:rsidR="00000000" w:rsidDel="00000000" w:rsidP="00000000" w:rsidRDefault="00000000" w:rsidRPr="00000000" w14:paraId="000000C2">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Step 4: Search the course and select the course which their preference</w:t>
      </w:r>
    </w:p>
    <w:p w:rsidR="00000000" w:rsidDel="00000000" w:rsidP="00000000" w:rsidRDefault="00000000" w:rsidRPr="00000000" w14:paraId="000000C3">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Step 5: Take live classes and select Syllabus(Level) they need</w:t>
      </w:r>
    </w:p>
    <w:p w:rsidR="00000000" w:rsidDel="00000000" w:rsidP="00000000" w:rsidRDefault="00000000" w:rsidRPr="00000000" w14:paraId="000000C4">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Step 6: Attend mock tests, Interact top Educators </w:t>
      </w:r>
    </w:p>
    <w:p w:rsidR="00000000" w:rsidDel="00000000" w:rsidP="00000000" w:rsidRDefault="00000000" w:rsidRPr="00000000" w14:paraId="000000C5">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Step 7: Make payment for selected course &amp; save the course details for remind to be later.</w:t>
      </w:r>
    </w:p>
    <w:p w:rsidR="00000000" w:rsidDel="00000000" w:rsidP="00000000" w:rsidRDefault="00000000" w:rsidRPr="00000000" w14:paraId="000000C6">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Step 8: If they needed free course that should be available</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pStyle w:val="Heading1"/>
        <w:rPr/>
      </w:pPr>
      <w:bookmarkStart w:colFirst="0" w:colLast="0" w:name="_35nkun2" w:id="14"/>
      <w:bookmarkEnd w:id="14"/>
      <w:r w:rsidDel="00000000" w:rsidR="00000000" w:rsidRPr="00000000">
        <w:rPr>
          <w:rtl w:val="0"/>
        </w:rPr>
      </w:r>
    </w:p>
    <w:p w:rsidR="00000000" w:rsidDel="00000000" w:rsidP="00000000" w:rsidRDefault="00000000" w:rsidRPr="00000000" w14:paraId="000000C9">
      <w:pPr>
        <w:pStyle w:val="Heading1"/>
        <w:rPr/>
      </w:pPr>
      <w:r w:rsidDel="00000000" w:rsidR="00000000" w:rsidRPr="00000000">
        <w:rPr>
          <w:rtl w:val="0"/>
        </w:rPr>
      </w:r>
    </w:p>
    <w:p w:rsidR="00000000" w:rsidDel="00000000" w:rsidP="00000000" w:rsidRDefault="00000000" w:rsidRPr="00000000" w14:paraId="000000CA">
      <w:pPr>
        <w:pStyle w:val="Heading1"/>
        <w:rPr/>
      </w:pPr>
      <w:r w:rsidDel="00000000" w:rsidR="00000000" w:rsidRPr="00000000">
        <w:rPr>
          <w:rtl w:val="0"/>
        </w:rPr>
        <w:t xml:space="preserve">15. Approvals: </w:t>
      </w:r>
    </w:p>
    <w:p w:rsidR="00000000" w:rsidDel="00000000" w:rsidP="00000000" w:rsidRDefault="00000000" w:rsidRPr="00000000" w14:paraId="000000CB">
      <w:pPr>
        <w:widowControl w:val="0"/>
        <w:spacing w:after="0" w:line="240" w:lineRule="auto"/>
        <w:ind w:left="1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C">
      <w:pPr>
        <w:widowControl w:val="0"/>
        <w:spacing w:after="0"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 following people are required to approve the Test Strategy</w:t>
      </w:r>
    </w:p>
    <w:p w:rsidR="00000000" w:rsidDel="00000000" w:rsidP="00000000" w:rsidRDefault="00000000" w:rsidRPr="00000000" w14:paraId="000000CD">
      <w:pPr>
        <w:widowControl w:val="0"/>
        <w:spacing w:after="0" w:line="240" w:lineRule="auto"/>
        <w:ind w:left="120" w:firstLine="0"/>
        <w:rPr>
          <w:rFonts w:ascii="Calibri" w:cs="Calibri" w:eastAsia="Calibri" w:hAnsi="Calibri"/>
          <w:sz w:val="24"/>
          <w:szCs w:val="24"/>
        </w:rPr>
      </w:pPr>
      <w:r w:rsidDel="00000000" w:rsidR="00000000" w:rsidRPr="00000000">
        <w:rPr>
          <w:rtl w:val="0"/>
        </w:rPr>
      </w:r>
    </w:p>
    <w:tbl>
      <w:tblPr>
        <w:tblStyle w:val="Table7"/>
        <w:tblW w:w="9152.0" w:type="dxa"/>
        <w:jc w:val="left"/>
        <w:tblInd w:w="1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77"/>
        <w:gridCol w:w="4675"/>
        <w:tblGridChange w:id="0">
          <w:tblGrid>
            <w:gridCol w:w="4477"/>
            <w:gridCol w:w="4675"/>
          </w:tblGrid>
        </w:tblGridChange>
      </w:tblGrid>
      <w:tr>
        <w:trPr>
          <w:tblHeader w:val="0"/>
        </w:trPr>
        <w:tc>
          <w:tcPr>
            <w:shd w:fill="bfbfbf" w:val="clear"/>
          </w:tcPr>
          <w:p w:rsidR="00000000" w:rsidDel="00000000" w:rsidP="00000000" w:rsidRDefault="00000000" w:rsidRPr="00000000" w14:paraId="000000CE">
            <w:pPr>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Approved By Role </w:t>
            </w:r>
          </w:p>
        </w:tc>
        <w:tc>
          <w:tcPr>
            <w:shd w:fill="bfbfbf" w:val="clear"/>
          </w:tcPr>
          <w:p w:rsidR="00000000" w:rsidDel="00000000" w:rsidP="00000000" w:rsidRDefault="00000000" w:rsidRPr="00000000" w14:paraId="000000CF">
            <w:pPr>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Approved By Name</w:t>
            </w:r>
          </w:p>
        </w:tc>
      </w:tr>
      <w:tr>
        <w:trPr>
          <w:tblHeader w:val="0"/>
        </w:trPr>
        <w:tc>
          <w:tcPr/>
          <w:p w:rsidR="00000000" w:rsidDel="00000000" w:rsidP="00000000" w:rsidRDefault="00000000" w:rsidRPr="00000000" w14:paraId="000000D0">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Business Team</w:t>
            </w:r>
          </w:p>
        </w:tc>
        <w:tc>
          <w:tcPr/>
          <w:p w:rsidR="00000000" w:rsidDel="00000000" w:rsidP="00000000" w:rsidRDefault="00000000" w:rsidRPr="00000000" w14:paraId="000000D1">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AnuMeha mam</w:t>
            </w:r>
          </w:p>
        </w:tc>
      </w:tr>
      <w:tr>
        <w:trPr>
          <w:tblHeader w:val="0"/>
        </w:trPr>
        <w:tc>
          <w:tcPr/>
          <w:p w:rsidR="00000000" w:rsidDel="00000000" w:rsidP="00000000" w:rsidRDefault="00000000" w:rsidRPr="00000000" w14:paraId="000000D2">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Testing Team</w:t>
            </w:r>
          </w:p>
        </w:tc>
        <w:tc>
          <w:tcPr/>
          <w:p w:rsidR="00000000" w:rsidDel="00000000" w:rsidP="00000000" w:rsidRDefault="00000000" w:rsidRPr="00000000" w14:paraId="000000D3">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Dilliganesh, Dinesh Kumar</w:t>
            </w:r>
          </w:p>
        </w:tc>
      </w:tr>
      <w:tr>
        <w:trPr>
          <w:tblHeader w:val="0"/>
        </w:trPr>
        <w:tc>
          <w:tcPr/>
          <w:p w:rsidR="00000000" w:rsidDel="00000000" w:rsidP="00000000" w:rsidRDefault="00000000" w:rsidRPr="00000000" w14:paraId="000000D4">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Development Team</w:t>
            </w:r>
          </w:p>
        </w:tc>
        <w:tc>
          <w:tcPr/>
          <w:p w:rsidR="00000000" w:rsidDel="00000000" w:rsidP="00000000" w:rsidRDefault="00000000" w:rsidRPr="00000000" w14:paraId="000000D5">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Ramya, Priyanka</w:t>
            </w:r>
          </w:p>
        </w:tc>
      </w:tr>
    </w:tbl>
    <w:p w:rsidR="00000000" w:rsidDel="00000000" w:rsidP="00000000" w:rsidRDefault="00000000" w:rsidRPr="00000000" w14:paraId="000000D6">
      <w:pPr>
        <w:rPr>
          <w:rFonts w:ascii="Calibri" w:cs="Calibri" w:eastAsia="Calibri" w:hAnsi="Calibri"/>
        </w:rPr>
      </w:pPr>
      <w:r w:rsidDel="00000000" w:rsidR="00000000" w:rsidRPr="00000000">
        <w:rPr>
          <w:rtl w:val="0"/>
        </w:rPr>
      </w:r>
    </w:p>
    <w:sectPr>
      <w:foot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Verdana"/>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7">
    <w:pPr>
      <w:keepNext w:val="0"/>
      <w:keepLines w:val="0"/>
      <w:widowControl w:val="1"/>
      <w:pBdr>
        <w:top w:color="d9d9d9" w:space="1" w:sz="4" w:val="single"/>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 </w:t>
    </w:r>
    <w:r w:rsidDel="00000000" w:rsidR="00000000" w:rsidRPr="00000000">
      <w:rPr>
        <w:rFonts w:ascii="Calibri" w:cs="Calibri" w:eastAsia="Calibri" w:hAnsi="Calibri"/>
        <w:b w:val="0"/>
        <w:i w:val="0"/>
        <w:smallCaps w:val="0"/>
        <w:strike w:val="0"/>
        <w:color w:val="7f7f7f"/>
        <w:sz w:val="22"/>
        <w:szCs w:val="22"/>
        <w:u w:val="none"/>
        <w:shd w:fill="auto" w:val="clear"/>
        <w:vertAlign w:val="baseline"/>
        <w:rtl w:val="0"/>
      </w:rPr>
      <w:t xml:space="preserve">Page</w:t>
      <w:tab/>
    </w:r>
    <w:r w:rsidDel="00000000" w:rsidR="00000000" w:rsidRPr="00000000">
      <w:rPr>
        <w:rFonts w:ascii="Verdana" w:cs="Verdana" w:eastAsia="Verdana" w:hAnsi="Verdana"/>
        <w:b w:val="0"/>
        <w:i w:val="0"/>
        <w:smallCaps w:val="0"/>
        <w:strike w:val="0"/>
        <w:color w:val="2f5496"/>
        <w:sz w:val="22"/>
        <w:szCs w:val="22"/>
        <w:u w:val="none"/>
        <w:shd w:fill="auto" w:val="clear"/>
        <w:vertAlign w:val="baseline"/>
        <w:rtl w:val="0"/>
      </w:rPr>
      <w:t xml:space="preserve">©http://www.SoftwareTestingMaterial.com</w:t>
    </w:r>
    <w:r w:rsidDel="00000000" w:rsidR="00000000" w:rsidRPr="00000000">
      <w:rPr>
        <w:rFonts w:ascii="Calibri" w:cs="Calibri" w:eastAsia="Calibri" w:hAnsi="Calibri"/>
        <w:b w:val="0"/>
        <w:i w:val="0"/>
        <w:smallCaps w:val="0"/>
        <w:strike w:val="0"/>
        <w:color w:val="7f7f7f"/>
        <w:sz w:val="22"/>
        <w:szCs w:val="22"/>
        <w:u w:val="none"/>
        <w:shd w:fill="auto" w:val="clear"/>
        <w:vertAlign w:val="baseline"/>
        <w:rtl w:val="0"/>
      </w:rPr>
      <w:tab/>
    </w:r>
    <w:r w:rsidDel="00000000" w:rsidR="00000000" w:rsidRPr="00000000">
      <w:rPr>
        <w:rtl w:val="0"/>
      </w:rPr>
    </w:r>
  </w:p>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