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40" w:lineRule="auto" w:before="41"/>
        <w:ind w:right="0"/>
        <w:jc w:val="left"/>
      </w:pPr>
      <w:r>
        <w:rPr/>
        <w:pict>
          <v:shape style="position:absolute;margin-left:400pt;margin-top:3.575852pt;width:140pt;height:50.41pt;mso-position-horizontal-relative:page;mso-position-vertical-relative:paragraph;z-index:1120" type="#_x0000_t75" stroked="false">
            <v:imagedata r:id="rId5" o:title=""/>
          </v:shape>
        </w:pict>
      </w:r>
      <w:r>
        <w:rPr>
          <w:w w:val="115"/>
        </w:rPr>
        <w:t>Product</w:t>
      </w:r>
      <w:r>
        <w:rPr>
          <w:spacing w:val="-37"/>
          <w:w w:val="115"/>
        </w:rPr>
        <w:t> </w:t>
      </w:r>
      <w:r>
        <w:rPr>
          <w:w w:val="115"/>
        </w:rPr>
        <w:t>Data</w:t>
      </w:r>
      <w:r>
        <w:rPr>
          <w:spacing w:val="-37"/>
          <w:w w:val="115"/>
        </w:rPr>
        <w:t> </w:t>
      </w:r>
      <w:r>
        <w:rPr>
          <w:w w:val="115"/>
        </w:rPr>
        <w:t>Sheet</w:t>
      </w:r>
      <w:r>
        <w:rPr/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1"/>
        <w:rPr>
          <w:rFonts w:ascii="Tahoma" w:hAnsi="Tahoma" w:cs="Tahoma" w:eastAsia="Tahoma"/>
          <w:sz w:val="29"/>
          <w:szCs w:val="29"/>
        </w:rPr>
      </w:pPr>
    </w:p>
    <w:p>
      <w:pPr>
        <w:spacing w:line="569" w:lineRule="exact" w:before="0"/>
        <w:ind w:left="600" w:right="0" w:firstLine="0"/>
        <w:jc w:val="left"/>
        <w:rPr>
          <w:rFonts w:ascii="Tahoma" w:hAnsi="Tahoma" w:cs="Tahoma" w:eastAsia="Tahoma"/>
          <w:sz w:val="48"/>
          <w:szCs w:val="48"/>
        </w:rPr>
      </w:pPr>
      <w:r>
        <w:rPr>
          <w:rFonts w:ascii="Tahoma"/>
          <w:w w:val="110"/>
          <w:sz w:val="48"/>
        </w:rPr>
        <w:t>Lid</w:t>
      </w:r>
      <w:r>
        <w:rPr>
          <w:rFonts w:ascii="Tahoma"/>
          <w:spacing w:val="-64"/>
          <w:w w:val="110"/>
          <w:sz w:val="48"/>
        </w:rPr>
        <w:t> </w:t>
      </w:r>
      <w:r>
        <w:rPr>
          <w:rFonts w:ascii="Tahoma"/>
          <w:w w:val="110"/>
          <w:sz w:val="48"/>
        </w:rPr>
        <w:t>warning</w:t>
      </w:r>
      <w:r>
        <w:rPr>
          <w:rFonts w:ascii="Tahoma"/>
          <w:spacing w:val="-63"/>
          <w:w w:val="110"/>
          <w:sz w:val="48"/>
        </w:rPr>
        <w:t> </w:t>
      </w:r>
      <w:r>
        <w:rPr>
          <w:rFonts w:ascii="Tahoma"/>
          <w:w w:val="110"/>
          <w:sz w:val="48"/>
        </w:rPr>
        <w:t>sign</w:t>
      </w:r>
      <w:r>
        <w:rPr>
          <w:rFonts w:ascii="Tahoma"/>
          <w:spacing w:val="-64"/>
          <w:w w:val="110"/>
          <w:sz w:val="48"/>
        </w:rPr>
        <w:t> </w:t>
      </w:r>
      <w:r>
        <w:rPr>
          <w:rFonts w:ascii="Tahoma"/>
          <w:w w:val="110"/>
          <w:sz w:val="48"/>
        </w:rPr>
        <w:t>300mm</w:t>
      </w:r>
      <w:r>
        <w:rPr>
          <w:rFonts w:ascii="Tahoma"/>
          <w:spacing w:val="-63"/>
          <w:w w:val="110"/>
          <w:sz w:val="48"/>
        </w:rPr>
        <w:t> </w:t>
      </w:r>
      <w:r>
        <w:rPr>
          <w:rFonts w:ascii="Tahoma"/>
          <w:w w:val="110"/>
          <w:sz w:val="48"/>
        </w:rPr>
        <w:t>2500V</w:t>
      </w:r>
      <w:r>
        <w:rPr>
          <w:rFonts w:ascii="Tahoma"/>
          <w:spacing w:val="-64"/>
          <w:w w:val="110"/>
          <w:sz w:val="48"/>
        </w:rPr>
        <w:t> </w:t>
      </w:r>
      <w:r>
        <w:rPr>
          <w:rFonts w:ascii="Tahoma"/>
          <w:w w:val="110"/>
          <w:sz w:val="48"/>
        </w:rPr>
        <w:t>6m</w:t>
      </w:r>
      <w:r>
        <w:rPr>
          <w:rFonts w:ascii="Tahoma"/>
          <w:spacing w:val="-63"/>
          <w:w w:val="110"/>
          <w:sz w:val="48"/>
        </w:rPr>
        <w:t> </w:t>
      </w:r>
      <w:r>
        <w:rPr>
          <w:rFonts w:ascii="Tahoma"/>
          <w:w w:val="110"/>
          <w:sz w:val="48"/>
        </w:rPr>
        <w:t>PY1</w:t>
      </w:r>
      <w:r>
        <w:rPr>
          <w:rFonts w:ascii="Tahoma"/>
          <w:sz w:val="48"/>
        </w:rPr>
      </w:r>
    </w:p>
    <w:p>
      <w:pPr>
        <w:spacing w:before="153"/>
        <w:ind w:left="600" w:right="0" w:firstLine="0"/>
        <w:jc w:val="left"/>
        <w:rPr>
          <w:rFonts w:ascii="Tahoma" w:hAnsi="Tahoma" w:cs="Tahoma" w:eastAsia="Tahoma"/>
          <w:sz w:val="32"/>
          <w:szCs w:val="32"/>
        </w:rPr>
      </w:pPr>
      <w:r>
        <w:rPr>
          <w:rFonts w:ascii="Tahoma"/>
          <w:w w:val="105"/>
          <w:sz w:val="32"/>
        </w:rPr>
        <w:t>Reference </w:t>
      </w:r>
      <w:r>
        <w:rPr>
          <w:rFonts w:ascii="Tahoma"/>
          <w:spacing w:val="13"/>
          <w:w w:val="105"/>
          <w:sz w:val="32"/>
        </w:rPr>
        <w:t> </w:t>
      </w:r>
      <w:r>
        <w:rPr>
          <w:rFonts w:ascii="Tahoma"/>
          <w:w w:val="105"/>
          <w:sz w:val="32"/>
        </w:rPr>
        <w:t>GRC300KV256MPY1</w:t>
      </w:r>
      <w:r>
        <w:rPr>
          <w:rFonts w:ascii="Tahoma"/>
          <w:sz w:val="32"/>
        </w:rPr>
      </w:r>
    </w:p>
    <w:p>
      <w:pPr>
        <w:spacing w:after="0"/>
        <w:jc w:val="left"/>
        <w:rPr>
          <w:rFonts w:ascii="Tahoma" w:hAnsi="Tahoma" w:cs="Tahoma" w:eastAsia="Tahoma"/>
          <w:sz w:val="32"/>
          <w:szCs w:val="32"/>
        </w:rPr>
        <w:sectPr>
          <w:type w:val="continuous"/>
          <w:pgSz w:w="11900" w:h="16840"/>
          <w:pgMar w:top="760" w:bottom="0" w:left="400" w:right="860"/>
        </w:sect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4"/>
        <w:rPr>
          <w:rFonts w:ascii="Tahoma" w:hAnsi="Tahoma" w:cs="Tahoma" w:eastAsia="Tahoma"/>
          <w:sz w:val="12"/>
          <w:szCs w:val="12"/>
        </w:rPr>
      </w:pPr>
    </w:p>
    <w:p>
      <w:pPr>
        <w:spacing w:line="200" w:lineRule="atLeast"/>
        <w:ind w:left="1040" w:right="0" w:firstLine="0"/>
        <w:rPr>
          <w:rFonts w:ascii="Tahoma" w:hAnsi="Tahoma" w:cs="Tahoma" w:eastAsia="Tahoma"/>
          <w:sz w:val="20"/>
          <w:szCs w:val="20"/>
        </w:rPr>
      </w:pPr>
      <w:r>
        <w:rPr>
          <w:rFonts w:ascii="Tahoma" w:hAnsi="Tahoma" w:cs="Tahoma" w:eastAsia="Tahoma"/>
          <w:sz w:val="20"/>
          <w:szCs w:val="20"/>
        </w:rPr>
        <w:drawing>
          <wp:inline distT="0" distB="0" distL="0" distR="0">
            <wp:extent cx="2428875" cy="1821656"/>
            <wp:effectExtent l="0" t="0" r="0" b="0"/>
            <wp:docPr id="1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 w:eastAsia="Tahoma"/>
          <w:sz w:val="20"/>
          <w:szCs w:val="20"/>
        </w:rPr>
      </w:r>
    </w:p>
    <w:p>
      <w:pPr>
        <w:spacing w:line="240" w:lineRule="auto" w:before="0"/>
        <w:rPr>
          <w:rFonts w:ascii="Tahoma" w:hAnsi="Tahoma" w:cs="Tahoma" w:eastAsia="Tahoma"/>
          <w:sz w:val="24"/>
          <w:szCs w:val="24"/>
        </w:rPr>
      </w:pPr>
    </w:p>
    <w:p>
      <w:pPr>
        <w:spacing w:line="240" w:lineRule="auto" w:before="5"/>
        <w:rPr>
          <w:rFonts w:ascii="Tahoma" w:hAnsi="Tahoma" w:cs="Tahoma" w:eastAsia="Tahoma"/>
          <w:sz w:val="28"/>
          <w:szCs w:val="28"/>
        </w:rPr>
      </w:pPr>
    </w:p>
    <w:p>
      <w:pPr>
        <w:pStyle w:val="Heading1"/>
        <w:spacing w:line="240" w:lineRule="auto" w:before="0"/>
        <w:ind w:right="0"/>
        <w:jc w:val="left"/>
      </w:pPr>
      <w:r>
        <w:rPr/>
        <w:pict>
          <v:group style="position:absolute;margin-left:50pt;margin-top:-190.314133pt;width:495pt;height:.1pt;mso-position-horizontal-relative:page;mso-position-vertical-relative:paragraph;z-index:1072" coordorigin="1000,-3806" coordsize="9900,2">
            <v:shape style="position:absolute;left:1000;top:-3806;width:9900;height:2" coordorigin="1000,-3806" coordsize="9900,0" path="m1000,-3806l10900,-3806e" filled="false" stroked="true" strokeweight="2.5pt" strokecolor="#000000">
              <v:path arrowok="t"/>
            </v:shape>
            <w10:wrap type="none"/>
          </v:group>
        </w:pict>
      </w:r>
      <w:r>
        <w:rPr/>
        <w:pict>
          <v:group style="position:absolute;margin-left:50pt;margin-top:-17.314138pt;width:495pt;height:.1pt;mso-position-horizontal-relative:page;mso-position-vertical-relative:paragraph;z-index:1096" coordorigin="1000,-346" coordsize="9900,2">
            <v:shape style="position:absolute;left:1000;top:-346;width:9900;height:2" coordorigin="1000,-346" coordsize="9900,0" path="m1000,-346l10900,-346e" filled="false" stroked="true" strokeweight="2.5pt" strokecolor="#000000">
              <v:path arrowok="t"/>
            </v:shape>
            <w10:wrap type="none"/>
          </v:group>
        </w:pict>
      </w:r>
      <w:r>
        <w:rPr>
          <w:w w:val="110"/>
        </w:rPr>
        <w:t>Base</w:t>
      </w:r>
      <w:r>
        <w:rPr/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  <w:r>
        <w:rPr/>
        <w:br w:type="column"/>
      </w:r>
      <w:r>
        <w:rPr>
          <w:rFonts w:ascii="Tahoma"/>
          <w:sz w:val="20"/>
        </w:rPr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pStyle w:val="BodyText"/>
        <w:spacing w:line="230" w:lineRule="exact" w:before="165"/>
        <w:ind w:left="600" w:right="0"/>
        <w:jc w:val="left"/>
      </w:pPr>
      <w:r>
        <w:rPr>
          <w:w w:val="115"/>
        </w:rPr>
        <w:t>Activity</w:t>
      </w:r>
      <w:r>
        <w:rPr>
          <w:w w:val="119"/>
        </w:rPr>
        <w:t> </w:t>
      </w:r>
      <w:r>
        <w:rPr>
          <w:w w:val="115"/>
        </w:rPr>
        <w:t>Product</w:t>
      </w:r>
      <w:r>
        <w:rPr>
          <w:spacing w:val="-31"/>
          <w:w w:val="115"/>
        </w:rPr>
        <w:t> </w:t>
      </w:r>
      <w:r>
        <w:rPr>
          <w:w w:val="115"/>
        </w:rPr>
        <w:t>family</w:t>
      </w:r>
      <w:r>
        <w:rPr>
          <w:w w:val="112"/>
        </w:rPr>
        <w:t> </w:t>
      </w:r>
      <w:r>
        <w:rPr>
          <w:w w:val="115"/>
        </w:rPr>
        <w:t>Brand</w:t>
      </w:r>
      <w:r>
        <w:rPr/>
      </w:r>
    </w:p>
    <w:p>
      <w:pPr>
        <w:pStyle w:val="BodyText"/>
        <w:spacing w:line="226" w:lineRule="exact" w:before="0"/>
        <w:ind w:left="600" w:right="0"/>
        <w:jc w:val="left"/>
      </w:pPr>
      <w:r>
        <w:rPr>
          <w:w w:val="110"/>
        </w:rPr>
        <w:t>Range</w:t>
      </w:r>
      <w:r>
        <w:rPr/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  <w:r>
        <w:rPr/>
        <w:br w:type="column"/>
      </w:r>
      <w:r>
        <w:rPr>
          <w:rFonts w:ascii="Tahoma"/>
          <w:sz w:val="20"/>
        </w:rPr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pStyle w:val="BodyText"/>
        <w:spacing w:line="230" w:lineRule="exact" w:before="165"/>
        <w:ind w:left="600" w:right="272"/>
        <w:jc w:val="left"/>
      </w:pPr>
      <w:r>
        <w:rPr>
          <w:w w:val="115"/>
        </w:rPr>
        <w:t>Cable</w:t>
      </w:r>
      <w:r>
        <w:rPr>
          <w:spacing w:val="-31"/>
          <w:w w:val="115"/>
        </w:rPr>
        <w:t> </w:t>
      </w:r>
      <w:r>
        <w:rPr>
          <w:w w:val="115"/>
        </w:rPr>
        <w:t>support</w:t>
      </w:r>
      <w:r>
        <w:rPr>
          <w:spacing w:val="-30"/>
          <w:w w:val="115"/>
        </w:rPr>
        <w:t> </w:t>
      </w:r>
      <w:r>
        <w:rPr>
          <w:w w:val="115"/>
        </w:rPr>
        <w:t>systems</w:t>
      </w:r>
      <w:r>
        <w:rPr>
          <w:w w:val="116"/>
        </w:rPr>
        <w:t> </w:t>
      </w:r>
      <w:r>
        <w:rPr>
          <w:w w:val="115"/>
        </w:rPr>
        <w:t>Cable</w:t>
      </w:r>
      <w:r>
        <w:rPr>
          <w:spacing w:val="-38"/>
          <w:w w:val="115"/>
        </w:rPr>
        <w:t> </w:t>
      </w:r>
      <w:r>
        <w:rPr>
          <w:w w:val="115"/>
        </w:rPr>
        <w:t>trays</w:t>
      </w:r>
      <w:r>
        <w:rPr/>
      </w:r>
    </w:p>
    <w:p>
      <w:pPr>
        <w:pStyle w:val="BodyText"/>
        <w:spacing w:line="230" w:lineRule="exact" w:before="0"/>
        <w:ind w:left="600" w:right="1955"/>
        <w:jc w:val="left"/>
      </w:pPr>
      <w:r>
        <w:rPr>
          <w:w w:val="115"/>
        </w:rPr>
        <w:t>Mita </w:t>
      </w:r>
      <w:r>
        <w:rPr>
          <w:w w:val="110"/>
        </w:rPr>
        <w:t>Cabsys</w:t>
      </w:r>
      <w:r>
        <w:rPr/>
      </w:r>
    </w:p>
    <w:p>
      <w:pPr>
        <w:spacing w:after="0" w:line="230" w:lineRule="exact"/>
        <w:jc w:val="left"/>
        <w:sectPr>
          <w:type w:val="continuous"/>
          <w:pgSz w:w="11900" w:h="16840"/>
          <w:pgMar w:top="760" w:bottom="0" w:left="400" w:right="860"/>
          <w:cols w:num="3" w:equalWidth="0">
            <w:col w:w="4840" w:space="80"/>
            <w:col w:w="2030" w:space="50"/>
            <w:col w:w="3640"/>
          </w:cols>
        </w:sectPr>
      </w:pPr>
    </w:p>
    <w:p>
      <w:pPr>
        <w:spacing w:line="240" w:lineRule="auto" w:before="3"/>
        <w:rPr>
          <w:rFonts w:ascii="Tahoma" w:hAnsi="Tahoma" w:cs="Tahoma" w:eastAsia="Tahoma"/>
          <w:sz w:val="24"/>
          <w:szCs w:val="2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60.531860pt;margin-top:511.963989pt;width:25.15pt;height:304.05pt;mso-position-horizontal-relative:page;mso-position-vertical-relative:page;z-index:1144" type="#_x0000_t202" filled="false" stroked="false">
            <v:textbox inset="0,0,0,0" style="layout-flow:vertical;mso-layout-flow-alt:bottom-to-top">
              <w:txbxContent>
                <w:p>
                  <w:pPr>
                    <w:spacing w:line="229" w:lineRule="auto" w:before="0"/>
                    <w:ind w:left="20" w:right="18" w:firstLine="0"/>
                    <w:jc w:val="left"/>
                    <w:rPr>
                      <w:rFonts w:ascii="Tahoma" w:hAnsi="Tahoma" w:cs="Tahoma" w:eastAsia="Tahoma"/>
                      <w:sz w:val="14"/>
                      <w:szCs w:val="14"/>
                    </w:rPr>
                  </w:pP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2"/>
                      <w:sz w:val="14"/>
                    </w:rPr>
                    <w:t>information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meant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an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indication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and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cannot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be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used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ensure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9"/>
                      <w:sz w:val="14"/>
                    </w:rPr>
                    <w:t>fitness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with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any</w:t>
                  </w:r>
                  <w:r>
                    <w:rPr>
                      <w:rFonts w:ascii="Tahoma"/>
                      <w:w w:val="113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solution.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file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subject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change,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for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detailed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information,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please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1"/>
                      <w:sz w:val="14"/>
                    </w:rPr>
                    <w:t>contact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our</w:t>
                  </w:r>
                  <w:r>
                    <w:rPr>
                      <w:rFonts w:ascii="Tahoma"/>
                      <w:w w:val="109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Customer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Service.</w:t>
                  </w:r>
                  <w:r>
                    <w:rPr>
                      <w:rFonts w:ascii="Tahoma"/>
                      <w:sz w:val="14"/>
                    </w:rPr>
                  </w:r>
                </w:p>
              </w:txbxContent>
            </v:textbox>
            <w10:wrap type="none"/>
          </v:shape>
        </w:pict>
      </w:r>
    </w:p>
    <w:p>
      <w:pPr>
        <w:pStyle w:val="BodyText"/>
        <w:tabs>
          <w:tab w:pos="5519" w:val="left" w:leader="none"/>
        </w:tabs>
        <w:spacing w:line="240" w:lineRule="auto" w:before="54"/>
        <w:ind w:right="0"/>
        <w:jc w:val="left"/>
      </w:pPr>
      <w:r>
        <w:rPr>
          <w:w w:val="115"/>
        </w:rPr>
        <w:t>Activity</w:t>
        <w:tab/>
        <w:t>Cable</w:t>
      </w:r>
      <w:r>
        <w:rPr>
          <w:spacing w:val="-31"/>
          <w:w w:val="115"/>
        </w:rPr>
        <w:t> </w:t>
      </w:r>
      <w:r>
        <w:rPr>
          <w:w w:val="115"/>
        </w:rPr>
        <w:t>support</w:t>
      </w:r>
      <w:r>
        <w:rPr>
          <w:spacing w:val="-30"/>
          <w:w w:val="115"/>
        </w:rPr>
        <w:t> </w:t>
      </w:r>
      <w:r>
        <w:rPr>
          <w:w w:val="115"/>
        </w:rPr>
        <w:t>systems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5"/>
        </w:rPr>
        <w:t>Product</w:t>
      </w:r>
      <w:r>
        <w:rPr>
          <w:spacing w:val="-31"/>
          <w:w w:val="115"/>
        </w:rPr>
        <w:t> </w:t>
      </w:r>
      <w:r>
        <w:rPr>
          <w:w w:val="115"/>
        </w:rPr>
        <w:t>family</w:t>
        <w:tab/>
        <w:t>Cable</w:t>
      </w:r>
      <w:r>
        <w:rPr>
          <w:spacing w:val="-37"/>
          <w:w w:val="115"/>
        </w:rPr>
        <w:t> </w:t>
      </w:r>
      <w:r>
        <w:rPr>
          <w:w w:val="115"/>
        </w:rPr>
        <w:t>trays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Brand</w:t>
        <w:tab/>
      </w:r>
      <w:r>
        <w:rPr>
          <w:w w:val="115"/>
        </w:rPr>
        <w:t>Mita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Range</w:t>
        <w:tab/>
      </w:r>
      <w:r>
        <w:rPr>
          <w:w w:val="110"/>
        </w:rPr>
        <w:t>Cabsys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90"/>
        </w:rPr>
        <w:t>GTIN</w:t>
        <w:tab/>
      </w:r>
      <w:r>
        <w:rPr/>
        <w:t>7321678010287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0"/>
        </w:rPr>
        <w:t>Commercial</w:t>
      </w:r>
      <w:r>
        <w:rPr>
          <w:spacing w:val="-42"/>
          <w:w w:val="110"/>
        </w:rPr>
        <w:t> </w:t>
      </w:r>
      <w:r>
        <w:rPr>
          <w:w w:val="110"/>
        </w:rPr>
        <w:t>and</w:t>
      </w:r>
      <w:r>
        <w:rPr>
          <w:spacing w:val="-41"/>
          <w:w w:val="110"/>
        </w:rPr>
        <w:t> </w:t>
      </w:r>
      <w:r>
        <w:rPr>
          <w:w w:val="110"/>
        </w:rPr>
        <w:t>Web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0"/>
        </w:rPr>
        <w:t>Short</w:t>
      </w:r>
      <w:r>
        <w:rPr>
          <w:spacing w:val="53"/>
          <w:w w:val="110"/>
        </w:rPr>
        <w:t> </w:t>
      </w:r>
      <w:r>
        <w:rPr>
          <w:w w:val="110"/>
        </w:rPr>
        <w:t>description</w:t>
        <w:tab/>
        <w:t>Lid</w:t>
      </w:r>
      <w:r>
        <w:rPr>
          <w:spacing w:val="-27"/>
          <w:w w:val="110"/>
        </w:rPr>
        <w:t> </w:t>
      </w:r>
      <w:r>
        <w:rPr>
          <w:w w:val="110"/>
        </w:rPr>
        <w:t>warning</w:t>
      </w:r>
      <w:r>
        <w:rPr>
          <w:spacing w:val="-27"/>
          <w:w w:val="110"/>
        </w:rPr>
        <w:t> </w:t>
      </w:r>
      <w:r>
        <w:rPr>
          <w:w w:val="110"/>
        </w:rPr>
        <w:t>sign</w:t>
      </w:r>
      <w:r>
        <w:rPr>
          <w:spacing w:val="-28"/>
          <w:w w:val="110"/>
        </w:rPr>
        <w:t> </w:t>
      </w:r>
      <w:r>
        <w:rPr>
          <w:w w:val="110"/>
        </w:rPr>
        <w:t>300mm</w:t>
      </w:r>
      <w:r>
        <w:rPr>
          <w:spacing w:val="-27"/>
          <w:w w:val="110"/>
        </w:rPr>
        <w:t> </w:t>
      </w:r>
      <w:r>
        <w:rPr>
          <w:w w:val="110"/>
        </w:rPr>
        <w:t>2500V</w:t>
      </w:r>
      <w:r>
        <w:rPr>
          <w:spacing w:val="-27"/>
          <w:w w:val="110"/>
        </w:rPr>
        <w:t> </w:t>
      </w:r>
      <w:r>
        <w:rPr>
          <w:w w:val="110"/>
        </w:rPr>
        <w:t>6m</w:t>
      </w:r>
      <w:r>
        <w:rPr>
          <w:spacing w:val="-27"/>
          <w:w w:val="110"/>
        </w:rPr>
        <w:t> </w:t>
      </w:r>
      <w:r>
        <w:rPr>
          <w:w w:val="110"/>
        </w:rPr>
        <w:t>PY1</w:t>
      </w:r>
      <w:r>
        <w:rPr/>
      </w:r>
    </w:p>
    <w:p>
      <w:pPr>
        <w:pStyle w:val="BodyText"/>
        <w:tabs>
          <w:tab w:pos="5519" w:val="left" w:leader="none"/>
        </w:tabs>
        <w:spacing w:line="230" w:lineRule="exact" w:before="85"/>
        <w:ind w:left="5520" w:right="515" w:hanging="4880"/>
        <w:jc w:val="left"/>
      </w:pPr>
      <w:r>
        <w:rPr>
          <w:w w:val="110"/>
        </w:rPr>
        <w:t>Medium</w:t>
      </w:r>
      <w:r>
        <w:rPr>
          <w:spacing w:val="32"/>
          <w:w w:val="110"/>
        </w:rPr>
        <w:t> </w:t>
      </w:r>
      <w:r>
        <w:rPr>
          <w:w w:val="110"/>
        </w:rPr>
        <w:t>description</w:t>
        <w:tab/>
        <w:t>Mita</w:t>
      </w:r>
      <w:r>
        <w:rPr>
          <w:spacing w:val="-18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w w:val="110"/>
        </w:rPr>
        <w:t>Lid</w:t>
      </w:r>
      <w:r>
        <w:rPr>
          <w:spacing w:val="-17"/>
          <w:w w:val="110"/>
        </w:rPr>
        <w:t> </w:t>
      </w:r>
      <w:r>
        <w:rPr>
          <w:w w:val="110"/>
        </w:rPr>
        <w:t>warning</w:t>
      </w:r>
      <w:r>
        <w:rPr>
          <w:spacing w:val="-18"/>
          <w:w w:val="110"/>
        </w:rPr>
        <w:t> </w:t>
      </w:r>
      <w:r>
        <w:rPr>
          <w:w w:val="110"/>
        </w:rPr>
        <w:t>sign</w:t>
      </w:r>
      <w:r>
        <w:rPr>
          <w:spacing w:val="-18"/>
          <w:w w:val="110"/>
        </w:rPr>
        <w:t> </w:t>
      </w:r>
      <w:r>
        <w:rPr>
          <w:w w:val="110"/>
        </w:rPr>
        <w:t>300</w:t>
      </w:r>
      <w:r>
        <w:rPr>
          <w:spacing w:val="-17"/>
          <w:w w:val="110"/>
        </w:rPr>
        <w:t> </w:t>
      </w:r>
      <w:r>
        <w:rPr>
          <w:w w:val="110"/>
        </w:rPr>
        <w:t>mm</w:t>
      </w:r>
      <w:r>
        <w:rPr>
          <w:spacing w:val="-18"/>
          <w:w w:val="110"/>
        </w:rPr>
        <w:t> </w:t>
      </w:r>
      <w:r>
        <w:rPr>
          <w:w w:val="110"/>
        </w:rPr>
        <w:t>2500V</w:t>
      </w:r>
      <w:r>
        <w:rPr>
          <w:spacing w:val="-18"/>
          <w:w w:val="110"/>
        </w:rPr>
        <w:t> </w:t>
      </w:r>
      <w:r>
        <w:rPr>
          <w:w w:val="110"/>
        </w:rPr>
        <w:t>-</w:t>
      </w:r>
      <w:r>
        <w:rPr>
          <w:spacing w:val="-17"/>
          <w:w w:val="110"/>
        </w:rPr>
        <w:t> </w:t>
      </w:r>
      <w:r>
        <w:rPr>
          <w:w w:val="110"/>
        </w:rPr>
        <w:t>L=6</w:t>
      </w:r>
      <w:r>
        <w:rPr>
          <w:spacing w:val="-18"/>
          <w:w w:val="110"/>
        </w:rPr>
        <w:t> </w:t>
      </w:r>
      <w:r>
        <w:rPr>
          <w:w w:val="110"/>
        </w:rPr>
        <w:t>m</w:t>
      </w:r>
      <w:r>
        <w:rPr>
          <w:spacing w:val="-18"/>
          <w:w w:val="110"/>
        </w:rPr>
        <w:t> </w:t>
      </w:r>
      <w:r>
        <w:rPr>
          <w:w w:val="110"/>
        </w:rPr>
        <w:t>-</w:t>
      </w:r>
      <w:r>
        <w:rPr>
          <w:w w:val="125"/>
        </w:rPr>
        <w:t> </w:t>
      </w:r>
      <w:r>
        <w:rPr/>
        <w:t>GRP</w:t>
      </w:r>
      <w:r>
        <w:rPr>
          <w:spacing w:val="-15"/>
        </w:rPr>
        <w:t> </w:t>
      </w:r>
      <w:r>
        <w:rPr/>
        <w:t>PY1</w:t>
      </w:r>
      <w:r>
        <w:rPr/>
      </w:r>
    </w:p>
    <w:p>
      <w:pPr>
        <w:pStyle w:val="BodyText"/>
        <w:tabs>
          <w:tab w:pos="5519" w:val="left" w:leader="none"/>
        </w:tabs>
        <w:spacing w:line="240" w:lineRule="auto" w:before="64"/>
        <w:ind w:right="0"/>
        <w:jc w:val="left"/>
      </w:pPr>
      <w:r>
        <w:rPr>
          <w:w w:val="110"/>
        </w:rPr>
        <w:t>Length</w:t>
        <w:tab/>
        <w:t>6000</w:t>
      </w:r>
      <w:r>
        <w:rPr>
          <w:spacing w:val="-19"/>
          <w:w w:val="110"/>
        </w:rPr>
        <w:t> </w:t>
      </w:r>
      <w:r>
        <w:rPr>
          <w:w w:val="110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Width</w:t>
        <w:tab/>
        <w:t>300</w:t>
      </w:r>
      <w:r>
        <w:rPr>
          <w:spacing w:val="-29"/>
          <w:w w:val="110"/>
        </w:rPr>
        <w:t> </w:t>
      </w:r>
      <w:r>
        <w:rPr>
          <w:w w:val="110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Material</w:t>
        <w:tab/>
        <w:t>GRP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5"/>
        </w:rPr>
        <w:t>Material</w:t>
      </w:r>
      <w:r>
        <w:rPr>
          <w:spacing w:val="-23"/>
          <w:w w:val="115"/>
        </w:rPr>
        <w:t> </w:t>
      </w:r>
      <w:r>
        <w:rPr>
          <w:w w:val="115"/>
        </w:rPr>
        <w:t>type</w:t>
      </w:r>
      <w:r>
        <w:rPr>
          <w:spacing w:val="-23"/>
          <w:w w:val="115"/>
        </w:rPr>
        <w:t> </w:t>
      </w:r>
      <w:r>
        <w:rPr>
          <w:w w:val="115"/>
        </w:rPr>
        <w:t>or</w:t>
      </w:r>
      <w:r>
        <w:rPr>
          <w:spacing w:val="-22"/>
          <w:w w:val="115"/>
        </w:rPr>
        <w:t> </w:t>
      </w:r>
      <w:r>
        <w:rPr>
          <w:w w:val="115"/>
        </w:rPr>
        <w:t>surface</w:t>
      </w:r>
      <w:r>
        <w:rPr>
          <w:spacing w:val="-23"/>
          <w:w w:val="115"/>
        </w:rPr>
        <w:t> </w:t>
      </w:r>
      <w:r>
        <w:rPr>
          <w:w w:val="115"/>
        </w:rPr>
        <w:t>treatment</w:t>
        <w:tab/>
        <w:t>PY1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Environmental</w:t>
      </w:r>
      <w:r>
        <w:rPr>
          <w:spacing w:val="2"/>
          <w:w w:val="110"/>
        </w:rPr>
        <w:t> </w:t>
      </w:r>
      <w:r>
        <w:rPr>
          <w:w w:val="110"/>
        </w:rPr>
        <w:t>corrosion</w:t>
      </w:r>
      <w:r>
        <w:rPr>
          <w:spacing w:val="2"/>
          <w:w w:val="110"/>
        </w:rPr>
        <w:t> </w:t>
      </w:r>
      <w:r>
        <w:rPr>
          <w:w w:val="110"/>
        </w:rPr>
        <w:t>class</w:t>
        <w:tab/>
        <w:t>CX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left="640" w:right="0" w:hanging="40"/>
        <w:jc w:val="left"/>
      </w:pPr>
      <w:r>
        <w:rPr>
          <w:w w:val="110"/>
        </w:rPr>
        <w:t>ETIM</w:t>
      </w:r>
      <w:r>
        <w:rPr>
          <w:spacing w:val="-9"/>
          <w:w w:val="110"/>
        </w:rPr>
        <w:t> </w:t>
      </w:r>
      <w:r>
        <w:rPr>
          <w:w w:val="110"/>
        </w:rPr>
        <w:t>(EC002403-Cover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cable</w:t>
      </w:r>
      <w:r>
        <w:rPr>
          <w:spacing w:val="-8"/>
          <w:w w:val="110"/>
        </w:rPr>
        <w:t> </w:t>
      </w:r>
      <w:r>
        <w:rPr>
          <w:w w:val="110"/>
        </w:rPr>
        <w:t>support</w:t>
      </w:r>
      <w:r>
        <w:rPr>
          <w:spacing w:val="-8"/>
          <w:w w:val="110"/>
        </w:rPr>
        <w:t> </w:t>
      </w:r>
      <w:r>
        <w:rPr>
          <w:w w:val="110"/>
        </w:rPr>
        <w:t>system)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05"/>
        </w:rPr>
        <w:t>Cover</w:t>
      </w:r>
      <w:r>
        <w:rPr>
          <w:spacing w:val="16"/>
          <w:w w:val="105"/>
        </w:rPr>
        <w:t> </w:t>
      </w:r>
      <w:r>
        <w:rPr>
          <w:w w:val="105"/>
        </w:rPr>
        <w:t>width</w:t>
      </w:r>
      <w:r>
        <w:rPr>
          <w:spacing w:val="17"/>
          <w:w w:val="105"/>
        </w:rPr>
        <w:t> </w:t>
      </w:r>
      <w:r>
        <w:rPr>
          <w:w w:val="105"/>
        </w:rPr>
        <w:t>(EF005146)</w:t>
        <w:tab/>
        <w:t>*</w:t>
      </w:r>
      <w:r>
        <w:rPr>
          <w:spacing w:val="-36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Material</w:t>
      </w:r>
      <w:r>
        <w:rPr>
          <w:spacing w:val="7"/>
          <w:w w:val="110"/>
        </w:rPr>
        <w:t> </w:t>
      </w:r>
      <w:r>
        <w:rPr>
          <w:w w:val="110"/>
        </w:rPr>
        <w:t>thickness</w:t>
      </w:r>
      <w:r>
        <w:rPr>
          <w:spacing w:val="8"/>
          <w:w w:val="110"/>
        </w:rPr>
        <w:t> </w:t>
      </w:r>
      <w:r>
        <w:rPr>
          <w:w w:val="110"/>
        </w:rPr>
        <w:t>(EF000386)</w:t>
        <w:tab/>
      </w:r>
      <w:r>
        <w:rPr>
          <w:w w:val="105"/>
        </w:rPr>
        <w:t>*</w:t>
      </w:r>
      <w:r>
        <w:rPr>
          <w:spacing w:val="-36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Suitable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cable</w:t>
      </w:r>
      <w:r>
        <w:rPr>
          <w:spacing w:val="-10"/>
          <w:w w:val="110"/>
        </w:rPr>
        <w:t> </w:t>
      </w:r>
      <w:r>
        <w:rPr>
          <w:w w:val="110"/>
        </w:rPr>
        <w:t>tray</w:t>
      </w:r>
      <w:r>
        <w:rPr>
          <w:spacing w:val="-10"/>
          <w:w w:val="110"/>
        </w:rPr>
        <w:t> </w:t>
      </w:r>
      <w:r>
        <w:rPr>
          <w:w w:val="110"/>
        </w:rPr>
        <w:t>(EF005166)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Suitable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1"/>
          <w:w w:val="110"/>
        </w:rPr>
        <w:t> </w:t>
      </w:r>
      <w:r>
        <w:rPr>
          <w:w w:val="110"/>
        </w:rPr>
        <w:t>wire</w:t>
      </w:r>
      <w:r>
        <w:rPr>
          <w:spacing w:val="-20"/>
          <w:w w:val="110"/>
        </w:rPr>
        <w:t> </w:t>
      </w:r>
      <w:r>
        <w:rPr>
          <w:w w:val="110"/>
        </w:rPr>
        <w:t>mesh</w:t>
      </w:r>
      <w:r>
        <w:rPr>
          <w:spacing w:val="-21"/>
          <w:w w:val="110"/>
        </w:rPr>
        <w:t> </w:t>
      </w:r>
      <w:r>
        <w:rPr>
          <w:w w:val="110"/>
        </w:rPr>
        <w:t>tray</w:t>
      </w:r>
      <w:r>
        <w:rPr>
          <w:spacing w:val="-20"/>
          <w:w w:val="110"/>
        </w:rPr>
        <w:t> </w:t>
      </w:r>
      <w:r>
        <w:rPr>
          <w:w w:val="110"/>
        </w:rPr>
        <w:t>(EF005163)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Suitable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cable</w:t>
      </w:r>
      <w:r>
        <w:rPr>
          <w:spacing w:val="-15"/>
          <w:w w:val="110"/>
        </w:rPr>
        <w:t> </w:t>
      </w:r>
      <w:r>
        <w:rPr>
          <w:w w:val="110"/>
        </w:rPr>
        <w:t>ladder</w:t>
      </w:r>
      <w:r>
        <w:rPr>
          <w:spacing w:val="-16"/>
          <w:w w:val="110"/>
        </w:rPr>
        <w:t> </w:t>
      </w:r>
      <w:r>
        <w:rPr>
          <w:w w:val="110"/>
        </w:rPr>
        <w:t>(EF005165)</w:t>
        <w:tab/>
        <w:t>*</w:t>
      </w:r>
      <w:r>
        <w:rPr/>
      </w:r>
    </w:p>
    <w:p>
      <w:pPr>
        <w:spacing w:after="0" w:line="240" w:lineRule="auto"/>
        <w:jc w:val="left"/>
        <w:sectPr>
          <w:type w:val="continuous"/>
          <w:pgSz w:w="11900" w:h="16840"/>
          <w:pgMar w:top="760" w:bottom="0" w:left="400" w:right="860"/>
        </w:sectPr>
      </w:pPr>
    </w:p>
    <w:p>
      <w:pPr>
        <w:pStyle w:val="BodyText"/>
        <w:tabs>
          <w:tab w:pos="5519" w:val="left" w:leader="none"/>
        </w:tabs>
        <w:spacing w:line="240" w:lineRule="auto" w:before="41"/>
        <w:ind w:right="0"/>
        <w:jc w:val="left"/>
      </w:pPr>
      <w:r>
        <w:rPr/>
        <w:pict>
          <v:shape style="position:absolute;margin-left:560.531860pt;margin-top:511.963989pt;width:25.15pt;height:304.05pt;mso-position-horizontal-relative:page;mso-position-vertical-relative:page;z-index:1264" type="#_x0000_t202" filled="false" stroked="false">
            <v:textbox inset="0,0,0,0" style="layout-flow:vertical;mso-layout-flow-alt:bottom-to-top">
              <w:txbxContent>
                <w:p>
                  <w:pPr>
                    <w:spacing w:line="229" w:lineRule="auto" w:before="0"/>
                    <w:ind w:left="20" w:right="18" w:firstLine="0"/>
                    <w:jc w:val="left"/>
                    <w:rPr>
                      <w:rFonts w:ascii="Tahoma" w:hAnsi="Tahoma" w:cs="Tahoma" w:eastAsia="Tahoma"/>
                      <w:sz w:val="14"/>
                      <w:szCs w:val="14"/>
                    </w:rPr>
                  </w:pP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2"/>
                      <w:sz w:val="14"/>
                    </w:rPr>
                    <w:t>information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meant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an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indication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and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cannot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be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used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ensure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9"/>
                      <w:sz w:val="14"/>
                    </w:rPr>
                    <w:t>fitness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with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any</w:t>
                  </w:r>
                  <w:r>
                    <w:rPr>
                      <w:rFonts w:ascii="Tahoma"/>
                      <w:w w:val="113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solution.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file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subject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change,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for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detailed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information,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please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1"/>
                      <w:sz w:val="14"/>
                    </w:rPr>
                    <w:t>contact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our</w:t>
                  </w:r>
                  <w:r>
                    <w:rPr>
                      <w:rFonts w:ascii="Tahoma"/>
                      <w:w w:val="109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Customer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Service.</w:t>
                  </w:r>
                  <w:r>
                    <w:rPr>
                      <w:rFonts w:ascii="Tahom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Length</w:t>
      </w:r>
      <w:r>
        <w:rPr>
          <w:spacing w:val="39"/>
          <w:w w:val="105"/>
        </w:rPr>
        <w:t> </w:t>
      </w:r>
      <w:r>
        <w:rPr>
          <w:w w:val="105"/>
        </w:rPr>
        <w:t>(EF001438)</w:t>
        <w:tab/>
        <w:t>*</w:t>
      </w:r>
      <w:r>
        <w:rPr>
          <w:spacing w:val="-36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Type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fastening</w:t>
      </w:r>
      <w:r>
        <w:rPr>
          <w:spacing w:val="5"/>
          <w:w w:val="110"/>
        </w:rPr>
        <w:t> </w:t>
      </w:r>
      <w:r>
        <w:rPr>
          <w:w w:val="110"/>
        </w:rPr>
        <w:t>(EF002442)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30" w:lineRule="exact" w:before="85"/>
        <w:ind w:right="4995"/>
        <w:jc w:val="left"/>
      </w:pPr>
      <w:r>
        <w:rPr>
          <w:w w:val="115"/>
        </w:rPr>
        <w:t>Suitable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circuit</w:t>
      </w:r>
      <w:r>
        <w:rPr>
          <w:spacing w:val="-12"/>
          <w:w w:val="115"/>
        </w:rPr>
        <w:t> </w:t>
      </w:r>
      <w:r>
        <w:rPr>
          <w:w w:val="115"/>
        </w:rPr>
        <w:t>integrity</w:t>
        <w:tab/>
      </w:r>
      <w:r>
        <w:rPr>
          <w:w w:val="95"/>
        </w:rPr>
        <w:t>*</w:t>
      </w:r>
      <w:r>
        <w:rPr>
          <w:w w:val="95"/>
        </w:rPr>
        <w:t> </w:t>
      </w:r>
      <w:r>
        <w:rPr>
          <w:w w:val="115"/>
        </w:rPr>
        <w:t>(EF007806)</w:t>
      </w:r>
      <w:r>
        <w:rPr/>
      </w:r>
    </w:p>
    <w:p>
      <w:pPr>
        <w:pStyle w:val="BodyText"/>
        <w:tabs>
          <w:tab w:pos="5519" w:val="left" w:leader="none"/>
        </w:tabs>
        <w:spacing w:line="240" w:lineRule="auto" w:before="64"/>
        <w:ind w:right="0"/>
        <w:jc w:val="left"/>
      </w:pPr>
      <w:r>
        <w:rPr>
          <w:w w:val="105"/>
        </w:rPr>
        <w:t>Material</w:t>
      </w:r>
      <w:r>
        <w:rPr>
          <w:spacing w:val="33"/>
          <w:w w:val="105"/>
        </w:rPr>
        <w:t> </w:t>
      </w:r>
      <w:r>
        <w:rPr>
          <w:w w:val="105"/>
        </w:rPr>
        <w:t>(EF002169)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Stainless</w:t>
      </w:r>
      <w:r>
        <w:rPr>
          <w:spacing w:val="-1"/>
          <w:w w:val="110"/>
        </w:rPr>
        <w:t> </w:t>
      </w:r>
      <w:r>
        <w:rPr>
          <w:w w:val="110"/>
        </w:rPr>
        <w:t>steel, pickled (EF006388)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Material</w:t>
      </w:r>
      <w:r>
        <w:rPr>
          <w:spacing w:val="-33"/>
          <w:w w:val="110"/>
        </w:rPr>
        <w:t> </w:t>
      </w:r>
      <w:r>
        <w:rPr>
          <w:w w:val="110"/>
        </w:rPr>
        <w:t>quality</w:t>
      </w:r>
      <w:r>
        <w:rPr>
          <w:spacing w:val="-32"/>
          <w:w w:val="110"/>
        </w:rPr>
        <w:t> </w:t>
      </w:r>
      <w:r>
        <w:rPr>
          <w:w w:val="110"/>
        </w:rPr>
        <w:t>(EF001257)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Surface</w:t>
      </w:r>
      <w:r>
        <w:rPr>
          <w:spacing w:val="3"/>
          <w:w w:val="110"/>
        </w:rPr>
        <w:t> </w:t>
      </w:r>
      <w:r>
        <w:rPr>
          <w:w w:val="110"/>
        </w:rPr>
        <w:t>protection</w:t>
      </w:r>
      <w:r>
        <w:rPr>
          <w:spacing w:val="4"/>
          <w:w w:val="110"/>
        </w:rPr>
        <w:t> </w:t>
      </w:r>
      <w:r>
        <w:rPr>
          <w:w w:val="110"/>
        </w:rPr>
        <w:t>(EF000139)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Colour</w:t>
      </w:r>
      <w:r>
        <w:rPr>
          <w:spacing w:val="48"/>
          <w:w w:val="105"/>
        </w:rPr>
        <w:t> </w:t>
      </w:r>
      <w:r>
        <w:rPr>
          <w:w w:val="105"/>
        </w:rPr>
        <w:t>(EF000007)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/>
        <w:t>RAL</w:t>
      </w:r>
      <w:r>
        <w:rPr>
          <w:spacing w:val="25"/>
        </w:rPr>
        <w:t> </w:t>
      </w:r>
      <w:r>
        <w:rPr/>
        <w:t>(EF000116)</w:t>
        <w:tab/>
        <w:t>*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5"/>
        </w:rPr>
        <w:t>Logistic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0"/>
        </w:rPr>
        <w:t>Pack</w:t>
      </w:r>
      <w:r>
        <w:rPr>
          <w:spacing w:val="-9"/>
          <w:w w:val="110"/>
        </w:rPr>
        <w:t> </w:t>
      </w:r>
      <w:r>
        <w:rPr>
          <w:w w:val="105"/>
        </w:rPr>
        <w:t>1</w:t>
      </w:r>
      <w:r>
        <w:rPr>
          <w:spacing w:val="-6"/>
          <w:w w:val="105"/>
        </w:rPr>
        <w:t> </w:t>
      </w:r>
      <w:r>
        <w:rPr>
          <w:w w:val="110"/>
        </w:rPr>
        <w:t>type</w:t>
        <w:tab/>
        <w:t>Each</w:t>
      </w:r>
      <w:r>
        <w:rPr/>
      </w:r>
    </w:p>
    <w:p>
      <w:pPr>
        <w:pStyle w:val="BodyText"/>
        <w:tabs>
          <w:tab w:pos="5603" w:val="right" w:leader="none"/>
        </w:tabs>
        <w:spacing w:line="240" w:lineRule="auto"/>
        <w:ind w:right="0"/>
        <w:jc w:val="left"/>
      </w:pPr>
      <w:r>
        <w:rPr/>
        <w:t>Quantity</w:t>
      </w:r>
      <w:r>
        <w:rPr>
          <w:spacing w:val="-11"/>
        </w:rPr>
        <w:t> </w:t>
      </w:r>
      <w:r>
        <w:rPr/>
        <w:t>pack</w:t>
      </w:r>
      <w:r>
        <w:rPr>
          <w:spacing w:val="-10"/>
        </w:rPr>
        <w:t> </w:t>
      </w:r>
      <w:r>
        <w:rPr/>
        <w:t>1</w:t>
        <w:tab/>
        <w:t>1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Weight</w:t>
      </w:r>
      <w:r>
        <w:rPr>
          <w:spacing w:val="4"/>
          <w:w w:val="105"/>
        </w:rPr>
        <w:t> </w:t>
      </w:r>
      <w:r>
        <w:rPr>
          <w:w w:val="105"/>
        </w:rPr>
        <w:t>pack</w:t>
      </w:r>
      <w:r>
        <w:rPr>
          <w:spacing w:val="5"/>
          <w:w w:val="105"/>
        </w:rPr>
        <w:t> </w:t>
      </w:r>
      <w:r>
        <w:rPr>
          <w:w w:val="105"/>
        </w:rPr>
        <w:t>1</w:t>
        <w:tab/>
        <w:t>13</w:t>
      </w:r>
      <w:r>
        <w:rPr>
          <w:spacing w:val="-26"/>
          <w:w w:val="105"/>
        </w:rPr>
        <w:t> </w:t>
      </w:r>
      <w:r>
        <w:rPr>
          <w:w w:val="105"/>
        </w:rPr>
        <w:t>kg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Length</w:t>
      </w:r>
      <w:r>
        <w:rPr>
          <w:spacing w:val="16"/>
          <w:w w:val="105"/>
        </w:rPr>
        <w:t> </w:t>
      </w:r>
      <w:r>
        <w:rPr>
          <w:w w:val="105"/>
        </w:rPr>
        <w:t>pack</w:t>
      </w:r>
      <w:r>
        <w:rPr>
          <w:spacing w:val="17"/>
          <w:w w:val="105"/>
        </w:rPr>
        <w:t> </w:t>
      </w:r>
      <w:r>
        <w:rPr>
          <w:w w:val="105"/>
        </w:rPr>
        <w:t>1</w:t>
        <w:tab/>
        <w:t>6000</w:t>
      </w:r>
      <w:r>
        <w:rPr>
          <w:spacing w:val="23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Width</w:t>
      </w:r>
      <w:r>
        <w:rPr>
          <w:spacing w:val="2"/>
          <w:w w:val="105"/>
        </w:rPr>
        <w:t> </w:t>
      </w:r>
      <w:r>
        <w:rPr>
          <w:w w:val="105"/>
        </w:rPr>
        <w:t>pack</w:t>
      </w:r>
      <w:r>
        <w:rPr>
          <w:spacing w:val="2"/>
          <w:w w:val="105"/>
        </w:rPr>
        <w:t> </w:t>
      </w:r>
      <w:r>
        <w:rPr>
          <w:w w:val="105"/>
        </w:rPr>
        <w:t>1</w:t>
        <w:tab/>
        <w:t>300</w:t>
      </w:r>
      <w:r>
        <w:rPr>
          <w:spacing w:val="8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Height</w:t>
      </w:r>
      <w:r>
        <w:rPr>
          <w:spacing w:val="6"/>
          <w:w w:val="105"/>
        </w:rPr>
        <w:t> </w:t>
      </w:r>
      <w:r>
        <w:rPr>
          <w:w w:val="105"/>
        </w:rPr>
        <w:t>pack</w:t>
      </w:r>
      <w:r>
        <w:rPr>
          <w:spacing w:val="7"/>
          <w:w w:val="105"/>
        </w:rPr>
        <w:t> </w:t>
      </w:r>
      <w:r>
        <w:rPr>
          <w:w w:val="105"/>
        </w:rPr>
        <w:t>1</w:t>
        <w:tab/>
        <w:t>3</w:t>
      </w:r>
      <w:r>
        <w:rPr>
          <w:spacing w:val="-20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Customs</w:t>
      </w:r>
      <w:r>
        <w:rPr>
          <w:spacing w:val="25"/>
          <w:w w:val="110"/>
        </w:rPr>
        <w:t> </w:t>
      </w:r>
      <w:r>
        <w:rPr>
          <w:w w:val="110"/>
        </w:rPr>
        <w:t>code</w:t>
        <w:tab/>
        <w:t>39169010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Net</w:t>
      </w:r>
      <w:r>
        <w:rPr>
          <w:spacing w:val="5"/>
          <w:w w:val="110"/>
        </w:rPr>
        <w:t> </w:t>
      </w:r>
      <w:r>
        <w:rPr>
          <w:w w:val="110"/>
        </w:rPr>
        <w:t>weight</w:t>
        <w:tab/>
        <w:t>13</w:t>
      </w:r>
      <w:r>
        <w:rPr>
          <w:spacing w:val="-51"/>
          <w:w w:val="110"/>
        </w:rPr>
        <w:t> </w:t>
      </w:r>
      <w:r>
        <w:rPr>
          <w:w w:val="110"/>
        </w:rPr>
        <w:t>kg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5"/>
        </w:rPr>
        <w:t>Country</w:t>
      </w:r>
      <w:r>
        <w:rPr>
          <w:spacing w:val="-34"/>
          <w:w w:val="115"/>
        </w:rPr>
        <w:t> </w:t>
      </w:r>
      <w:r>
        <w:rPr>
          <w:w w:val="115"/>
        </w:rPr>
        <w:t>of</w:t>
      </w:r>
      <w:r>
        <w:rPr>
          <w:spacing w:val="-34"/>
          <w:w w:val="115"/>
        </w:rPr>
        <w:t> </w:t>
      </w:r>
      <w:r>
        <w:rPr>
          <w:w w:val="115"/>
        </w:rPr>
        <w:t>origin</w:t>
        <w:tab/>
        <w:t>GB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5"/>
        </w:rPr>
        <w:t>Certification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0"/>
        </w:rPr>
        <w:t>ETIM</w:t>
      </w:r>
      <w:r>
        <w:rPr>
          <w:spacing w:val="-44"/>
          <w:w w:val="110"/>
        </w:rPr>
        <w:t> </w:t>
      </w:r>
      <w:r>
        <w:rPr>
          <w:w w:val="110"/>
        </w:rPr>
        <w:t>class</w:t>
        <w:tab/>
        <w:t>EC002403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BS</w:t>
      </w:r>
      <w:r>
        <w:rPr>
          <w:spacing w:val="-24"/>
          <w:w w:val="110"/>
        </w:rPr>
        <w:t> </w:t>
      </w:r>
      <w:r>
        <w:rPr>
          <w:w w:val="110"/>
        </w:rPr>
        <w:t>476</w:t>
      </w:r>
      <w:r>
        <w:rPr>
          <w:spacing w:val="-24"/>
          <w:w w:val="110"/>
        </w:rPr>
        <w:t> </w:t>
      </w:r>
      <w:r>
        <w:rPr>
          <w:w w:val="110"/>
        </w:rPr>
        <w:t>-</w:t>
      </w:r>
      <w:r>
        <w:rPr>
          <w:spacing w:val="-23"/>
          <w:w w:val="110"/>
        </w:rPr>
        <w:t> </w:t>
      </w:r>
      <w:r>
        <w:rPr>
          <w:w w:val="110"/>
        </w:rPr>
        <w:t>Part</w:t>
      </w:r>
      <w:r>
        <w:rPr>
          <w:spacing w:val="-24"/>
          <w:w w:val="110"/>
        </w:rPr>
        <w:t> </w:t>
      </w:r>
      <w:r>
        <w:rPr>
          <w:w w:val="110"/>
        </w:rPr>
        <w:t>7</w:t>
      </w:r>
      <w:r>
        <w:rPr>
          <w:spacing w:val="-23"/>
          <w:w w:val="110"/>
        </w:rPr>
        <w:t> </w:t>
      </w:r>
      <w:r>
        <w:rPr>
          <w:w w:val="110"/>
        </w:rPr>
        <w:t>1997</w:t>
        <w:tab/>
        <w:t>Passed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BS</w:t>
      </w:r>
      <w:r>
        <w:rPr>
          <w:spacing w:val="-34"/>
          <w:w w:val="110"/>
        </w:rPr>
        <w:t> </w:t>
      </w:r>
      <w:r>
        <w:rPr>
          <w:w w:val="110"/>
        </w:rPr>
        <w:t>EN</w:t>
      </w:r>
      <w:r>
        <w:rPr>
          <w:spacing w:val="-34"/>
          <w:w w:val="110"/>
        </w:rPr>
        <w:t> </w:t>
      </w:r>
      <w:r>
        <w:rPr>
          <w:w w:val="110"/>
        </w:rPr>
        <w:t>60695-2-12</w:t>
      </w:r>
      <w:r>
        <w:rPr>
          <w:spacing w:val="-34"/>
          <w:w w:val="110"/>
        </w:rPr>
        <w:t> </w:t>
      </w:r>
      <w:r>
        <w:rPr>
          <w:w w:val="110"/>
        </w:rPr>
        <w:t>2001</w:t>
        <w:tab/>
        <w:t>Passed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UL94</w:t>
      </w:r>
      <w:r>
        <w:rPr>
          <w:spacing w:val="-23"/>
          <w:w w:val="110"/>
        </w:rPr>
        <w:t> </w:t>
      </w:r>
      <w:r>
        <w:rPr>
          <w:w w:val="110"/>
        </w:rPr>
        <w:t>V0</w:t>
        <w:tab/>
        <w:t>Passed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UL94</w:t>
      </w:r>
      <w:r>
        <w:rPr>
          <w:spacing w:val="-37"/>
          <w:w w:val="110"/>
        </w:rPr>
        <w:t> </w:t>
      </w:r>
      <w:r>
        <w:rPr>
          <w:w w:val="110"/>
        </w:rPr>
        <w:t>5VA</w:t>
        <w:tab/>
        <w:t>Passed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5"/>
        </w:rPr>
        <w:t>Status</w:t>
      </w:r>
      <w:r>
        <w:rPr>
          <w:spacing w:val="4"/>
          <w:w w:val="115"/>
        </w:rPr>
        <w:t> </w:t>
      </w:r>
      <w:r>
        <w:rPr>
          <w:w w:val="115"/>
        </w:rPr>
        <w:t>product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5"/>
        </w:rPr>
        <w:t>Product</w:t>
      </w:r>
      <w:r>
        <w:rPr>
          <w:spacing w:val="6"/>
          <w:w w:val="115"/>
        </w:rPr>
        <w:t> </w:t>
      </w:r>
      <w:r>
        <w:rPr>
          <w:w w:val="115"/>
        </w:rPr>
        <w:t>status</w:t>
        <w:tab/>
        <w:t>Commercialized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1"/>
        <w:rPr>
          <w:rFonts w:ascii="Tahoma" w:hAnsi="Tahoma" w:cs="Tahoma" w:eastAsia="Tahoma"/>
          <w:sz w:val="29"/>
          <w:szCs w:val="29"/>
        </w:rPr>
      </w:pPr>
    </w:p>
    <w:p>
      <w:pPr>
        <w:pStyle w:val="Heading1"/>
        <w:spacing w:line="276" w:lineRule="exact" w:before="64"/>
        <w:ind w:right="1643"/>
        <w:jc w:val="left"/>
      </w:pPr>
      <w:r>
        <w:rPr>
          <w:w w:val="115"/>
        </w:rPr>
        <w:t>For</w:t>
      </w:r>
      <w:r>
        <w:rPr>
          <w:spacing w:val="-54"/>
          <w:w w:val="115"/>
        </w:rPr>
        <w:t> </w:t>
      </w:r>
      <w:r>
        <w:rPr>
          <w:w w:val="115"/>
        </w:rPr>
        <w:t>the</w:t>
      </w:r>
      <w:r>
        <w:rPr>
          <w:spacing w:val="-54"/>
          <w:w w:val="115"/>
        </w:rPr>
        <w:t> </w:t>
      </w:r>
      <w:r>
        <w:rPr>
          <w:w w:val="115"/>
        </w:rPr>
        <w:t>latest</w:t>
      </w:r>
      <w:r>
        <w:rPr>
          <w:spacing w:val="-54"/>
          <w:w w:val="115"/>
        </w:rPr>
        <w:t> </w:t>
      </w:r>
      <w:r>
        <w:rPr>
          <w:w w:val="115"/>
        </w:rPr>
        <w:t>information</w:t>
      </w:r>
      <w:r>
        <w:rPr>
          <w:spacing w:val="-54"/>
          <w:w w:val="115"/>
        </w:rPr>
        <w:t> </w:t>
      </w:r>
      <w:r>
        <w:rPr>
          <w:w w:val="115"/>
        </w:rPr>
        <w:t>check</w:t>
      </w:r>
      <w:r>
        <w:rPr>
          <w:spacing w:val="-53"/>
          <w:w w:val="115"/>
        </w:rPr>
        <w:t> </w:t>
      </w:r>
      <w:hyperlink r:id="rId7">
        <w:r>
          <w:rPr>
            <w:w w:val="115"/>
          </w:rPr>
          <w:t>http://wibe-group.com/cable-support-</w:t>
        </w:r>
      </w:hyperlink>
      <w:r>
        <w:rPr>
          <w:w w:val="112"/>
        </w:rPr>
        <w:t> </w:t>
      </w:r>
      <w:r>
        <w:rPr>
          <w:w w:val="115"/>
        </w:rPr>
        <w:t>systems/cable-trays/covers/lid-warning-sign-300mm-2500v-6m-py1</w:t>
      </w:r>
      <w:r>
        <w:rPr/>
      </w:r>
    </w:p>
    <w:sectPr>
      <w:pgSz w:w="11900" w:h="16840"/>
      <w:pgMar w:top="720" w:bottom="0" w:left="40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69"/>
      <w:ind w:left="640"/>
    </w:pPr>
    <w:rPr>
      <w:rFonts w:ascii="Tahoma" w:hAnsi="Tahoma" w:eastAsia="Tahoma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45"/>
      <w:ind w:left="600"/>
      <w:outlineLvl w:val="1"/>
    </w:pPr>
    <w:rPr>
      <w:rFonts w:ascii="Tahoma" w:hAnsi="Tahoma" w:eastAsia="Tahoma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ibe-group.com/cable-support-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2024-12-03T20:04:02Z</dcterms:created>
  <dcterms:modified xsi:type="dcterms:W3CDTF">2024-12-03T20:04:02Z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LastSaved">
    <vt:filetime>2024-12-03T00:00:00Z</vt:filetime>
  </property>
</Properties>
</file>