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9424D" w14:textId="7D8320DD" w:rsidR="007A5E28" w:rsidRDefault="007A5E28">
      <w:r>
        <w:t>Seunghyuk Baek</w:t>
      </w:r>
    </w:p>
    <w:p w14:paraId="16245320" w14:textId="77777777" w:rsidR="007A5E28" w:rsidRDefault="007A5E28">
      <w:r>
        <w:t>CS5644 Fall2018</w:t>
      </w:r>
    </w:p>
    <w:p w14:paraId="6932DEEB" w14:textId="621A8F40" w:rsidR="007A5E28" w:rsidRDefault="007A5E28">
      <w:hyperlink r:id="rId5" w:history="1">
        <w:r w:rsidRPr="00203D44">
          <w:rPr>
            <w:rStyle w:val="Hyperlink"/>
          </w:rPr>
          <w:t>sbaek44@vt.edu</w:t>
        </w:r>
      </w:hyperlink>
    </w:p>
    <w:p w14:paraId="6BD2BB9F" w14:textId="4CE98F53" w:rsidR="007A5E28" w:rsidRDefault="007A5E28">
      <w:r>
        <w:t>HW#3</w:t>
      </w:r>
    </w:p>
    <w:p w14:paraId="372C2FBB" w14:textId="352FE4D6" w:rsidR="007A5E28" w:rsidRDefault="007A5E28"/>
    <w:p w14:paraId="096ABFA9" w14:textId="037D97F4" w:rsidR="007A5E28" w:rsidRDefault="007A5E28" w:rsidP="007A5E28">
      <w:r>
        <w:t>1.  Here are residual sum of squares and variance score for each class (casual, registered and total count of riders)</w:t>
      </w:r>
    </w:p>
    <w:tbl>
      <w:tblPr>
        <w:tblpPr w:leftFromText="180" w:rightFromText="180" w:vertAnchor="text" w:horzAnchor="margin" w:tblpY="187"/>
        <w:tblW w:w="8541" w:type="dxa"/>
        <w:tblLook w:val="04A0" w:firstRow="1" w:lastRow="0" w:firstColumn="1" w:lastColumn="0" w:noHBand="0" w:noVBand="1"/>
      </w:tblPr>
      <w:tblGrid>
        <w:gridCol w:w="1962"/>
        <w:gridCol w:w="2714"/>
        <w:gridCol w:w="1197"/>
        <w:gridCol w:w="1334"/>
        <w:gridCol w:w="1334"/>
      </w:tblGrid>
      <w:tr w:rsidR="007A5E28" w:rsidRPr="007A5E28" w14:paraId="4F9C7307" w14:textId="77777777" w:rsidTr="007A5E28">
        <w:trPr>
          <w:trHeight w:val="300"/>
        </w:trPr>
        <w:tc>
          <w:tcPr>
            <w:tcW w:w="85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54B5" w14:textId="06638AE5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Daily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(732 instances)</w:t>
            </w:r>
          </w:p>
        </w:tc>
      </w:tr>
      <w:tr w:rsidR="007A5E28" w:rsidRPr="007A5E28" w14:paraId="2DB6B60E" w14:textId="77777777" w:rsidTr="007A5E28">
        <w:trPr>
          <w:trHeight w:val="30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B420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C0EA2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42FA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Casual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60C4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Registered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0111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Total Count</w:t>
            </w:r>
          </w:p>
        </w:tc>
      </w:tr>
      <w:tr w:rsidR="007A5E28" w:rsidRPr="007A5E28" w14:paraId="752D78EA" w14:textId="77777777" w:rsidTr="007A5E28">
        <w:trPr>
          <w:trHeight w:val="30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2F87F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Linear Regression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0FEE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Residual Sum of Squares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F79A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157005.08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E9621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1615735.75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238E6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2084264.28</w:t>
            </w:r>
          </w:p>
        </w:tc>
      </w:tr>
      <w:tr w:rsidR="007A5E28" w:rsidRPr="007A5E28" w14:paraId="2CDF26C0" w14:textId="77777777" w:rsidTr="007A5E28">
        <w:trPr>
          <w:trHeight w:val="315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8D09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7EFE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Variance Score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B9F54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372D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D9523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</w:tr>
      <w:tr w:rsidR="007A5E28" w:rsidRPr="007A5E28" w14:paraId="3C19EA1B" w14:textId="77777777" w:rsidTr="007A5E28">
        <w:trPr>
          <w:trHeight w:val="30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4EB9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A5E28">
              <w:rPr>
                <w:rFonts w:ascii="Calibri" w:eastAsia="Times New Roman" w:hAnsi="Calibri" w:cs="Calibri"/>
                <w:color w:val="000000"/>
              </w:rPr>
              <w:t>Knn</w:t>
            </w:r>
            <w:proofErr w:type="spellEnd"/>
            <w:r w:rsidRPr="007A5E28">
              <w:rPr>
                <w:rFonts w:ascii="Calibri" w:eastAsia="Times New Roman" w:hAnsi="Calibri" w:cs="Calibri"/>
                <w:color w:val="000000"/>
              </w:rPr>
              <w:t xml:space="preserve"> Regression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C0CE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Residual Sum of Squares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7A87A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98628.35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74415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1990779.94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BCBE6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2441980.81</w:t>
            </w:r>
          </w:p>
        </w:tc>
      </w:tr>
      <w:tr w:rsidR="007A5E28" w:rsidRPr="007A5E28" w14:paraId="09BE232F" w14:textId="77777777" w:rsidTr="007A5E28">
        <w:trPr>
          <w:trHeight w:val="300"/>
        </w:trPr>
        <w:tc>
          <w:tcPr>
            <w:tcW w:w="1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E673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9F0B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Variance Score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95DF6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6E9A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DC151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</w:tr>
    </w:tbl>
    <w:p w14:paraId="043B135B" w14:textId="696247DF" w:rsidR="007A5E28" w:rsidRDefault="007A5E28" w:rsidP="007A5E28"/>
    <w:p w14:paraId="0374CFDB" w14:textId="77777777" w:rsidR="007A5E28" w:rsidRDefault="007A5E28" w:rsidP="007A5E28">
      <w:r>
        <w:fldChar w:fldCharType="begin"/>
      </w:r>
      <w:r>
        <w:instrText xml:space="preserve"> LINK Excel.Sheet.12 "Book1" "Sheet1!R1C1:R6C5" \a \f 4 \h </w:instrText>
      </w:r>
      <w:r>
        <w:fldChar w:fldCharType="separate"/>
      </w:r>
    </w:p>
    <w:p w14:paraId="7A6C3097" w14:textId="5E588522" w:rsidR="007A5E28" w:rsidRDefault="007A5E28" w:rsidP="007A5E28">
      <w:r>
        <w:fldChar w:fldCharType="end"/>
      </w:r>
    </w:p>
    <w:p w14:paraId="04F85900" w14:textId="467AFAD7" w:rsidR="007A5E28" w:rsidRDefault="007A5E28" w:rsidP="007A5E28"/>
    <w:p w14:paraId="76F5D987" w14:textId="50A6FE90" w:rsidR="007A5E28" w:rsidRDefault="007A5E28" w:rsidP="007A5E28"/>
    <w:p w14:paraId="3BC05815" w14:textId="77777777" w:rsidR="007A5E28" w:rsidRDefault="007A5E28" w:rsidP="007A5E28">
      <w:r>
        <w:fldChar w:fldCharType="begin"/>
      </w:r>
      <w:r>
        <w:instrText xml:space="preserve"> LINK Excel.Sheet.12 "Book1" "Sheet1!R8C1:R13C5" \a \f 4 \h </w:instrText>
      </w:r>
      <w:r>
        <w:fldChar w:fldCharType="separate"/>
      </w:r>
    </w:p>
    <w:tbl>
      <w:tblPr>
        <w:tblW w:w="8540" w:type="dxa"/>
        <w:tblLook w:val="04A0" w:firstRow="1" w:lastRow="0" w:firstColumn="1" w:lastColumn="0" w:noHBand="0" w:noVBand="1"/>
      </w:tblPr>
      <w:tblGrid>
        <w:gridCol w:w="2065"/>
        <w:gridCol w:w="2857"/>
        <w:gridCol w:w="972"/>
        <w:gridCol w:w="1267"/>
        <w:gridCol w:w="1379"/>
      </w:tblGrid>
      <w:tr w:rsidR="007A5E28" w:rsidRPr="007A5E28" w14:paraId="3B272EE2" w14:textId="77777777" w:rsidTr="007A5E28">
        <w:trPr>
          <w:trHeight w:val="300"/>
        </w:trPr>
        <w:tc>
          <w:tcPr>
            <w:tcW w:w="8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87BD" w14:textId="2DB556B1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Hourly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(17380 instances)</w:t>
            </w:r>
          </w:p>
        </w:tc>
      </w:tr>
      <w:tr w:rsidR="007A5E28" w:rsidRPr="007A5E28" w14:paraId="5AED21FB" w14:textId="77777777" w:rsidTr="007A5E28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6A0B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0EF3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49C8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Casual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5EC3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Registered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4844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Total Count</w:t>
            </w:r>
          </w:p>
        </w:tc>
      </w:tr>
      <w:tr w:rsidR="007A5E28" w:rsidRPr="007A5E28" w14:paraId="0B5B05B0" w14:textId="77777777" w:rsidTr="007A5E28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8CBF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Linear Regression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712D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Residual Sum of Squares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9381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1281.33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92A2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20585.75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115D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25401.2</w:t>
            </w:r>
          </w:p>
        </w:tc>
      </w:tr>
      <w:tr w:rsidR="007A5E28" w:rsidRPr="007A5E28" w14:paraId="7481FCEA" w14:textId="77777777" w:rsidTr="007A5E28">
        <w:trPr>
          <w:trHeight w:val="315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EFCE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D7486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Variance Score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C057A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B207D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A4F53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</w:tr>
      <w:tr w:rsidR="007A5E28" w:rsidRPr="007A5E28" w14:paraId="0D953445" w14:textId="77777777" w:rsidTr="007A5E28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8E13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A5E28">
              <w:rPr>
                <w:rFonts w:ascii="Calibri" w:eastAsia="Times New Roman" w:hAnsi="Calibri" w:cs="Calibri"/>
                <w:color w:val="000000"/>
              </w:rPr>
              <w:t>Knn</w:t>
            </w:r>
            <w:proofErr w:type="spellEnd"/>
            <w:r w:rsidRPr="007A5E28">
              <w:rPr>
                <w:rFonts w:ascii="Calibri" w:eastAsia="Times New Roman" w:hAnsi="Calibri" w:cs="Calibri"/>
                <w:color w:val="000000"/>
              </w:rPr>
              <w:t xml:space="preserve"> Regression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74C7E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Residual Sum of Squares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E2C3B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474.9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9E96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6318.31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7C173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8057.94</w:t>
            </w:r>
          </w:p>
        </w:tc>
      </w:tr>
      <w:tr w:rsidR="007A5E28" w:rsidRPr="007A5E28" w14:paraId="5CF0B0DA" w14:textId="77777777" w:rsidTr="007A5E28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E63A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0A85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Variance Score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8D26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2B5F5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B58F6" w14:textId="77777777" w:rsidR="007A5E28" w:rsidRPr="007A5E28" w:rsidRDefault="007A5E28" w:rsidP="007A5E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A5E28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</w:tr>
    </w:tbl>
    <w:p w14:paraId="3180B128" w14:textId="6D732AB0" w:rsidR="007A5E28" w:rsidRDefault="007A5E28" w:rsidP="007A5E28">
      <w:r>
        <w:fldChar w:fldCharType="end"/>
      </w:r>
    </w:p>
    <w:p w14:paraId="29FB3EDF" w14:textId="7535820F" w:rsidR="007A5E28" w:rsidRDefault="007A5E28" w:rsidP="007A5E28">
      <w:r>
        <w:t xml:space="preserve">For the regression, it seems that choosing </w:t>
      </w:r>
      <w:proofErr w:type="spellStart"/>
      <w:r w:rsidR="00B7012C">
        <w:t>k</w:t>
      </w:r>
      <w:r w:rsidR="00297DD5">
        <w:t>NN</w:t>
      </w:r>
      <w:proofErr w:type="spellEnd"/>
      <w:r w:rsidR="00B7012C">
        <w:t xml:space="preserve"> regression </w:t>
      </w:r>
      <w:r w:rsidR="00297DD5">
        <w:t xml:space="preserve">is better for smaller data set (daily data). However, with larger instances (hourly data) </w:t>
      </w:r>
      <w:proofErr w:type="spellStart"/>
      <w:r w:rsidR="00297DD5">
        <w:t>kNN</w:t>
      </w:r>
      <w:proofErr w:type="spellEnd"/>
      <w:r w:rsidR="00297DD5">
        <w:t xml:space="preserve"> regression shows much higher in variance score. Thus, in case of large data set, choosing linear regression is correct choice.</w:t>
      </w:r>
    </w:p>
    <w:p w14:paraId="20CB82F2" w14:textId="3A6B3D61" w:rsidR="00297DD5" w:rsidRDefault="00297DD5" w:rsidP="007A5E28"/>
    <w:p w14:paraId="3F1E864F" w14:textId="253E8AFD" w:rsidR="00297DD5" w:rsidRDefault="00297DD5" w:rsidP="007A5E28">
      <w:r>
        <w:t xml:space="preserve">2. Here are clusters and ground truth </w:t>
      </w:r>
    </w:p>
    <w:p w14:paraId="39B71FAD" w14:textId="6C6E986B" w:rsidR="00297DD5" w:rsidRDefault="00297DD5" w:rsidP="00297DD5">
      <w:r>
        <w:t>Clusters (result of k-means)</w:t>
      </w:r>
      <w:r>
        <w:t>:</w:t>
      </w:r>
    </w:p>
    <w:p w14:paraId="41470E1C" w14:textId="1AC86801" w:rsidR="00297DD5" w:rsidRDefault="00297DD5" w:rsidP="00297DD5">
      <w:r>
        <w:t>Counter</w:t>
      </w:r>
      <w:r>
        <w:t xml:space="preserve"> </w:t>
      </w:r>
      <w:r>
        <w:t>({</w:t>
      </w:r>
      <w:r w:rsidRPr="00297DD5">
        <w:rPr>
          <w:b/>
        </w:rPr>
        <w:t>0</w:t>
      </w:r>
      <w:r>
        <w:t xml:space="preserve">: 77, </w:t>
      </w:r>
      <w:r w:rsidRPr="00297DD5">
        <w:rPr>
          <w:b/>
        </w:rPr>
        <w:t>1</w:t>
      </w:r>
      <w:r>
        <w:t xml:space="preserve">: 72, </w:t>
      </w:r>
      <w:r w:rsidRPr="00297DD5">
        <w:rPr>
          <w:b/>
        </w:rPr>
        <w:t>2</w:t>
      </w:r>
      <w:r>
        <w:t>: 61})</w:t>
      </w:r>
    </w:p>
    <w:p w14:paraId="5DF50EFA" w14:textId="69DA438B" w:rsidR="00297DD5" w:rsidRDefault="00297DD5" w:rsidP="00297DD5">
      <w:r>
        <w:t>Ground truth</w:t>
      </w:r>
      <w:r>
        <w:t>:</w:t>
      </w:r>
    </w:p>
    <w:p w14:paraId="6B66D377" w14:textId="6BD842A3" w:rsidR="00297DD5" w:rsidRDefault="00297DD5" w:rsidP="00297DD5">
      <w:r>
        <w:t>Counter</w:t>
      </w:r>
      <w:r>
        <w:t xml:space="preserve"> </w:t>
      </w:r>
      <w:r>
        <w:t>({</w:t>
      </w:r>
      <w:r w:rsidRPr="00297DD5">
        <w:rPr>
          <w:b/>
        </w:rPr>
        <w:t>1</w:t>
      </w:r>
      <w:r>
        <w:t xml:space="preserve">: 70, </w:t>
      </w:r>
      <w:r w:rsidRPr="00297DD5">
        <w:rPr>
          <w:b/>
        </w:rPr>
        <w:t>2</w:t>
      </w:r>
      <w:r>
        <w:t xml:space="preserve">: 70, </w:t>
      </w:r>
      <w:r w:rsidRPr="00297DD5">
        <w:rPr>
          <w:b/>
        </w:rPr>
        <w:t>3</w:t>
      </w:r>
      <w:r>
        <w:t>: 70})</w:t>
      </w:r>
    </w:p>
    <w:p w14:paraId="628152E3" w14:textId="160BC434" w:rsidR="00297DD5" w:rsidRDefault="00297DD5" w:rsidP="00297DD5">
      <w:r>
        <w:t>The real data was evenly distributed with 70 instances in each class. However, only one cluster was close to this number. There is 13% maximum difference between real class and</w:t>
      </w:r>
      <w:bookmarkStart w:id="0" w:name="_GoBack"/>
      <w:bookmarkEnd w:id="0"/>
      <w:r>
        <w:t xml:space="preserve"> cluster.</w:t>
      </w:r>
    </w:p>
    <w:sectPr w:rsidR="00297DD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843"/>
    <w:multiLevelType w:val="hybridMultilevel"/>
    <w:tmpl w:val="AA087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28"/>
    <w:rsid w:val="00297DD5"/>
    <w:rsid w:val="007A5E28"/>
    <w:rsid w:val="00B7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EC5F"/>
  <w15:chartTrackingRefBased/>
  <w15:docId w15:val="{24F87A7C-FEB2-448A-9301-69D14B28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E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5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baek44@v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Seunghyuk Baek</dc:creator>
  <cp:keywords/>
  <dc:description/>
  <cp:lastModifiedBy>Seunghyuk Baek</cp:lastModifiedBy>
  <cp:revision>1</cp:revision>
  <dcterms:created xsi:type="dcterms:W3CDTF">2018-10-18T01:21:00Z</dcterms:created>
  <dcterms:modified xsi:type="dcterms:W3CDTF">2018-10-18T02:03:00Z</dcterms:modified>
</cp:coreProperties>
</file>