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rPr>
          <w:b/>
          <w:bCs/>
          <w:color w:val="1F3864"/>
          <w:sz w:val="32"/>
          <w:szCs w:val="32"/>
        </w:rPr>
        <w:t xml:space="preserve">Honors Precalculus — Unit 1: Parent Functions</w:t>
      </w:r>
    </w:p>
    <w:p>
      <w:pPr>
        <w:spacing w:after="100"/>
        <w:jc w:val="center"/>
      </w:pPr>
      <w:r>
        <w:rPr>
          <w:i/>
          <w:iCs/>
          <w:color w:val="444444"/>
          <w:sz w:val="24"/>
          <w:szCs w:val="24"/>
        </w:rPr>
        <w:t xml:space="preserve">Standards-Based Grading Rubric</w:t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These are the skills students should master by the end of the unit — objectives are not tied to a single class period; several may stretch across multiple days or be woven together.</w:t>
      </w:r>
    </w:p>
    <w:p>
      <w:pPr>
        <w:spacing w:after="200"/>
      </w:pPr>
      <w:r>
        <w:rPr>
          <w:sz w:val="18"/>
          <w:szCs w:val="18"/>
        </w:rPr>
        <w:t xml:space="preserve">A blank cell means that skill is only being assessed up through the level(s) shown — for example, a blank Advanced column means students are not assessed beyond Intermediate for that objective.</w:t>
      </w:r>
      <w:r>
        <w:rPr>
          <w:i/>
          <w:iCs/>
          <w:color w:val="555555"/>
          <w:sz w:val="18"/>
          <w:szCs w:val="18"/>
        </w:rPr>
        <w:t xml:space="preserve">   |   TEKS source: TEKS RS Precalculus, Strand P.2 (Functions), tcmpc.org standards view.</w:t>
      </w:r>
    </w:p>
    <w:tbl>
      <w:tblPr>
        <w:tblW w:type="dxa" w:w="144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00"/>
        <w:gridCol w:w="2000"/>
        <w:gridCol w:w="900"/>
        <w:gridCol w:w="3600"/>
        <w:gridCol w:w="3600"/>
        <w:gridCol w:w="36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 #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Learning Target</w:t>
            </w:r>
          </w:p>
        </w:tc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TEKS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Basic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1-1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Identify parent functions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P.2.F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Identify the parent function family (match equation to graph) for the Algebra II functions: exponential, logarithmic, rational, polynomial, and power.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Identify and sketch, from its equation, every parent function required in Precalculus, including trigonometric, inverse trigonometric, and piecewise-defined functions (including step functions).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1-2</w:t>
            </w:r>
          </w:p>
        </w:tc>
        <w:tc>
          <w:tcPr>
            <w:tcW w:type="dxa" w:w="2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Determine and analyze key features</w:t>
            </w:r>
          </w:p>
        </w:tc>
        <w:tc>
          <w:tcPr>
            <w:tcW w:type="dxa" w:w="9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P.2.I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Identify at least 5 of the 7 key features (domain, range, symmetry, relative maximum, relative minimum, zeros, asymptotes) from a graph.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Identify all 7 key features from a graph, table, or equation for exponential, logarithmic, rational, polynomial, power, trigonometric, inverse trigonometric, and piecewise-defined functions.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Identify all 7 key features and express domain, range, and other features using proper interval, set, and inequality notation; justify zeros and asymptotes algebraically from the equation.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1-3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Identify increasing / decreasing intervals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P.2.I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Given a graph, state where the function is increasing or decreasing using informal, verbal language (e.g., “goes up,” “goes down”).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Given a graph or equation, determine and state the intervals where the function is increasing or decreasing.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 increasing/decreasing intervals using proper interval notation (e.g., (–1, 3]) and set notation (e.g., {x | x ∈ ℜ, –1 &lt; x ≤ 3}) directly from the equation, without graphing technology.</w:t>
            </w:r>
          </w:p>
        </w:tc>
      </w:tr>
      <w:tr>
        <w:tc>
          <w:tcPr>
            <w:tcW w:type="dxa" w:w="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1-4</w:t>
            </w:r>
          </w:p>
        </w:tc>
        <w:tc>
          <w:tcPr>
            <w:tcW w:type="dxa" w:w="2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Describe end behavior</w:t>
            </w:r>
          </w:p>
        </w:tc>
        <w:tc>
          <w:tcPr>
            <w:tcW w:type="dxa" w:w="9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P.2.J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Using a table or graph, describe the end behavior of a function in words (e.g., “as x gets larger, y gets larger”).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Describe the end behavior of exponential, logarithmic, rational, polynomial, and power functions from a graph or table using infinity notation (x → ∞, f(x) → ∞).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1-5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Classify even and odd functions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P.2.D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Visually identify the symmetry of a graph (y-axis, origin, or neither).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Classify a function as even, odd, or neither from its graph, and explain the classification using the definitions f(–x) = f(x) (even) or f(–x) = –f(x) (odd).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Algebraically test f(–x) to prove whether a function given in equation form is even, odd, or neither, and connect the algebraic result to the graph’s symmetry.</w:t>
            </w:r>
          </w:p>
        </w:tc>
      </w:tr>
      <w:tr>
        <w:tc>
          <w:tcPr>
            <w:tcW w:type="dxa" w:w="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1-6</w:t>
            </w:r>
          </w:p>
        </w:tc>
        <w:tc>
          <w:tcPr>
            <w:tcW w:type="dxa" w:w="20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Analyze discontinuities</w:t>
            </w:r>
          </w:p>
        </w:tc>
        <w:tc>
          <w:tcPr>
            <w:tcW w:type="dxa" w:w="9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P.2.L, P.2.M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Determine whether a graph is continuous or discontinuous and identify the x-value(s) where a discontinuity occurs.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Classify each discontinuity as removable (hole), jump, or infinite (vertical asymptote) from a graph or table.</w:t>
            </w:r>
          </w:p>
        </w:tc>
        <w:tc>
          <w:tcPr>
            <w:tcW w:type="dxa" w:w="3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Describe the left-sided and right-sided behavior of a function around a discontinuity using proper notation (x → c⁻, x → c⁺) and determine the type of discontinuity algebraically from a rational or piecewise equation.</w:t>
            </w:r>
          </w:p>
        </w:tc>
      </w:tr>
      <w:tr>
        <w:tc>
          <w:tcPr>
            <w:tcW w:type="dxa" w:w="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1-7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Graph function transformations</w:t>
            </w:r>
          </w:p>
        </w:tc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P.2.G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Identify 2 of the 4 transformation parameters (a, b, c, or d) applied to a parent function — af(x), f(x) + d, f(x – c), f(bx) — from its equation or graph.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Identify all 4 transformation parameters and describe their effect on the graph (vertical/horizontal stretch, compression, reflection, or shift).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Identify all 4 transformation parameters using proper function notation and graph combined transformations of a parent function without technology.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2026-08-09T11:33:48.743Z</dcterms:created>
  <dcterms:modified xsi:type="dcterms:W3CDTF">2026-08-09T11:33:48.745Z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