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№2</w:t>
      </w:r>
    </w:p>
    <w:p>
      <w:pPr>
        <w:pStyle w:val="Heading1"/>
      </w:pPr>
      <w:r>
        <w:rPr>
          <w:rFonts w:ascii="Times New Roman" w:hAnsi="Times New Roman"/>
        </w:rPr>
        <w:t>Пункт А. Общее количество тестов и статистика их прохождения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Проект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Тестовый файл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Всего тестов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Успешно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Упало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Своя лабораторная (вариант 2)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tests/test_my_project.py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64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Модуль доставки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tests/test_delivery.py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85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Пункт Б. Количество упавших тестов для кода доставки</w:t>
      </w:r>
    </w:p>
    <w:p>
      <w:r>
        <w:rPr>
          <w:rFonts w:ascii="Times New Roman" w:hAnsi="Times New Roman"/>
          <w:sz w:val="24"/>
        </w:rPr>
        <w:t>Для кода delivery.py из 26 написанных тестов не прошли 5 (в выводе фреймворка — 8 записей FAIL, так как в двух тестах используются параметрические подпроверки subTest):</w:t>
      </w:r>
    </w:p>
    <w:p>
      <w:pPr>
        <w:ind w:left="397"/>
      </w:pPr>
      <w:r>
        <w:rPr>
          <w:rFonts w:ascii="Consolas" w:hAnsi="Consolas"/>
          <w:sz w:val="20"/>
        </w:rPr>
        <w:t>python -m unittest discover -v</w:t>
        <w:br/>
        <w:t>Ran 90 tests</w:t>
        <w:br/>
        <w:t>FAILED (failures=8)</w:t>
        <w:br/>
        <w:br/>
        <w:t>tests.test_delivery.TestParameterValidation.test_wrong_parameter_type_returns_error_code_instead_of_exception</w:t>
        <w:br/>
        <w:t>tests.test_delivery.TestCostCalculation.test_express_delivery_costs_more_than_ordinary_one</w:t>
        <w:br/>
        <w:t>tests.test_delivery.TestCostCalculation.test_cost_with_fractional_part_is_rounded_to_whole_rubles</w:t>
        <w:br/>
        <w:t>tests.test_delivery.TestCostCalculation.test_half_ruble_is_rounded_up_not_down</w:t>
        <w:br/>
        <w:t>tests.test_delivery.TestDeliveryDate.test_shipment_date_is_never_used_as_delivery_date</w:t>
      </w:r>
    </w:p>
    <w:p>
      <w:pPr>
        <w:sectPr>
          <w:pgSz w:w="12240" w:h="15840"/>
          <w:pgMar w:top="850" w:right="850" w:bottom="85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</w:rPr>
        <w:t>Пункт В. Локализация аномалий в delivery.py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6"/>
        <w:gridCol w:w="3606"/>
        <w:gridCol w:w="3606"/>
        <w:gridCol w:w="3606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1. Название упавшего теста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2. Номер некорректной строки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3. Описание дефекта в логике разработчика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18"/>
              </w:rPr>
              <w:t>4. Вариант исправления строки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test_wrong_parameter_type_returns_error_code_instead_of_exception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12</w:t>
              <w:br/>
              <w:t>if weight &lt; 0.1 or weight &gt; 50.0 or distance &lt; 1 or distance &gt; 5000: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Проверка границ выполняется раньше проверки типов аргументов. Если вместо веса или дистанции передать строку, сравнение `weight &lt; 0.1` возбуждает TypeError: '&lt;' not supported between instances of 'str' and 'float'. Заявленный в docstring контракт «при неверных параметрах возвращается (-1, '0000-00-00')» не выполняется: расчет прерывается исключением вместо возврата кода ошибки.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Добавить проверку типов перед сравнением:</w:t>
              <w:br/>
              <w:t xml:space="preserve">    if isinstance(weight, bool) or not isinstance(weight, (int, float)):</w:t>
              <w:br/>
              <w:t xml:space="preserve">        return -1, '0000-00-00'</w:t>
              <w:br/>
              <w:t xml:space="preserve">    if isinstance(distance, bool) or not isinstance(distance, int):</w:t>
              <w:br/>
              <w:t xml:space="preserve">        return -1, '0000-00-00'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test_express_delivery_costs_more_than_ordinary_one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36</w:t>
              <w:br/>
              <w:t>total_cost *= 0.5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Оператор уменьшает стоимость экспресс-доставки вдвое, хотя экспресс должен ускорять доставку (строка 44) и удорожать ее. Контрольный расчет: 1 кг и 100 км — обычная посылка 200 + 100·5 = 700 руб., экспрессная по текущему коду 350 руб. Клиенту выгоднее всегда выбирать экспресс, тарифная сетка разрушена.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 xml:space="preserve">    if is_express:</w:t>
              <w:br/>
              <w:t xml:space="preserve">        total_cost *= 1.5</w:t>
              <w:br/>
              <w:br/>
              <w:t>Ожидаемый результат теста после исправления: 1050 руб.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test_shipment_date_is_never_used_as_delivery_date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44</w:t>
              <w:br/>
              <w:t>days_needed = days_needed // 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На строке 41 нижняя граница срока защищена конструкцией max(1, distance // 500), а при делении пополам эта защита теряется: при дистанции менее 500 км days_needed = 1, поэтому 1 // 2 = 0 и дата доставки (2026-09-03) совпадает с датой отправки. Получается заказ «доставка в тот же день», что не предусмотрено тарифом и противоречит собственному правилу минимального срока в один день.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 xml:space="preserve">    if is_express:</w:t>
              <w:br/>
              <w:t xml:space="preserve">        days_needed = max(1, days_needed // 2)</w:t>
              <w:br/>
              <w:br/>
              <w:t>Ожидаемый результат теста после исправления: 2026-09-04.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test_cost_with_fractional_part_is_rounded_to_whole_rubles</w:t>
              <w:br/>
              <w:t>test_half_ruble_is_rounded_up_not_down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48</w:t>
              <w:br/>
              <w:t>return int(total_cost), delivery_date.strftime("%Y-%m-%d")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Функция int() не округляет, а отбрасывает дробную часть вниз. Контрольные примеры: 20 кг и 1 км — 205·1,5 = 307,5 -&gt; 307 руб.; 25 кг и 3 км — 215·1,5 = 322,5 -&gt; 322 руб. Клиент платит на 0,5-1,5 руб. меньше расчетной суммы, выручка не сходится с тарифом и бухгалтерией, а любая дробная часть всегда склоняется в меньшую сторону вместо округления до целого рубля.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В начале модуля: import math</w:t>
              <w:br/>
              <w:t>Строка 48:</w:t>
              <w:br/>
              <w:t xml:space="preserve">    return math.floor(total_cost + 0.5), delivery_date.strftime('%Y-%m-%d')</w:t>
              <w:br/>
              <w:br/>
              <w:t>Ожидаемые результаты тестов после исправления: 308 руб. и 323 руб.</w:t>
            </w:r>
          </w:p>
        </w:tc>
      </w:tr>
    </w:tbl>
    <w:sectPr w:rsidR="00FC693F" w:rsidRPr="0006063C" w:rsidSect="00034616">
      <w:pgSz w:w="15840" w:h="12240" w:orient="landscape"/>
      <w:pgMar w:top="850" w:right="56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