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1BCBE8" w14:textId="77777777" w:rsidR="00670CBC" w:rsidRDefault="00541870">
      <w:pPr>
        <w:jc w:val="center"/>
      </w:pPr>
      <w:r>
        <w:rPr>
          <w:noProof/>
        </w:rPr>
        <w:drawing>
          <wp:inline distT="0" distB="0" distL="0" distR="0" wp14:anchorId="63F07E5D" wp14:editId="1C2CA641">
            <wp:extent cx="2377440" cy="964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377440" cy="964479"/>
                    </a:xfrm>
                    <a:prstGeom prst="rect">
                      <a:avLst/>
                    </a:prstGeom>
                  </pic:spPr>
                </pic:pic>
              </a:graphicData>
            </a:graphic>
          </wp:inline>
        </w:drawing>
      </w:r>
    </w:p>
    <w:p w14:paraId="786A74B8" w14:textId="77777777" w:rsidR="00670CBC" w:rsidRDefault="00541870">
      <w:pPr>
        <w:spacing w:after="40"/>
        <w:jc w:val="center"/>
      </w:pPr>
      <w:r>
        <w:rPr>
          <w:b/>
          <w:color w:val="17365D"/>
          <w:sz w:val="30"/>
        </w:rPr>
        <w:t>Prince Sultan University</w:t>
      </w:r>
    </w:p>
    <w:p w14:paraId="270CB733" w14:textId="77777777" w:rsidR="00670CBC" w:rsidRDefault="00541870">
      <w:pPr>
        <w:spacing w:after="40"/>
        <w:jc w:val="center"/>
      </w:pPr>
      <w:r>
        <w:rPr>
          <w:color w:val="17365D"/>
          <w:sz w:val="25"/>
        </w:rPr>
        <w:t>College of Computer &amp; Information Sciences</w:t>
      </w:r>
    </w:p>
    <w:p w14:paraId="2DDCD8D9" w14:textId="77777777" w:rsidR="00670CBC" w:rsidRDefault="00541870">
      <w:pPr>
        <w:spacing w:after="40"/>
        <w:jc w:val="center"/>
      </w:pPr>
      <w:r>
        <w:rPr>
          <w:color w:val="17365D"/>
          <w:sz w:val="25"/>
        </w:rPr>
        <w:t>Information Systems Department</w:t>
      </w:r>
    </w:p>
    <w:p w14:paraId="0C77D4F4" w14:textId="77777777" w:rsidR="00670CBC" w:rsidRDefault="00541870">
      <w:pPr>
        <w:spacing w:after="40"/>
        <w:jc w:val="center"/>
      </w:pPr>
      <w:r>
        <w:rPr>
          <w:color w:val="17365D"/>
          <w:sz w:val="25"/>
        </w:rPr>
        <w:t>IS499 – Senior Project</w:t>
      </w:r>
    </w:p>
    <w:p w14:paraId="6C313921" w14:textId="77777777" w:rsidR="00670CBC" w:rsidRDefault="00541870">
      <w:pPr>
        <w:spacing w:before="600"/>
        <w:jc w:val="center"/>
      </w:pPr>
      <w:r>
        <w:rPr>
          <w:b/>
          <w:color w:val="595959"/>
          <w:sz w:val="26"/>
        </w:rPr>
        <w:t>D5 – Test Case Specification and Test Results</w:t>
      </w:r>
    </w:p>
    <w:p w14:paraId="37699270" w14:textId="77777777" w:rsidR="00670CBC" w:rsidRDefault="00541870">
      <w:pPr>
        <w:spacing w:after="80"/>
        <w:jc w:val="center"/>
      </w:pPr>
      <w:r>
        <w:rPr>
          <w:b/>
          <w:color w:val="17365D"/>
          <w:sz w:val="44"/>
        </w:rPr>
        <w:t>Mirsad (مرصاد)</w:t>
      </w:r>
    </w:p>
    <w:p w14:paraId="6823984B" w14:textId="77777777" w:rsidR="00670CBC" w:rsidRDefault="00541870">
      <w:pPr>
        <w:jc w:val="center"/>
      </w:pPr>
      <w:r>
        <w:rPr>
          <w:i/>
          <w:color w:val="365F91"/>
          <w:sz w:val="27"/>
        </w:rPr>
        <w:t>A Runtime Security Firewall for AI Agents Against Prompt-Injection Attacks</w:t>
      </w:r>
    </w:p>
    <w:p w14:paraId="38966BA2" w14:textId="77777777" w:rsidR="00670CBC" w:rsidRDefault="00670CBC">
      <w:pPr>
        <w:spacing w:before="480"/>
      </w:pP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320"/>
        <w:gridCol w:w="2304"/>
        <w:gridCol w:w="2016"/>
      </w:tblGrid>
      <w:tr w:rsidR="00670CBC" w14:paraId="27FD413F" w14:textId="77777777">
        <w:trPr>
          <w:tblHeader/>
          <w:jc w:val="center"/>
        </w:trPr>
        <w:tc>
          <w:tcPr>
            <w:tcW w:w="4320" w:type="dxa"/>
            <w:shd w:val="clear" w:color="auto" w:fill="1F3864"/>
          </w:tcPr>
          <w:p w14:paraId="7DABFF63" w14:textId="77777777" w:rsidR="00670CBC" w:rsidRDefault="00541870">
            <w:pPr>
              <w:pStyle w:val="TableText"/>
            </w:pPr>
            <w:r>
              <w:rPr>
                <w:b/>
                <w:color w:val="FFFFFF"/>
              </w:rPr>
              <w:t>Team member</w:t>
            </w:r>
          </w:p>
        </w:tc>
        <w:tc>
          <w:tcPr>
            <w:tcW w:w="2304" w:type="dxa"/>
            <w:shd w:val="clear" w:color="auto" w:fill="1F3864"/>
          </w:tcPr>
          <w:p w14:paraId="4A717B7D" w14:textId="77777777" w:rsidR="00670CBC" w:rsidRDefault="00541870">
            <w:pPr>
              <w:pStyle w:val="TableText"/>
            </w:pPr>
            <w:r>
              <w:rPr>
                <w:b/>
                <w:color w:val="FFFFFF"/>
              </w:rPr>
              <w:t>Student ID</w:t>
            </w:r>
          </w:p>
        </w:tc>
        <w:tc>
          <w:tcPr>
            <w:tcW w:w="2016" w:type="dxa"/>
            <w:shd w:val="clear" w:color="auto" w:fill="1F3864"/>
          </w:tcPr>
          <w:p w14:paraId="7E9B5448" w14:textId="77777777" w:rsidR="00670CBC" w:rsidRDefault="00541870">
            <w:pPr>
              <w:pStyle w:val="TableText"/>
            </w:pPr>
            <w:r>
              <w:rPr>
                <w:b/>
                <w:color w:val="FFFFFF"/>
              </w:rPr>
              <w:t>Department</w:t>
            </w:r>
          </w:p>
        </w:tc>
      </w:tr>
      <w:tr w:rsidR="00670CBC" w14:paraId="4235123C" w14:textId="77777777">
        <w:trPr>
          <w:jc w:val="center"/>
        </w:trPr>
        <w:tc>
          <w:tcPr>
            <w:tcW w:w="4320" w:type="dxa"/>
          </w:tcPr>
          <w:p w14:paraId="39BCE7BA" w14:textId="77777777" w:rsidR="00670CBC" w:rsidRDefault="00541870">
            <w:pPr>
              <w:pStyle w:val="TableText"/>
            </w:pPr>
            <w:r>
              <w:t>Mohammed Yasser Alanssari</w:t>
            </w:r>
          </w:p>
        </w:tc>
        <w:tc>
          <w:tcPr>
            <w:tcW w:w="2304" w:type="dxa"/>
          </w:tcPr>
          <w:p w14:paraId="1F129C3F" w14:textId="77777777" w:rsidR="00670CBC" w:rsidRDefault="00541870">
            <w:pPr>
              <w:pStyle w:val="TableText"/>
            </w:pPr>
            <w:r>
              <w:t>221110935</w:t>
            </w:r>
          </w:p>
        </w:tc>
        <w:tc>
          <w:tcPr>
            <w:tcW w:w="2016" w:type="dxa"/>
          </w:tcPr>
          <w:p w14:paraId="2800CFEA" w14:textId="77777777" w:rsidR="00670CBC" w:rsidRDefault="00541870">
            <w:pPr>
              <w:pStyle w:val="TableText"/>
            </w:pPr>
            <w:r>
              <w:t>IS (CYS)</w:t>
            </w:r>
          </w:p>
        </w:tc>
      </w:tr>
      <w:tr w:rsidR="00670CBC" w14:paraId="08F195AB" w14:textId="77777777">
        <w:trPr>
          <w:jc w:val="center"/>
        </w:trPr>
        <w:tc>
          <w:tcPr>
            <w:tcW w:w="4320" w:type="dxa"/>
            <w:shd w:val="clear" w:color="auto" w:fill="EEF3F8"/>
          </w:tcPr>
          <w:p w14:paraId="0909538E" w14:textId="77777777" w:rsidR="00670CBC" w:rsidRDefault="00541870">
            <w:pPr>
              <w:pStyle w:val="TableText"/>
            </w:pPr>
            <w:r>
              <w:t>Bader Alshuraie</w:t>
            </w:r>
          </w:p>
        </w:tc>
        <w:tc>
          <w:tcPr>
            <w:tcW w:w="2304" w:type="dxa"/>
            <w:shd w:val="clear" w:color="auto" w:fill="EEF3F8"/>
          </w:tcPr>
          <w:p w14:paraId="45D71433" w14:textId="77777777" w:rsidR="00670CBC" w:rsidRDefault="00541870">
            <w:pPr>
              <w:pStyle w:val="TableText"/>
            </w:pPr>
            <w:r>
              <w:t>221110016</w:t>
            </w:r>
          </w:p>
        </w:tc>
        <w:tc>
          <w:tcPr>
            <w:tcW w:w="2016" w:type="dxa"/>
            <w:shd w:val="clear" w:color="auto" w:fill="EEF3F8"/>
          </w:tcPr>
          <w:p w14:paraId="672EC968" w14:textId="77777777" w:rsidR="00670CBC" w:rsidRDefault="00541870">
            <w:pPr>
              <w:pStyle w:val="TableText"/>
            </w:pPr>
            <w:r>
              <w:t>SE</w:t>
            </w:r>
          </w:p>
        </w:tc>
      </w:tr>
      <w:tr w:rsidR="00670CBC" w14:paraId="49D37F3C" w14:textId="77777777">
        <w:trPr>
          <w:jc w:val="center"/>
        </w:trPr>
        <w:tc>
          <w:tcPr>
            <w:tcW w:w="4320" w:type="dxa"/>
          </w:tcPr>
          <w:p w14:paraId="37077067" w14:textId="77777777" w:rsidR="00670CBC" w:rsidRDefault="00541870">
            <w:pPr>
              <w:pStyle w:val="TableText"/>
            </w:pPr>
            <w:r>
              <w:t>Bader Abdullah Abbod Alyamini</w:t>
            </w:r>
          </w:p>
        </w:tc>
        <w:tc>
          <w:tcPr>
            <w:tcW w:w="2304" w:type="dxa"/>
          </w:tcPr>
          <w:p w14:paraId="336FEA7F" w14:textId="77777777" w:rsidR="00670CBC" w:rsidRDefault="00541870">
            <w:pPr>
              <w:pStyle w:val="TableText"/>
            </w:pPr>
            <w:r>
              <w:t>221110197</w:t>
            </w:r>
          </w:p>
        </w:tc>
        <w:tc>
          <w:tcPr>
            <w:tcW w:w="2016" w:type="dxa"/>
          </w:tcPr>
          <w:p w14:paraId="6783E420" w14:textId="77777777" w:rsidR="00670CBC" w:rsidRDefault="00541870">
            <w:pPr>
              <w:pStyle w:val="TableText"/>
            </w:pPr>
            <w:r>
              <w:t>IS (CYS)</w:t>
            </w:r>
          </w:p>
        </w:tc>
      </w:tr>
      <w:tr w:rsidR="00670CBC" w14:paraId="0C9A2144" w14:textId="77777777">
        <w:trPr>
          <w:jc w:val="center"/>
        </w:trPr>
        <w:tc>
          <w:tcPr>
            <w:tcW w:w="4320" w:type="dxa"/>
            <w:shd w:val="clear" w:color="auto" w:fill="EEF3F8"/>
          </w:tcPr>
          <w:p w14:paraId="51C4F1F2" w14:textId="77777777" w:rsidR="00670CBC" w:rsidRDefault="00541870">
            <w:pPr>
              <w:pStyle w:val="TableText"/>
            </w:pPr>
            <w:r>
              <w:t>Abdulmalik bin Saedan</w:t>
            </w:r>
          </w:p>
        </w:tc>
        <w:tc>
          <w:tcPr>
            <w:tcW w:w="2304" w:type="dxa"/>
            <w:shd w:val="clear" w:color="auto" w:fill="EEF3F8"/>
          </w:tcPr>
          <w:p w14:paraId="0B829FE4" w14:textId="77777777" w:rsidR="00670CBC" w:rsidRDefault="00541870">
            <w:pPr>
              <w:pStyle w:val="TableText"/>
            </w:pPr>
            <w:r>
              <w:t>221110958</w:t>
            </w:r>
          </w:p>
        </w:tc>
        <w:tc>
          <w:tcPr>
            <w:tcW w:w="2016" w:type="dxa"/>
            <w:shd w:val="clear" w:color="auto" w:fill="EEF3F8"/>
          </w:tcPr>
          <w:p w14:paraId="2D3CB28A" w14:textId="77777777" w:rsidR="00670CBC" w:rsidRDefault="00541870">
            <w:pPr>
              <w:pStyle w:val="TableText"/>
            </w:pPr>
            <w:r>
              <w:t>IS (CYS)</w:t>
            </w:r>
          </w:p>
        </w:tc>
      </w:tr>
      <w:tr w:rsidR="00670CBC" w14:paraId="41D6AEB2" w14:textId="77777777">
        <w:trPr>
          <w:jc w:val="center"/>
        </w:trPr>
        <w:tc>
          <w:tcPr>
            <w:tcW w:w="4320" w:type="dxa"/>
          </w:tcPr>
          <w:p w14:paraId="0FFAEBF9" w14:textId="77777777" w:rsidR="00670CBC" w:rsidRDefault="00541870">
            <w:pPr>
              <w:pStyle w:val="TableText"/>
            </w:pPr>
            <w:r>
              <w:t>Abdullah Naif Abdullah Al-Orabi</w:t>
            </w:r>
          </w:p>
        </w:tc>
        <w:tc>
          <w:tcPr>
            <w:tcW w:w="2304" w:type="dxa"/>
          </w:tcPr>
          <w:p w14:paraId="283B60C3" w14:textId="77777777" w:rsidR="00670CBC" w:rsidRDefault="00541870">
            <w:pPr>
              <w:pStyle w:val="TableText"/>
            </w:pPr>
            <w:r>
              <w:t>222110432</w:t>
            </w:r>
          </w:p>
        </w:tc>
        <w:tc>
          <w:tcPr>
            <w:tcW w:w="2016" w:type="dxa"/>
          </w:tcPr>
          <w:p w14:paraId="08FBE040" w14:textId="77777777" w:rsidR="00670CBC" w:rsidRDefault="00541870">
            <w:pPr>
              <w:pStyle w:val="TableText"/>
            </w:pPr>
            <w:r>
              <w:t>SE (AI &amp; DS)</w:t>
            </w:r>
          </w:p>
        </w:tc>
      </w:tr>
    </w:tbl>
    <w:p w14:paraId="63F8CC63" w14:textId="77777777" w:rsidR="00670CBC" w:rsidRDefault="00670CBC">
      <w:pPr>
        <w:spacing w:after="80"/>
      </w:pPr>
    </w:p>
    <w:tbl>
      <w:tblPr>
        <w:tblW w:w="0" w:type="auto"/>
        <w:jc w:val="center"/>
        <w:tblLook w:val="04A0" w:firstRow="1" w:lastRow="0" w:firstColumn="1" w:lastColumn="0" w:noHBand="0" w:noVBand="1"/>
      </w:tblPr>
      <w:tblGrid>
        <w:gridCol w:w="3168"/>
        <w:gridCol w:w="5472"/>
      </w:tblGrid>
      <w:tr w:rsidR="00670CBC" w14:paraId="42D31D1B" w14:textId="77777777">
        <w:trPr>
          <w:jc w:val="center"/>
        </w:trPr>
        <w:tc>
          <w:tcPr>
            <w:tcW w:w="3168" w:type="dxa"/>
          </w:tcPr>
          <w:p w14:paraId="5AC5D71E" w14:textId="77777777" w:rsidR="00670CBC" w:rsidRDefault="00541870">
            <w:r>
              <w:rPr>
                <w:b/>
                <w:color w:val="17365D"/>
                <w:sz w:val="22"/>
              </w:rPr>
              <w:t>Supervisor</w:t>
            </w:r>
          </w:p>
        </w:tc>
        <w:tc>
          <w:tcPr>
            <w:tcW w:w="5472" w:type="dxa"/>
          </w:tcPr>
          <w:p w14:paraId="72DA7BFA" w14:textId="77777777" w:rsidR="00670CBC" w:rsidRDefault="00541870">
            <w:r>
              <w:rPr>
                <w:sz w:val="22"/>
              </w:rPr>
              <w:t>Dr. Omaia Al-Omari</w:t>
            </w:r>
          </w:p>
        </w:tc>
      </w:tr>
      <w:tr w:rsidR="00670CBC" w14:paraId="307A6197" w14:textId="77777777">
        <w:trPr>
          <w:jc w:val="center"/>
        </w:trPr>
        <w:tc>
          <w:tcPr>
            <w:tcW w:w="3168" w:type="dxa"/>
          </w:tcPr>
          <w:p w14:paraId="3810753E" w14:textId="77777777" w:rsidR="00670CBC" w:rsidRDefault="00541870">
            <w:r>
              <w:rPr>
                <w:b/>
                <w:color w:val="17365D"/>
                <w:sz w:val="22"/>
              </w:rPr>
              <w:t>Semester &amp; Academic Year</w:t>
            </w:r>
          </w:p>
        </w:tc>
        <w:tc>
          <w:tcPr>
            <w:tcW w:w="5472" w:type="dxa"/>
          </w:tcPr>
          <w:p w14:paraId="6A6E9C98" w14:textId="77777777" w:rsidR="00670CBC" w:rsidRDefault="00541870">
            <w:r>
              <w:rPr>
                <w:sz w:val="22"/>
              </w:rPr>
              <w:t>Senior Project I &amp; II – Academic Year 2026–2027</w:t>
            </w:r>
          </w:p>
        </w:tc>
      </w:tr>
      <w:tr w:rsidR="00670CBC" w14:paraId="13CF4C74" w14:textId="77777777">
        <w:trPr>
          <w:jc w:val="center"/>
        </w:trPr>
        <w:tc>
          <w:tcPr>
            <w:tcW w:w="3168" w:type="dxa"/>
          </w:tcPr>
          <w:p w14:paraId="61FEA6AF" w14:textId="77777777" w:rsidR="00670CBC" w:rsidRDefault="00541870">
            <w:r>
              <w:rPr>
                <w:b/>
                <w:color w:val="17365D"/>
                <w:sz w:val="22"/>
              </w:rPr>
              <w:t>Submission Date</w:t>
            </w:r>
          </w:p>
        </w:tc>
        <w:tc>
          <w:tcPr>
            <w:tcW w:w="5472" w:type="dxa"/>
          </w:tcPr>
          <w:p w14:paraId="014D76B2" w14:textId="77777777" w:rsidR="00670CBC" w:rsidRDefault="00541870">
            <w:r>
              <w:rPr>
                <w:sz w:val="22"/>
              </w:rPr>
              <w:t>____________________</w:t>
            </w:r>
          </w:p>
        </w:tc>
      </w:tr>
      <w:tr w:rsidR="00670CBC" w14:paraId="011AA52F" w14:textId="77777777">
        <w:trPr>
          <w:jc w:val="center"/>
        </w:trPr>
        <w:tc>
          <w:tcPr>
            <w:tcW w:w="3168" w:type="dxa"/>
          </w:tcPr>
          <w:p w14:paraId="12B4C40E" w14:textId="77777777" w:rsidR="00670CBC" w:rsidRDefault="00541870">
            <w:r>
              <w:rPr>
                <w:b/>
                <w:color w:val="17365D"/>
                <w:sz w:val="22"/>
              </w:rPr>
              <w:t>Supervisor’s Signature</w:t>
            </w:r>
          </w:p>
        </w:tc>
        <w:tc>
          <w:tcPr>
            <w:tcW w:w="5472" w:type="dxa"/>
          </w:tcPr>
          <w:p w14:paraId="3BD1F7C2" w14:textId="77777777" w:rsidR="00670CBC" w:rsidRDefault="00541870">
            <w:r>
              <w:rPr>
                <w:sz w:val="22"/>
              </w:rPr>
              <w:t>____________________</w:t>
            </w:r>
          </w:p>
        </w:tc>
      </w:tr>
      <w:tr w:rsidR="00670CBC" w14:paraId="7B511ACF" w14:textId="77777777">
        <w:trPr>
          <w:jc w:val="center"/>
        </w:trPr>
        <w:tc>
          <w:tcPr>
            <w:tcW w:w="3168" w:type="dxa"/>
          </w:tcPr>
          <w:p w14:paraId="763FB3D1" w14:textId="77777777" w:rsidR="00670CBC" w:rsidRDefault="00541870">
            <w:r>
              <w:rPr>
                <w:b/>
                <w:color w:val="17365D"/>
                <w:sz w:val="22"/>
              </w:rPr>
              <w:t>Approval Date</w:t>
            </w:r>
          </w:p>
        </w:tc>
        <w:tc>
          <w:tcPr>
            <w:tcW w:w="5472" w:type="dxa"/>
          </w:tcPr>
          <w:p w14:paraId="04E25E87" w14:textId="77777777" w:rsidR="00670CBC" w:rsidRDefault="00541870">
            <w:r>
              <w:rPr>
                <w:sz w:val="22"/>
              </w:rPr>
              <w:t>____________________</w:t>
            </w:r>
          </w:p>
        </w:tc>
      </w:tr>
    </w:tbl>
    <w:p w14:paraId="717E791F" w14:textId="77777777" w:rsidR="00670CBC" w:rsidRDefault="00670CBC">
      <w:pPr>
        <w:sectPr w:rsidR="00670CBC">
          <w:pgSz w:w="12240" w:h="15840"/>
          <w:pgMar w:top="1440" w:right="1800" w:bottom="1440" w:left="1800" w:header="720" w:footer="720" w:gutter="0"/>
          <w:cols w:space="720"/>
          <w:docGrid w:linePitch="360"/>
        </w:sectPr>
      </w:pPr>
    </w:p>
    <w:p w14:paraId="1BF9991E" w14:textId="77777777" w:rsidR="00670CBC" w:rsidRDefault="00541870">
      <w:pPr>
        <w:pStyle w:val="Heading1"/>
      </w:pPr>
      <w:bookmarkStart w:id="0" w:name="_Toc242869615"/>
      <w:r>
        <w:lastRenderedPageBreak/>
        <w:t>Table of Contents</w:t>
      </w:r>
      <w:bookmarkEnd w:id="0"/>
    </w:p>
    <w:p w14:paraId="247DFC02" w14:textId="7BE10ED6" w:rsidR="00A64BA8" w:rsidRDefault="00541870">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\o "1-3" \h \z \u </w:instrText>
      </w:r>
      <w:r>
        <w:fldChar w:fldCharType="separate"/>
      </w:r>
      <w:hyperlink w:anchor="_Toc242869615" w:history="1">
        <w:r w:rsidR="00A64BA8" w:rsidRPr="00030781">
          <w:rPr>
            <w:rStyle w:val="Hyperlink"/>
            <w:noProof/>
          </w:rPr>
          <w:t>Table of Contents</w:t>
        </w:r>
        <w:r w:rsidR="00A64BA8">
          <w:rPr>
            <w:noProof/>
            <w:webHidden/>
          </w:rPr>
          <w:tab/>
        </w:r>
        <w:r w:rsidR="00A64BA8">
          <w:rPr>
            <w:noProof/>
            <w:webHidden/>
          </w:rPr>
          <w:fldChar w:fldCharType="begin"/>
        </w:r>
        <w:r w:rsidR="00A64BA8">
          <w:rPr>
            <w:noProof/>
            <w:webHidden/>
          </w:rPr>
          <w:instrText xml:space="preserve"> PAGEREF _Toc242869615 \h </w:instrText>
        </w:r>
        <w:r w:rsidR="00A64BA8">
          <w:rPr>
            <w:noProof/>
            <w:webHidden/>
          </w:rPr>
        </w:r>
        <w:r w:rsidR="00A64BA8">
          <w:rPr>
            <w:noProof/>
            <w:webHidden/>
          </w:rPr>
          <w:fldChar w:fldCharType="separate"/>
        </w:r>
        <w:r w:rsidR="00A64BA8">
          <w:rPr>
            <w:noProof/>
            <w:webHidden/>
          </w:rPr>
          <w:t>i</w:t>
        </w:r>
        <w:r w:rsidR="00A64BA8">
          <w:rPr>
            <w:noProof/>
            <w:webHidden/>
          </w:rPr>
          <w:fldChar w:fldCharType="end"/>
        </w:r>
      </w:hyperlink>
    </w:p>
    <w:p w14:paraId="10399160" w14:textId="06FDEDA7"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16" w:history="1">
        <w:r w:rsidRPr="00030781">
          <w:rPr>
            <w:rStyle w:val="Hyperlink"/>
            <w:noProof/>
          </w:rPr>
          <w:t>List of Tables</w:t>
        </w:r>
        <w:r>
          <w:rPr>
            <w:noProof/>
            <w:webHidden/>
          </w:rPr>
          <w:tab/>
        </w:r>
        <w:r>
          <w:rPr>
            <w:noProof/>
            <w:webHidden/>
          </w:rPr>
          <w:fldChar w:fldCharType="begin"/>
        </w:r>
        <w:r>
          <w:rPr>
            <w:noProof/>
            <w:webHidden/>
          </w:rPr>
          <w:instrText xml:space="preserve"> PAGEREF _Toc242869616 \h </w:instrText>
        </w:r>
        <w:r>
          <w:rPr>
            <w:noProof/>
            <w:webHidden/>
          </w:rPr>
        </w:r>
        <w:r>
          <w:rPr>
            <w:noProof/>
            <w:webHidden/>
          </w:rPr>
          <w:fldChar w:fldCharType="separate"/>
        </w:r>
        <w:r>
          <w:rPr>
            <w:noProof/>
            <w:webHidden/>
          </w:rPr>
          <w:t>iii</w:t>
        </w:r>
        <w:r>
          <w:rPr>
            <w:noProof/>
            <w:webHidden/>
          </w:rPr>
          <w:fldChar w:fldCharType="end"/>
        </w:r>
      </w:hyperlink>
    </w:p>
    <w:p w14:paraId="0B8ACFA4" w14:textId="58CC6ED9"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17" w:history="1">
        <w:r w:rsidRPr="00030781">
          <w:rPr>
            <w:rStyle w:val="Hyperlink"/>
            <w:noProof/>
          </w:rPr>
          <w:t>Test Case Specification and Test Results</w:t>
        </w:r>
        <w:r>
          <w:rPr>
            <w:noProof/>
            <w:webHidden/>
          </w:rPr>
          <w:tab/>
        </w:r>
        <w:r>
          <w:rPr>
            <w:noProof/>
            <w:webHidden/>
          </w:rPr>
          <w:fldChar w:fldCharType="begin"/>
        </w:r>
        <w:r>
          <w:rPr>
            <w:noProof/>
            <w:webHidden/>
          </w:rPr>
          <w:instrText xml:space="preserve"> PAGEREF _Toc242869617 \h </w:instrText>
        </w:r>
        <w:r>
          <w:rPr>
            <w:noProof/>
            <w:webHidden/>
          </w:rPr>
        </w:r>
        <w:r>
          <w:rPr>
            <w:noProof/>
            <w:webHidden/>
          </w:rPr>
          <w:fldChar w:fldCharType="separate"/>
        </w:r>
        <w:r>
          <w:rPr>
            <w:noProof/>
            <w:webHidden/>
          </w:rPr>
          <w:t>1</w:t>
        </w:r>
        <w:r>
          <w:rPr>
            <w:noProof/>
            <w:webHidden/>
          </w:rPr>
          <w:fldChar w:fldCharType="end"/>
        </w:r>
      </w:hyperlink>
    </w:p>
    <w:p w14:paraId="674C9028" w14:textId="6DC1427E" w:rsidR="00A64BA8" w:rsidRDefault="00A64BA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618" w:history="1">
        <w:r w:rsidRPr="00030781">
          <w:rPr>
            <w:rStyle w:val="Hyperlink"/>
            <w:noProof/>
          </w:rPr>
          <w:t>3.5 Testing &amp; Validation</w:t>
        </w:r>
        <w:r>
          <w:rPr>
            <w:noProof/>
            <w:webHidden/>
          </w:rPr>
          <w:tab/>
        </w:r>
        <w:r>
          <w:rPr>
            <w:noProof/>
            <w:webHidden/>
          </w:rPr>
          <w:fldChar w:fldCharType="begin"/>
        </w:r>
        <w:r>
          <w:rPr>
            <w:noProof/>
            <w:webHidden/>
          </w:rPr>
          <w:instrText xml:space="preserve"> PAGEREF _Toc242869618 \h </w:instrText>
        </w:r>
        <w:r>
          <w:rPr>
            <w:noProof/>
            <w:webHidden/>
          </w:rPr>
        </w:r>
        <w:r>
          <w:rPr>
            <w:noProof/>
            <w:webHidden/>
          </w:rPr>
          <w:fldChar w:fldCharType="separate"/>
        </w:r>
        <w:r>
          <w:rPr>
            <w:noProof/>
            <w:webHidden/>
          </w:rPr>
          <w:t>1</w:t>
        </w:r>
        <w:r>
          <w:rPr>
            <w:noProof/>
            <w:webHidden/>
          </w:rPr>
          <w:fldChar w:fldCharType="end"/>
        </w:r>
      </w:hyperlink>
    </w:p>
    <w:p w14:paraId="7F43369A" w14:textId="4556E906"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19" w:history="1">
        <w:r w:rsidRPr="00030781">
          <w:rPr>
            <w:rStyle w:val="Hyperlink"/>
            <w:noProof/>
          </w:rPr>
          <w:t>3.5.1 Test strategy</w:t>
        </w:r>
        <w:r>
          <w:rPr>
            <w:noProof/>
            <w:webHidden/>
          </w:rPr>
          <w:tab/>
        </w:r>
        <w:r>
          <w:rPr>
            <w:noProof/>
            <w:webHidden/>
          </w:rPr>
          <w:fldChar w:fldCharType="begin"/>
        </w:r>
        <w:r>
          <w:rPr>
            <w:noProof/>
            <w:webHidden/>
          </w:rPr>
          <w:instrText xml:space="preserve"> PAGEREF _Toc242869619 \h </w:instrText>
        </w:r>
        <w:r>
          <w:rPr>
            <w:noProof/>
            <w:webHidden/>
          </w:rPr>
        </w:r>
        <w:r>
          <w:rPr>
            <w:noProof/>
            <w:webHidden/>
          </w:rPr>
          <w:fldChar w:fldCharType="separate"/>
        </w:r>
        <w:r>
          <w:rPr>
            <w:noProof/>
            <w:webHidden/>
          </w:rPr>
          <w:t>1</w:t>
        </w:r>
        <w:r>
          <w:rPr>
            <w:noProof/>
            <w:webHidden/>
          </w:rPr>
          <w:fldChar w:fldCharType="end"/>
        </w:r>
      </w:hyperlink>
    </w:p>
    <w:p w14:paraId="5092BD9C" w14:textId="6C8ED9D2"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20" w:history="1">
        <w:r w:rsidRPr="00030781">
          <w:rPr>
            <w:rStyle w:val="Hyperlink"/>
            <w:noProof/>
          </w:rPr>
          <w:t>3.5.2 Test environment, tools and responsibilities</w:t>
        </w:r>
        <w:r>
          <w:rPr>
            <w:noProof/>
            <w:webHidden/>
          </w:rPr>
          <w:tab/>
        </w:r>
        <w:r>
          <w:rPr>
            <w:noProof/>
            <w:webHidden/>
          </w:rPr>
          <w:fldChar w:fldCharType="begin"/>
        </w:r>
        <w:r>
          <w:rPr>
            <w:noProof/>
            <w:webHidden/>
          </w:rPr>
          <w:instrText xml:space="preserve"> PAGEREF _Toc242869620 \h </w:instrText>
        </w:r>
        <w:r>
          <w:rPr>
            <w:noProof/>
            <w:webHidden/>
          </w:rPr>
        </w:r>
        <w:r>
          <w:rPr>
            <w:noProof/>
            <w:webHidden/>
          </w:rPr>
          <w:fldChar w:fldCharType="separate"/>
        </w:r>
        <w:r>
          <w:rPr>
            <w:noProof/>
            <w:webHidden/>
          </w:rPr>
          <w:t>4</w:t>
        </w:r>
        <w:r>
          <w:rPr>
            <w:noProof/>
            <w:webHidden/>
          </w:rPr>
          <w:fldChar w:fldCharType="end"/>
        </w:r>
      </w:hyperlink>
    </w:p>
    <w:p w14:paraId="2880F9B1" w14:textId="2C411A49"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21" w:history="1">
        <w:r w:rsidRPr="00030781">
          <w:rPr>
            <w:rStyle w:val="Hyperlink"/>
            <w:noProof/>
          </w:rPr>
          <w:t>3.5.3 Entry and exit criteria</w:t>
        </w:r>
        <w:r>
          <w:rPr>
            <w:noProof/>
            <w:webHidden/>
          </w:rPr>
          <w:tab/>
        </w:r>
        <w:r>
          <w:rPr>
            <w:noProof/>
            <w:webHidden/>
          </w:rPr>
          <w:fldChar w:fldCharType="begin"/>
        </w:r>
        <w:r>
          <w:rPr>
            <w:noProof/>
            <w:webHidden/>
          </w:rPr>
          <w:instrText xml:space="preserve"> PAGEREF _Toc242869621 \h </w:instrText>
        </w:r>
        <w:r>
          <w:rPr>
            <w:noProof/>
            <w:webHidden/>
          </w:rPr>
        </w:r>
        <w:r>
          <w:rPr>
            <w:noProof/>
            <w:webHidden/>
          </w:rPr>
          <w:fldChar w:fldCharType="separate"/>
        </w:r>
        <w:r>
          <w:rPr>
            <w:noProof/>
            <w:webHidden/>
          </w:rPr>
          <w:t>4</w:t>
        </w:r>
        <w:r>
          <w:rPr>
            <w:noProof/>
            <w:webHidden/>
          </w:rPr>
          <w:fldChar w:fldCharType="end"/>
        </w:r>
      </w:hyperlink>
    </w:p>
    <w:p w14:paraId="76F7C3FA" w14:textId="2D10A95E"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22" w:history="1">
        <w:r w:rsidRPr="00030781">
          <w:rPr>
            <w:rStyle w:val="Hyperlink"/>
            <w:noProof/>
          </w:rPr>
          <w:t>3.5.4 Continuous integration and the evidence pipeline</w:t>
        </w:r>
        <w:r>
          <w:rPr>
            <w:noProof/>
            <w:webHidden/>
          </w:rPr>
          <w:tab/>
        </w:r>
        <w:r>
          <w:rPr>
            <w:noProof/>
            <w:webHidden/>
          </w:rPr>
          <w:fldChar w:fldCharType="begin"/>
        </w:r>
        <w:r>
          <w:rPr>
            <w:noProof/>
            <w:webHidden/>
          </w:rPr>
          <w:instrText xml:space="preserve"> PAGEREF _Toc242869622 \h </w:instrText>
        </w:r>
        <w:r>
          <w:rPr>
            <w:noProof/>
            <w:webHidden/>
          </w:rPr>
        </w:r>
        <w:r>
          <w:rPr>
            <w:noProof/>
            <w:webHidden/>
          </w:rPr>
          <w:fldChar w:fldCharType="separate"/>
        </w:r>
        <w:r>
          <w:rPr>
            <w:noProof/>
            <w:webHidden/>
          </w:rPr>
          <w:t>5</w:t>
        </w:r>
        <w:r>
          <w:rPr>
            <w:noProof/>
            <w:webHidden/>
          </w:rPr>
          <w:fldChar w:fldCharType="end"/>
        </w:r>
      </w:hyperlink>
    </w:p>
    <w:p w14:paraId="1A26555E" w14:textId="362D43AA"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23" w:history="1">
        <w:r w:rsidRPr="00030781">
          <w:rPr>
            <w:rStyle w:val="Hyperlink"/>
            <w:noProof/>
          </w:rPr>
          <w:t>3.5.5 Metrics</w:t>
        </w:r>
        <w:r>
          <w:rPr>
            <w:noProof/>
            <w:webHidden/>
          </w:rPr>
          <w:tab/>
        </w:r>
        <w:r>
          <w:rPr>
            <w:noProof/>
            <w:webHidden/>
          </w:rPr>
          <w:fldChar w:fldCharType="begin"/>
        </w:r>
        <w:r>
          <w:rPr>
            <w:noProof/>
            <w:webHidden/>
          </w:rPr>
          <w:instrText xml:space="preserve"> PAGEREF _Toc242869623 \h </w:instrText>
        </w:r>
        <w:r>
          <w:rPr>
            <w:noProof/>
            <w:webHidden/>
          </w:rPr>
        </w:r>
        <w:r>
          <w:rPr>
            <w:noProof/>
            <w:webHidden/>
          </w:rPr>
          <w:fldChar w:fldCharType="separate"/>
        </w:r>
        <w:r>
          <w:rPr>
            <w:noProof/>
            <w:webHidden/>
          </w:rPr>
          <w:t>6</w:t>
        </w:r>
        <w:r>
          <w:rPr>
            <w:noProof/>
            <w:webHidden/>
          </w:rPr>
          <w:fldChar w:fldCharType="end"/>
        </w:r>
      </w:hyperlink>
    </w:p>
    <w:p w14:paraId="4BA5C141" w14:textId="192903D8"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24" w:history="1">
        <w:r w:rsidRPr="00030781">
          <w:rPr>
            <w:rStyle w:val="Hyperlink"/>
            <w:noProof/>
          </w:rPr>
          <w:t>3.5.6 Test inventory</w:t>
        </w:r>
        <w:r>
          <w:rPr>
            <w:noProof/>
            <w:webHidden/>
          </w:rPr>
          <w:tab/>
        </w:r>
        <w:r>
          <w:rPr>
            <w:noProof/>
            <w:webHidden/>
          </w:rPr>
          <w:fldChar w:fldCharType="begin"/>
        </w:r>
        <w:r>
          <w:rPr>
            <w:noProof/>
            <w:webHidden/>
          </w:rPr>
          <w:instrText xml:space="preserve"> PAGEREF _Toc242869624 \h </w:instrText>
        </w:r>
        <w:r>
          <w:rPr>
            <w:noProof/>
            <w:webHidden/>
          </w:rPr>
        </w:r>
        <w:r>
          <w:rPr>
            <w:noProof/>
            <w:webHidden/>
          </w:rPr>
          <w:fldChar w:fldCharType="separate"/>
        </w:r>
        <w:r>
          <w:rPr>
            <w:noProof/>
            <w:webHidden/>
          </w:rPr>
          <w:t>7</w:t>
        </w:r>
        <w:r>
          <w:rPr>
            <w:noProof/>
            <w:webHidden/>
          </w:rPr>
          <w:fldChar w:fldCharType="end"/>
        </w:r>
      </w:hyperlink>
    </w:p>
    <w:p w14:paraId="30F3A6BE" w14:textId="7149E008"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25" w:history="1">
        <w:r w:rsidRPr="00030781">
          <w:rPr>
            <w:rStyle w:val="Hyperlink"/>
            <w:noProof/>
          </w:rPr>
          <w:t>3.5.7 User acceptance testing</w:t>
        </w:r>
        <w:r>
          <w:rPr>
            <w:noProof/>
            <w:webHidden/>
          </w:rPr>
          <w:tab/>
        </w:r>
        <w:r>
          <w:rPr>
            <w:noProof/>
            <w:webHidden/>
          </w:rPr>
          <w:fldChar w:fldCharType="begin"/>
        </w:r>
        <w:r>
          <w:rPr>
            <w:noProof/>
            <w:webHidden/>
          </w:rPr>
          <w:instrText xml:space="preserve"> PAGEREF _Toc242869625 \h </w:instrText>
        </w:r>
        <w:r>
          <w:rPr>
            <w:noProof/>
            <w:webHidden/>
          </w:rPr>
        </w:r>
        <w:r>
          <w:rPr>
            <w:noProof/>
            <w:webHidden/>
          </w:rPr>
          <w:fldChar w:fldCharType="separate"/>
        </w:r>
        <w:r>
          <w:rPr>
            <w:noProof/>
            <w:webHidden/>
          </w:rPr>
          <w:t>8</w:t>
        </w:r>
        <w:r>
          <w:rPr>
            <w:noProof/>
            <w:webHidden/>
          </w:rPr>
          <w:fldChar w:fldCharType="end"/>
        </w:r>
      </w:hyperlink>
    </w:p>
    <w:p w14:paraId="0E508F7C" w14:textId="2751F4C0" w:rsidR="00A64BA8" w:rsidRDefault="00A64BA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626" w:history="1">
        <w:r w:rsidRPr="00030781">
          <w:rPr>
            <w:rStyle w:val="Hyperlink"/>
            <w:noProof/>
          </w:rPr>
          <w:t>B.1 Test environment and evidence</w:t>
        </w:r>
        <w:r>
          <w:rPr>
            <w:noProof/>
            <w:webHidden/>
          </w:rPr>
          <w:tab/>
        </w:r>
        <w:r>
          <w:rPr>
            <w:noProof/>
            <w:webHidden/>
          </w:rPr>
          <w:fldChar w:fldCharType="begin"/>
        </w:r>
        <w:r>
          <w:rPr>
            <w:noProof/>
            <w:webHidden/>
          </w:rPr>
          <w:instrText xml:space="preserve"> PAGEREF _Toc242869626 \h </w:instrText>
        </w:r>
        <w:r>
          <w:rPr>
            <w:noProof/>
            <w:webHidden/>
          </w:rPr>
        </w:r>
        <w:r>
          <w:rPr>
            <w:noProof/>
            <w:webHidden/>
          </w:rPr>
          <w:fldChar w:fldCharType="separate"/>
        </w:r>
        <w:r>
          <w:rPr>
            <w:noProof/>
            <w:webHidden/>
          </w:rPr>
          <w:t>9</w:t>
        </w:r>
        <w:r>
          <w:rPr>
            <w:noProof/>
            <w:webHidden/>
          </w:rPr>
          <w:fldChar w:fldCharType="end"/>
        </w:r>
      </w:hyperlink>
    </w:p>
    <w:p w14:paraId="439D2DF6" w14:textId="0F8495A1" w:rsidR="00A64BA8" w:rsidRDefault="00A64BA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627" w:history="1">
        <w:r w:rsidRPr="00030781">
          <w:rPr>
            <w:rStyle w:val="Hyperlink"/>
            <w:noProof/>
          </w:rPr>
          <w:t>B.2 Requirements traceability matrix</w:t>
        </w:r>
        <w:r>
          <w:rPr>
            <w:noProof/>
            <w:webHidden/>
          </w:rPr>
          <w:tab/>
        </w:r>
        <w:r>
          <w:rPr>
            <w:noProof/>
            <w:webHidden/>
          </w:rPr>
          <w:fldChar w:fldCharType="begin"/>
        </w:r>
        <w:r>
          <w:rPr>
            <w:noProof/>
            <w:webHidden/>
          </w:rPr>
          <w:instrText xml:space="preserve"> PAGEREF _Toc242869627 \h </w:instrText>
        </w:r>
        <w:r>
          <w:rPr>
            <w:noProof/>
            <w:webHidden/>
          </w:rPr>
        </w:r>
        <w:r>
          <w:rPr>
            <w:noProof/>
            <w:webHidden/>
          </w:rPr>
          <w:fldChar w:fldCharType="separate"/>
        </w:r>
        <w:r>
          <w:rPr>
            <w:noProof/>
            <w:webHidden/>
          </w:rPr>
          <w:t>10</w:t>
        </w:r>
        <w:r>
          <w:rPr>
            <w:noProof/>
            <w:webHidden/>
          </w:rPr>
          <w:fldChar w:fldCharType="end"/>
        </w:r>
      </w:hyperlink>
    </w:p>
    <w:p w14:paraId="7FF90CC2" w14:textId="2E8DB068" w:rsidR="00A64BA8" w:rsidRDefault="00A64BA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628" w:history="1">
        <w:r w:rsidRPr="00030781">
          <w:rPr>
            <w:rStyle w:val="Hyperlink"/>
            <w:noProof/>
          </w:rPr>
          <w:t>B.3 Test case specification</w:t>
        </w:r>
        <w:r>
          <w:rPr>
            <w:noProof/>
            <w:webHidden/>
          </w:rPr>
          <w:tab/>
        </w:r>
        <w:r>
          <w:rPr>
            <w:noProof/>
            <w:webHidden/>
          </w:rPr>
          <w:fldChar w:fldCharType="begin"/>
        </w:r>
        <w:r>
          <w:rPr>
            <w:noProof/>
            <w:webHidden/>
          </w:rPr>
          <w:instrText xml:space="preserve"> PAGEREF _Toc242869628 \h </w:instrText>
        </w:r>
        <w:r>
          <w:rPr>
            <w:noProof/>
            <w:webHidden/>
          </w:rPr>
        </w:r>
        <w:r>
          <w:rPr>
            <w:noProof/>
            <w:webHidden/>
          </w:rPr>
          <w:fldChar w:fldCharType="separate"/>
        </w:r>
        <w:r>
          <w:rPr>
            <w:noProof/>
            <w:webHidden/>
          </w:rPr>
          <w:t>18</w:t>
        </w:r>
        <w:r>
          <w:rPr>
            <w:noProof/>
            <w:webHidden/>
          </w:rPr>
          <w:fldChar w:fldCharType="end"/>
        </w:r>
      </w:hyperlink>
    </w:p>
    <w:p w14:paraId="106B58E1" w14:textId="24C62C93"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29" w:history="1">
        <w:r w:rsidRPr="00030781">
          <w:rPr>
            <w:rStyle w:val="Hyperlink"/>
            <w:noProof/>
          </w:rPr>
          <w:t>B.3.1 Policy language and engine</w:t>
        </w:r>
        <w:r>
          <w:rPr>
            <w:noProof/>
            <w:webHidden/>
          </w:rPr>
          <w:tab/>
        </w:r>
        <w:r>
          <w:rPr>
            <w:noProof/>
            <w:webHidden/>
          </w:rPr>
          <w:fldChar w:fldCharType="begin"/>
        </w:r>
        <w:r>
          <w:rPr>
            <w:noProof/>
            <w:webHidden/>
          </w:rPr>
          <w:instrText xml:space="preserve"> PAGEREF _Toc242869629 \h </w:instrText>
        </w:r>
        <w:r>
          <w:rPr>
            <w:noProof/>
            <w:webHidden/>
          </w:rPr>
        </w:r>
        <w:r>
          <w:rPr>
            <w:noProof/>
            <w:webHidden/>
          </w:rPr>
          <w:fldChar w:fldCharType="separate"/>
        </w:r>
        <w:r>
          <w:rPr>
            <w:noProof/>
            <w:webHidden/>
          </w:rPr>
          <w:t>18</w:t>
        </w:r>
        <w:r>
          <w:rPr>
            <w:noProof/>
            <w:webHidden/>
          </w:rPr>
          <w:fldChar w:fldCharType="end"/>
        </w:r>
      </w:hyperlink>
    </w:p>
    <w:p w14:paraId="013D6085" w14:textId="22EF4B38"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30" w:history="1">
        <w:r w:rsidRPr="00030781">
          <w:rPr>
            <w:rStyle w:val="Hyperlink"/>
            <w:noProof/>
          </w:rPr>
          <w:t>B.3.2 Gateway and protocol adapters</w:t>
        </w:r>
        <w:r>
          <w:rPr>
            <w:noProof/>
            <w:webHidden/>
          </w:rPr>
          <w:tab/>
        </w:r>
        <w:r>
          <w:rPr>
            <w:noProof/>
            <w:webHidden/>
          </w:rPr>
          <w:fldChar w:fldCharType="begin"/>
        </w:r>
        <w:r>
          <w:rPr>
            <w:noProof/>
            <w:webHidden/>
          </w:rPr>
          <w:instrText xml:space="preserve"> PAGEREF _Toc242869630 \h </w:instrText>
        </w:r>
        <w:r>
          <w:rPr>
            <w:noProof/>
            <w:webHidden/>
          </w:rPr>
        </w:r>
        <w:r>
          <w:rPr>
            <w:noProof/>
            <w:webHidden/>
          </w:rPr>
          <w:fldChar w:fldCharType="separate"/>
        </w:r>
        <w:r>
          <w:rPr>
            <w:noProof/>
            <w:webHidden/>
          </w:rPr>
          <w:t>20</w:t>
        </w:r>
        <w:r>
          <w:rPr>
            <w:noProof/>
            <w:webHidden/>
          </w:rPr>
          <w:fldChar w:fldCharType="end"/>
        </w:r>
      </w:hyperlink>
    </w:p>
    <w:p w14:paraId="2AAC8B4F" w14:textId="23C7E233"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31" w:history="1">
        <w:r w:rsidRPr="00030781">
          <w:rPr>
            <w:rStyle w:val="Hyperlink"/>
            <w:noProof/>
          </w:rPr>
          <w:t>B.3.3 Taint tracking</w:t>
        </w:r>
        <w:r>
          <w:rPr>
            <w:noProof/>
            <w:webHidden/>
          </w:rPr>
          <w:tab/>
        </w:r>
        <w:r>
          <w:rPr>
            <w:noProof/>
            <w:webHidden/>
          </w:rPr>
          <w:fldChar w:fldCharType="begin"/>
        </w:r>
        <w:r>
          <w:rPr>
            <w:noProof/>
            <w:webHidden/>
          </w:rPr>
          <w:instrText xml:space="preserve"> PAGEREF _Toc242869631 \h </w:instrText>
        </w:r>
        <w:r>
          <w:rPr>
            <w:noProof/>
            <w:webHidden/>
          </w:rPr>
        </w:r>
        <w:r>
          <w:rPr>
            <w:noProof/>
            <w:webHidden/>
          </w:rPr>
          <w:fldChar w:fldCharType="separate"/>
        </w:r>
        <w:r>
          <w:rPr>
            <w:noProof/>
            <w:webHidden/>
          </w:rPr>
          <w:t>22</w:t>
        </w:r>
        <w:r>
          <w:rPr>
            <w:noProof/>
            <w:webHidden/>
          </w:rPr>
          <w:fldChar w:fldCharType="end"/>
        </w:r>
      </w:hyperlink>
    </w:p>
    <w:p w14:paraId="386929FF" w14:textId="41DD78E9"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32" w:history="1">
        <w:r w:rsidRPr="00030781">
          <w:rPr>
            <w:rStyle w:val="Hyperlink"/>
            <w:noProof/>
          </w:rPr>
          <w:t>B.3.4 Detector and result handling</w:t>
        </w:r>
        <w:r>
          <w:rPr>
            <w:noProof/>
            <w:webHidden/>
          </w:rPr>
          <w:tab/>
        </w:r>
        <w:r>
          <w:rPr>
            <w:noProof/>
            <w:webHidden/>
          </w:rPr>
          <w:fldChar w:fldCharType="begin"/>
        </w:r>
        <w:r>
          <w:rPr>
            <w:noProof/>
            <w:webHidden/>
          </w:rPr>
          <w:instrText xml:space="preserve"> PAGEREF _Toc242869632 \h </w:instrText>
        </w:r>
        <w:r>
          <w:rPr>
            <w:noProof/>
            <w:webHidden/>
          </w:rPr>
        </w:r>
        <w:r>
          <w:rPr>
            <w:noProof/>
            <w:webHidden/>
          </w:rPr>
          <w:fldChar w:fldCharType="separate"/>
        </w:r>
        <w:r>
          <w:rPr>
            <w:noProof/>
            <w:webHidden/>
          </w:rPr>
          <w:t>24</w:t>
        </w:r>
        <w:r>
          <w:rPr>
            <w:noProof/>
            <w:webHidden/>
          </w:rPr>
          <w:fldChar w:fldCharType="end"/>
        </w:r>
      </w:hyperlink>
    </w:p>
    <w:p w14:paraId="357CE7E1" w14:textId="520FDE19"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33" w:history="1">
        <w:r w:rsidRPr="00030781">
          <w:rPr>
            <w:rStyle w:val="Hyperlink"/>
            <w:noProof/>
          </w:rPr>
          <w:t>B.3.5 Approvals and audit</w:t>
        </w:r>
        <w:r>
          <w:rPr>
            <w:noProof/>
            <w:webHidden/>
          </w:rPr>
          <w:tab/>
        </w:r>
        <w:r>
          <w:rPr>
            <w:noProof/>
            <w:webHidden/>
          </w:rPr>
          <w:fldChar w:fldCharType="begin"/>
        </w:r>
        <w:r>
          <w:rPr>
            <w:noProof/>
            <w:webHidden/>
          </w:rPr>
          <w:instrText xml:space="preserve"> PAGEREF _Toc242869633 \h </w:instrText>
        </w:r>
        <w:r>
          <w:rPr>
            <w:noProof/>
            <w:webHidden/>
          </w:rPr>
        </w:r>
        <w:r>
          <w:rPr>
            <w:noProof/>
            <w:webHidden/>
          </w:rPr>
          <w:fldChar w:fldCharType="separate"/>
        </w:r>
        <w:r>
          <w:rPr>
            <w:noProof/>
            <w:webHidden/>
          </w:rPr>
          <w:t>25</w:t>
        </w:r>
        <w:r>
          <w:rPr>
            <w:noProof/>
            <w:webHidden/>
          </w:rPr>
          <w:fldChar w:fldCharType="end"/>
        </w:r>
      </w:hyperlink>
    </w:p>
    <w:p w14:paraId="13D86281" w14:textId="30AC582E"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34" w:history="1">
        <w:r w:rsidRPr="00030781">
          <w:rPr>
            <w:rStyle w:val="Hyperlink"/>
            <w:noProof/>
          </w:rPr>
          <w:t>B.3.6 Administration, user interface, demonstration, benchmark and storage</w:t>
        </w:r>
        <w:r>
          <w:rPr>
            <w:noProof/>
            <w:webHidden/>
          </w:rPr>
          <w:tab/>
        </w:r>
        <w:r>
          <w:rPr>
            <w:noProof/>
            <w:webHidden/>
          </w:rPr>
          <w:fldChar w:fldCharType="begin"/>
        </w:r>
        <w:r>
          <w:rPr>
            <w:noProof/>
            <w:webHidden/>
          </w:rPr>
          <w:instrText xml:space="preserve"> PAGEREF _Toc242869634 \h </w:instrText>
        </w:r>
        <w:r>
          <w:rPr>
            <w:noProof/>
            <w:webHidden/>
          </w:rPr>
        </w:r>
        <w:r>
          <w:rPr>
            <w:noProof/>
            <w:webHidden/>
          </w:rPr>
          <w:fldChar w:fldCharType="separate"/>
        </w:r>
        <w:r>
          <w:rPr>
            <w:noProof/>
            <w:webHidden/>
          </w:rPr>
          <w:t>28</w:t>
        </w:r>
        <w:r>
          <w:rPr>
            <w:noProof/>
            <w:webHidden/>
          </w:rPr>
          <w:fldChar w:fldCharType="end"/>
        </w:r>
      </w:hyperlink>
    </w:p>
    <w:p w14:paraId="6F47B871" w14:textId="7A21A408" w:rsidR="00A64BA8" w:rsidRDefault="00A64BA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635" w:history="1">
        <w:r w:rsidRPr="00030781">
          <w:rPr>
            <w:rStyle w:val="Hyperlink"/>
            <w:noProof/>
          </w:rPr>
          <w:t>B.4 Security test cases</w:t>
        </w:r>
        <w:r>
          <w:rPr>
            <w:noProof/>
            <w:webHidden/>
          </w:rPr>
          <w:tab/>
        </w:r>
        <w:r>
          <w:rPr>
            <w:noProof/>
            <w:webHidden/>
          </w:rPr>
          <w:fldChar w:fldCharType="begin"/>
        </w:r>
        <w:r>
          <w:rPr>
            <w:noProof/>
            <w:webHidden/>
          </w:rPr>
          <w:instrText xml:space="preserve"> PAGEREF _Toc242869635 \h </w:instrText>
        </w:r>
        <w:r>
          <w:rPr>
            <w:noProof/>
            <w:webHidden/>
          </w:rPr>
        </w:r>
        <w:r>
          <w:rPr>
            <w:noProof/>
            <w:webHidden/>
          </w:rPr>
          <w:fldChar w:fldCharType="separate"/>
        </w:r>
        <w:r>
          <w:rPr>
            <w:noProof/>
            <w:webHidden/>
          </w:rPr>
          <w:t>31</w:t>
        </w:r>
        <w:r>
          <w:rPr>
            <w:noProof/>
            <w:webHidden/>
          </w:rPr>
          <w:fldChar w:fldCharType="end"/>
        </w:r>
      </w:hyperlink>
    </w:p>
    <w:p w14:paraId="2D7BAF21" w14:textId="20A2966C" w:rsidR="00A64BA8" w:rsidRDefault="00A64BA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636" w:history="1">
        <w:r w:rsidRPr="00030781">
          <w:rPr>
            <w:rStyle w:val="Hyperlink"/>
            <w:noProof/>
          </w:rPr>
          <w:t>B.5 Test results</w:t>
        </w:r>
        <w:r>
          <w:rPr>
            <w:noProof/>
            <w:webHidden/>
          </w:rPr>
          <w:tab/>
        </w:r>
        <w:r>
          <w:rPr>
            <w:noProof/>
            <w:webHidden/>
          </w:rPr>
          <w:fldChar w:fldCharType="begin"/>
        </w:r>
        <w:r>
          <w:rPr>
            <w:noProof/>
            <w:webHidden/>
          </w:rPr>
          <w:instrText xml:space="preserve"> PAGEREF _Toc242869636 \h </w:instrText>
        </w:r>
        <w:r>
          <w:rPr>
            <w:noProof/>
            <w:webHidden/>
          </w:rPr>
        </w:r>
        <w:r>
          <w:rPr>
            <w:noProof/>
            <w:webHidden/>
          </w:rPr>
          <w:fldChar w:fldCharType="separate"/>
        </w:r>
        <w:r>
          <w:rPr>
            <w:noProof/>
            <w:webHidden/>
          </w:rPr>
          <w:t>33</w:t>
        </w:r>
        <w:r>
          <w:rPr>
            <w:noProof/>
            <w:webHidden/>
          </w:rPr>
          <w:fldChar w:fldCharType="end"/>
        </w:r>
      </w:hyperlink>
    </w:p>
    <w:p w14:paraId="7CFA4400" w14:textId="52E81D26"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37" w:history="1">
        <w:r w:rsidRPr="00030781">
          <w:rPr>
            <w:rStyle w:val="Hyperlink"/>
            <w:noProof/>
          </w:rPr>
          <w:t>B.5.1 Execution summary</w:t>
        </w:r>
        <w:r>
          <w:rPr>
            <w:noProof/>
            <w:webHidden/>
          </w:rPr>
          <w:tab/>
        </w:r>
        <w:r>
          <w:rPr>
            <w:noProof/>
            <w:webHidden/>
          </w:rPr>
          <w:fldChar w:fldCharType="begin"/>
        </w:r>
        <w:r>
          <w:rPr>
            <w:noProof/>
            <w:webHidden/>
          </w:rPr>
          <w:instrText xml:space="preserve"> PAGEREF _Toc242869637 \h </w:instrText>
        </w:r>
        <w:r>
          <w:rPr>
            <w:noProof/>
            <w:webHidden/>
          </w:rPr>
        </w:r>
        <w:r>
          <w:rPr>
            <w:noProof/>
            <w:webHidden/>
          </w:rPr>
          <w:fldChar w:fldCharType="separate"/>
        </w:r>
        <w:r>
          <w:rPr>
            <w:noProof/>
            <w:webHidden/>
          </w:rPr>
          <w:t>33</w:t>
        </w:r>
        <w:r>
          <w:rPr>
            <w:noProof/>
            <w:webHidden/>
          </w:rPr>
          <w:fldChar w:fldCharType="end"/>
        </w:r>
      </w:hyperlink>
    </w:p>
    <w:p w14:paraId="280FAAFD" w14:textId="495CD8ED"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38" w:history="1">
        <w:r w:rsidRPr="00030781">
          <w:rPr>
            <w:rStyle w:val="Hyperlink"/>
            <w:noProof/>
          </w:rPr>
          <w:t>B.5.2 Code coverage</w:t>
        </w:r>
        <w:r>
          <w:rPr>
            <w:noProof/>
            <w:webHidden/>
          </w:rPr>
          <w:tab/>
        </w:r>
        <w:r>
          <w:rPr>
            <w:noProof/>
            <w:webHidden/>
          </w:rPr>
          <w:fldChar w:fldCharType="begin"/>
        </w:r>
        <w:r>
          <w:rPr>
            <w:noProof/>
            <w:webHidden/>
          </w:rPr>
          <w:instrText xml:space="preserve"> PAGEREF _Toc242869638 \h </w:instrText>
        </w:r>
        <w:r>
          <w:rPr>
            <w:noProof/>
            <w:webHidden/>
          </w:rPr>
        </w:r>
        <w:r>
          <w:rPr>
            <w:noProof/>
            <w:webHidden/>
          </w:rPr>
          <w:fldChar w:fldCharType="separate"/>
        </w:r>
        <w:r>
          <w:rPr>
            <w:noProof/>
            <w:webHidden/>
          </w:rPr>
          <w:t>33</w:t>
        </w:r>
        <w:r>
          <w:rPr>
            <w:noProof/>
            <w:webHidden/>
          </w:rPr>
          <w:fldChar w:fldCharType="end"/>
        </w:r>
      </w:hyperlink>
    </w:p>
    <w:p w14:paraId="7C1F7077" w14:textId="7555FC38"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39" w:history="1">
        <w:r w:rsidRPr="00030781">
          <w:rPr>
            <w:rStyle w:val="Hyperlink"/>
            <w:noProof/>
          </w:rPr>
          <w:t>B.5.3 Static analysis and dependency scanning</w:t>
        </w:r>
        <w:r>
          <w:rPr>
            <w:noProof/>
            <w:webHidden/>
          </w:rPr>
          <w:tab/>
        </w:r>
        <w:r>
          <w:rPr>
            <w:noProof/>
            <w:webHidden/>
          </w:rPr>
          <w:fldChar w:fldCharType="begin"/>
        </w:r>
        <w:r>
          <w:rPr>
            <w:noProof/>
            <w:webHidden/>
          </w:rPr>
          <w:instrText xml:space="preserve"> PAGEREF _Toc242869639 \h </w:instrText>
        </w:r>
        <w:r>
          <w:rPr>
            <w:noProof/>
            <w:webHidden/>
          </w:rPr>
        </w:r>
        <w:r>
          <w:rPr>
            <w:noProof/>
            <w:webHidden/>
          </w:rPr>
          <w:fldChar w:fldCharType="separate"/>
        </w:r>
        <w:r>
          <w:rPr>
            <w:noProof/>
            <w:webHidden/>
          </w:rPr>
          <w:t>34</w:t>
        </w:r>
        <w:r>
          <w:rPr>
            <w:noProof/>
            <w:webHidden/>
          </w:rPr>
          <w:fldChar w:fldCharType="end"/>
        </w:r>
      </w:hyperlink>
    </w:p>
    <w:p w14:paraId="5D2A8D26" w14:textId="3FB26C92"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40" w:history="1">
        <w:r w:rsidRPr="00030781">
          <w:rPr>
            <w:rStyle w:val="Hyperlink"/>
            <w:noProof/>
          </w:rPr>
          <w:t>B.5.4 Performance</w:t>
        </w:r>
        <w:r>
          <w:rPr>
            <w:noProof/>
            <w:webHidden/>
          </w:rPr>
          <w:tab/>
        </w:r>
        <w:r>
          <w:rPr>
            <w:noProof/>
            <w:webHidden/>
          </w:rPr>
          <w:fldChar w:fldCharType="begin"/>
        </w:r>
        <w:r>
          <w:rPr>
            <w:noProof/>
            <w:webHidden/>
          </w:rPr>
          <w:instrText xml:space="preserve"> PAGEREF _Toc242869640 \h </w:instrText>
        </w:r>
        <w:r>
          <w:rPr>
            <w:noProof/>
            <w:webHidden/>
          </w:rPr>
        </w:r>
        <w:r>
          <w:rPr>
            <w:noProof/>
            <w:webHidden/>
          </w:rPr>
          <w:fldChar w:fldCharType="separate"/>
        </w:r>
        <w:r>
          <w:rPr>
            <w:noProof/>
            <w:webHidden/>
          </w:rPr>
          <w:t>34</w:t>
        </w:r>
        <w:r>
          <w:rPr>
            <w:noProof/>
            <w:webHidden/>
          </w:rPr>
          <w:fldChar w:fldCharType="end"/>
        </w:r>
      </w:hyperlink>
    </w:p>
    <w:p w14:paraId="4475D7AD" w14:textId="6E60713D"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41" w:history="1">
        <w:r w:rsidRPr="00030781">
          <w:rPr>
            <w:rStyle w:val="Hyperlink"/>
            <w:noProof/>
          </w:rPr>
          <w:t>B.5.5 Benchmark results on benign tasks</w:t>
        </w:r>
        <w:r>
          <w:rPr>
            <w:noProof/>
            <w:webHidden/>
          </w:rPr>
          <w:tab/>
        </w:r>
        <w:r>
          <w:rPr>
            <w:noProof/>
            <w:webHidden/>
          </w:rPr>
          <w:fldChar w:fldCharType="begin"/>
        </w:r>
        <w:r>
          <w:rPr>
            <w:noProof/>
            <w:webHidden/>
          </w:rPr>
          <w:instrText xml:space="preserve"> PAGEREF _Toc242869641 \h </w:instrText>
        </w:r>
        <w:r>
          <w:rPr>
            <w:noProof/>
            <w:webHidden/>
          </w:rPr>
        </w:r>
        <w:r>
          <w:rPr>
            <w:noProof/>
            <w:webHidden/>
          </w:rPr>
          <w:fldChar w:fldCharType="separate"/>
        </w:r>
        <w:r>
          <w:rPr>
            <w:noProof/>
            <w:webHidden/>
          </w:rPr>
          <w:t>36</w:t>
        </w:r>
        <w:r>
          <w:rPr>
            <w:noProof/>
            <w:webHidden/>
          </w:rPr>
          <w:fldChar w:fldCharType="end"/>
        </w:r>
      </w:hyperlink>
    </w:p>
    <w:p w14:paraId="77DFDEC3" w14:textId="62C406A8"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42" w:history="1">
        <w:r w:rsidRPr="00030781">
          <w:rPr>
            <w:rStyle w:val="Hyperlink"/>
            <w:noProof/>
          </w:rPr>
          <w:t>B.5.6 Audit verification and decision replay</w:t>
        </w:r>
        <w:r>
          <w:rPr>
            <w:noProof/>
            <w:webHidden/>
          </w:rPr>
          <w:tab/>
        </w:r>
        <w:r>
          <w:rPr>
            <w:noProof/>
            <w:webHidden/>
          </w:rPr>
          <w:fldChar w:fldCharType="begin"/>
        </w:r>
        <w:r>
          <w:rPr>
            <w:noProof/>
            <w:webHidden/>
          </w:rPr>
          <w:instrText xml:space="preserve"> PAGEREF _Toc242869642 \h </w:instrText>
        </w:r>
        <w:r>
          <w:rPr>
            <w:noProof/>
            <w:webHidden/>
          </w:rPr>
        </w:r>
        <w:r>
          <w:rPr>
            <w:noProof/>
            <w:webHidden/>
          </w:rPr>
          <w:fldChar w:fldCharType="separate"/>
        </w:r>
        <w:r>
          <w:rPr>
            <w:noProof/>
            <w:webHidden/>
          </w:rPr>
          <w:t>38</w:t>
        </w:r>
        <w:r>
          <w:rPr>
            <w:noProof/>
            <w:webHidden/>
          </w:rPr>
          <w:fldChar w:fldCharType="end"/>
        </w:r>
      </w:hyperlink>
    </w:p>
    <w:p w14:paraId="6271D3A7" w14:textId="5FC54C4E"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43" w:history="1">
        <w:r w:rsidRPr="00030781">
          <w:rPr>
            <w:rStyle w:val="Hyperlink"/>
            <w:noProof/>
          </w:rPr>
          <w:t>B.5.7 LLM smoke run</w:t>
        </w:r>
        <w:r>
          <w:rPr>
            <w:noProof/>
            <w:webHidden/>
          </w:rPr>
          <w:tab/>
        </w:r>
        <w:r>
          <w:rPr>
            <w:noProof/>
            <w:webHidden/>
          </w:rPr>
          <w:fldChar w:fldCharType="begin"/>
        </w:r>
        <w:r>
          <w:rPr>
            <w:noProof/>
            <w:webHidden/>
          </w:rPr>
          <w:instrText xml:space="preserve"> PAGEREF _Toc242869643 \h </w:instrText>
        </w:r>
        <w:r>
          <w:rPr>
            <w:noProof/>
            <w:webHidden/>
          </w:rPr>
        </w:r>
        <w:r>
          <w:rPr>
            <w:noProof/>
            <w:webHidden/>
          </w:rPr>
          <w:fldChar w:fldCharType="separate"/>
        </w:r>
        <w:r>
          <w:rPr>
            <w:noProof/>
            <w:webHidden/>
          </w:rPr>
          <w:t>39</w:t>
        </w:r>
        <w:r>
          <w:rPr>
            <w:noProof/>
            <w:webHidden/>
          </w:rPr>
          <w:fldChar w:fldCharType="end"/>
        </w:r>
      </w:hyperlink>
    </w:p>
    <w:p w14:paraId="43D18E67" w14:textId="29445E14" w:rsidR="00A64BA8" w:rsidRDefault="00A64BA8">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644" w:history="1">
        <w:r w:rsidRPr="00030781">
          <w:rPr>
            <w:rStyle w:val="Hyperlink"/>
            <w:noProof/>
          </w:rPr>
          <w:t>B.5.8 Results pending team-supplied data</w:t>
        </w:r>
        <w:r>
          <w:rPr>
            <w:noProof/>
            <w:webHidden/>
          </w:rPr>
          <w:tab/>
        </w:r>
        <w:r>
          <w:rPr>
            <w:noProof/>
            <w:webHidden/>
          </w:rPr>
          <w:fldChar w:fldCharType="begin"/>
        </w:r>
        <w:r>
          <w:rPr>
            <w:noProof/>
            <w:webHidden/>
          </w:rPr>
          <w:instrText xml:space="preserve"> PAGEREF _Toc242869644 \h </w:instrText>
        </w:r>
        <w:r>
          <w:rPr>
            <w:noProof/>
            <w:webHidden/>
          </w:rPr>
        </w:r>
        <w:r>
          <w:rPr>
            <w:noProof/>
            <w:webHidden/>
          </w:rPr>
          <w:fldChar w:fldCharType="separate"/>
        </w:r>
        <w:r>
          <w:rPr>
            <w:noProof/>
            <w:webHidden/>
          </w:rPr>
          <w:t>39</w:t>
        </w:r>
        <w:r>
          <w:rPr>
            <w:noProof/>
            <w:webHidden/>
          </w:rPr>
          <w:fldChar w:fldCharType="end"/>
        </w:r>
      </w:hyperlink>
    </w:p>
    <w:p w14:paraId="5950CC00" w14:textId="48FA8490" w:rsidR="00A64BA8" w:rsidRDefault="00A64BA8">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645" w:history="1">
        <w:r w:rsidRPr="00030781">
          <w:rPr>
            <w:rStyle w:val="Hyperlink"/>
            <w:noProof/>
          </w:rPr>
          <w:t>B.6 Known limitations and open items</w:t>
        </w:r>
        <w:r>
          <w:rPr>
            <w:noProof/>
            <w:webHidden/>
          </w:rPr>
          <w:tab/>
        </w:r>
        <w:r>
          <w:rPr>
            <w:noProof/>
            <w:webHidden/>
          </w:rPr>
          <w:fldChar w:fldCharType="begin"/>
        </w:r>
        <w:r>
          <w:rPr>
            <w:noProof/>
            <w:webHidden/>
          </w:rPr>
          <w:instrText xml:space="preserve"> PAGEREF _Toc242869645 \h </w:instrText>
        </w:r>
        <w:r>
          <w:rPr>
            <w:noProof/>
            <w:webHidden/>
          </w:rPr>
        </w:r>
        <w:r>
          <w:rPr>
            <w:noProof/>
            <w:webHidden/>
          </w:rPr>
          <w:fldChar w:fldCharType="separate"/>
        </w:r>
        <w:r>
          <w:rPr>
            <w:noProof/>
            <w:webHidden/>
          </w:rPr>
          <w:t>40</w:t>
        </w:r>
        <w:r>
          <w:rPr>
            <w:noProof/>
            <w:webHidden/>
          </w:rPr>
          <w:fldChar w:fldCharType="end"/>
        </w:r>
      </w:hyperlink>
    </w:p>
    <w:p w14:paraId="0BAEF9E3" w14:textId="4ED1E68E"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46" w:history="1">
        <w:r w:rsidRPr="00030781">
          <w:rPr>
            <w:rStyle w:val="Hyperlink"/>
            <w:noProof/>
          </w:rPr>
          <w:t>References</w:t>
        </w:r>
        <w:r>
          <w:rPr>
            <w:noProof/>
            <w:webHidden/>
          </w:rPr>
          <w:tab/>
        </w:r>
        <w:r>
          <w:rPr>
            <w:noProof/>
            <w:webHidden/>
          </w:rPr>
          <w:fldChar w:fldCharType="begin"/>
        </w:r>
        <w:r>
          <w:rPr>
            <w:noProof/>
            <w:webHidden/>
          </w:rPr>
          <w:instrText xml:space="preserve"> PAGEREF _Toc242869646 \h </w:instrText>
        </w:r>
        <w:r>
          <w:rPr>
            <w:noProof/>
            <w:webHidden/>
          </w:rPr>
        </w:r>
        <w:r>
          <w:rPr>
            <w:noProof/>
            <w:webHidden/>
          </w:rPr>
          <w:fldChar w:fldCharType="separate"/>
        </w:r>
        <w:r>
          <w:rPr>
            <w:noProof/>
            <w:webHidden/>
          </w:rPr>
          <w:t>42</w:t>
        </w:r>
        <w:r>
          <w:rPr>
            <w:noProof/>
            <w:webHidden/>
          </w:rPr>
          <w:fldChar w:fldCharType="end"/>
        </w:r>
      </w:hyperlink>
    </w:p>
    <w:p w14:paraId="18DAF668" w14:textId="52B543CB" w:rsidR="00670CBC" w:rsidRDefault="00541870">
      <w:r>
        <w:fldChar w:fldCharType="end"/>
      </w:r>
    </w:p>
    <w:p w14:paraId="232BBDE3" w14:textId="77777777" w:rsidR="00670CBC" w:rsidRDefault="00541870">
      <w:pPr>
        <w:pStyle w:val="Heading1"/>
        <w:pageBreakBefore/>
      </w:pPr>
      <w:bookmarkStart w:id="1" w:name="_Toc242869616"/>
      <w:r>
        <w:lastRenderedPageBreak/>
        <w:t>List of Tables</w:t>
      </w:r>
      <w:bookmarkEnd w:id="1"/>
    </w:p>
    <w:p w14:paraId="3BD5AEFB" w14:textId="1EB0CF36" w:rsidR="00A64BA8" w:rsidRDefault="00541870">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\h \z \t "Table Caption,1" </w:instrText>
      </w:r>
      <w:r>
        <w:fldChar w:fldCharType="separate"/>
      </w:r>
      <w:hyperlink w:anchor="_Toc242869647" w:history="1">
        <w:r w:rsidR="00A64BA8" w:rsidRPr="00307FF9">
          <w:rPr>
            <w:rStyle w:val="Hyperlink"/>
            <w:noProof/>
          </w:rPr>
          <w:t>Table 1: Test levels and the artefacts they verify (V-model)</w:t>
        </w:r>
        <w:r w:rsidR="00A64BA8">
          <w:rPr>
            <w:noProof/>
            <w:webHidden/>
          </w:rPr>
          <w:tab/>
        </w:r>
        <w:r w:rsidR="00A64BA8">
          <w:rPr>
            <w:noProof/>
            <w:webHidden/>
          </w:rPr>
          <w:fldChar w:fldCharType="begin"/>
        </w:r>
        <w:r w:rsidR="00A64BA8">
          <w:rPr>
            <w:noProof/>
            <w:webHidden/>
          </w:rPr>
          <w:instrText xml:space="preserve"> PAGEREF _Toc242869647 \h </w:instrText>
        </w:r>
        <w:r w:rsidR="00A64BA8">
          <w:rPr>
            <w:noProof/>
            <w:webHidden/>
          </w:rPr>
        </w:r>
        <w:r w:rsidR="00A64BA8">
          <w:rPr>
            <w:noProof/>
            <w:webHidden/>
          </w:rPr>
          <w:fldChar w:fldCharType="separate"/>
        </w:r>
        <w:r w:rsidR="00A64BA8">
          <w:rPr>
            <w:noProof/>
            <w:webHidden/>
          </w:rPr>
          <w:t>2</w:t>
        </w:r>
        <w:r w:rsidR="00A64BA8">
          <w:rPr>
            <w:noProof/>
            <w:webHidden/>
          </w:rPr>
          <w:fldChar w:fldCharType="end"/>
        </w:r>
      </w:hyperlink>
    </w:p>
    <w:p w14:paraId="0FA6AA8E" w14:textId="1E67E239"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48" w:history="1">
        <w:r w:rsidRPr="00307FF9">
          <w:rPr>
            <w:rStyle w:val="Hyperlink"/>
            <w:noProof/>
          </w:rPr>
          <w:t>Table 2: Exit criteria and their status for the reported version</w:t>
        </w:r>
        <w:r>
          <w:rPr>
            <w:noProof/>
            <w:webHidden/>
          </w:rPr>
          <w:tab/>
        </w:r>
        <w:r>
          <w:rPr>
            <w:noProof/>
            <w:webHidden/>
          </w:rPr>
          <w:fldChar w:fldCharType="begin"/>
        </w:r>
        <w:r>
          <w:rPr>
            <w:noProof/>
            <w:webHidden/>
          </w:rPr>
          <w:instrText xml:space="preserve"> PAGEREF _Toc242869648 \h </w:instrText>
        </w:r>
        <w:r>
          <w:rPr>
            <w:noProof/>
            <w:webHidden/>
          </w:rPr>
        </w:r>
        <w:r>
          <w:rPr>
            <w:noProof/>
            <w:webHidden/>
          </w:rPr>
          <w:fldChar w:fldCharType="separate"/>
        </w:r>
        <w:r>
          <w:rPr>
            <w:noProof/>
            <w:webHidden/>
          </w:rPr>
          <w:t>4</w:t>
        </w:r>
        <w:r>
          <w:rPr>
            <w:noProof/>
            <w:webHidden/>
          </w:rPr>
          <w:fldChar w:fldCharType="end"/>
        </w:r>
      </w:hyperlink>
    </w:p>
    <w:p w14:paraId="07E9B51F" w14:textId="4C15D818"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49" w:history="1">
        <w:r w:rsidRPr="00307FF9">
          <w:rPr>
            <w:rStyle w:val="Hyperlink"/>
            <w:noProof/>
          </w:rPr>
          <w:t>Table 3: Continuous-integration jobs</w:t>
        </w:r>
        <w:r>
          <w:rPr>
            <w:noProof/>
            <w:webHidden/>
          </w:rPr>
          <w:tab/>
        </w:r>
        <w:r>
          <w:rPr>
            <w:noProof/>
            <w:webHidden/>
          </w:rPr>
          <w:fldChar w:fldCharType="begin"/>
        </w:r>
        <w:r>
          <w:rPr>
            <w:noProof/>
            <w:webHidden/>
          </w:rPr>
          <w:instrText xml:space="preserve"> PAGEREF _Toc242869649 \h </w:instrText>
        </w:r>
        <w:r>
          <w:rPr>
            <w:noProof/>
            <w:webHidden/>
          </w:rPr>
        </w:r>
        <w:r>
          <w:rPr>
            <w:noProof/>
            <w:webHidden/>
          </w:rPr>
          <w:fldChar w:fldCharType="separate"/>
        </w:r>
        <w:r>
          <w:rPr>
            <w:noProof/>
            <w:webHidden/>
          </w:rPr>
          <w:t>5</w:t>
        </w:r>
        <w:r>
          <w:rPr>
            <w:noProof/>
            <w:webHidden/>
          </w:rPr>
          <w:fldChar w:fldCharType="end"/>
        </w:r>
      </w:hyperlink>
    </w:p>
    <w:p w14:paraId="2BD62E32" w14:textId="663066EC"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50" w:history="1">
        <w:r w:rsidRPr="00307FF9">
          <w:rPr>
            <w:rStyle w:val="Hyperlink"/>
            <w:noProof/>
          </w:rPr>
          <w:t>Table 4: Automated tests by area</w:t>
        </w:r>
        <w:r>
          <w:rPr>
            <w:noProof/>
            <w:webHidden/>
          </w:rPr>
          <w:tab/>
        </w:r>
        <w:r>
          <w:rPr>
            <w:noProof/>
            <w:webHidden/>
          </w:rPr>
          <w:fldChar w:fldCharType="begin"/>
        </w:r>
        <w:r>
          <w:rPr>
            <w:noProof/>
            <w:webHidden/>
          </w:rPr>
          <w:instrText xml:space="preserve"> PAGEREF _Toc242869650 \h </w:instrText>
        </w:r>
        <w:r>
          <w:rPr>
            <w:noProof/>
            <w:webHidden/>
          </w:rPr>
        </w:r>
        <w:r>
          <w:rPr>
            <w:noProof/>
            <w:webHidden/>
          </w:rPr>
          <w:fldChar w:fldCharType="separate"/>
        </w:r>
        <w:r>
          <w:rPr>
            <w:noProof/>
            <w:webHidden/>
          </w:rPr>
          <w:t>7</w:t>
        </w:r>
        <w:r>
          <w:rPr>
            <w:noProof/>
            <w:webHidden/>
          </w:rPr>
          <w:fldChar w:fldCharType="end"/>
        </w:r>
      </w:hyperlink>
    </w:p>
    <w:p w14:paraId="52B6F606" w14:textId="37638FF4"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51" w:history="1">
        <w:r w:rsidRPr="00307FF9">
          <w:rPr>
            <w:rStyle w:val="Hyperlink"/>
            <w:noProof/>
          </w:rPr>
          <w:t>Table 5: Planned user acceptance scenarios</w:t>
        </w:r>
        <w:r>
          <w:rPr>
            <w:noProof/>
            <w:webHidden/>
          </w:rPr>
          <w:tab/>
        </w:r>
        <w:r>
          <w:rPr>
            <w:noProof/>
            <w:webHidden/>
          </w:rPr>
          <w:fldChar w:fldCharType="begin"/>
        </w:r>
        <w:r>
          <w:rPr>
            <w:noProof/>
            <w:webHidden/>
          </w:rPr>
          <w:instrText xml:space="preserve"> PAGEREF _Toc242869651 \h </w:instrText>
        </w:r>
        <w:r>
          <w:rPr>
            <w:noProof/>
            <w:webHidden/>
          </w:rPr>
        </w:r>
        <w:r>
          <w:rPr>
            <w:noProof/>
            <w:webHidden/>
          </w:rPr>
          <w:fldChar w:fldCharType="separate"/>
        </w:r>
        <w:r>
          <w:rPr>
            <w:noProof/>
            <w:webHidden/>
          </w:rPr>
          <w:t>8</w:t>
        </w:r>
        <w:r>
          <w:rPr>
            <w:noProof/>
            <w:webHidden/>
          </w:rPr>
          <w:fldChar w:fldCharType="end"/>
        </w:r>
      </w:hyperlink>
    </w:p>
    <w:p w14:paraId="5009376B" w14:textId="7C76B86D"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52" w:history="1">
        <w:r w:rsidRPr="00307FF9">
          <w:rPr>
            <w:rStyle w:val="Hyperlink"/>
            <w:noProof/>
          </w:rPr>
          <w:t>Table 6: Evidence files behind this appendix</w:t>
        </w:r>
        <w:r>
          <w:rPr>
            <w:noProof/>
            <w:webHidden/>
          </w:rPr>
          <w:tab/>
        </w:r>
        <w:r>
          <w:rPr>
            <w:noProof/>
            <w:webHidden/>
          </w:rPr>
          <w:fldChar w:fldCharType="begin"/>
        </w:r>
        <w:r>
          <w:rPr>
            <w:noProof/>
            <w:webHidden/>
          </w:rPr>
          <w:instrText xml:space="preserve"> PAGEREF _Toc242869652 \h </w:instrText>
        </w:r>
        <w:r>
          <w:rPr>
            <w:noProof/>
            <w:webHidden/>
          </w:rPr>
        </w:r>
        <w:r>
          <w:rPr>
            <w:noProof/>
            <w:webHidden/>
          </w:rPr>
          <w:fldChar w:fldCharType="separate"/>
        </w:r>
        <w:r>
          <w:rPr>
            <w:noProof/>
            <w:webHidden/>
          </w:rPr>
          <w:t>9</w:t>
        </w:r>
        <w:r>
          <w:rPr>
            <w:noProof/>
            <w:webHidden/>
          </w:rPr>
          <w:fldChar w:fldCharType="end"/>
        </w:r>
      </w:hyperlink>
    </w:p>
    <w:p w14:paraId="0C9FEBA6" w14:textId="770428A8"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53" w:history="1">
        <w:r w:rsidRPr="00307FF9">
          <w:rPr>
            <w:rStyle w:val="Hyperlink"/>
            <w:noProof/>
          </w:rPr>
          <w:t>Table 7: Requirements traceability matrix</w:t>
        </w:r>
        <w:r>
          <w:rPr>
            <w:noProof/>
            <w:webHidden/>
          </w:rPr>
          <w:tab/>
        </w:r>
        <w:r>
          <w:rPr>
            <w:noProof/>
            <w:webHidden/>
          </w:rPr>
          <w:fldChar w:fldCharType="begin"/>
        </w:r>
        <w:r>
          <w:rPr>
            <w:noProof/>
            <w:webHidden/>
          </w:rPr>
          <w:instrText xml:space="preserve"> PAGEREF _Toc242869653 \h </w:instrText>
        </w:r>
        <w:r>
          <w:rPr>
            <w:noProof/>
            <w:webHidden/>
          </w:rPr>
        </w:r>
        <w:r>
          <w:rPr>
            <w:noProof/>
            <w:webHidden/>
          </w:rPr>
          <w:fldChar w:fldCharType="separate"/>
        </w:r>
        <w:r>
          <w:rPr>
            <w:noProof/>
            <w:webHidden/>
          </w:rPr>
          <w:t>10</w:t>
        </w:r>
        <w:r>
          <w:rPr>
            <w:noProof/>
            <w:webHidden/>
          </w:rPr>
          <w:fldChar w:fldCharType="end"/>
        </w:r>
      </w:hyperlink>
    </w:p>
    <w:p w14:paraId="6E2008BB" w14:textId="7D81DB25"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54" w:history="1">
        <w:r w:rsidRPr="00307FF9">
          <w:rPr>
            <w:rStyle w:val="Hyperlink"/>
            <w:noProof/>
          </w:rPr>
          <w:t>Table 8: Verification status summary</w:t>
        </w:r>
        <w:r>
          <w:rPr>
            <w:noProof/>
            <w:webHidden/>
          </w:rPr>
          <w:tab/>
        </w:r>
        <w:r>
          <w:rPr>
            <w:noProof/>
            <w:webHidden/>
          </w:rPr>
          <w:fldChar w:fldCharType="begin"/>
        </w:r>
        <w:r>
          <w:rPr>
            <w:noProof/>
            <w:webHidden/>
          </w:rPr>
          <w:instrText xml:space="preserve"> PAGEREF _Toc242869654 \h </w:instrText>
        </w:r>
        <w:r>
          <w:rPr>
            <w:noProof/>
            <w:webHidden/>
          </w:rPr>
        </w:r>
        <w:r>
          <w:rPr>
            <w:noProof/>
            <w:webHidden/>
          </w:rPr>
          <w:fldChar w:fldCharType="separate"/>
        </w:r>
        <w:r>
          <w:rPr>
            <w:noProof/>
            <w:webHidden/>
          </w:rPr>
          <w:t>17</w:t>
        </w:r>
        <w:r>
          <w:rPr>
            <w:noProof/>
            <w:webHidden/>
          </w:rPr>
          <w:fldChar w:fldCharType="end"/>
        </w:r>
      </w:hyperlink>
    </w:p>
    <w:p w14:paraId="5DFBEE6F" w14:textId="000B3EFC"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55" w:history="1">
        <w:r w:rsidRPr="00307FF9">
          <w:rPr>
            <w:rStyle w:val="Hyperlink"/>
            <w:noProof/>
          </w:rPr>
          <w:t>Table 9: Test cases TC-01 to TC-08, policy language and engine</w:t>
        </w:r>
        <w:r>
          <w:rPr>
            <w:noProof/>
            <w:webHidden/>
          </w:rPr>
          <w:tab/>
        </w:r>
        <w:r>
          <w:rPr>
            <w:noProof/>
            <w:webHidden/>
          </w:rPr>
          <w:fldChar w:fldCharType="begin"/>
        </w:r>
        <w:r>
          <w:rPr>
            <w:noProof/>
            <w:webHidden/>
          </w:rPr>
          <w:instrText xml:space="preserve"> PAGEREF _Toc242869655 \h </w:instrText>
        </w:r>
        <w:r>
          <w:rPr>
            <w:noProof/>
            <w:webHidden/>
          </w:rPr>
        </w:r>
        <w:r>
          <w:rPr>
            <w:noProof/>
            <w:webHidden/>
          </w:rPr>
          <w:fldChar w:fldCharType="separate"/>
        </w:r>
        <w:r>
          <w:rPr>
            <w:noProof/>
            <w:webHidden/>
          </w:rPr>
          <w:t>18</w:t>
        </w:r>
        <w:r>
          <w:rPr>
            <w:noProof/>
            <w:webHidden/>
          </w:rPr>
          <w:fldChar w:fldCharType="end"/>
        </w:r>
      </w:hyperlink>
    </w:p>
    <w:p w14:paraId="24F705F2" w14:textId="1310D090"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56" w:history="1">
        <w:r w:rsidRPr="00307FF9">
          <w:rPr>
            <w:rStyle w:val="Hyperlink"/>
            <w:noProof/>
          </w:rPr>
          <w:t>Table 10: Test cases TC-09 to TC-17, gateway and protocol adapters</w:t>
        </w:r>
        <w:r>
          <w:rPr>
            <w:noProof/>
            <w:webHidden/>
          </w:rPr>
          <w:tab/>
        </w:r>
        <w:r>
          <w:rPr>
            <w:noProof/>
            <w:webHidden/>
          </w:rPr>
          <w:fldChar w:fldCharType="begin"/>
        </w:r>
        <w:r>
          <w:rPr>
            <w:noProof/>
            <w:webHidden/>
          </w:rPr>
          <w:instrText xml:space="preserve"> PAGEREF _Toc242869656 \h </w:instrText>
        </w:r>
        <w:r>
          <w:rPr>
            <w:noProof/>
            <w:webHidden/>
          </w:rPr>
        </w:r>
        <w:r>
          <w:rPr>
            <w:noProof/>
            <w:webHidden/>
          </w:rPr>
          <w:fldChar w:fldCharType="separate"/>
        </w:r>
        <w:r>
          <w:rPr>
            <w:noProof/>
            <w:webHidden/>
          </w:rPr>
          <w:t>20</w:t>
        </w:r>
        <w:r>
          <w:rPr>
            <w:noProof/>
            <w:webHidden/>
          </w:rPr>
          <w:fldChar w:fldCharType="end"/>
        </w:r>
      </w:hyperlink>
    </w:p>
    <w:p w14:paraId="33ABE4CA" w14:textId="1DD27EBB"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57" w:history="1">
        <w:r w:rsidRPr="00307FF9">
          <w:rPr>
            <w:rStyle w:val="Hyperlink"/>
            <w:noProof/>
          </w:rPr>
          <w:t>Table 11: Test cases TC-18 to TC-23, taint tracking</w:t>
        </w:r>
        <w:r>
          <w:rPr>
            <w:noProof/>
            <w:webHidden/>
          </w:rPr>
          <w:tab/>
        </w:r>
        <w:r>
          <w:rPr>
            <w:noProof/>
            <w:webHidden/>
          </w:rPr>
          <w:fldChar w:fldCharType="begin"/>
        </w:r>
        <w:r>
          <w:rPr>
            <w:noProof/>
            <w:webHidden/>
          </w:rPr>
          <w:instrText xml:space="preserve"> PAGEREF _Toc242869657 \h </w:instrText>
        </w:r>
        <w:r>
          <w:rPr>
            <w:noProof/>
            <w:webHidden/>
          </w:rPr>
        </w:r>
        <w:r>
          <w:rPr>
            <w:noProof/>
            <w:webHidden/>
          </w:rPr>
          <w:fldChar w:fldCharType="separate"/>
        </w:r>
        <w:r>
          <w:rPr>
            <w:noProof/>
            <w:webHidden/>
          </w:rPr>
          <w:t>22</w:t>
        </w:r>
        <w:r>
          <w:rPr>
            <w:noProof/>
            <w:webHidden/>
          </w:rPr>
          <w:fldChar w:fldCharType="end"/>
        </w:r>
      </w:hyperlink>
    </w:p>
    <w:p w14:paraId="6474E4FC" w14:textId="5A9F8EAC"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58" w:history="1">
        <w:r w:rsidRPr="00307FF9">
          <w:rPr>
            <w:rStyle w:val="Hyperlink"/>
            <w:noProof/>
          </w:rPr>
          <w:t>Table 12: Test cases TC-24 to TC-30, detector and result handling</w:t>
        </w:r>
        <w:r>
          <w:rPr>
            <w:noProof/>
            <w:webHidden/>
          </w:rPr>
          <w:tab/>
        </w:r>
        <w:r>
          <w:rPr>
            <w:noProof/>
            <w:webHidden/>
          </w:rPr>
          <w:fldChar w:fldCharType="begin"/>
        </w:r>
        <w:r>
          <w:rPr>
            <w:noProof/>
            <w:webHidden/>
          </w:rPr>
          <w:instrText xml:space="preserve"> PAGEREF _Toc242869658 \h </w:instrText>
        </w:r>
        <w:r>
          <w:rPr>
            <w:noProof/>
            <w:webHidden/>
          </w:rPr>
        </w:r>
        <w:r>
          <w:rPr>
            <w:noProof/>
            <w:webHidden/>
          </w:rPr>
          <w:fldChar w:fldCharType="separate"/>
        </w:r>
        <w:r>
          <w:rPr>
            <w:noProof/>
            <w:webHidden/>
          </w:rPr>
          <w:t>24</w:t>
        </w:r>
        <w:r>
          <w:rPr>
            <w:noProof/>
            <w:webHidden/>
          </w:rPr>
          <w:fldChar w:fldCharType="end"/>
        </w:r>
      </w:hyperlink>
    </w:p>
    <w:p w14:paraId="73817BF3" w14:textId="1C9B762F"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59" w:history="1">
        <w:r w:rsidRPr="00307FF9">
          <w:rPr>
            <w:rStyle w:val="Hyperlink"/>
            <w:noProof/>
          </w:rPr>
          <w:t>Table 13: Test cases TC-31 to TC-39, approvals and audit</w:t>
        </w:r>
        <w:r>
          <w:rPr>
            <w:noProof/>
            <w:webHidden/>
          </w:rPr>
          <w:tab/>
        </w:r>
        <w:r>
          <w:rPr>
            <w:noProof/>
            <w:webHidden/>
          </w:rPr>
          <w:fldChar w:fldCharType="begin"/>
        </w:r>
        <w:r>
          <w:rPr>
            <w:noProof/>
            <w:webHidden/>
          </w:rPr>
          <w:instrText xml:space="preserve"> PAGEREF _Toc242869659 \h </w:instrText>
        </w:r>
        <w:r>
          <w:rPr>
            <w:noProof/>
            <w:webHidden/>
          </w:rPr>
        </w:r>
        <w:r>
          <w:rPr>
            <w:noProof/>
            <w:webHidden/>
          </w:rPr>
          <w:fldChar w:fldCharType="separate"/>
        </w:r>
        <w:r>
          <w:rPr>
            <w:noProof/>
            <w:webHidden/>
          </w:rPr>
          <w:t>25</w:t>
        </w:r>
        <w:r>
          <w:rPr>
            <w:noProof/>
            <w:webHidden/>
          </w:rPr>
          <w:fldChar w:fldCharType="end"/>
        </w:r>
      </w:hyperlink>
    </w:p>
    <w:p w14:paraId="497D0267" w14:textId="27FA0484"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60" w:history="1">
        <w:r w:rsidRPr="00307FF9">
          <w:rPr>
            <w:rStyle w:val="Hyperlink"/>
            <w:noProof/>
          </w:rPr>
          <w:t>Table 14: Test cases TC-40 to TC-46, administration, UI, demonstration, benchmark and storage</w:t>
        </w:r>
        <w:r>
          <w:rPr>
            <w:noProof/>
            <w:webHidden/>
          </w:rPr>
          <w:tab/>
        </w:r>
        <w:r>
          <w:rPr>
            <w:noProof/>
            <w:webHidden/>
          </w:rPr>
          <w:fldChar w:fldCharType="begin"/>
        </w:r>
        <w:r>
          <w:rPr>
            <w:noProof/>
            <w:webHidden/>
          </w:rPr>
          <w:instrText xml:space="preserve"> PAGEREF _Toc242869660 \h </w:instrText>
        </w:r>
        <w:r>
          <w:rPr>
            <w:noProof/>
            <w:webHidden/>
          </w:rPr>
        </w:r>
        <w:r>
          <w:rPr>
            <w:noProof/>
            <w:webHidden/>
          </w:rPr>
          <w:fldChar w:fldCharType="separate"/>
        </w:r>
        <w:r>
          <w:rPr>
            <w:noProof/>
            <w:webHidden/>
          </w:rPr>
          <w:t>28</w:t>
        </w:r>
        <w:r>
          <w:rPr>
            <w:noProof/>
            <w:webHidden/>
          </w:rPr>
          <w:fldChar w:fldCharType="end"/>
        </w:r>
      </w:hyperlink>
    </w:p>
    <w:p w14:paraId="5BD1FD43" w14:textId="3CDA5BB8"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61" w:history="1">
        <w:r w:rsidRPr="00307FF9">
          <w:rPr>
            <w:rStyle w:val="Hyperlink"/>
            <w:noProof/>
          </w:rPr>
          <w:t>Table 15: Security test cases ST-01 to ST-23</w:t>
        </w:r>
        <w:r>
          <w:rPr>
            <w:noProof/>
            <w:webHidden/>
          </w:rPr>
          <w:tab/>
        </w:r>
        <w:r>
          <w:rPr>
            <w:noProof/>
            <w:webHidden/>
          </w:rPr>
          <w:fldChar w:fldCharType="begin"/>
        </w:r>
        <w:r>
          <w:rPr>
            <w:noProof/>
            <w:webHidden/>
          </w:rPr>
          <w:instrText xml:space="preserve"> PAGEREF _Toc242869661 \h </w:instrText>
        </w:r>
        <w:r>
          <w:rPr>
            <w:noProof/>
            <w:webHidden/>
          </w:rPr>
        </w:r>
        <w:r>
          <w:rPr>
            <w:noProof/>
            <w:webHidden/>
          </w:rPr>
          <w:fldChar w:fldCharType="separate"/>
        </w:r>
        <w:r>
          <w:rPr>
            <w:noProof/>
            <w:webHidden/>
          </w:rPr>
          <w:t>31</w:t>
        </w:r>
        <w:r>
          <w:rPr>
            <w:noProof/>
            <w:webHidden/>
          </w:rPr>
          <w:fldChar w:fldCharType="end"/>
        </w:r>
      </w:hyperlink>
    </w:p>
    <w:p w14:paraId="21EDD6FF" w14:textId="59F4C074"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62" w:history="1">
        <w:r w:rsidRPr="00307FF9">
          <w:rPr>
            <w:rStyle w:val="Hyperlink"/>
            <w:noProof/>
          </w:rPr>
          <w:t>Table 16: Security tests by STRIDE category</w:t>
        </w:r>
        <w:r>
          <w:rPr>
            <w:noProof/>
            <w:webHidden/>
          </w:rPr>
          <w:tab/>
        </w:r>
        <w:r>
          <w:rPr>
            <w:noProof/>
            <w:webHidden/>
          </w:rPr>
          <w:fldChar w:fldCharType="begin"/>
        </w:r>
        <w:r>
          <w:rPr>
            <w:noProof/>
            <w:webHidden/>
          </w:rPr>
          <w:instrText xml:space="preserve"> PAGEREF _Toc242869662 \h </w:instrText>
        </w:r>
        <w:r>
          <w:rPr>
            <w:noProof/>
            <w:webHidden/>
          </w:rPr>
        </w:r>
        <w:r>
          <w:rPr>
            <w:noProof/>
            <w:webHidden/>
          </w:rPr>
          <w:fldChar w:fldCharType="separate"/>
        </w:r>
        <w:r>
          <w:rPr>
            <w:noProof/>
            <w:webHidden/>
          </w:rPr>
          <w:t>32</w:t>
        </w:r>
        <w:r>
          <w:rPr>
            <w:noProof/>
            <w:webHidden/>
          </w:rPr>
          <w:fldChar w:fldCharType="end"/>
        </w:r>
      </w:hyperlink>
    </w:p>
    <w:p w14:paraId="3C5DBE71" w14:textId="05AF544A"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63" w:history="1">
        <w:r w:rsidRPr="00307FF9">
          <w:rPr>
            <w:rStyle w:val="Hyperlink"/>
            <w:noProof/>
          </w:rPr>
          <w:t>Table 17: Test execution summary</w:t>
        </w:r>
        <w:r>
          <w:rPr>
            <w:noProof/>
            <w:webHidden/>
          </w:rPr>
          <w:tab/>
        </w:r>
        <w:r>
          <w:rPr>
            <w:noProof/>
            <w:webHidden/>
          </w:rPr>
          <w:fldChar w:fldCharType="begin"/>
        </w:r>
        <w:r>
          <w:rPr>
            <w:noProof/>
            <w:webHidden/>
          </w:rPr>
          <w:instrText xml:space="preserve"> PAGEREF _Toc242869663 \h </w:instrText>
        </w:r>
        <w:r>
          <w:rPr>
            <w:noProof/>
            <w:webHidden/>
          </w:rPr>
        </w:r>
        <w:r>
          <w:rPr>
            <w:noProof/>
            <w:webHidden/>
          </w:rPr>
          <w:fldChar w:fldCharType="separate"/>
        </w:r>
        <w:r>
          <w:rPr>
            <w:noProof/>
            <w:webHidden/>
          </w:rPr>
          <w:t>33</w:t>
        </w:r>
        <w:r>
          <w:rPr>
            <w:noProof/>
            <w:webHidden/>
          </w:rPr>
          <w:fldChar w:fldCharType="end"/>
        </w:r>
      </w:hyperlink>
    </w:p>
    <w:p w14:paraId="735FCBAA" w14:textId="0EA16E83"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64" w:history="1">
        <w:r w:rsidRPr="00307FF9">
          <w:rPr>
            <w:rStyle w:val="Hyperlink"/>
            <w:noProof/>
          </w:rPr>
          <w:t>Table 18: Statement coverage by package</w:t>
        </w:r>
        <w:r>
          <w:rPr>
            <w:noProof/>
            <w:webHidden/>
          </w:rPr>
          <w:tab/>
        </w:r>
        <w:r>
          <w:rPr>
            <w:noProof/>
            <w:webHidden/>
          </w:rPr>
          <w:fldChar w:fldCharType="begin"/>
        </w:r>
        <w:r>
          <w:rPr>
            <w:noProof/>
            <w:webHidden/>
          </w:rPr>
          <w:instrText xml:space="preserve"> PAGEREF _Toc242869664 \h </w:instrText>
        </w:r>
        <w:r>
          <w:rPr>
            <w:noProof/>
            <w:webHidden/>
          </w:rPr>
        </w:r>
        <w:r>
          <w:rPr>
            <w:noProof/>
            <w:webHidden/>
          </w:rPr>
          <w:fldChar w:fldCharType="separate"/>
        </w:r>
        <w:r>
          <w:rPr>
            <w:noProof/>
            <w:webHidden/>
          </w:rPr>
          <w:t>33</w:t>
        </w:r>
        <w:r>
          <w:rPr>
            <w:noProof/>
            <w:webHidden/>
          </w:rPr>
          <w:fldChar w:fldCharType="end"/>
        </w:r>
      </w:hyperlink>
    </w:p>
    <w:p w14:paraId="3D153810" w14:textId="7E75E773"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65" w:history="1">
        <w:r w:rsidRPr="00307FF9">
          <w:rPr>
            <w:rStyle w:val="Hyperlink"/>
            <w:noProof/>
          </w:rPr>
          <w:t>Table 19: Static analysis and dependency scan results</w:t>
        </w:r>
        <w:r>
          <w:rPr>
            <w:noProof/>
            <w:webHidden/>
          </w:rPr>
          <w:tab/>
        </w:r>
        <w:r>
          <w:rPr>
            <w:noProof/>
            <w:webHidden/>
          </w:rPr>
          <w:fldChar w:fldCharType="begin"/>
        </w:r>
        <w:r>
          <w:rPr>
            <w:noProof/>
            <w:webHidden/>
          </w:rPr>
          <w:instrText xml:space="preserve"> PAGEREF _Toc242869665 \h </w:instrText>
        </w:r>
        <w:r>
          <w:rPr>
            <w:noProof/>
            <w:webHidden/>
          </w:rPr>
        </w:r>
        <w:r>
          <w:rPr>
            <w:noProof/>
            <w:webHidden/>
          </w:rPr>
          <w:fldChar w:fldCharType="separate"/>
        </w:r>
        <w:r>
          <w:rPr>
            <w:noProof/>
            <w:webHidden/>
          </w:rPr>
          <w:t>34</w:t>
        </w:r>
        <w:r>
          <w:rPr>
            <w:noProof/>
            <w:webHidden/>
          </w:rPr>
          <w:fldChar w:fldCharType="end"/>
        </w:r>
      </w:hyperlink>
    </w:p>
    <w:p w14:paraId="721488AA" w14:textId="1FE24A62"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66" w:history="1">
        <w:r w:rsidRPr="00307FF9">
          <w:rPr>
            <w:rStyle w:val="Hyperlink"/>
            <w:noProof/>
          </w:rPr>
          <w:t>Table 20: Added latency per tool call (ms)</w:t>
        </w:r>
        <w:r>
          <w:rPr>
            <w:noProof/>
            <w:webHidden/>
          </w:rPr>
          <w:tab/>
        </w:r>
        <w:r>
          <w:rPr>
            <w:noProof/>
            <w:webHidden/>
          </w:rPr>
          <w:fldChar w:fldCharType="begin"/>
        </w:r>
        <w:r>
          <w:rPr>
            <w:noProof/>
            <w:webHidden/>
          </w:rPr>
          <w:instrText xml:space="preserve"> PAGEREF _Toc242869666 \h </w:instrText>
        </w:r>
        <w:r>
          <w:rPr>
            <w:noProof/>
            <w:webHidden/>
          </w:rPr>
        </w:r>
        <w:r>
          <w:rPr>
            <w:noProof/>
            <w:webHidden/>
          </w:rPr>
          <w:fldChar w:fldCharType="separate"/>
        </w:r>
        <w:r>
          <w:rPr>
            <w:noProof/>
            <w:webHidden/>
          </w:rPr>
          <w:t>34</w:t>
        </w:r>
        <w:r>
          <w:rPr>
            <w:noProof/>
            <w:webHidden/>
          </w:rPr>
          <w:fldChar w:fldCharType="end"/>
        </w:r>
      </w:hyperlink>
    </w:p>
    <w:p w14:paraId="18CBCD35" w14:textId="55F9EB4E"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67" w:history="1">
        <w:r w:rsidRPr="00307FF9">
          <w:rPr>
            <w:rStyle w:val="Hyperlink"/>
            <w:noProof/>
          </w:rPr>
          <w:t>Table 21: Benign benchmark results per defence and approver</w:t>
        </w:r>
        <w:r>
          <w:rPr>
            <w:noProof/>
            <w:webHidden/>
          </w:rPr>
          <w:tab/>
        </w:r>
        <w:r>
          <w:rPr>
            <w:noProof/>
            <w:webHidden/>
          </w:rPr>
          <w:fldChar w:fldCharType="begin"/>
        </w:r>
        <w:r>
          <w:rPr>
            <w:noProof/>
            <w:webHidden/>
          </w:rPr>
          <w:instrText xml:space="preserve"> PAGEREF _Toc242869667 \h </w:instrText>
        </w:r>
        <w:r>
          <w:rPr>
            <w:noProof/>
            <w:webHidden/>
          </w:rPr>
        </w:r>
        <w:r>
          <w:rPr>
            <w:noProof/>
            <w:webHidden/>
          </w:rPr>
          <w:fldChar w:fldCharType="separate"/>
        </w:r>
        <w:r>
          <w:rPr>
            <w:noProof/>
            <w:webHidden/>
          </w:rPr>
          <w:t>36</w:t>
        </w:r>
        <w:r>
          <w:rPr>
            <w:noProof/>
            <w:webHidden/>
          </w:rPr>
          <w:fldChar w:fldCharType="end"/>
        </w:r>
      </w:hyperlink>
    </w:p>
    <w:p w14:paraId="5D8C2FDC" w14:textId="71490879"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68" w:history="1">
        <w:r w:rsidRPr="00307FF9">
          <w:rPr>
            <w:rStyle w:val="Hyperlink"/>
            <w:noProof/>
          </w:rPr>
          <w:t>Table 22: Audit verification and replay results</w:t>
        </w:r>
        <w:r>
          <w:rPr>
            <w:noProof/>
            <w:webHidden/>
          </w:rPr>
          <w:tab/>
        </w:r>
        <w:r>
          <w:rPr>
            <w:noProof/>
            <w:webHidden/>
          </w:rPr>
          <w:fldChar w:fldCharType="begin"/>
        </w:r>
        <w:r>
          <w:rPr>
            <w:noProof/>
            <w:webHidden/>
          </w:rPr>
          <w:instrText xml:space="preserve"> PAGEREF _Toc242869668 \h </w:instrText>
        </w:r>
        <w:r>
          <w:rPr>
            <w:noProof/>
            <w:webHidden/>
          </w:rPr>
        </w:r>
        <w:r>
          <w:rPr>
            <w:noProof/>
            <w:webHidden/>
          </w:rPr>
          <w:fldChar w:fldCharType="separate"/>
        </w:r>
        <w:r>
          <w:rPr>
            <w:noProof/>
            <w:webHidden/>
          </w:rPr>
          <w:t>38</w:t>
        </w:r>
        <w:r>
          <w:rPr>
            <w:noProof/>
            <w:webHidden/>
          </w:rPr>
          <w:fldChar w:fldCharType="end"/>
        </w:r>
      </w:hyperlink>
    </w:p>
    <w:p w14:paraId="6615014E" w14:textId="67353517" w:rsidR="00A64BA8" w:rsidRDefault="00A64BA8">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669" w:history="1">
        <w:r w:rsidRPr="00307FF9">
          <w:rPr>
            <w:rStyle w:val="Hyperlink"/>
            <w:noProof/>
          </w:rPr>
          <w:t>Table 23: Results that need team-supplied attack data</w:t>
        </w:r>
        <w:r>
          <w:rPr>
            <w:noProof/>
            <w:webHidden/>
          </w:rPr>
          <w:tab/>
        </w:r>
        <w:r>
          <w:rPr>
            <w:noProof/>
            <w:webHidden/>
          </w:rPr>
          <w:fldChar w:fldCharType="begin"/>
        </w:r>
        <w:r>
          <w:rPr>
            <w:noProof/>
            <w:webHidden/>
          </w:rPr>
          <w:instrText xml:space="preserve"> PAGEREF _Toc242869669 \h </w:instrText>
        </w:r>
        <w:r>
          <w:rPr>
            <w:noProof/>
            <w:webHidden/>
          </w:rPr>
        </w:r>
        <w:r>
          <w:rPr>
            <w:noProof/>
            <w:webHidden/>
          </w:rPr>
          <w:fldChar w:fldCharType="separate"/>
        </w:r>
        <w:r>
          <w:rPr>
            <w:noProof/>
            <w:webHidden/>
          </w:rPr>
          <w:t>39</w:t>
        </w:r>
        <w:r>
          <w:rPr>
            <w:noProof/>
            <w:webHidden/>
          </w:rPr>
          <w:fldChar w:fldCharType="end"/>
        </w:r>
      </w:hyperlink>
    </w:p>
    <w:p w14:paraId="2B50F211" w14:textId="4EE00D3D" w:rsidR="00670CBC" w:rsidRDefault="00541870">
      <w:r>
        <w:fldChar w:fldCharType="end"/>
      </w:r>
    </w:p>
    <w:p w14:paraId="5B634693" w14:textId="77777777" w:rsidR="00670CBC" w:rsidRDefault="00670CBC">
      <w:pPr>
        <w:sectPr w:rsidR="00670CBC">
          <w:headerReference w:type="default" r:id="rId9"/>
          <w:footerReference w:type="default" r:id="rId10"/>
          <w:pgSz w:w="12240" w:h="15840"/>
          <w:pgMar w:top="1440" w:right="1800" w:bottom="1440" w:left="1800" w:header="720" w:footer="720" w:gutter="0"/>
          <w:pgNumType w:fmt="lowerRoman" w:start="1"/>
          <w:cols w:space="720"/>
          <w:docGrid w:linePitch="360"/>
        </w:sectPr>
      </w:pPr>
    </w:p>
    <w:p w14:paraId="0A974B6C" w14:textId="77777777" w:rsidR="00670CBC" w:rsidRDefault="00541870">
      <w:pPr>
        <w:pStyle w:val="Heading1"/>
      </w:pPr>
      <w:bookmarkStart w:id="2" w:name="_Toc242869617"/>
      <w:r>
        <w:lastRenderedPageBreak/>
        <w:t>Test Case Specification and Test Results</w:t>
      </w:r>
      <w:bookmarkEnd w:id="2"/>
    </w:p>
    <w:p w14:paraId="693535CA" w14:textId="77777777" w:rsidR="00670CBC" w:rsidRDefault="00541870">
      <w:pPr>
        <w:jc w:val="both"/>
      </w:pPr>
      <w:r>
        <w:t>This document is deliverable D5 of the Mirsad senior project. It describes the test strategy and presents the test case specification, the requirements traceability matrix and the test results.</w:t>
      </w:r>
    </w:p>
    <w:p w14:paraId="395D7221" w14:textId="77777777" w:rsidR="00670CBC" w:rsidRDefault="00541870">
      <w:pPr>
        <w:jc w:val="both"/>
      </w:pPr>
      <w:r>
        <w:t>This document is an extract of the Mirsad Final Report, where its content appears as Section 3.5 and Appendix B. Section, figure and table numbers, and references to other sections, chapters and appendices, follow that report.</w:t>
      </w:r>
    </w:p>
    <w:p w14:paraId="50F03D78" w14:textId="77777777" w:rsidR="00670CBC" w:rsidRDefault="00541870">
      <w:pPr>
        <w:pStyle w:val="Heading2"/>
      </w:pPr>
      <w:bookmarkStart w:id="3" w:name="_Toc242869618"/>
      <w:r>
        <w:t>3.5 Testing &amp; Validation</w:t>
      </w:r>
      <w:bookmarkEnd w:id="3"/>
    </w:p>
    <w:p w14:paraId="2B730A7F" w14:textId="77777777" w:rsidR="00670CBC" w:rsidRDefault="00541870">
      <w:pPr>
        <w:jc w:val="both"/>
      </w:pPr>
      <w:r>
        <w:t>This section explains how Mirsad is verified, meaning that it is built correctly against its specification, and validated, meaning that it does its job of stopping hijacked agents without getting in the way of legitimate work. It covers the test strategy, the test levels and tools, the entry and exit criteria, the continuous-integration pipeline, the metrics, the test inventory and the planned user acceptance testing. The test case specification, the requirements traceability matrix (Table 7</w:t>
      </w:r>
      <w:r>
        <w:t>) and the full test report are in Appendix B. Section 4.2 discusses the results.</w:t>
      </w:r>
    </w:p>
    <w:p w14:paraId="7766852C" w14:textId="77777777" w:rsidR="00670CBC" w:rsidRDefault="00541870">
      <w:pPr>
        <w:pStyle w:val="Heading3"/>
      </w:pPr>
      <w:bookmarkStart w:id="4" w:name="_Toc242869619"/>
      <w:r>
        <w:t>3.5.1 Test strategy</w:t>
      </w:r>
      <w:bookmarkEnd w:id="4"/>
    </w:p>
    <w:p w14:paraId="330FDD6D" w14:textId="77777777" w:rsidR="00670CBC" w:rsidRDefault="00541870">
      <w:pPr>
        <w:jc w:val="both"/>
      </w:pPr>
      <w:r>
        <w:t>The strategy uses the concepts and documentation structure of ISO/IEC/IEEE 29119 [1] and is organised as a V-model. Each development artefact on the left of the V has a test level on the right that checks it (Table 1). The requirements in Section 3.2 are checked by end-to-end tests and by the benchmark. The architecture and the engineering contract (</w:t>
      </w:r>
      <w:r>
        <w:rPr>
          <w:rFonts w:ascii="Consolas" w:hAnsi="Consolas"/>
          <w:color w:val="1F2937"/>
          <w:sz w:val="19"/>
        </w:rPr>
        <w:t>docs/dev/BUILD_SPEC.md</w:t>
      </w:r>
      <w:r>
        <w:t>) are checked by integration and API tests, and the design of each package by unit tests. The test design followed three principles.</w:t>
      </w:r>
    </w:p>
    <w:p w14:paraId="02AE5C6B" w14:textId="77777777" w:rsidR="00670CBC" w:rsidRDefault="00541870">
      <w:pPr>
        <w:tabs>
          <w:tab w:val="left" w:pos="504"/>
        </w:tabs>
        <w:spacing w:after="60"/>
        <w:ind w:left="504" w:hanging="432"/>
      </w:pPr>
      <w:r>
        <w:t>1.</w:t>
      </w:r>
      <w:r>
        <w:tab/>
      </w:r>
      <w:r>
        <w:rPr>
          <w:b/>
        </w:rPr>
        <w:t>Requirement-driven and risk-based.</w:t>
      </w:r>
      <w:r>
        <w:t xml:space="preserve"> Every functional and non-functional requirement is traced to at least one automated test (Table 7). Most effort went to the parts whose failure would either let an attack through or block legitimate work: the policy engine, the taint rules, the fail-closed paths of the gateway, the approval workflow and the audit chain.</w:t>
      </w:r>
    </w:p>
    <w:p w14:paraId="761C22B9" w14:textId="77777777" w:rsidR="00670CBC" w:rsidRDefault="00541870">
      <w:pPr>
        <w:tabs>
          <w:tab w:val="left" w:pos="504"/>
        </w:tabs>
        <w:spacing w:after="60"/>
        <w:ind w:left="504" w:hanging="432"/>
      </w:pPr>
      <w:r>
        <w:t>2.</w:t>
      </w:r>
      <w:r>
        <w:tab/>
      </w:r>
      <w:r>
        <w:rPr>
          <w:b/>
        </w:rPr>
        <w:t>Negative cases are first-class.</w:t>
      </w:r>
      <w:r>
        <w:t xml:space="preserve"> Every rule has a case where it must fire and a case where it must not. The bulk-export rule is tested at 50 and 51 recipients (boundary values). Each constraint operator is tested with one passing and one violating value (equivalence classes). The legitimate counterpart of an "untrusted destination" is a reply to the sender of an e-mail, and that reply must not be blocked. The security suite attacks the gateway itself with forged tokens, database tampering and path traversal.</w:t>
      </w:r>
    </w:p>
    <w:p w14:paraId="306D19B5" w14:textId="77777777" w:rsidR="00670CBC" w:rsidRDefault="00541870">
      <w:pPr>
        <w:tabs>
          <w:tab w:val="left" w:pos="504"/>
        </w:tabs>
        <w:spacing w:after="60"/>
        <w:ind w:left="504" w:hanging="432"/>
      </w:pPr>
      <w:r>
        <w:t>3.</w:t>
      </w:r>
      <w:r>
        <w:tab/>
      </w:r>
      <w:r>
        <w:rPr>
          <w:b/>
        </w:rPr>
        <w:t>Deterministic and offline.</w:t>
      </w:r>
      <w:r>
        <w:t xml:space="preserve"> Tests use temporary SQLite files, seeded synthetic data (the fictional Najd Trading Co. on reserved </w:t>
      </w:r>
      <w:r>
        <w:rPr>
          <w:rFonts w:ascii="Consolas" w:hAnsi="Consolas"/>
          <w:color w:val="1F2937"/>
          <w:sz w:val="19"/>
        </w:rPr>
        <w:t>.example</w:t>
      </w:r>
      <w:r>
        <w:t xml:space="preserve"> domains), explicit timestamps </w:t>
      </w:r>
      <w:r>
        <w:lastRenderedPageBreak/>
        <w:t xml:space="preserve">for rate-limit windows, and fake components where a unit has to be isolated. Tests that need the local language model carry the pytest marker </w:t>
      </w:r>
      <w:r>
        <w:rPr>
          <w:rFonts w:ascii="Consolas" w:hAnsi="Consolas"/>
          <w:color w:val="1F2937"/>
          <w:sz w:val="19"/>
        </w:rPr>
        <w:t>llm</w:t>
      </w:r>
      <w:r>
        <w:t xml:space="preserve"> and are left out of the default run, because model output is not stable enough to serve as a pass/fail gate.</w:t>
      </w:r>
    </w:p>
    <w:p w14:paraId="648000F4" w14:textId="77777777" w:rsidR="00670CBC" w:rsidRDefault="00541870">
      <w:pPr>
        <w:jc w:val="both"/>
      </w:pPr>
      <w:r>
        <w:rPr>
          <w:b/>
        </w:rPr>
        <w:t>Test data and attack material.</w:t>
      </w:r>
      <w:r>
        <w:t xml:space="preserve"> This report contains no prompt-injection text, and apart from the eight Demo Console scenarios (</w:t>
      </w:r>
      <w:r>
        <w:rPr>
          <w:rFonts w:ascii="Consolas" w:hAnsi="Consolas"/>
          <w:color w:val="1F2937"/>
          <w:sz w:val="19"/>
        </w:rPr>
        <w:t>demo/scenarios.py</w:t>
      </w:r>
      <w:r>
        <w:t xml:space="preserve">), which the demo tests load to check that they plant their text into the simulated workspace (Section 3.6.4), neither does the repository. A test that needs content to be scored as an injection uses a neutral placeholder marker together with a stub detector rule. Everything that happens after the detector produces its score, that is thresholds, sanitising, spotlighting, taint registration, audit and replay, then runs the production code. These tests therefore show how Mirsad </w:t>
      </w:r>
      <w:r>
        <w:rPr>
          <w:i/>
        </w:rPr>
        <w:t>handles</w:t>
      </w:r>
      <w:r>
        <w:t xml:space="preserve"> a detection. They do not show how </w:t>
      </w:r>
      <w:r>
        <w:rPr>
          <w:i/>
        </w:rPr>
        <w:t>well</w:t>
      </w:r>
      <w:r>
        <w:t xml:space="preserve"> the detector detects real attacks. Detector accuracy and attack success rate are measured separately, once the team's attack-labelled data is complete (Section 3.5.6).</w:t>
      </w:r>
    </w:p>
    <w:p w14:paraId="1DB1866E" w14:textId="77777777" w:rsidR="00670CBC" w:rsidRDefault="00541870">
      <w:pPr>
        <w:pStyle w:val="TableCaption"/>
        <w:keepNext/>
      </w:pPr>
      <w:bookmarkStart w:id="5" w:name="_Toc242869647"/>
      <w:r>
        <w:t>Table 1: Test levels and the artefacts they verify (V-model)</w:t>
      </w:r>
      <w:bookmarkEnd w:id="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202"/>
        <w:gridCol w:w="1480"/>
        <w:gridCol w:w="2125"/>
        <w:gridCol w:w="4013"/>
      </w:tblGrid>
      <w:tr w:rsidR="00670CBC" w14:paraId="3C6758FB" w14:textId="77777777">
        <w:trPr>
          <w:tblHeader/>
          <w:jc w:val="center"/>
        </w:trPr>
        <w:tc>
          <w:tcPr>
            <w:tcW w:w="1296" w:type="dxa"/>
            <w:shd w:val="clear" w:color="auto" w:fill="1F3864"/>
          </w:tcPr>
          <w:p w14:paraId="3E7EF21E" w14:textId="77777777" w:rsidR="00670CBC" w:rsidRDefault="00541870">
            <w:pPr>
              <w:pStyle w:val="TableText"/>
            </w:pPr>
            <w:r>
              <w:rPr>
                <w:b/>
                <w:color w:val="FFFFFF"/>
              </w:rPr>
              <w:t>Level</w:t>
            </w:r>
          </w:p>
        </w:tc>
        <w:tc>
          <w:tcPr>
            <w:tcW w:w="1872" w:type="dxa"/>
            <w:shd w:val="clear" w:color="auto" w:fill="1F3864"/>
          </w:tcPr>
          <w:p w14:paraId="271B3FAB" w14:textId="77777777" w:rsidR="00670CBC" w:rsidRDefault="00541870">
            <w:pPr>
              <w:pStyle w:val="TableText"/>
            </w:pPr>
            <w:r>
              <w:rPr>
                <w:b/>
                <w:color w:val="FFFFFF"/>
              </w:rPr>
              <w:t>Verifies</w:t>
            </w:r>
          </w:p>
        </w:tc>
        <w:tc>
          <w:tcPr>
            <w:tcW w:w="3600" w:type="dxa"/>
            <w:shd w:val="clear" w:color="auto" w:fill="1F3864"/>
          </w:tcPr>
          <w:p w14:paraId="5B6643A2" w14:textId="77777777" w:rsidR="00670CBC" w:rsidRDefault="00541870">
            <w:pPr>
              <w:pStyle w:val="TableText"/>
            </w:pPr>
            <w:r>
              <w:rPr>
                <w:b/>
                <w:color w:val="FFFFFF"/>
              </w:rPr>
              <w:t>Scope and techniques</w:t>
            </w:r>
          </w:p>
        </w:tc>
        <w:tc>
          <w:tcPr>
            <w:tcW w:w="1872" w:type="dxa"/>
            <w:shd w:val="clear" w:color="auto" w:fill="1F3864"/>
          </w:tcPr>
          <w:p w14:paraId="7D3D86BF" w14:textId="77777777" w:rsidR="00670CBC" w:rsidRDefault="00541870">
            <w:pPr>
              <w:pStyle w:val="TableText"/>
            </w:pPr>
            <w:r>
              <w:rPr>
                <w:b/>
                <w:color w:val="FFFFFF"/>
              </w:rPr>
              <w:t>Tools and location</w:t>
            </w:r>
          </w:p>
        </w:tc>
      </w:tr>
      <w:tr w:rsidR="00670CBC" w14:paraId="3CF43EF2" w14:textId="77777777">
        <w:trPr>
          <w:jc w:val="center"/>
        </w:trPr>
        <w:tc>
          <w:tcPr>
            <w:tcW w:w="1296" w:type="dxa"/>
          </w:tcPr>
          <w:p w14:paraId="63CD57F1" w14:textId="77777777" w:rsidR="00670CBC" w:rsidRDefault="00541870">
            <w:pPr>
              <w:pStyle w:val="TableText"/>
            </w:pPr>
            <w:r>
              <w:t>Unit</w:t>
            </w:r>
          </w:p>
        </w:tc>
        <w:tc>
          <w:tcPr>
            <w:tcW w:w="1872" w:type="dxa"/>
          </w:tcPr>
          <w:p w14:paraId="57B3B2AF" w14:textId="77777777" w:rsidR="00670CBC" w:rsidRDefault="00541870">
            <w:pPr>
              <w:pStyle w:val="TableText"/>
            </w:pPr>
            <w:r>
              <w:t>Design of each package (policy, taint, detector, audit, approvals, auth, adapters, demo, bench)</w:t>
            </w:r>
          </w:p>
        </w:tc>
        <w:tc>
          <w:tcPr>
            <w:tcW w:w="3600" w:type="dxa"/>
          </w:tcPr>
          <w:p w14:paraId="23DAC043" w14:textId="77777777" w:rsidR="00670CBC" w:rsidRDefault="00541870">
            <w:pPr>
              <w:pStyle w:val="TableText"/>
            </w:pPr>
            <w:r>
              <w:t>One package at a time, with fakes for its neighbours. Equivalence classes and boundary values for constraints and rate limits, decision tables for reason combination, concurrency tests for the rate limiter, audit chain and approvals</w:t>
            </w:r>
          </w:p>
        </w:tc>
        <w:tc>
          <w:tcPr>
            <w:tcW w:w="1872" w:type="dxa"/>
          </w:tcPr>
          <w:p w14:paraId="1A0E9845" w14:textId="77777777" w:rsidR="00670CBC" w:rsidRDefault="00541870">
            <w:pPr>
              <w:pStyle w:val="TableText"/>
            </w:pPr>
            <w:r>
              <w:t xml:space="preserve">pytest, pytest-asyncio; </w:t>
            </w:r>
            <w:r>
              <w:rPr>
                <w:rFonts w:ascii="Consolas" w:hAnsi="Consolas"/>
                <w:color w:val="1F2937"/>
                <w:sz w:val="17"/>
              </w:rPr>
              <w:t>tests/&lt;area&gt;/</w:t>
            </w:r>
          </w:p>
        </w:tc>
      </w:tr>
      <w:tr w:rsidR="00670CBC" w14:paraId="2060E465" w14:textId="77777777">
        <w:trPr>
          <w:jc w:val="center"/>
        </w:trPr>
        <w:tc>
          <w:tcPr>
            <w:tcW w:w="1296" w:type="dxa"/>
            <w:shd w:val="clear" w:color="auto" w:fill="EEF3F8"/>
          </w:tcPr>
          <w:p w14:paraId="011FA661" w14:textId="77777777" w:rsidR="00670CBC" w:rsidRDefault="00541870">
            <w:pPr>
              <w:pStyle w:val="TableText"/>
            </w:pPr>
            <w:r>
              <w:t>Integration</w:t>
            </w:r>
          </w:p>
        </w:tc>
        <w:tc>
          <w:tcPr>
            <w:tcW w:w="1872" w:type="dxa"/>
            <w:shd w:val="clear" w:color="auto" w:fill="EEF3F8"/>
          </w:tcPr>
          <w:p w14:paraId="363E9042" w14:textId="77777777" w:rsidR="00670CBC" w:rsidRDefault="00541870">
            <w:pPr>
              <w:pStyle w:val="TableText"/>
            </w:pPr>
            <w:r>
              <w:t>Engineering contract between packages</w:t>
            </w:r>
          </w:p>
        </w:tc>
        <w:tc>
          <w:tcPr>
            <w:tcW w:w="3600" w:type="dxa"/>
            <w:shd w:val="clear" w:color="auto" w:fill="EEF3F8"/>
          </w:tcPr>
          <w:p w14:paraId="19311696" w14:textId="77777777" w:rsidR="00670CBC" w:rsidRDefault="00541870">
            <w:pPr>
              <w:pStyle w:val="TableText"/>
            </w:pPr>
            <w:r>
              <w:t>Real policy engine, taint tracker, detector, sanitiser, audit log, approvals and in-process MCP server wired together; the same storage, audit, approval and authentication code against PostgreSQL</w:t>
            </w:r>
          </w:p>
        </w:tc>
        <w:tc>
          <w:tcPr>
            <w:tcW w:w="1872" w:type="dxa"/>
            <w:shd w:val="clear" w:color="auto" w:fill="EEF3F8"/>
          </w:tcPr>
          <w:p w14:paraId="0B3C38EF" w14:textId="77777777" w:rsidR="00670CBC" w:rsidRDefault="00541870">
            <w:pPr>
              <w:pStyle w:val="TableText"/>
            </w:pPr>
            <w:r>
              <w:rPr>
                <w:rFonts w:ascii="Consolas" w:hAnsi="Consolas"/>
                <w:color w:val="1F2937"/>
                <w:sz w:val="17"/>
              </w:rPr>
              <w:t>tests/integration/</w:t>
            </w:r>
            <w:r>
              <w:t xml:space="preserve">, </w:t>
            </w:r>
            <w:r>
              <w:rPr>
                <w:rFonts w:ascii="Consolas" w:hAnsi="Consolas"/>
                <w:color w:val="1F2937"/>
                <w:sz w:val="17"/>
              </w:rPr>
              <w:t>tests/api/test_integration_real.py</w:t>
            </w:r>
            <w:r>
              <w:t xml:space="preserve">, </w:t>
            </w:r>
            <w:r>
              <w:rPr>
                <w:rFonts w:ascii="Consolas" w:hAnsi="Consolas"/>
                <w:color w:val="1F2937"/>
                <w:sz w:val="17"/>
              </w:rPr>
              <w:t>tests/taint/test_taint_integration.py</w:t>
            </w:r>
          </w:p>
        </w:tc>
      </w:tr>
      <w:tr w:rsidR="00670CBC" w14:paraId="4D4AAE2F" w14:textId="77777777">
        <w:trPr>
          <w:jc w:val="center"/>
        </w:trPr>
        <w:tc>
          <w:tcPr>
            <w:tcW w:w="1296" w:type="dxa"/>
          </w:tcPr>
          <w:p w14:paraId="4026B9AD" w14:textId="77777777" w:rsidR="00670CBC" w:rsidRDefault="00541870">
            <w:pPr>
              <w:pStyle w:val="TableText"/>
            </w:pPr>
            <w:r>
              <w:t>API and contract</w:t>
            </w:r>
          </w:p>
        </w:tc>
        <w:tc>
          <w:tcPr>
            <w:tcW w:w="1872" w:type="dxa"/>
          </w:tcPr>
          <w:p w14:paraId="28AE0A86" w14:textId="77777777" w:rsidR="00670CBC" w:rsidRDefault="00541870">
            <w:pPr>
              <w:pStyle w:val="TableText"/>
            </w:pPr>
            <w:r>
              <w:t>REST, MCP and OpenAI-compatible interfaces</w:t>
            </w:r>
          </w:p>
        </w:tc>
        <w:tc>
          <w:tcPr>
            <w:tcW w:w="3600" w:type="dxa"/>
          </w:tcPr>
          <w:p w14:paraId="37D68701" w14:textId="77777777" w:rsidR="00670CBC" w:rsidRDefault="00541870">
            <w:pPr>
              <w:pStyle w:val="TableText"/>
            </w:pPr>
            <w:r>
              <w:t>Application driven through an HTTP client: status codes, roles, schemas, error bodies; OpenAPI document compared with the specified routes; web client parsed against captured server records</w:t>
            </w:r>
          </w:p>
        </w:tc>
        <w:tc>
          <w:tcPr>
            <w:tcW w:w="1872" w:type="dxa"/>
          </w:tcPr>
          <w:p w14:paraId="3C06006A" w14:textId="77777777" w:rsidR="00670CBC" w:rsidRDefault="00541870">
            <w:pPr>
              <w:pStyle w:val="TableText"/>
            </w:pPr>
            <w:r>
              <w:t xml:space="preserve">httpx; </w:t>
            </w:r>
            <w:r>
              <w:rPr>
                <w:rFonts w:ascii="Consolas" w:hAnsi="Consolas"/>
                <w:color w:val="1F2937"/>
                <w:sz w:val="17"/>
              </w:rPr>
              <w:t>tests/api/</w:t>
            </w:r>
            <w:r>
              <w:t xml:space="preserve">, </w:t>
            </w:r>
            <w:r>
              <w:rPr>
                <w:rFonts w:ascii="Consolas" w:hAnsi="Consolas"/>
                <w:color w:val="1F2937"/>
                <w:sz w:val="17"/>
              </w:rPr>
              <w:t>tests/adapters/</w:t>
            </w:r>
            <w:r>
              <w:t xml:space="preserve">, </w:t>
            </w:r>
            <w:r>
              <w:rPr>
                <w:rFonts w:ascii="Consolas" w:hAnsi="Consolas"/>
                <w:color w:val="1F2937"/>
                <w:sz w:val="17"/>
              </w:rPr>
              <w:t>web/tests/contract.test.tsx</w:t>
            </w:r>
          </w:p>
        </w:tc>
      </w:tr>
      <w:tr w:rsidR="00670CBC" w14:paraId="77DC4A14" w14:textId="77777777">
        <w:trPr>
          <w:jc w:val="center"/>
        </w:trPr>
        <w:tc>
          <w:tcPr>
            <w:tcW w:w="1296" w:type="dxa"/>
            <w:shd w:val="clear" w:color="auto" w:fill="EEF3F8"/>
          </w:tcPr>
          <w:p w14:paraId="45092C72" w14:textId="77777777" w:rsidR="00670CBC" w:rsidRDefault="00541870">
            <w:pPr>
              <w:pStyle w:val="TableText"/>
            </w:pPr>
            <w:r>
              <w:t>End-to-end</w:t>
            </w:r>
          </w:p>
        </w:tc>
        <w:tc>
          <w:tcPr>
            <w:tcW w:w="1872" w:type="dxa"/>
            <w:shd w:val="clear" w:color="auto" w:fill="EEF3F8"/>
          </w:tcPr>
          <w:p w14:paraId="0BFAF66C" w14:textId="77777777" w:rsidR="00670CBC" w:rsidRDefault="00541870">
            <w:pPr>
              <w:pStyle w:val="TableText"/>
            </w:pPr>
            <w:r>
              <w:t>User-visible behaviour</w:t>
            </w:r>
          </w:p>
        </w:tc>
        <w:tc>
          <w:tcPr>
            <w:tcW w:w="3600" w:type="dxa"/>
            <w:shd w:val="clear" w:color="auto" w:fill="EEF3F8"/>
          </w:tcPr>
          <w:p w14:paraId="35CC3B04" w14:textId="77777777" w:rsidR="00670CBC" w:rsidRDefault="00541870">
            <w:pPr>
              <w:pStyle w:val="TableText"/>
            </w:pPr>
            <w:r>
              <w:t>Real CLI (</w:t>
            </w:r>
            <w:r>
              <w:rPr>
                <w:rFonts w:ascii="Consolas" w:hAnsi="Consolas"/>
                <w:color w:val="1F2937"/>
                <w:sz w:val="17"/>
              </w:rPr>
              <w:t>mirsad init --demo</w:t>
            </w:r>
            <w:r>
              <w:t xml:space="preserve">), the application built by </w:t>
            </w:r>
            <w:r>
              <w:rPr>
                <w:rFonts w:ascii="Consolas" w:hAnsi="Consolas"/>
                <w:color w:val="1F2937"/>
                <w:sz w:val="17"/>
              </w:rPr>
              <w:t>mirsad serve</w:t>
            </w:r>
            <w:r>
              <w:t xml:space="preserve"> on a real port, plain </w:t>
            </w:r>
            <w:r>
              <w:lastRenderedPageBreak/>
              <w:t>HTTP calls, an approval sent from a second operating-system process, the stdio MCP proxy started as a subprocess</w:t>
            </w:r>
          </w:p>
        </w:tc>
        <w:tc>
          <w:tcPr>
            <w:tcW w:w="1872" w:type="dxa"/>
            <w:shd w:val="clear" w:color="auto" w:fill="EEF3F8"/>
          </w:tcPr>
          <w:p w14:paraId="7700E19D" w14:textId="77777777" w:rsidR="00670CBC" w:rsidRDefault="00541870">
            <w:pPr>
              <w:pStyle w:val="TableText"/>
            </w:pPr>
            <w:r>
              <w:rPr>
                <w:rFonts w:ascii="Consolas" w:hAnsi="Consolas"/>
                <w:color w:val="1F2937"/>
                <w:sz w:val="17"/>
              </w:rPr>
              <w:lastRenderedPageBreak/>
              <w:t>tests/api/test_e2e_http.py</w:t>
            </w:r>
            <w:r>
              <w:t xml:space="preserve">, </w:t>
            </w:r>
            <w:r>
              <w:rPr>
                <w:rFonts w:ascii="Consolas" w:hAnsi="Consolas"/>
                <w:color w:val="1F2937"/>
                <w:sz w:val="17"/>
              </w:rPr>
              <w:t>tests/adapters/test_adapters_mcp_proxy.py</w:t>
            </w:r>
          </w:p>
        </w:tc>
      </w:tr>
      <w:tr w:rsidR="00670CBC" w14:paraId="0DEF77C1" w14:textId="77777777">
        <w:trPr>
          <w:jc w:val="center"/>
        </w:trPr>
        <w:tc>
          <w:tcPr>
            <w:tcW w:w="1296" w:type="dxa"/>
          </w:tcPr>
          <w:p w14:paraId="5912DFD1" w14:textId="77777777" w:rsidR="00670CBC" w:rsidRDefault="00541870">
            <w:pPr>
              <w:pStyle w:val="TableText"/>
            </w:pPr>
            <w:r>
              <w:t>UI</w:t>
            </w:r>
          </w:p>
        </w:tc>
        <w:tc>
          <w:tcPr>
            <w:tcW w:w="1872" w:type="dxa"/>
          </w:tcPr>
          <w:p w14:paraId="44214D30" w14:textId="77777777" w:rsidR="00670CBC" w:rsidRDefault="00541870">
            <w:pPr>
              <w:pStyle w:val="TableText"/>
            </w:pPr>
            <w:r>
              <w:t>Dashboard and approver PWA</w:t>
            </w:r>
          </w:p>
        </w:tc>
        <w:tc>
          <w:tcPr>
            <w:tcW w:w="3600" w:type="dxa"/>
          </w:tcPr>
          <w:p w14:paraId="4C9AF25E" w14:textId="77777777" w:rsidR="00670CBC" w:rsidRDefault="00541870">
            <w:pPr>
              <w:pStyle w:val="TableText"/>
            </w:pPr>
            <w:r>
              <w:t>Component tests in a simulated browser (jsdom): approve/deny flow, Arabic right-to-left rendering, bilingual dictionaries, SSE parsing, colour contrast of the design tokens</w:t>
            </w:r>
          </w:p>
        </w:tc>
        <w:tc>
          <w:tcPr>
            <w:tcW w:w="1872" w:type="dxa"/>
          </w:tcPr>
          <w:p w14:paraId="6F50E85F" w14:textId="77777777" w:rsidR="00670CBC" w:rsidRDefault="00541870">
            <w:pPr>
              <w:pStyle w:val="TableText"/>
            </w:pPr>
            <w:r>
              <w:t xml:space="preserve">Vitest, Testing Library; </w:t>
            </w:r>
            <w:r>
              <w:rPr>
                <w:rFonts w:ascii="Consolas" w:hAnsi="Consolas"/>
                <w:color w:val="1F2937"/>
                <w:sz w:val="17"/>
              </w:rPr>
              <w:t>web/tests/</w:t>
            </w:r>
          </w:p>
        </w:tc>
      </w:tr>
      <w:tr w:rsidR="00670CBC" w14:paraId="67D6FF9B" w14:textId="77777777">
        <w:trPr>
          <w:jc w:val="center"/>
        </w:trPr>
        <w:tc>
          <w:tcPr>
            <w:tcW w:w="1296" w:type="dxa"/>
            <w:shd w:val="clear" w:color="auto" w:fill="EEF3F8"/>
          </w:tcPr>
          <w:p w14:paraId="36D1E887" w14:textId="77777777" w:rsidR="00670CBC" w:rsidRDefault="00541870">
            <w:pPr>
              <w:pStyle w:val="TableText"/>
            </w:pPr>
            <w:r>
              <w:t>Security</w:t>
            </w:r>
          </w:p>
        </w:tc>
        <w:tc>
          <w:tcPr>
            <w:tcW w:w="1872" w:type="dxa"/>
            <w:shd w:val="clear" w:color="auto" w:fill="EEF3F8"/>
          </w:tcPr>
          <w:p w14:paraId="2DD24C79" w14:textId="77777777" w:rsidR="00670CBC" w:rsidRDefault="00541870">
            <w:pPr>
              <w:pStyle w:val="TableText"/>
            </w:pPr>
            <w:r>
              <w:t>Security requirements from the STRIDE analysis</w:t>
            </w:r>
          </w:p>
        </w:tc>
        <w:tc>
          <w:tcPr>
            <w:tcW w:w="3600" w:type="dxa"/>
            <w:shd w:val="clear" w:color="auto" w:fill="EEF3F8"/>
          </w:tcPr>
          <w:p w14:paraId="77CC9818" w14:textId="77777777" w:rsidR="00670CBC" w:rsidRDefault="00541870">
            <w:pPr>
              <w:pStyle w:val="TableText"/>
            </w:pPr>
            <w:r>
              <w:t>23 security tests (ST-01 to ST-23; 45 test cases) against the running application, grouped by STRIDE category [2]</w:t>
            </w:r>
          </w:p>
        </w:tc>
        <w:tc>
          <w:tcPr>
            <w:tcW w:w="1872" w:type="dxa"/>
            <w:shd w:val="clear" w:color="auto" w:fill="EEF3F8"/>
          </w:tcPr>
          <w:p w14:paraId="7EF3BE43" w14:textId="77777777" w:rsidR="00670CBC" w:rsidRDefault="00541870">
            <w:pPr>
              <w:pStyle w:val="TableText"/>
            </w:pPr>
            <w:r>
              <w:rPr>
                <w:rFonts w:ascii="Consolas" w:hAnsi="Consolas"/>
                <w:color w:val="1F2937"/>
                <w:sz w:val="17"/>
              </w:rPr>
              <w:t>tests/security/test_gateway_security.py</w:t>
            </w:r>
          </w:p>
        </w:tc>
      </w:tr>
      <w:tr w:rsidR="00670CBC" w14:paraId="15702034" w14:textId="77777777">
        <w:trPr>
          <w:jc w:val="center"/>
        </w:trPr>
        <w:tc>
          <w:tcPr>
            <w:tcW w:w="1296" w:type="dxa"/>
          </w:tcPr>
          <w:p w14:paraId="3E18D379" w14:textId="77777777" w:rsidR="00670CBC" w:rsidRDefault="00541870">
            <w:pPr>
              <w:pStyle w:val="TableText"/>
            </w:pPr>
            <w:r>
              <w:t>Static analysis</w:t>
            </w:r>
          </w:p>
        </w:tc>
        <w:tc>
          <w:tcPr>
            <w:tcW w:w="1872" w:type="dxa"/>
          </w:tcPr>
          <w:p w14:paraId="59758D97" w14:textId="77777777" w:rsidR="00670CBC" w:rsidRDefault="00541870">
            <w:pPr>
              <w:pStyle w:val="TableText"/>
            </w:pPr>
            <w:r>
              <w:t>Code quality and insecure code patterns</w:t>
            </w:r>
          </w:p>
        </w:tc>
        <w:tc>
          <w:tcPr>
            <w:tcW w:w="3600" w:type="dxa"/>
          </w:tcPr>
          <w:p w14:paraId="0DC5C262" w14:textId="77777777" w:rsidR="00670CBC" w:rsidRDefault="00541870">
            <w:pPr>
              <w:pStyle w:val="TableText"/>
            </w:pPr>
            <w:r>
              <w:t>Linting with security rules, static application security testing, strict TypeScript type checking</w:t>
            </w:r>
          </w:p>
        </w:tc>
        <w:tc>
          <w:tcPr>
            <w:tcW w:w="1872" w:type="dxa"/>
          </w:tcPr>
          <w:p w14:paraId="76BEEBFC" w14:textId="77777777" w:rsidR="00670CBC" w:rsidRDefault="00541870">
            <w:pPr>
              <w:pStyle w:val="TableText"/>
            </w:pPr>
            <w:r>
              <w:t>Ruff, Bandit, TypeScript compiler</w:t>
            </w:r>
          </w:p>
        </w:tc>
      </w:tr>
      <w:tr w:rsidR="00670CBC" w14:paraId="573FF540" w14:textId="77777777">
        <w:trPr>
          <w:jc w:val="center"/>
        </w:trPr>
        <w:tc>
          <w:tcPr>
            <w:tcW w:w="1296" w:type="dxa"/>
            <w:shd w:val="clear" w:color="auto" w:fill="EEF3F8"/>
          </w:tcPr>
          <w:p w14:paraId="099035E6" w14:textId="77777777" w:rsidR="00670CBC" w:rsidRDefault="00541870">
            <w:pPr>
              <w:pStyle w:val="TableText"/>
            </w:pPr>
            <w:r>
              <w:t>Dependency scanning</w:t>
            </w:r>
          </w:p>
        </w:tc>
        <w:tc>
          <w:tcPr>
            <w:tcW w:w="1872" w:type="dxa"/>
            <w:shd w:val="clear" w:color="auto" w:fill="EEF3F8"/>
          </w:tcPr>
          <w:p w14:paraId="7C706535" w14:textId="77777777" w:rsidR="00670CBC" w:rsidRDefault="00541870">
            <w:pPr>
              <w:pStyle w:val="TableText"/>
            </w:pPr>
            <w:r>
              <w:t>Known vulnerabilities in third-party packages</w:t>
            </w:r>
          </w:p>
        </w:tc>
        <w:tc>
          <w:tcPr>
            <w:tcW w:w="3600" w:type="dxa"/>
            <w:shd w:val="clear" w:color="auto" w:fill="EEF3F8"/>
          </w:tcPr>
          <w:p w14:paraId="7EE7AC58" w14:textId="77777777" w:rsidR="00670CBC" w:rsidRDefault="00541870">
            <w:pPr>
              <w:pStyle w:val="TableText"/>
            </w:pPr>
            <w:r>
              <w:t>Advisory databases for Python and npm packages</w:t>
            </w:r>
          </w:p>
        </w:tc>
        <w:tc>
          <w:tcPr>
            <w:tcW w:w="1872" w:type="dxa"/>
            <w:shd w:val="clear" w:color="auto" w:fill="EEF3F8"/>
          </w:tcPr>
          <w:p w14:paraId="18CBA32F" w14:textId="77777777" w:rsidR="00670CBC" w:rsidRDefault="00541870">
            <w:pPr>
              <w:pStyle w:val="TableText"/>
            </w:pPr>
            <w:r>
              <w:t>pip-audit, npm audit</w:t>
            </w:r>
          </w:p>
        </w:tc>
      </w:tr>
      <w:tr w:rsidR="00670CBC" w14:paraId="2D22C8FE" w14:textId="77777777">
        <w:trPr>
          <w:jc w:val="center"/>
        </w:trPr>
        <w:tc>
          <w:tcPr>
            <w:tcW w:w="1296" w:type="dxa"/>
          </w:tcPr>
          <w:p w14:paraId="4BB07469" w14:textId="77777777" w:rsidR="00670CBC" w:rsidRDefault="00541870">
            <w:pPr>
              <w:pStyle w:val="TableText"/>
            </w:pPr>
            <w:r>
              <w:t>Performance</w:t>
            </w:r>
          </w:p>
        </w:tc>
        <w:tc>
          <w:tcPr>
            <w:tcW w:w="1872" w:type="dxa"/>
          </w:tcPr>
          <w:p w14:paraId="4B6ECA05" w14:textId="77777777" w:rsidR="00670CBC" w:rsidRDefault="00541870">
            <w:pPr>
              <w:pStyle w:val="TableText"/>
            </w:pPr>
            <w:r>
              <w:t>NFR1 and NFR11</w:t>
            </w:r>
          </w:p>
        </w:tc>
        <w:tc>
          <w:tcPr>
            <w:tcW w:w="3600" w:type="dxa"/>
          </w:tcPr>
          <w:p w14:paraId="7448EE8A" w14:textId="77777777" w:rsidR="00670CBC" w:rsidRDefault="00541870">
            <w:pPr>
              <w:pStyle w:val="TableText"/>
            </w:pPr>
            <w:r>
              <w:t>1,000 benign HTTP calls, sequential and with 50 concurrent sessions; server in the same process and in a separate process</w:t>
            </w:r>
          </w:p>
        </w:tc>
        <w:tc>
          <w:tcPr>
            <w:tcW w:w="1872" w:type="dxa"/>
          </w:tcPr>
          <w:p w14:paraId="2CF42456" w14:textId="77777777" w:rsidR="00670CBC" w:rsidRDefault="00541870">
            <w:pPr>
              <w:pStyle w:val="TableText"/>
            </w:pPr>
            <w:r>
              <w:rPr>
                <w:rFonts w:ascii="Consolas" w:hAnsi="Consolas"/>
                <w:color w:val="1F2937"/>
                <w:sz w:val="17"/>
              </w:rPr>
              <w:t>bench/latency.py</w:t>
            </w:r>
          </w:p>
        </w:tc>
      </w:tr>
      <w:tr w:rsidR="00670CBC" w14:paraId="1E44B78E" w14:textId="77777777">
        <w:trPr>
          <w:jc w:val="center"/>
        </w:trPr>
        <w:tc>
          <w:tcPr>
            <w:tcW w:w="1296" w:type="dxa"/>
            <w:shd w:val="clear" w:color="auto" w:fill="EEF3F8"/>
          </w:tcPr>
          <w:p w14:paraId="2A857245" w14:textId="77777777" w:rsidR="00670CBC" w:rsidRDefault="00541870">
            <w:pPr>
              <w:pStyle w:val="TableText"/>
            </w:pPr>
            <w:r>
              <w:t>System evaluation</w:t>
            </w:r>
          </w:p>
        </w:tc>
        <w:tc>
          <w:tcPr>
            <w:tcW w:w="1872" w:type="dxa"/>
            <w:shd w:val="clear" w:color="auto" w:fill="EEF3F8"/>
          </w:tcPr>
          <w:p w14:paraId="5C7D8B2B" w14:textId="77777777" w:rsidR="00670CBC" w:rsidRDefault="00541870">
            <w:pPr>
              <w:pStyle w:val="TableText"/>
            </w:pPr>
            <w:r>
              <w:t>Objectives 1–3 (Section 1.3)</w:t>
            </w:r>
          </w:p>
        </w:tc>
        <w:tc>
          <w:tcPr>
            <w:tcW w:w="3600" w:type="dxa"/>
            <w:shd w:val="clear" w:color="auto" w:fill="EEF3F8"/>
          </w:tcPr>
          <w:p w14:paraId="5750E31C" w14:textId="77777777" w:rsidR="00670CBC" w:rsidRDefault="00541870">
            <w:pPr>
              <w:pStyle w:val="TableText"/>
            </w:pPr>
            <w:r>
              <w:t>Mirsad-Bench: 48 benign tasks in English and Arabic, five defence configurations, two approver behaviours, audit verification and replay of every decision; LLM smoke run; attack episodes once the team's attack files exist</w:t>
            </w:r>
          </w:p>
        </w:tc>
        <w:tc>
          <w:tcPr>
            <w:tcW w:w="1872" w:type="dxa"/>
            <w:shd w:val="clear" w:color="auto" w:fill="EEF3F8"/>
          </w:tcPr>
          <w:p w14:paraId="552597FD" w14:textId="77777777" w:rsidR="00670CBC" w:rsidRDefault="00541870">
            <w:pPr>
              <w:pStyle w:val="TableText"/>
            </w:pPr>
            <w:r>
              <w:rPr>
                <w:rFonts w:ascii="Consolas" w:hAnsi="Consolas"/>
                <w:color w:val="1F2937"/>
                <w:sz w:val="17"/>
              </w:rPr>
              <w:t>bench/</w:t>
            </w:r>
            <w:r>
              <w:t xml:space="preserve">, </w:t>
            </w:r>
            <w:r>
              <w:rPr>
                <w:rFonts w:ascii="Consolas" w:hAnsi="Consolas"/>
                <w:color w:val="1F2937"/>
                <w:sz w:val="17"/>
              </w:rPr>
              <w:t>scripts/run_bench.sh</w:t>
            </w:r>
          </w:p>
        </w:tc>
      </w:tr>
      <w:tr w:rsidR="00670CBC" w14:paraId="0A306ECA" w14:textId="77777777">
        <w:trPr>
          <w:jc w:val="center"/>
        </w:trPr>
        <w:tc>
          <w:tcPr>
            <w:tcW w:w="1296" w:type="dxa"/>
          </w:tcPr>
          <w:p w14:paraId="4D42729D" w14:textId="77777777" w:rsidR="00670CBC" w:rsidRDefault="00541870">
            <w:pPr>
              <w:pStyle w:val="TableText"/>
            </w:pPr>
            <w:r>
              <w:t>Acceptance (UAT)</w:t>
            </w:r>
          </w:p>
        </w:tc>
        <w:tc>
          <w:tcPr>
            <w:tcW w:w="1872" w:type="dxa"/>
          </w:tcPr>
          <w:p w14:paraId="0933DB70" w14:textId="77777777" w:rsidR="00670CBC" w:rsidRDefault="00541870">
            <w:pPr>
              <w:pStyle w:val="TableText"/>
            </w:pPr>
            <w:r>
              <w:t>Stakeholder needs: use cases UC-01, UC-05, UC-08, UC-13 to UC-15 and NFR4</w:t>
            </w:r>
          </w:p>
        </w:tc>
        <w:tc>
          <w:tcPr>
            <w:tcW w:w="3600" w:type="dxa"/>
          </w:tcPr>
          <w:p w14:paraId="25760878" w14:textId="77777777" w:rsidR="00670CBC" w:rsidRDefault="00541870">
            <w:pPr>
              <w:pStyle w:val="TableText"/>
            </w:pPr>
            <w:r>
              <w:t>Scenario-based sessions in which the supervisor and two to three security practitioners operate the system on prepared requests in the simulated workspace (Section 3.5.7)</w:t>
            </w:r>
          </w:p>
        </w:tc>
        <w:tc>
          <w:tcPr>
            <w:tcW w:w="1872" w:type="dxa"/>
          </w:tcPr>
          <w:p w14:paraId="3C2FA096" w14:textId="77777777" w:rsidR="00670CBC" w:rsidRDefault="00541870">
            <w:pPr>
              <w:pStyle w:val="TableText"/>
            </w:pPr>
            <w:r>
              <w:t>Planned; questionnaire in Appendix F, Section D</w:t>
            </w:r>
          </w:p>
        </w:tc>
      </w:tr>
    </w:tbl>
    <w:p w14:paraId="7F16FC1E" w14:textId="77777777" w:rsidR="00670CBC" w:rsidRDefault="00670CBC">
      <w:pPr>
        <w:spacing w:after="80"/>
      </w:pPr>
    </w:p>
    <w:p w14:paraId="2FD308B4" w14:textId="77777777" w:rsidR="00670CBC" w:rsidRDefault="00541870">
      <w:pPr>
        <w:pStyle w:val="Heading3"/>
      </w:pPr>
      <w:bookmarkStart w:id="6" w:name="_Toc242869620"/>
      <w:r>
        <w:t>3.5.2 Test environment, tools and responsibilities</w:t>
      </w:r>
      <w:bookmarkEnd w:id="6"/>
    </w:p>
    <w:p w14:paraId="4E01BA54" w14:textId="77777777" w:rsidR="00670CBC" w:rsidRDefault="00541870">
      <w:pPr>
        <w:jc w:val="both"/>
      </w:pPr>
      <w:r>
        <w:t xml:space="preserve">All recorded runs were made on a team member's laptop (Apple silicon, macOS) with Python 3.12 and Node.js. The CI workflow is configured to run the same suites on Linux; no CI run is recorded in </w:t>
      </w:r>
      <w:r>
        <w:rPr>
          <w:rFonts w:ascii="Consolas" w:hAnsi="Consolas"/>
          <w:color w:val="1F2937"/>
          <w:sz w:val="19"/>
        </w:rPr>
        <w:t>reports/</w:t>
      </w:r>
      <w:r>
        <w:t xml:space="preserve">. Python tests use pytest with pytest-asyncio and pytest-cov. HTTP-level tests drive the FastAPI application through httpx, either in memory or over a real socket served by uvicorn. The PostgreSQL tests start a throwaway server from the </w:t>
      </w:r>
      <w:r>
        <w:rPr>
          <w:rFonts w:ascii="Consolas" w:hAnsi="Consolas"/>
          <w:color w:val="1F2937"/>
          <w:sz w:val="19"/>
        </w:rPr>
        <w:t>pgserver</w:t>
      </w:r>
      <w:r>
        <w:t xml:space="preserve"> package, so no database has to be installed. Web tests use Vitest with Testing Library and jsdom. The </w:t>
      </w:r>
      <w:r>
        <w:rPr>
          <w:rFonts w:ascii="Consolas" w:hAnsi="Consolas"/>
          <w:color w:val="1F2937"/>
          <w:sz w:val="19"/>
        </w:rPr>
        <w:t>llm</w:t>
      </w:r>
      <w:r>
        <w:t>-marked tests and the LLM smoke run use Qwen2.5-7B [3] served locally by Ollama.</w:t>
      </w:r>
    </w:p>
    <w:p w14:paraId="335619A9" w14:textId="77777777" w:rsidR="00670CBC" w:rsidRDefault="00541870">
      <w:pPr>
        <w:jc w:val="both"/>
      </w:pPr>
      <w:r>
        <w:t>Each workstream owner writes and maintains the unit and API tests for their own packages (Section 3.4.3). The security suite, Mirsad-Bench and the latency benchmark belong to the security-testing and benchmark workstream (Abdulmalik bin Saedan). Under the agreed working rules, every pull request needs a second reviewer and a passing CI run before it is merged (Section 3.4.4).</w:t>
      </w:r>
    </w:p>
    <w:p w14:paraId="09232684" w14:textId="77777777" w:rsidR="00670CBC" w:rsidRDefault="00541870">
      <w:pPr>
        <w:pStyle w:val="Heading3"/>
      </w:pPr>
      <w:bookmarkStart w:id="7" w:name="_Toc242869621"/>
      <w:r>
        <w:t>3.5.3 Entry and exit criteria</w:t>
      </w:r>
      <w:bookmarkEnd w:id="7"/>
    </w:p>
    <w:p w14:paraId="24893952" w14:textId="77777777" w:rsidR="00670CBC" w:rsidRDefault="00541870">
      <w:pPr>
        <w:jc w:val="both"/>
      </w:pPr>
      <w:r>
        <w:t>A test level starts only when its entry criteria hold:</w:t>
      </w:r>
    </w:p>
    <w:p w14:paraId="3F68CE70" w14:textId="77777777" w:rsidR="00670CBC" w:rsidRDefault="00541870">
      <w:pPr>
        <w:pStyle w:val="ListBullet"/>
        <w:spacing w:after="60"/>
      </w:pPr>
      <w:r>
        <w:rPr>
          <w:b/>
        </w:rPr>
        <w:t>Unit and API tests:</w:t>
      </w:r>
      <w:r>
        <w:t xml:space="preserve"> the public interface of the component is fixed in the engineering contract and the code passes the linter.</w:t>
      </w:r>
    </w:p>
    <w:p w14:paraId="32C47BC0" w14:textId="77777777" w:rsidR="00670CBC" w:rsidRDefault="00541870">
      <w:pPr>
        <w:pStyle w:val="ListBullet"/>
        <w:spacing w:after="60"/>
      </w:pPr>
      <w:r>
        <w:rPr>
          <w:b/>
        </w:rPr>
        <w:t>Integration and end-to-end tests:</w:t>
      </w:r>
      <w:r>
        <w:t xml:space="preserve"> the unit suites of every package involved pass.</w:t>
      </w:r>
    </w:p>
    <w:p w14:paraId="36CC3F28" w14:textId="77777777" w:rsidR="00670CBC" w:rsidRDefault="00541870">
      <w:pPr>
        <w:pStyle w:val="ListBullet"/>
        <w:spacing w:after="60"/>
      </w:pPr>
      <w:r>
        <w:rPr>
          <w:b/>
        </w:rPr>
        <w:t>Benchmark runs:</w:t>
      </w:r>
      <w:r>
        <w:t xml:space="preserve"> the scenario files validate (</w:t>
      </w:r>
      <w:r>
        <w:rPr>
          <w:rFonts w:ascii="Consolas" w:hAnsi="Consolas"/>
          <w:color w:val="1F2937"/>
          <w:sz w:val="19"/>
        </w:rPr>
        <w:t>python -m bench.loader</w:t>
      </w:r>
      <w:r>
        <w:t>) and the full automated suite passes, so that benchmark numbers always come from tested code.</w:t>
      </w:r>
    </w:p>
    <w:p w14:paraId="549FA32B" w14:textId="77777777" w:rsidR="00670CBC" w:rsidRDefault="00541870">
      <w:pPr>
        <w:pStyle w:val="ListBullet"/>
        <w:spacing w:after="60"/>
      </w:pPr>
      <w:r>
        <w:rPr>
          <w:b/>
        </w:rPr>
        <w:t>Reported results:</w:t>
      </w:r>
      <w:r>
        <w:t xml:space="preserve"> the evidence pipeline (Section 3.5.4) has been run on the version being reported.</w:t>
      </w:r>
    </w:p>
    <w:p w14:paraId="0B4386F6" w14:textId="77777777" w:rsidR="00670CBC" w:rsidRDefault="00541870">
      <w:pPr>
        <w:jc w:val="both"/>
      </w:pPr>
      <w:r>
        <w:t>Table 2</w:t>
      </w:r>
      <w:r>
        <w:t xml:space="preserve"> lists the exit criteria for a release candidate, together with the values measured for the version described in this report. The first ten criteria are gates: a candidate that misses any of them is not released. The lint and type-check gate is enforced by the CI workflow, but its result is not stored with the evidence, so it is shown as not recorded. The last two are project success criteria that cannot be measured until attack data exists. They are reported as open rather than estimated.</w:t>
      </w:r>
    </w:p>
    <w:p w14:paraId="389D32C8" w14:textId="77777777" w:rsidR="00670CBC" w:rsidRDefault="00541870">
      <w:pPr>
        <w:pStyle w:val="TableCaption"/>
        <w:keepNext/>
      </w:pPr>
      <w:bookmarkStart w:id="8" w:name="_Toc242869648"/>
      <w:r>
        <w:t>Table 2: Exit criteria and their status for the reported version</w:t>
      </w:r>
      <w:bookmarkEnd w:id="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116"/>
        <w:gridCol w:w="1416"/>
        <w:gridCol w:w="2833"/>
        <w:gridCol w:w="1275"/>
      </w:tblGrid>
      <w:tr w:rsidR="00670CBC" w14:paraId="4B082755" w14:textId="77777777">
        <w:trPr>
          <w:tblHeader/>
          <w:jc w:val="center"/>
        </w:trPr>
        <w:tc>
          <w:tcPr>
            <w:tcW w:w="3116" w:type="dxa"/>
            <w:shd w:val="clear" w:color="auto" w:fill="1F3864"/>
          </w:tcPr>
          <w:p w14:paraId="01B1EAF7" w14:textId="77777777" w:rsidR="00670CBC" w:rsidRDefault="00541870">
            <w:pPr>
              <w:pStyle w:val="TableText"/>
            </w:pPr>
            <w:r>
              <w:rPr>
                <w:b/>
                <w:color w:val="FFFFFF"/>
              </w:rPr>
              <w:t>Criterion</w:t>
            </w:r>
          </w:p>
        </w:tc>
        <w:tc>
          <w:tcPr>
            <w:tcW w:w="1416" w:type="dxa"/>
            <w:shd w:val="clear" w:color="auto" w:fill="1F3864"/>
          </w:tcPr>
          <w:p w14:paraId="218FC413" w14:textId="77777777" w:rsidR="00670CBC" w:rsidRDefault="00541870">
            <w:pPr>
              <w:pStyle w:val="TableText"/>
            </w:pPr>
            <w:r>
              <w:rPr>
                <w:b/>
                <w:color w:val="FFFFFF"/>
              </w:rPr>
              <w:t>Target</w:t>
            </w:r>
          </w:p>
        </w:tc>
        <w:tc>
          <w:tcPr>
            <w:tcW w:w="2833" w:type="dxa"/>
            <w:shd w:val="clear" w:color="auto" w:fill="1F3864"/>
          </w:tcPr>
          <w:p w14:paraId="2361C52E" w14:textId="77777777" w:rsidR="00670CBC" w:rsidRDefault="00541870">
            <w:pPr>
              <w:pStyle w:val="TableText"/>
            </w:pPr>
            <w:r>
              <w:rPr>
                <w:b/>
                <w:color w:val="FFFFFF"/>
              </w:rPr>
              <w:t>Measured</w:t>
            </w:r>
          </w:p>
        </w:tc>
        <w:tc>
          <w:tcPr>
            <w:tcW w:w="1275" w:type="dxa"/>
            <w:shd w:val="clear" w:color="auto" w:fill="1F3864"/>
          </w:tcPr>
          <w:p w14:paraId="78D629A2" w14:textId="77777777" w:rsidR="00670CBC" w:rsidRDefault="00541870">
            <w:pPr>
              <w:pStyle w:val="TableText"/>
            </w:pPr>
            <w:r>
              <w:rPr>
                <w:b/>
                <w:color w:val="FFFFFF"/>
              </w:rPr>
              <w:t>Status</w:t>
            </w:r>
          </w:p>
        </w:tc>
      </w:tr>
      <w:tr w:rsidR="00670CBC" w14:paraId="02A08EDD" w14:textId="77777777">
        <w:trPr>
          <w:jc w:val="center"/>
        </w:trPr>
        <w:tc>
          <w:tcPr>
            <w:tcW w:w="3116" w:type="dxa"/>
          </w:tcPr>
          <w:p w14:paraId="12D9CEE9" w14:textId="77777777" w:rsidR="00670CBC" w:rsidRDefault="00541870">
            <w:pPr>
              <w:pStyle w:val="TableText"/>
            </w:pPr>
            <w:r>
              <w:t xml:space="preserve">Automated Python tests (all areas, </w:t>
            </w:r>
            <w:r>
              <w:rPr>
                <w:rFonts w:ascii="Consolas" w:hAnsi="Consolas"/>
                <w:color w:val="1F2937"/>
                <w:sz w:val="17"/>
              </w:rPr>
              <w:t>llm</w:t>
            </w:r>
            <w:r>
              <w:t xml:space="preserve"> marker excluded)</w:t>
            </w:r>
          </w:p>
        </w:tc>
        <w:tc>
          <w:tcPr>
            <w:tcW w:w="1416" w:type="dxa"/>
          </w:tcPr>
          <w:p w14:paraId="48E36AC1" w14:textId="77777777" w:rsidR="00670CBC" w:rsidRDefault="00541870">
            <w:pPr>
              <w:pStyle w:val="TableText"/>
            </w:pPr>
            <w:r>
              <w:t>all pass, none skipped</w:t>
            </w:r>
          </w:p>
        </w:tc>
        <w:tc>
          <w:tcPr>
            <w:tcW w:w="2833" w:type="dxa"/>
          </w:tcPr>
          <w:p w14:paraId="57834B19" w14:textId="77777777" w:rsidR="00670CBC" w:rsidRDefault="00541870">
            <w:pPr>
              <w:pStyle w:val="TableText"/>
            </w:pPr>
            <w:r>
              <w:t>1,281 of 1,281 passed, 0 skipped</w:t>
            </w:r>
          </w:p>
        </w:tc>
        <w:tc>
          <w:tcPr>
            <w:tcW w:w="1275" w:type="dxa"/>
          </w:tcPr>
          <w:p w14:paraId="62E4E7E1" w14:textId="77777777" w:rsidR="00670CBC" w:rsidRDefault="00541870">
            <w:pPr>
              <w:pStyle w:val="TableText"/>
            </w:pPr>
            <w:r>
              <w:t>Met</w:t>
            </w:r>
          </w:p>
        </w:tc>
      </w:tr>
      <w:tr w:rsidR="00670CBC" w14:paraId="27ECBBA1" w14:textId="77777777">
        <w:trPr>
          <w:jc w:val="center"/>
        </w:trPr>
        <w:tc>
          <w:tcPr>
            <w:tcW w:w="3116" w:type="dxa"/>
            <w:shd w:val="clear" w:color="auto" w:fill="EEF3F8"/>
          </w:tcPr>
          <w:p w14:paraId="64956BE1" w14:textId="77777777" w:rsidR="00670CBC" w:rsidRDefault="00541870">
            <w:pPr>
              <w:pStyle w:val="TableText"/>
            </w:pPr>
            <w:r>
              <w:t>Web UI tests</w:t>
            </w:r>
          </w:p>
        </w:tc>
        <w:tc>
          <w:tcPr>
            <w:tcW w:w="1416" w:type="dxa"/>
            <w:shd w:val="clear" w:color="auto" w:fill="EEF3F8"/>
          </w:tcPr>
          <w:p w14:paraId="53588E66" w14:textId="77777777" w:rsidR="00670CBC" w:rsidRDefault="00541870">
            <w:pPr>
              <w:pStyle w:val="TableText"/>
            </w:pPr>
            <w:r>
              <w:t>all pass</w:t>
            </w:r>
          </w:p>
        </w:tc>
        <w:tc>
          <w:tcPr>
            <w:tcW w:w="2833" w:type="dxa"/>
            <w:shd w:val="clear" w:color="auto" w:fill="EEF3F8"/>
          </w:tcPr>
          <w:p w14:paraId="075BD2F9" w14:textId="77777777" w:rsidR="00670CBC" w:rsidRDefault="00541870">
            <w:pPr>
              <w:pStyle w:val="TableText"/>
            </w:pPr>
            <w:r>
              <w:t>194 of 194 passed</w:t>
            </w:r>
          </w:p>
        </w:tc>
        <w:tc>
          <w:tcPr>
            <w:tcW w:w="1275" w:type="dxa"/>
            <w:shd w:val="clear" w:color="auto" w:fill="EEF3F8"/>
          </w:tcPr>
          <w:p w14:paraId="68B94DDB" w14:textId="77777777" w:rsidR="00670CBC" w:rsidRDefault="00541870">
            <w:pPr>
              <w:pStyle w:val="TableText"/>
            </w:pPr>
            <w:r>
              <w:t>Met</w:t>
            </w:r>
          </w:p>
        </w:tc>
      </w:tr>
      <w:tr w:rsidR="00670CBC" w14:paraId="6B54146E" w14:textId="77777777">
        <w:trPr>
          <w:jc w:val="center"/>
        </w:trPr>
        <w:tc>
          <w:tcPr>
            <w:tcW w:w="3116" w:type="dxa"/>
          </w:tcPr>
          <w:p w14:paraId="3FE6C6A3" w14:textId="77777777" w:rsidR="00670CBC" w:rsidRDefault="00541870">
            <w:pPr>
              <w:pStyle w:val="TableText"/>
            </w:pPr>
            <w:r>
              <w:t xml:space="preserve">Statement coverage of </w:t>
            </w:r>
            <w:r>
              <w:rPr>
                <w:rFonts w:ascii="Consolas" w:hAnsi="Consolas"/>
                <w:color w:val="1F2937"/>
                <w:sz w:val="17"/>
              </w:rPr>
              <w:t>src/mirsad</w:t>
            </w:r>
            <w:r>
              <w:t xml:space="preserve"> (NFR9)</w:t>
            </w:r>
          </w:p>
        </w:tc>
        <w:tc>
          <w:tcPr>
            <w:tcW w:w="1416" w:type="dxa"/>
          </w:tcPr>
          <w:p w14:paraId="135F2912" w14:textId="77777777" w:rsidR="00670CBC" w:rsidRDefault="00541870">
            <w:pPr>
              <w:pStyle w:val="TableText"/>
            </w:pPr>
            <w:r>
              <w:t>≥ 80%</w:t>
            </w:r>
          </w:p>
        </w:tc>
        <w:tc>
          <w:tcPr>
            <w:tcW w:w="2833" w:type="dxa"/>
          </w:tcPr>
          <w:p w14:paraId="44B74073" w14:textId="77777777" w:rsidR="00670CBC" w:rsidRDefault="00541870">
            <w:pPr>
              <w:pStyle w:val="TableText"/>
            </w:pPr>
            <w:r>
              <w:t>94.4%</w:t>
            </w:r>
          </w:p>
        </w:tc>
        <w:tc>
          <w:tcPr>
            <w:tcW w:w="1275" w:type="dxa"/>
          </w:tcPr>
          <w:p w14:paraId="45305C5C" w14:textId="77777777" w:rsidR="00670CBC" w:rsidRDefault="00541870">
            <w:pPr>
              <w:pStyle w:val="TableText"/>
            </w:pPr>
            <w:r>
              <w:t>Met</w:t>
            </w:r>
          </w:p>
        </w:tc>
      </w:tr>
      <w:tr w:rsidR="00670CBC" w14:paraId="5EC9A2C7" w14:textId="77777777">
        <w:trPr>
          <w:jc w:val="center"/>
        </w:trPr>
        <w:tc>
          <w:tcPr>
            <w:tcW w:w="3116" w:type="dxa"/>
            <w:shd w:val="clear" w:color="auto" w:fill="EEF3F8"/>
          </w:tcPr>
          <w:p w14:paraId="13A0A617" w14:textId="77777777" w:rsidR="00670CBC" w:rsidRDefault="00541870">
            <w:pPr>
              <w:pStyle w:val="TableText"/>
            </w:pPr>
            <w:r>
              <w:lastRenderedPageBreak/>
              <w:t>Lint (Ruff) and type check (</w:t>
            </w:r>
            <w:r>
              <w:rPr>
                <w:rFonts w:ascii="Consolas" w:hAnsi="Consolas"/>
                <w:color w:val="1F2937"/>
                <w:sz w:val="17"/>
              </w:rPr>
              <w:t>tsc --noEmit</w:t>
            </w:r>
            <w:r>
              <w:t>)</w:t>
            </w:r>
          </w:p>
        </w:tc>
        <w:tc>
          <w:tcPr>
            <w:tcW w:w="1416" w:type="dxa"/>
            <w:shd w:val="clear" w:color="auto" w:fill="EEF3F8"/>
          </w:tcPr>
          <w:p w14:paraId="15108A03" w14:textId="77777777" w:rsidR="00670CBC" w:rsidRDefault="00541870">
            <w:pPr>
              <w:pStyle w:val="TableText"/>
            </w:pPr>
            <w:r>
              <w:t>no findings</w:t>
            </w:r>
          </w:p>
        </w:tc>
        <w:tc>
          <w:tcPr>
            <w:tcW w:w="2833" w:type="dxa"/>
            <w:shd w:val="clear" w:color="auto" w:fill="EEF3F8"/>
          </w:tcPr>
          <w:p w14:paraId="368B5DC5" w14:textId="77777777" w:rsidR="00670CBC" w:rsidRDefault="00541870">
            <w:pPr>
              <w:pStyle w:val="TableText"/>
            </w:pPr>
            <w:r>
              <w:t xml:space="preserve">no report stored in </w:t>
            </w:r>
            <w:r>
              <w:rPr>
                <w:rFonts w:ascii="Consolas" w:hAnsi="Consolas"/>
                <w:color w:val="1F2937"/>
                <w:sz w:val="17"/>
              </w:rPr>
              <w:t>reports/</w:t>
            </w:r>
            <w:r>
              <w:t xml:space="preserve"> (B.5.3)</w:t>
            </w:r>
          </w:p>
        </w:tc>
        <w:tc>
          <w:tcPr>
            <w:tcW w:w="1275" w:type="dxa"/>
            <w:shd w:val="clear" w:color="auto" w:fill="EEF3F8"/>
          </w:tcPr>
          <w:p w14:paraId="1B992FC0" w14:textId="77777777" w:rsidR="00670CBC" w:rsidRDefault="00541870">
            <w:pPr>
              <w:pStyle w:val="TableText"/>
            </w:pPr>
            <w:r>
              <w:t>Not recorded</w:t>
            </w:r>
          </w:p>
        </w:tc>
      </w:tr>
      <w:tr w:rsidR="00670CBC" w14:paraId="4A98E969" w14:textId="77777777">
        <w:trPr>
          <w:jc w:val="center"/>
        </w:trPr>
        <w:tc>
          <w:tcPr>
            <w:tcW w:w="3116" w:type="dxa"/>
          </w:tcPr>
          <w:p w14:paraId="787697D0" w14:textId="77777777" w:rsidR="00670CBC" w:rsidRDefault="00541870">
            <w:pPr>
              <w:pStyle w:val="TableText"/>
            </w:pPr>
            <w:r>
              <w:t>Static application security testing (Bandit)</w:t>
            </w:r>
          </w:p>
        </w:tc>
        <w:tc>
          <w:tcPr>
            <w:tcW w:w="1416" w:type="dxa"/>
          </w:tcPr>
          <w:p w14:paraId="78AAF980" w14:textId="77777777" w:rsidR="00670CBC" w:rsidRDefault="00541870">
            <w:pPr>
              <w:pStyle w:val="TableText"/>
            </w:pPr>
            <w:r>
              <w:t>no medium or high findings</w:t>
            </w:r>
          </w:p>
        </w:tc>
        <w:tc>
          <w:tcPr>
            <w:tcW w:w="2833" w:type="dxa"/>
          </w:tcPr>
          <w:p w14:paraId="523295C4" w14:textId="77777777" w:rsidR="00670CBC" w:rsidRDefault="00541870">
            <w:pPr>
              <w:pStyle w:val="TableText"/>
            </w:pPr>
            <w:r>
              <w:t>0 findings of any severity</w:t>
            </w:r>
          </w:p>
        </w:tc>
        <w:tc>
          <w:tcPr>
            <w:tcW w:w="1275" w:type="dxa"/>
          </w:tcPr>
          <w:p w14:paraId="79A85A30" w14:textId="77777777" w:rsidR="00670CBC" w:rsidRDefault="00541870">
            <w:pPr>
              <w:pStyle w:val="TableText"/>
            </w:pPr>
            <w:r>
              <w:t>Met</w:t>
            </w:r>
          </w:p>
        </w:tc>
      </w:tr>
      <w:tr w:rsidR="00670CBC" w14:paraId="58502380" w14:textId="77777777">
        <w:trPr>
          <w:jc w:val="center"/>
        </w:trPr>
        <w:tc>
          <w:tcPr>
            <w:tcW w:w="3116" w:type="dxa"/>
            <w:shd w:val="clear" w:color="auto" w:fill="EEF3F8"/>
          </w:tcPr>
          <w:p w14:paraId="673F324A" w14:textId="77777777" w:rsidR="00670CBC" w:rsidRDefault="00541870">
            <w:pPr>
              <w:pStyle w:val="TableText"/>
            </w:pPr>
            <w:r>
              <w:t>Known-vulnerable dependencies</w:t>
            </w:r>
          </w:p>
        </w:tc>
        <w:tc>
          <w:tcPr>
            <w:tcW w:w="1416" w:type="dxa"/>
            <w:shd w:val="clear" w:color="auto" w:fill="EEF3F8"/>
          </w:tcPr>
          <w:p w14:paraId="7E793638" w14:textId="77777777" w:rsidR="00670CBC" w:rsidRDefault="00541870">
            <w:pPr>
              <w:pStyle w:val="TableText"/>
            </w:pPr>
            <w:r>
              <w:t>none</w:t>
            </w:r>
          </w:p>
        </w:tc>
        <w:tc>
          <w:tcPr>
            <w:tcW w:w="2833" w:type="dxa"/>
            <w:shd w:val="clear" w:color="auto" w:fill="EEF3F8"/>
          </w:tcPr>
          <w:p w14:paraId="0B21ED6B" w14:textId="77777777" w:rsidR="00670CBC" w:rsidRDefault="00541870">
            <w:pPr>
              <w:pStyle w:val="TableText"/>
            </w:pPr>
            <w:r>
              <w:t>pip-audit: 0 of 124 packages; npm audit: 0</w:t>
            </w:r>
          </w:p>
        </w:tc>
        <w:tc>
          <w:tcPr>
            <w:tcW w:w="1275" w:type="dxa"/>
            <w:shd w:val="clear" w:color="auto" w:fill="EEF3F8"/>
          </w:tcPr>
          <w:p w14:paraId="2F9DEB14" w14:textId="77777777" w:rsidR="00670CBC" w:rsidRDefault="00541870">
            <w:pPr>
              <w:pStyle w:val="TableText"/>
            </w:pPr>
            <w:r>
              <w:t>Met</w:t>
            </w:r>
          </w:p>
        </w:tc>
      </w:tr>
      <w:tr w:rsidR="00670CBC" w14:paraId="4053DABB" w14:textId="77777777">
        <w:trPr>
          <w:jc w:val="center"/>
        </w:trPr>
        <w:tc>
          <w:tcPr>
            <w:tcW w:w="3116" w:type="dxa"/>
          </w:tcPr>
          <w:p w14:paraId="156EB90C" w14:textId="77777777" w:rsidR="00670CBC" w:rsidRDefault="00541870">
            <w:pPr>
              <w:pStyle w:val="TableText"/>
            </w:pPr>
            <w:r>
              <w:t>STRIDE security suite</w:t>
            </w:r>
          </w:p>
        </w:tc>
        <w:tc>
          <w:tcPr>
            <w:tcW w:w="1416" w:type="dxa"/>
          </w:tcPr>
          <w:p w14:paraId="53BDC924" w14:textId="77777777" w:rsidR="00670CBC" w:rsidRDefault="00541870">
            <w:pPr>
              <w:pStyle w:val="TableText"/>
            </w:pPr>
            <w:r>
              <w:t>all pass</w:t>
            </w:r>
          </w:p>
        </w:tc>
        <w:tc>
          <w:tcPr>
            <w:tcW w:w="2833" w:type="dxa"/>
          </w:tcPr>
          <w:p w14:paraId="32DA445E" w14:textId="77777777" w:rsidR="00670CBC" w:rsidRDefault="00541870">
            <w:pPr>
              <w:pStyle w:val="TableText"/>
            </w:pPr>
            <w:r>
              <w:t>45 test cases passed</w:t>
            </w:r>
          </w:p>
        </w:tc>
        <w:tc>
          <w:tcPr>
            <w:tcW w:w="1275" w:type="dxa"/>
          </w:tcPr>
          <w:p w14:paraId="7A7D9F44" w14:textId="77777777" w:rsidR="00670CBC" w:rsidRDefault="00541870">
            <w:pPr>
              <w:pStyle w:val="TableText"/>
            </w:pPr>
            <w:r>
              <w:t>Met</w:t>
            </w:r>
          </w:p>
        </w:tc>
      </w:tr>
      <w:tr w:rsidR="00670CBC" w14:paraId="424C2997" w14:textId="77777777">
        <w:trPr>
          <w:jc w:val="center"/>
        </w:trPr>
        <w:tc>
          <w:tcPr>
            <w:tcW w:w="3116" w:type="dxa"/>
            <w:shd w:val="clear" w:color="auto" w:fill="EEF3F8"/>
          </w:tcPr>
          <w:p w14:paraId="6BFB087B" w14:textId="77777777" w:rsidR="00670CBC" w:rsidRDefault="00541870">
            <w:pPr>
              <w:pStyle w:val="TableText"/>
            </w:pPr>
            <w:r>
              <w:t>Median added latency per tool call (NFR1)</w:t>
            </w:r>
          </w:p>
        </w:tc>
        <w:tc>
          <w:tcPr>
            <w:tcW w:w="1416" w:type="dxa"/>
            <w:shd w:val="clear" w:color="auto" w:fill="EEF3F8"/>
          </w:tcPr>
          <w:p w14:paraId="18813AA4" w14:textId="77777777" w:rsidR="00670CBC" w:rsidRDefault="00541870">
            <w:pPr>
              <w:pStyle w:val="TableText"/>
            </w:pPr>
            <w:r>
              <w:t>≤ 200 ms, judged on the sequential median and on the separate-process layout</w:t>
            </w:r>
          </w:p>
        </w:tc>
        <w:tc>
          <w:tcPr>
            <w:tcW w:w="2833" w:type="dxa"/>
            <w:shd w:val="clear" w:color="auto" w:fill="EEF3F8"/>
          </w:tcPr>
          <w:p w14:paraId="30B364E5" w14:textId="77777777" w:rsidR="00670CBC" w:rsidRDefault="00541870">
            <w:pPr>
              <w:pStyle w:val="TableText"/>
            </w:pPr>
            <w:r>
              <w:t>2.7 ms sequential; 166 ms with 50 sessions (separate process)</w:t>
            </w:r>
          </w:p>
        </w:tc>
        <w:tc>
          <w:tcPr>
            <w:tcW w:w="1275" w:type="dxa"/>
            <w:shd w:val="clear" w:color="auto" w:fill="EEF3F8"/>
          </w:tcPr>
          <w:p w14:paraId="6D326B52" w14:textId="77777777" w:rsidR="00670CBC" w:rsidRDefault="00541870">
            <w:pPr>
              <w:pStyle w:val="TableText"/>
            </w:pPr>
            <w:r>
              <w:t>Met</w:t>
            </w:r>
          </w:p>
        </w:tc>
      </w:tr>
      <w:tr w:rsidR="00670CBC" w14:paraId="506F5EC6" w14:textId="77777777">
        <w:trPr>
          <w:jc w:val="center"/>
        </w:trPr>
        <w:tc>
          <w:tcPr>
            <w:tcW w:w="3116" w:type="dxa"/>
          </w:tcPr>
          <w:p w14:paraId="7EE468FB" w14:textId="77777777" w:rsidR="00670CBC" w:rsidRDefault="00541870">
            <w:pPr>
              <w:pStyle w:val="TableText"/>
            </w:pPr>
            <w:r>
              <w:t>Benign false-positive rate with full protection</w:t>
            </w:r>
          </w:p>
        </w:tc>
        <w:tc>
          <w:tcPr>
            <w:tcW w:w="1416" w:type="dxa"/>
          </w:tcPr>
          <w:p w14:paraId="1B9C714D" w14:textId="77777777" w:rsidR="00670CBC" w:rsidRDefault="00541870">
            <w:pPr>
              <w:pStyle w:val="TableText"/>
            </w:pPr>
            <w:r>
              <w:t>≤ 5%</w:t>
            </w:r>
          </w:p>
        </w:tc>
        <w:tc>
          <w:tcPr>
            <w:tcW w:w="2833" w:type="dxa"/>
          </w:tcPr>
          <w:p w14:paraId="5BB36413" w14:textId="77777777" w:rsidR="00670CBC" w:rsidRDefault="00541870">
            <w:pPr>
              <w:pStyle w:val="TableText"/>
            </w:pPr>
            <w:r>
              <w:t>0.0%</w:t>
            </w:r>
          </w:p>
        </w:tc>
        <w:tc>
          <w:tcPr>
            <w:tcW w:w="1275" w:type="dxa"/>
          </w:tcPr>
          <w:p w14:paraId="0C130339" w14:textId="77777777" w:rsidR="00670CBC" w:rsidRDefault="00541870">
            <w:pPr>
              <w:pStyle w:val="TableText"/>
            </w:pPr>
            <w:r>
              <w:t>Met (rules-only detector)</w:t>
            </w:r>
          </w:p>
        </w:tc>
      </w:tr>
      <w:tr w:rsidR="00670CBC" w14:paraId="1F0FC99E" w14:textId="77777777">
        <w:trPr>
          <w:jc w:val="center"/>
        </w:trPr>
        <w:tc>
          <w:tcPr>
            <w:tcW w:w="3116" w:type="dxa"/>
            <w:shd w:val="clear" w:color="auto" w:fill="EEF3F8"/>
          </w:tcPr>
          <w:p w14:paraId="5B93AD31" w14:textId="77777777" w:rsidR="00670CBC" w:rsidRDefault="00541870">
            <w:pPr>
              <w:pStyle w:val="TableText"/>
            </w:pPr>
            <w:r>
              <w:t>Benchmark decisions that replay to the same action (FR6.3)</w:t>
            </w:r>
          </w:p>
        </w:tc>
        <w:tc>
          <w:tcPr>
            <w:tcW w:w="1416" w:type="dxa"/>
            <w:shd w:val="clear" w:color="auto" w:fill="EEF3F8"/>
          </w:tcPr>
          <w:p w14:paraId="4B6813C8" w14:textId="77777777" w:rsidR="00670CBC" w:rsidRDefault="00541870">
            <w:pPr>
              <w:pStyle w:val="TableText"/>
            </w:pPr>
            <w:r>
              <w:t>100%</w:t>
            </w:r>
          </w:p>
        </w:tc>
        <w:tc>
          <w:tcPr>
            <w:tcW w:w="2833" w:type="dxa"/>
            <w:shd w:val="clear" w:color="auto" w:fill="EEF3F8"/>
          </w:tcPr>
          <w:p w14:paraId="72CBB778" w14:textId="77777777" w:rsidR="00670CBC" w:rsidRDefault="00541870">
            <w:pPr>
              <w:pStyle w:val="TableText"/>
            </w:pPr>
            <w:r>
              <w:t>272 of 272 and 272 of 272</w:t>
            </w:r>
          </w:p>
        </w:tc>
        <w:tc>
          <w:tcPr>
            <w:tcW w:w="1275" w:type="dxa"/>
            <w:shd w:val="clear" w:color="auto" w:fill="EEF3F8"/>
          </w:tcPr>
          <w:p w14:paraId="0C4A724E" w14:textId="77777777" w:rsidR="00670CBC" w:rsidRDefault="00541870">
            <w:pPr>
              <w:pStyle w:val="TableText"/>
            </w:pPr>
            <w:r>
              <w:t>Met</w:t>
            </w:r>
          </w:p>
        </w:tc>
      </w:tr>
      <w:tr w:rsidR="00670CBC" w14:paraId="17239BE2" w14:textId="77777777">
        <w:trPr>
          <w:jc w:val="center"/>
        </w:trPr>
        <w:tc>
          <w:tcPr>
            <w:tcW w:w="3116" w:type="dxa"/>
          </w:tcPr>
          <w:p w14:paraId="3BB67D7A" w14:textId="77777777" w:rsidR="00670CBC" w:rsidRDefault="00541870">
            <w:pPr>
              <w:pStyle w:val="TableText"/>
            </w:pPr>
            <w:r>
              <w:t>Detector F1 on the English / Arabic held-out test sets</w:t>
            </w:r>
          </w:p>
        </w:tc>
        <w:tc>
          <w:tcPr>
            <w:tcW w:w="1416" w:type="dxa"/>
          </w:tcPr>
          <w:p w14:paraId="62F88B4F" w14:textId="77777777" w:rsidR="00670CBC" w:rsidRDefault="00541870">
            <w:pPr>
              <w:pStyle w:val="TableText"/>
            </w:pPr>
            <w:r>
              <w:t>≥ 0.85</w:t>
            </w:r>
          </w:p>
        </w:tc>
        <w:tc>
          <w:tcPr>
            <w:tcW w:w="2833" w:type="dxa"/>
          </w:tcPr>
          <w:p w14:paraId="7405354E" w14:textId="77777777" w:rsidR="00670CBC" w:rsidRDefault="00541870">
            <w:pPr>
              <w:pStyle w:val="TableText"/>
            </w:pPr>
            <w:r>
              <w:t>[pending] / [pending]</w:t>
            </w:r>
          </w:p>
        </w:tc>
        <w:tc>
          <w:tcPr>
            <w:tcW w:w="1275" w:type="dxa"/>
          </w:tcPr>
          <w:p w14:paraId="06DAE8DA" w14:textId="77777777" w:rsidR="00670CBC" w:rsidRDefault="00541870">
            <w:pPr>
              <w:pStyle w:val="TableText"/>
            </w:pPr>
            <w:r>
              <w:t>Pending data</w:t>
            </w:r>
          </w:p>
        </w:tc>
      </w:tr>
      <w:tr w:rsidR="00670CBC" w14:paraId="3325FB2D" w14:textId="77777777">
        <w:trPr>
          <w:jc w:val="center"/>
        </w:trPr>
        <w:tc>
          <w:tcPr>
            <w:tcW w:w="3116" w:type="dxa"/>
            <w:shd w:val="clear" w:color="auto" w:fill="EEF3F8"/>
          </w:tcPr>
          <w:p w14:paraId="4C1FF8C7" w14:textId="77777777" w:rsidR="00670CBC" w:rsidRDefault="00541870">
            <w:pPr>
              <w:pStyle w:val="TableText"/>
            </w:pPr>
            <w:r>
              <w:t>Attack success rate reduction against the unprotected baseline</w:t>
            </w:r>
          </w:p>
        </w:tc>
        <w:tc>
          <w:tcPr>
            <w:tcW w:w="1416" w:type="dxa"/>
            <w:shd w:val="clear" w:color="auto" w:fill="EEF3F8"/>
          </w:tcPr>
          <w:p w14:paraId="0197D5AB" w14:textId="77777777" w:rsidR="00670CBC" w:rsidRDefault="00541870">
            <w:pPr>
              <w:pStyle w:val="TableText"/>
            </w:pPr>
            <w:r>
              <w:t>≥ 80%</w:t>
            </w:r>
          </w:p>
        </w:tc>
        <w:tc>
          <w:tcPr>
            <w:tcW w:w="2833" w:type="dxa"/>
            <w:shd w:val="clear" w:color="auto" w:fill="EEF3F8"/>
          </w:tcPr>
          <w:p w14:paraId="38ECBFC3" w14:textId="77777777" w:rsidR="00670CBC" w:rsidRDefault="00541870">
            <w:pPr>
              <w:pStyle w:val="TableText"/>
            </w:pPr>
            <w:r>
              <w:t>[pending]</w:t>
            </w:r>
          </w:p>
        </w:tc>
        <w:tc>
          <w:tcPr>
            <w:tcW w:w="1275" w:type="dxa"/>
            <w:shd w:val="clear" w:color="auto" w:fill="EEF3F8"/>
          </w:tcPr>
          <w:p w14:paraId="6D856FFC" w14:textId="77777777" w:rsidR="00670CBC" w:rsidRDefault="00541870">
            <w:pPr>
              <w:pStyle w:val="TableText"/>
            </w:pPr>
            <w:r>
              <w:t>Pending data</w:t>
            </w:r>
          </w:p>
        </w:tc>
      </w:tr>
    </w:tbl>
    <w:p w14:paraId="5321C516" w14:textId="77777777" w:rsidR="00670CBC" w:rsidRDefault="00670CBC">
      <w:pPr>
        <w:spacing w:after="80"/>
      </w:pPr>
    </w:p>
    <w:p w14:paraId="5192D1BB" w14:textId="77777777" w:rsidR="00670CBC" w:rsidRDefault="00541870">
      <w:pPr>
        <w:pStyle w:val="Heading3"/>
      </w:pPr>
      <w:bookmarkStart w:id="9" w:name="_Toc242869622"/>
      <w:r>
        <w:t>3.5.4 Continuous integration and the evidence pipeline</w:t>
      </w:r>
      <w:bookmarkEnd w:id="9"/>
    </w:p>
    <w:p w14:paraId="0884CCA0" w14:textId="77777777" w:rsidR="00670CBC" w:rsidRDefault="00541870">
      <w:pPr>
        <w:jc w:val="both"/>
      </w:pPr>
      <w:r>
        <w:t>The CI workflow (</w:t>
      </w:r>
      <w:r>
        <w:rPr>
          <w:rFonts w:ascii="Consolas" w:hAnsi="Consolas"/>
          <w:color w:val="1F2937"/>
          <w:sz w:val="19"/>
        </w:rPr>
        <w:t>.github/workflows/ci.yml</w:t>
      </w:r>
      <w:r>
        <w:t>) is configured to run on every pull request and every push to the main branch. Table 3</w:t>
      </w:r>
      <w:r>
        <w:t xml:space="preserve"> shows its three jobs. A failing step stops the job, and under the agreed working rules a pull request is not merged with a red build. No CI run is recorded in </w:t>
      </w:r>
      <w:r>
        <w:rPr>
          <w:rFonts w:ascii="Consolas" w:hAnsi="Consolas"/>
          <w:color w:val="1F2937"/>
          <w:sz w:val="19"/>
        </w:rPr>
        <w:t>reports/</w:t>
      </w:r>
      <w:r>
        <w:t>, so the results in this report come from the local evidence pipeline described below.</w:t>
      </w:r>
    </w:p>
    <w:p w14:paraId="69AAD9DC" w14:textId="77777777" w:rsidR="00670CBC" w:rsidRDefault="00541870">
      <w:pPr>
        <w:pStyle w:val="TableCaption"/>
        <w:keepNext/>
      </w:pPr>
      <w:bookmarkStart w:id="10" w:name="_Toc242869649"/>
      <w:r>
        <w:t>Table 3: Continuous-integration jobs</w:t>
      </w:r>
      <w:bookmarkEnd w:id="1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152"/>
        <w:gridCol w:w="4320"/>
        <w:gridCol w:w="3168"/>
      </w:tblGrid>
      <w:tr w:rsidR="00670CBC" w14:paraId="2A766A80" w14:textId="77777777">
        <w:trPr>
          <w:tblHeader/>
          <w:jc w:val="center"/>
        </w:trPr>
        <w:tc>
          <w:tcPr>
            <w:tcW w:w="1152" w:type="dxa"/>
            <w:shd w:val="clear" w:color="auto" w:fill="1F3864"/>
          </w:tcPr>
          <w:p w14:paraId="5A74AE8D" w14:textId="77777777" w:rsidR="00670CBC" w:rsidRDefault="00541870">
            <w:pPr>
              <w:pStyle w:val="TableText"/>
            </w:pPr>
            <w:r>
              <w:rPr>
                <w:b/>
                <w:color w:val="FFFFFF"/>
              </w:rPr>
              <w:t>Job</w:t>
            </w:r>
          </w:p>
        </w:tc>
        <w:tc>
          <w:tcPr>
            <w:tcW w:w="4320" w:type="dxa"/>
            <w:shd w:val="clear" w:color="auto" w:fill="1F3864"/>
          </w:tcPr>
          <w:p w14:paraId="49594B10" w14:textId="77777777" w:rsidR="00670CBC" w:rsidRDefault="00541870">
            <w:pPr>
              <w:pStyle w:val="TableText"/>
            </w:pPr>
            <w:r>
              <w:rPr>
                <w:b/>
                <w:color w:val="FFFFFF"/>
              </w:rPr>
              <w:t>Steps</w:t>
            </w:r>
          </w:p>
        </w:tc>
        <w:tc>
          <w:tcPr>
            <w:tcW w:w="3168" w:type="dxa"/>
            <w:shd w:val="clear" w:color="auto" w:fill="1F3864"/>
          </w:tcPr>
          <w:p w14:paraId="01A1779D" w14:textId="77777777" w:rsidR="00670CBC" w:rsidRDefault="00541870">
            <w:pPr>
              <w:pStyle w:val="TableText"/>
            </w:pPr>
            <w:r>
              <w:rPr>
                <w:b/>
                <w:color w:val="FFFFFF"/>
              </w:rPr>
              <w:t>The build fails when</w:t>
            </w:r>
          </w:p>
        </w:tc>
      </w:tr>
      <w:tr w:rsidR="00670CBC" w14:paraId="7F0EC69E" w14:textId="77777777">
        <w:trPr>
          <w:jc w:val="center"/>
        </w:trPr>
        <w:tc>
          <w:tcPr>
            <w:tcW w:w="1152" w:type="dxa"/>
          </w:tcPr>
          <w:p w14:paraId="1BE06747" w14:textId="77777777" w:rsidR="00670CBC" w:rsidRDefault="00541870">
            <w:pPr>
              <w:pStyle w:val="TableText"/>
            </w:pPr>
            <w:r>
              <w:t>python</w:t>
            </w:r>
          </w:p>
        </w:tc>
        <w:tc>
          <w:tcPr>
            <w:tcW w:w="4320" w:type="dxa"/>
          </w:tcPr>
          <w:p w14:paraId="0AE6C54F" w14:textId="77777777" w:rsidR="00670CBC" w:rsidRDefault="00541870">
            <w:pPr>
              <w:pStyle w:val="TableText"/>
            </w:pPr>
            <w:r>
              <w:t xml:space="preserve">Install the project with development extras; </w:t>
            </w:r>
            <w:r>
              <w:rPr>
                <w:rFonts w:ascii="Consolas" w:hAnsi="Consolas"/>
                <w:color w:val="1F2937"/>
                <w:sz w:val="17"/>
              </w:rPr>
              <w:t>ruff check</w:t>
            </w:r>
            <w:r>
              <w:t xml:space="preserve"> on source, tests, demo, bench and scripts; </w:t>
            </w:r>
            <w:r>
              <w:rPr>
                <w:rFonts w:ascii="Consolas" w:hAnsi="Consolas"/>
                <w:color w:val="1F2937"/>
                <w:sz w:val="17"/>
              </w:rPr>
              <w:t>pytest -m "not llm"</w:t>
            </w:r>
            <w:r>
              <w:t xml:space="preserve"> with coverage; </w:t>
            </w:r>
            <w:r>
              <w:rPr>
                <w:rFonts w:ascii="Consolas" w:hAnsi="Consolas"/>
                <w:color w:val="1F2937"/>
                <w:sz w:val="17"/>
              </w:rPr>
              <w:t>bandit -r src</w:t>
            </w:r>
            <w:r>
              <w:t xml:space="preserve">; </w:t>
            </w:r>
            <w:r>
              <w:rPr>
                <w:rFonts w:ascii="Consolas" w:hAnsi="Consolas"/>
                <w:color w:val="1F2937"/>
                <w:sz w:val="17"/>
              </w:rPr>
              <w:t>pip-audit</w:t>
            </w:r>
          </w:p>
        </w:tc>
        <w:tc>
          <w:tcPr>
            <w:tcW w:w="3168" w:type="dxa"/>
          </w:tcPr>
          <w:p w14:paraId="522C0D80" w14:textId="77777777" w:rsidR="00670CBC" w:rsidRDefault="00541870">
            <w:pPr>
              <w:pStyle w:val="TableText"/>
            </w:pPr>
            <w:r>
              <w:t>any lint finding, failing test, Bandit finding or vulnerable dependency</w:t>
            </w:r>
          </w:p>
        </w:tc>
      </w:tr>
      <w:tr w:rsidR="00670CBC" w14:paraId="4CC4E91A" w14:textId="77777777">
        <w:trPr>
          <w:jc w:val="center"/>
        </w:trPr>
        <w:tc>
          <w:tcPr>
            <w:tcW w:w="1152" w:type="dxa"/>
            <w:shd w:val="clear" w:color="auto" w:fill="EEF3F8"/>
          </w:tcPr>
          <w:p w14:paraId="74E69F32" w14:textId="77777777" w:rsidR="00670CBC" w:rsidRDefault="00541870">
            <w:pPr>
              <w:pStyle w:val="TableText"/>
            </w:pPr>
            <w:r>
              <w:t>web</w:t>
            </w:r>
          </w:p>
        </w:tc>
        <w:tc>
          <w:tcPr>
            <w:tcW w:w="4320" w:type="dxa"/>
            <w:shd w:val="clear" w:color="auto" w:fill="EEF3F8"/>
          </w:tcPr>
          <w:p w14:paraId="4E762E7C" w14:textId="77777777" w:rsidR="00670CBC" w:rsidRDefault="00541870">
            <w:pPr>
              <w:pStyle w:val="TableText"/>
            </w:pPr>
            <w:r>
              <w:rPr>
                <w:rFonts w:ascii="Consolas" w:hAnsi="Consolas"/>
                <w:color w:val="1F2937"/>
                <w:sz w:val="17"/>
              </w:rPr>
              <w:t>npm ci</w:t>
            </w:r>
            <w:r>
              <w:t xml:space="preserve">; </w:t>
            </w:r>
            <w:r>
              <w:rPr>
                <w:rFonts w:ascii="Consolas" w:hAnsi="Consolas"/>
                <w:color w:val="1F2937"/>
                <w:sz w:val="17"/>
              </w:rPr>
              <w:t>tsc --noEmit</w:t>
            </w:r>
            <w:r>
              <w:t>; Vitest; production build with Vite</w:t>
            </w:r>
          </w:p>
        </w:tc>
        <w:tc>
          <w:tcPr>
            <w:tcW w:w="3168" w:type="dxa"/>
            <w:shd w:val="clear" w:color="auto" w:fill="EEF3F8"/>
          </w:tcPr>
          <w:p w14:paraId="26E2257D" w14:textId="77777777" w:rsidR="00670CBC" w:rsidRDefault="00541870">
            <w:pPr>
              <w:pStyle w:val="TableText"/>
            </w:pPr>
            <w:r>
              <w:t>a type error, failing test or build error</w:t>
            </w:r>
          </w:p>
        </w:tc>
      </w:tr>
      <w:tr w:rsidR="00670CBC" w14:paraId="684AE67B" w14:textId="77777777">
        <w:trPr>
          <w:jc w:val="center"/>
        </w:trPr>
        <w:tc>
          <w:tcPr>
            <w:tcW w:w="1152" w:type="dxa"/>
          </w:tcPr>
          <w:p w14:paraId="392F693B" w14:textId="77777777" w:rsidR="00670CBC" w:rsidRDefault="00541870">
            <w:pPr>
              <w:pStyle w:val="TableText"/>
            </w:pPr>
            <w:r>
              <w:t>docker</w:t>
            </w:r>
          </w:p>
        </w:tc>
        <w:tc>
          <w:tcPr>
            <w:tcW w:w="4320" w:type="dxa"/>
          </w:tcPr>
          <w:p w14:paraId="6AE4CDA7" w14:textId="77777777" w:rsidR="00670CBC" w:rsidRDefault="00541870">
            <w:pPr>
              <w:pStyle w:val="TableText"/>
            </w:pPr>
            <w:r>
              <w:t>Build the container image (runs only after both other jobs pass)</w:t>
            </w:r>
          </w:p>
        </w:tc>
        <w:tc>
          <w:tcPr>
            <w:tcW w:w="3168" w:type="dxa"/>
          </w:tcPr>
          <w:p w14:paraId="66B27BF9" w14:textId="77777777" w:rsidR="00670CBC" w:rsidRDefault="00541870">
            <w:pPr>
              <w:pStyle w:val="TableText"/>
            </w:pPr>
            <w:r>
              <w:t>the image does not build</w:t>
            </w:r>
          </w:p>
        </w:tc>
      </w:tr>
    </w:tbl>
    <w:p w14:paraId="1C78F386" w14:textId="77777777" w:rsidR="00670CBC" w:rsidRDefault="00670CBC">
      <w:pPr>
        <w:spacing w:after="80"/>
      </w:pPr>
    </w:p>
    <w:p w14:paraId="6723124D" w14:textId="77777777" w:rsidR="00670CBC" w:rsidRDefault="00541870">
      <w:pPr>
        <w:jc w:val="both"/>
      </w:pPr>
      <w:r>
        <w:lastRenderedPageBreak/>
        <w:t xml:space="preserve">Two checks are not yet enforced by CI. The 80% coverage target is read from the coverage report rather than enforced with a </w:t>
      </w:r>
      <w:r>
        <w:rPr>
          <w:rFonts w:ascii="Consolas" w:hAnsi="Consolas"/>
          <w:color w:val="1F2937"/>
          <w:sz w:val="19"/>
        </w:rPr>
        <w:t>--cov-fail-under</w:t>
      </w:r>
      <w:r>
        <w:t xml:space="preserve"> threshold, and </w:t>
      </w:r>
      <w:r>
        <w:rPr>
          <w:rFonts w:ascii="Consolas" w:hAnsi="Consolas"/>
          <w:color w:val="1F2937"/>
          <w:sz w:val="19"/>
        </w:rPr>
        <w:t>npm audit</w:t>
      </w:r>
      <w:r>
        <w:t xml:space="preserve"> runs in the evidence pipeline and in </w:t>
      </w:r>
      <w:r>
        <w:rPr>
          <w:rFonts w:ascii="Consolas" w:hAnsi="Consolas"/>
          <w:color w:val="1F2937"/>
          <w:sz w:val="19"/>
        </w:rPr>
        <w:t>make security</w:t>
      </w:r>
      <w:r>
        <w:t xml:space="preserve"> but not in the workflow.</w:t>
      </w:r>
    </w:p>
    <w:p w14:paraId="4781FDC5" w14:textId="77777777" w:rsidR="00670CBC" w:rsidRDefault="00541870">
      <w:pPr>
        <w:jc w:val="both"/>
      </w:pPr>
      <w:r>
        <w:t xml:space="preserve">The numbers in this report come from a separate </w:t>
      </w:r>
      <w:r>
        <w:rPr>
          <w:b/>
        </w:rPr>
        <w:t>evidence pipeline</w:t>
      </w:r>
      <w:r>
        <w:t xml:space="preserve">, </w:t>
      </w:r>
      <w:r>
        <w:rPr>
          <w:rFonts w:ascii="Consolas" w:hAnsi="Consolas"/>
          <w:color w:val="1F2937"/>
          <w:sz w:val="19"/>
        </w:rPr>
        <w:t>scripts/run_evidence.sh</w:t>
      </w:r>
      <w:r>
        <w:t xml:space="preserve">. It re-runs the Python suite (writing JUnit XML and a coverage JSON file), the web suite, Bandit, pip-audit and npm audit, both latency benchmarks and both scripted Mirsad-Bench runs (through </w:t>
      </w:r>
      <w:r>
        <w:rPr>
          <w:rFonts w:ascii="Consolas" w:hAnsi="Consolas"/>
          <w:color w:val="1F2937"/>
          <w:sz w:val="19"/>
        </w:rPr>
        <w:t>scripts/run_bench.sh</w:t>
      </w:r>
      <w:r>
        <w:t xml:space="preserve">), and it trains the detector when labelled data is present. </w:t>
      </w:r>
      <w:r>
        <w:rPr>
          <w:rFonts w:ascii="Consolas" w:hAnsi="Consolas"/>
          <w:color w:val="1F2937"/>
          <w:sz w:val="19"/>
        </w:rPr>
        <w:t>scripts/collect_results.py</w:t>
      </w:r>
      <w:r>
        <w:t xml:space="preserve"> then gathers every result into </w:t>
      </w:r>
      <w:r>
        <w:rPr>
          <w:rFonts w:ascii="Consolas" w:hAnsi="Consolas"/>
          <w:color w:val="1F2937"/>
          <w:sz w:val="19"/>
        </w:rPr>
        <w:t>reports/results_summary.json</w:t>
      </w:r>
      <w:r>
        <w:t>. The report builder (</w:t>
      </w:r>
      <w:r>
        <w:rPr>
          <w:rFonts w:ascii="Consolas" w:hAnsi="Consolas"/>
          <w:color w:val="1F2937"/>
          <w:sz w:val="19"/>
        </w:rPr>
        <w:t>scripts/build_docs.py</w:t>
      </w:r>
      <w:r>
        <w:t>) reads each number in this document from that file when the document is generated. A number in the text therefore cannot drift away from the evidence, and a value that has not been produced yet prints as "[pending]" instead of being estimated.</w:t>
      </w:r>
    </w:p>
    <w:p w14:paraId="60F15AB0" w14:textId="77777777" w:rsidR="00670CBC" w:rsidRDefault="00541870">
      <w:pPr>
        <w:pStyle w:val="Heading3"/>
      </w:pPr>
      <w:bookmarkStart w:id="11" w:name="_Toc242869623"/>
      <w:r>
        <w:t>3.5.5 Metrics</w:t>
      </w:r>
      <w:bookmarkEnd w:id="11"/>
    </w:p>
    <w:p w14:paraId="2630EFE6" w14:textId="77777777" w:rsidR="00670CBC" w:rsidRDefault="00541870">
      <w:pPr>
        <w:jc w:val="both"/>
      </w:pPr>
      <w:r>
        <w:t xml:space="preserve">The following metrics are collected. Definitions of the benchmark metrics follow </w:t>
      </w:r>
      <w:r>
        <w:rPr>
          <w:rFonts w:ascii="Consolas" w:hAnsi="Consolas"/>
          <w:color w:val="1F2937"/>
          <w:sz w:val="19"/>
        </w:rPr>
        <w:t>docs/benchmark.md</w:t>
      </w:r>
      <w:r>
        <w:t>.</w:t>
      </w:r>
    </w:p>
    <w:p w14:paraId="3E701BDA" w14:textId="77777777" w:rsidR="00670CBC" w:rsidRDefault="00541870">
      <w:pPr>
        <w:pStyle w:val="ListBullet"/>
        <w:spacing w:after="60"/>
      </w:pPr>
      <w:r>
        <w:rPr>
          <w:b/>
        </w:rPr>
        <w:t>Test execution:</w:t>
      </w:r>
      <w:r>
        <w:t xml:space="preserve"> number of tests per area, and passed, failed and skipped counts. A test is one pytest item or one Vitest case, so each parametrised case counts separately.</w:t>
      </w:r>
    </w:p>
    <w:p w14:paraId="6DE9571B" w14:textId="77777777" w:rsidR="00670CBC" w:rsidRDefault="00541870">
      <w:pPr>
        <w:pStyle w:val="ListBullet"/>
        <w:spacing w:after="60"/>
      </w:pPr>
      <w:r>
        <w:rPr>
          <w:b/>
        </w:rPr>
        <w:t>Code coverage:</w:t>
      </w:r>
      <w:r>
        <w:t xml:space="preserve"> statement coverage of the </w:t>
      </w:r>
      <w:r>
        <w:rPr>
          <w:rFonts w:ascii="Consolas" w:hAnsi="Consolas"/>
          <w:color w:val="1F2937"/>
          <w:sz w:val="19"/>
        </w:rPr>
        <w:t>mirsad</w:t>
      </w:r>
      <w:r>
        <w:t xml:space="preserve"> package. Branch coverage is not collected.</w:t>
      </w:r>
    </w:p>
    <w:p w14:paraId="2BBF89A4" w14:textId="77777777" w:rsidR="00670CBC" w:rsidRDefault="00541870">
      <w:pPr>
        <w:pStyle w:val="ListBullet"/>
        <w:spacing w:after="60"/>
      </w:pPr>
      <w:r>
        <w:rPr>
          <w:b/>
        </w:rPr>
        <w:t>Static analysis and dependencies:</w:t>
      </w:r>
      <w:r>
        <w:t xml:space="preserve"> number of findings per tool, and number of packages with a known advisory.</w:t>
      </w:r>
    </w:p>
    <w:p w14:paraId="6E102288" w14:textId="77777777" w:rsidR="00670CBC" w:rsidRDefault="00541870">
      <w:pPr>
        <w:pStyle w:val="ListBullet"/>
        <w:spacing w:after="60"/>
      </w:pPr>
      <w:r>
        <w:rPr>
          <w:b/>
        </w:rPr>
        <w:t>Latency:</w:t>
      </w:r>
      <w:r>
        <w:t xml:space="preserve"> </w:t>
      </w:r>
      <w:r>
        <w:rPr>
          <w:i/>
        </w:rPr>
        <w:t>added latency</w:t>
      </w:r>
      <w:r>
        <w:t xml:space="preserve"> per call, which is the HTTP round trip through Mirsad minus the direct in-process tool call, paired call by call. It is reported as p50, p95 and p99, together with throughput and HTTP errors. Time spent waiting for a human is excluded by design.</w:t>
      </w:r>
    </w:p>
    <w:p w14:paraId="7C099FF5" w14:textId="77777777" w:rsidR="00670CBC" w:rsidRDefault="00541870">
      <w:pPr>
        <w:pStyle w:val="ListBullet"/>
        <w:spacing w:after="60"/>
      </w:pPr>
      <w:r>
        <w:rPr>
          <w:b/>
        </w:rPr>
        <w:t>Benchmark:</w:t>
      </w:r>
      <w:r>
        <w:t xml:space="preserve"> </w:t>
      </w:r>
      <w:r>
        <w:rPr>
          <w:i/>
        </w:rPr>
        <w:t>utility</w:t>
      </w:r>
      <w:r>
        <w:t xml:space="preserve">, the share of episodes whose success predicate holds. </w:t>
      </w:r>
      <w:r>
        <w:rPr>
          <w:i/>
        </w:rPr>
        <w:t>Benign false-positive rate (FPR)</w:t>
      </w:r>
      <w:r>
        <w:t xml:space="preserve">, the share of benign calls denied automatically. </w:t>
      </w:r>
      <w:r>
        <w:rPr>
          <w:i/>
        </w:rPr>
        <w:t>Approval friction</w:t>
      </w:r>
      <w:r>
        <w:t xml:space="preserve">, the share of benign calls handed to a human. </w:t>
      </w:r>
      <w:r>
        <w:rPr>
          <w:i/>
        </w:rPr>
        <w:t>Final block rate</w:t>
      </w:r>
      <w:r>
        <w:t xml:space="preserve">, the share of benign calls that did not run in the end. </w:t>
      </w:r>
      <w:r>
        <w:rPr>
          <w:i/>
        </w:rPr>
        <w:t>Result false-positive rate</w:t>
      </w:r>
      <w:r>
        <w:t xml:space="preserve">, the share of benign tool results that the detector sanitised or blocked. </w:t>
      </w:r>
      <w:r>
        <w:rPr>
          <w:i/>
        </w:rPr>
        <w:t>Approval recall</w:t>
      </w:r>
      <w:r>
        <w:t xml:space="preserve">, the share of tasks that legitimately need approval in which a human was asked. </w:t>
      </w:r>
      <w:r>
        <w:rPr>
          <w:i/>
        </w:rPr>
        <w:t>Gateway latency</w:t>
      </w:r>
      <w:r>
        <w:t xml:space="preserve">, the decision plus result inspection per call. </w:t>
      </w:r>
      <w:r>
        <w:rPr>
          <w:i/>
        </w:rPr>
        <w:t>Attack success rate (ASR)</w:t>
      </w:r>
      <w:r>
        <w:t xml:space="preserve">, and </w:t>
      </w:r>
      <w:r>
        <w:rPr>
          <w:i/>
        </w:rPr>
        <w:t>ASR reduction</w:t>
      </w:r>
      <w:r>
        <w:t xml:space="preserve"> = 1 − ASR(defence) / ASR(none).</w:t>
      </w:r>
    </w:p>
    <w:p w14:paraId="184A7111" w14:textId="77777777" w:rsidR="00670CBC" w:rsidRDefault="00541870">
      <w:pPr>
        <w:pStyle w:val="ListBullet"/>
        <w:spacing w:after="60"/>
      </w:pPr>
      <w:r>
        <w:rPr>
          <w:b/>
        </w:rPr>
        <w:t>Audit integrity:</w:t>
      </w:r>
      <w:r>
        <w:t xml:space="preserve"> the result of hash-chain verification and the share of decisions whose replay gives the same action.</w:t>
      </w:r>
    </w:p>
    <w:p w14:paraId="7AE064C6" w14:textId="77777777" w:rsidR="00670CBC" w:rsidRDefault="00541870">
      <w:pPr>
        <w:pStyle w:val="ListBullet"/>
        <w:spacing w:after="60"/>
      </w:pPr>
      <w:r>
        <w:rPr>
          <w:b/>
        </w:rPr>
        <w:t>Detector:</w:t>
      </w:r>
      <w:r>
        <w:t xml:space="preserve"> precision, recall, F1, false-positive rate and ROC-AUC on each held-out split, and scan latency for a 2 KB text.</w:t>
      </w:r>
    </w:p>
    <w:p w14:paraId="0D870AB3" w14:textId="77777777" w:rsidR="00670CBC" w:rsidRDefault="00541870">
      <w:pPr>
        <w:pStyle w:val="ListBullet"/>
        <w:spacing w:after="60"/>
      </w:pPr>
      <w:r>
        <w:rPr>
          <w:b/>
        </w:rPr>
        <w:lastRenderedPageBreak/>
        <w:t>Usability (NFR4):</w:t>
      </w:r>
      <w:r>
        <w:t xml:space="preserve"> an analytical estimate of approval time with the Keystroke-Level Model [4] (Section 4.2.8). Approval times of real users have not been measured yet.</w:t>
      </w:r>
    </w:p>
    <w:p w14:paraId="10B237CB" w14:textId="77777777" w:rsidR="00670CBC" w:rsidRDefault="00541870">
      <w:pPr>
        <w:pStyle w:val="ListBullet"/>
        <w:spacing w:after="60"/>
      </w:pPr>
      <w:r>
        <w:rPr>
          <w:b/>
        </w:rPr>
        <w:t>Acceptance:</w:t>
      </w:r>
      <w:r>
        <w:t xml:space="preserve"> for each acceptance scenario of Section 3.5.7, whether each participant accepts it, with the number of participants.</w:t>
      </w:r>
    </w:p>
    <w:p w14:paraId="20131428" w14:textId="77777777" w:rsidR="00670CBC" w:rsidRDefault="00541870">
      <w:pPr>
        <w:jc w:val="both"/>
      </w:pPr>
      <w:r>
        <w:t>FPR and friction are reported separately on purpose. A policy can deny no benign call and still cost a lot of human time if it escalates too often, and the two numbers show these two costs.</w:t>
      </w:r>
    </w:p>
    <w:p w14:paraId="16F8F8DB" w14:textId="77777777" w:rsidR="00670CBC" w:rsidRDefault="00541870">
      <w:pPr>
        <w:pStyle w:val="Heading3"/>
      </w:pPr>
      <w:bookmarkStart w:id="12" w:name="_Toc242869624"/>
      <w:r>
        <w:t>3.5.6 Test inventory</w:t>
      </w:r>
      <w:bookmarkEnd w:id="12"/>
    </w:p>
    <w:p w14:paraId="686FB77B" w14:textId="77777777" w:rsidR="00670CBC" w:rsidRDefault="00541870">
      <w:pPr>
        <w:jc w:val="both"/>
      </w:pPr>
      <w:r>
        <w:t xml:space="preserve">Table 4 lists the automated tests by area. The Python suite has 56 test files. Two further files hold only </w:t>
      </w:r>
      <w:r>
        <w:rPr>
          <w:rFonts w:ascii="Consolas" w:hAnsi="Consolas"/>
          <w:color w:val="1F2937"/>
          <w:sz w:val="19"/>
        </w:rPr>
        <w:t>llm</w:t>
      </w:r>
      <w:r>
        <w:t>-marked tests (</w:t>
      </w:r>
      <w:r>
        <w:rPr>
          <w:rFonts w:ascii="Consolas" w:hAnsi="Consolas"/>
          <w:color w:val="1F2937"/>
          <w:sz w:val="19"/>
        </w:rPr>
        <w:t>tests/demo/test_llm.py</w:t>
      </w:r>
      <w:r>
        <w:t xml:space="preserve"> and </w:t>
      </w:r>
      <w:r>
        <w:rPr>
          <w:rFonts w:ascii="Consolas" w:hAnsi="Consolas"/>
          <w:color w:val="1F2937"/>
          <w:sz w:val="19"/>
        </w:rPr>
        <w:t>tests/bench/test_bench_llm.py</w:t>
      </w:r>
      <w:r>
        <w:t>) and are not part of the recorded run.</w:t>
      </w:r>
    </w:p>
    <w:p w14:paraId="20DEE64B" w14:textId="77777777" w:rsidR="00670CBC" w:rsidRDefault="00541870">
      <w:pPr>
        <w:pStyle w:val="TableCaption"/>
        <w:keepNext/>
      </w:pPr>
      <w:bookmarkStart w:id="13" w:name="_Toc242869650"/>
      <w:r>
        <w:t>Table 4: Automated tests by area</w:t>
      </w:r>
      <w:bookmarkEnd w:id="1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224"/>
        <w:gridCol w:w="648"/>
        <w:gridCol w:w="4464"/>
        <w:gridCol w:w="1584"/>
        <w:gridCol w:w="720"/>
      </w:tblGrid>
      <w:tr w:rsidR="00670CBC" w14:paraId="52AE27DF" w14:textId="77777777">
        <w:trPr>
          <w:tblHeader/>
          <w:jc w:val="center"/>
        </w:trPr>
        <w:tc>
          <w:tcPr>
            <w:tcW w:w="1224" w:type="dxa"/>
            <w:shd w:val="clear" w:color="auto" w:fill="1F3864"/>
          </w:tcPr>
          <w:p w14:paraId="22358159" w14:textId="77777777" w:rsidR="00670CBC" w:rsidRDefault="00541870">
            <w:pPr>
              <w:pStyle w:val="TableText"/>
            </w:pPr>
            <w:r>
              <w:rPr>
                <w:b/>
                <w:color w:val="FFFFFF"/>
              </w:rPr>
              <w:t>Area</w:t>
            </w:r>
          </w:p>
        </w:tc>
        <w:tc>
          <w:tcPr>
            <w:tcW w:w="648" w:type="dxa"/>
            <w:shd w:val="clear" w:color="auto" w:fill="1F3864"/>
          </w:tcPr>
          <w:p w14:paraId="79AFEC59" w14:textId="77777777" w:rsidR="00670CBC" w:rsidRDefault="00541870">
            <w:pPr>
              <w:pStyle w:val="TableText"/>
            </w:pPr>
            <w:r>
              <w:rPr>
                <w:b/>
                <w:color w:val="FFFFFF"/>
              </w:rPr>
              <w:t>Files</w:t>
            </w:r>
          </w:p>
        </w:tc>
        <w:tc>
          <w:tcPr>
            <w:tcW w:w="4464" w:type="dxa"/>
            <w:shd w:val="clear" w:color="auto" w:fill="1F3864"/>
          </w:tcPr>
          <w:p w14:paraId="6D0B1B4C" w14:textId="77777777" w:rsidR="00670CBC" w:rsidRDefault="00541870">
            <w:pPr>
              <w:pStyle w:val="TableText"/>
            </w:pPr>
            <w:r>
              <w:rPr>
                <w:b/>
                <w:color w:val="FFFFFF"/>
              </w:rPr>
              <w:t>What the tests cover</w:t>
            </w:r>
          </w:p>
        </w:tc>
        <w:tc>
          <w:tcPr>
            <w:tcW w:w="1584" w:type="dxa"/>
            <w:shd w:val="clear" w:color="auto" w:fill="1F3864"/>
          </w:tcPr>
          <w:p w14:paraId="5E23344F" w14:textId="77777777" w:rsidR="00670CBC" w:rsidRDefault="00541870">
            <w:pPr>
              <w:pStyle w:val="TableText"/>
            </w:pPr>
            <w:r>
              <w:rPr>
                <w:b/>
                <w:color w:val="FFFFFF"/>
              </w:rPr>
              <w:t>Owner</w:t>
            </w:r>
          </w:p>
        </w:tc>
        <w:tc>
          <w:tcPr>
            <w:tcW w:w="720" w:type="dxa"/>
            <w:shd w:val="clear" w:color="auto" w:fill="1F3864"/>
          </w:tcPr>
          <w:p w14:paraId="079AA4BA" w14:textId="77777777" w:rsidR="00670CBC" w:rsidRDefault="00541870">
            <w:pPr>
              <w:pStyle w:val="TableText"/>
            </w:pPr>
            <w:r>
              <w:rPr>
                <w:b/>
                <w:color w:val="FFFFFF"/>
              </w:rPr>
              <w:t>Tests</w:t>
            </w:r>
          </w:p>
        </w:tc>
      </w:tr>
      <w:tr w:rsidR="00670CBC" w14:paraId="4FF54402" w14:textId="77777777">
        <w:trPr>
          <w:jc w:val="center"/>
        </w:trPr>
        <w:tc>
          <w:tcPr>
            <w:tcW w:w="1224" w:type="dxa"/>
          </w:tcPr>
          <w:p w14:paraId="7E3C679B" w14:textId="77777777" w:rsidR="00670CBC" w:rsidRDefault="00541870">
            <w:pPr>
              <w:pStyle w:val="TableText"/>
            </w:pPr>
            <w:r>
              <w:t>policy</w:t>
            </w:r>
          </w:p>
        </w:tc>
        <w:tc>
          <w:tcPr>
            <w:tcW w:w="648" w:type="dxa"/>
          </w:tcPr>
          <w:p w14:paraId="6E5F9E17" w14:textId="77777777" w:rsidR="00670CBC" w:rsidRDefault="00541870">
            <w:pPr>
              <w:pStyle w:val="TableText"/>
            </w:pPr>
            <w:r>
              <w:t>7</w:t>
            </w:r>
          </w:p>
        </w:tc>
        <w:tc>
          <w:tcPr>
            <w:tcW w:w="4464" w:type="dxa"/>
          </w:tcPr>
          <w:p w14:paraId="6540D110" w14:textId="77777777" w:rsidR="00670CBC" w:rsidRDefault="00541870">
            <w:pPr>
              <w:pStyle w:val="TableText"/>
            </w:pPr>
            <w:r>
              <w:t>Schema and validator messages, every constraint operator, rate limiter, rules, sink resolution, ReDoS guard for policy regexes, shipped policies and policy documentation</w:t>
            </w:r>
          </w:p>
        </w:tc>
        <w:tc>
          <w:tcPr>
            <w:tcW w:w="1584" w:type="dxa"/>
          </w:tcPr>
          <w:p w14:paraId="02A144A2" w14:textId="77777777" w:rsidR="00670CBC" w:rsidRDefault="00541870">
            <w:pPr>
              <w:pStyle w:val="TableText"/>
            </w:pPr>
            <w:r>
              <w:t>Bader Alshuraie</w:t>
            </w:r>
          </w:p>
        </w:tc>
        <w:tc>
          <w:tcPr>
            <w:tcW w:w="720" w:type="dxa"/>
          </w:tcPr>
          <w:p w14:paraId="7FD2AAF4" w14:textId="77777777" w:rsidR="00670CBC" w:rsidRDefault="00541870">
            <w:pPr>
              <w:pStyle w:val="TableText"/>
            </w:pPr>
            <w:r>
              <w:t>265</w:t>
            </w:r>
          </w:p>
        </w:tc>
      </w:tr>
      <w:tr w:rsidR="00670CBC" w14:paraId="072BA6EE" w14:textId="77777777">
        <w:trPr>
          <w:jc w:val="center"/>
        </w:trPr>
        <w:tc>
          <w:tcPr>
            <w:tcW w:w="1224" w:type="dxa"/>
            <w:shd w:val="clear" w:color="auto" w:fill="EEF3F8"/>
          </w:tcPr>
          <w:p w14:paraId="0F3EEAC1" w14:textId="77777777" w:rsidR="00670CBC" w:rsidRDefault="00541870">
            <w:pPr>
              <w:pStyle w:val="TableText"/>
            </w:pPr>
            <w:r>
              <w:t>adapters</w:t>
            </w:r>
          </w:p>
        </w:tc>
        <w:tc>
          <w:tcPr>
            <w:tcW w:w="648" w:type="dxa"/>
            <w:shd w:val="clear" w:color="auto" w:fill="EEF3F8"/>
          </w:tcPr>
          <w:p w14:paraId="7BC0A269" w14:textId="77777777" w:rsidR="00670CBC" w:rsidRDefault="00541870">
            <w:pPr>
              <w:pStyle w:val="TableText"/>
            </w:pPr>
            <w:r>
              <w:t>4</w:t>
            </w:r>
          </w:p>
        </w:tc>
        <w:tc>
          <w:tcPr>
            <w:tcW w:w="4464" w:type="dxa"/>
            <w:shd w:val="clear" w:color="auto" w:fill="EEF3F8"/>
          </w:tcPr>
          <w:p w14:paraId="28238E1B" w14:textId="77777777" w:rsidR="00670CBC" w:rsidRDefault="00541870">
            <w:pPr>
              <w:pStyle w:val="TableText"/>
            </w:pPr>
            <w:r>
              <w:t>MCP proxy (stdio and HTTP), OpenAI-compatible proxy, upstream manager, Python SDK</w:t>
            </w:r>
          </w:p>
        </w:tc>
        <w:tc>
          <w:tcPr>
            <w:tcW w:w="1584" w:type="dxa"/>
            <w:shd w:val="clear" w:color="auto" w:fill="EEF3F8"/>
          </w:tcPr>
          <w:p w14:paraId="770F744D" w14:textId="77777777" w:rsidR="00670CBC" w:rsidRDefault="00541870">
            <w:pPr>
              <w:pStyle w:val="TableText"/>
            </w:pPr>
            <w:r>
              <w:t>Bader Alshuraie</w:t>
            </w:r>
          </w:p>
        </w:tc>
        <w:tc>
          <w:tcPr>
            <w:tcW w:w="720" w:type="dxa"/>
            <w:shd w:val="clear" w:color="auto" w:fill="EEF3F8"/>
          </w:tcPr>
          <w:p w14:paraId="26EDADA7" w14:textId="77777777" w:rsidR="00670CBC" w:rsidRDefault="00541870">
            <w:pPr>
              <w:pStyle w:val="TableText"/>
            </w:pPr>
            <w:r>
              <w:t>78</w:t>
            </w:r>
          </w:p>
        </w:tc>
      </w:tr>
      <w:tr w:rsidR="00670CBC" w14:paraId="22447F82" w14:textId="77777777">
        <w:trPr>
          <w:jc w:val="center"/>
        </w:trPr>
        <w:tc>
          <w:tcPr>
            <w:tcW w:w="1224" w:type="dxa"/>
          </w:tcPr>
          <w:p w14:paraId="30AFA1F9" w14:textId="77777777" w:rsidR="00670CBC" w:rsidRDefault="00541870">
            <w:pPr>
              <w:pStyle w:val="TableText"/>
            </w:pPr>
            <w:r>
              <w:t>api</w:t>
            </w:r>
          </w:p>
        </w:tc>
        <w:tc>
          <w:tcPr>
            <w:tcW w:w="648" w:type="dxa"/>
          </w:tcPr>
          <w:p w14:paraId="5CE5990F" w14:textId="77777777" w:rsidR="00670CBC" w:rsidRDefault="00541870">
            <w:pPr>
              <w:pStyle w:val="TableText"/>
            </w:pPr>
            <w:r>
              <w:t>10</w:t>
            </w:r>
          </w:p>
        </w:tc>
        <w:tc>
          <w:tcPr>
            <w:tcW w:w="4464" w:type="dxa"/>
          </w:tcPr>
          <w:p w14:paraId="6F2DB8DA" w14:textId="77777777" w:rsidR="00670CBC" w:rsidRDefault="00541870">
            <w:pPr>
              <w:pStyle w:val="TableText"/>
            </w:pPr>
            <w:r>
              <w:t>Gateway pipeline, Guard API, admin API, authentication and roles, HTTP hardening, SSE stream, CLI, demo endpoints, real-component integration and end-to-end HTTP</w:t>
            </w:r>
          </w:p>
        </w:tc>
        <w:tc>
          <w:tcPr>
            <w:tcW w:w="1584" w:type="dxa"/>
          </w:tcPr>
          <w:p w14:paraId="48196C52" w14:textId="77777777" w:rsidR="00670CBC" w:rsidRDefault="00541870">
            <w:pPr>
              <w:pStyle w:val="TableText"/>
            </w:pPr>
            <w:r>
              <w:t>Bader Alshuraie</w:t>
            </w:r>
          </w:p>
        </w:tc>
        <w:tc>
          <w:tcPr>
            <w:tcW w:w="720" w:type="dxa"/>
          </w:tcPr>
          <w:p w14:paraId="125D59A3" w14:textId="77777777" w:rsidR="00670CBC" w:rsidRDefault="00541870">
            <w:pPr>
              <w:pStyle w:val="TableText"/>
            </w:pPr>
            <w:r>
              <w:t>185</w:t>
            </w:r>
          </w:p>
        </w:tc>
      </w:tr>
      <w:tr w:rsidR="00670CBC" w14:paraId="3EFEF487" w14:textId="77777777">
        <w:trPr>
          <w:jc w:val="center"/>
        </w:trPr>
        <w:tc>
          <w:tcPr>
            <w:tcW w:w="1224" w:type="dxa"/>
            <w:shd w:val="clear" w:color="auto" w:fill="EEF3F8"/>
          </w:tcPr>
          <w:p w14:paraId="38DC6808" w14:textId="77777777" w:rsidR="00670CBC" w:rsidRDefault="00541870">
            <w:pPr>
              <w:pStyle w:val="TableText"/>
            </w:pPr>
            <w:r>
              <w:t>taint</w:t>
            </w:r>
          </w:p>
        </w:tc>
        <w:tc>
          <w:tcPr>
            <w:tcW w:w="648" w:type="dxa"/>
            <w:shd w:val="clear" w:color="auto" w:fill="EEF3F8"/>
          </w:tcPr>
          <w:p w14:paraId="7A8FD185" w14:textId="77777777" w:rsidR="00670CBC" w:rsidRDefault="00541870">
            <w:pPr>
              <w:pStyle w:val="TableText"/>
            </w:pPr>
            <w:r>
              <w:t>4</w:t>
            </w:r>
          </w:p>
        </w:tc>
        <w:tc>
          <w:tcPr>
            <w:tcW w:w="4464" w:type="dxa"/>
            <w:shd w:val="clear" w:color="auto" w:fill="EEF3F8"/>
          </w:tcPr>
          <w:p w14:paraId="7A65DA9E" w14:textId="77777777" w:rsidR="00670CBC" w:rsidRDefault="00541870">
            <w:pPr>
              <w:pStyle w:val="TableText"/>
            </w:pPr>
            <w:r>
              <w:t>Value extraction, the four taint rules and their exemptions, session tracker, replay from snapshots</w:t>
            </w:r>
          </w:p>
        </w:tc>
        <w:tc>
          <w:tcPr>
            <w:tcW w:w="1584" w:type="dxa"/>
            <w:shd w:val="clear" w:color="auto" w:fill="EEF3F8"/>
          </w:tcPr>
          <w:p w14:paraId="3080D09E" w14:textId="77777777" w:rsidR="00670CBC" w:rsidRDefault="00541870">
            <w:pPr>
              <w:pStyle w:val="TableText"/>
            </w:pPr>
            <w:r>
              <w:t>Bader Abdullah Abbod Alyamini</w:t>
            </w:r>
          </w:p>
        </w:tc>
        <w:tc>
          <w:tcPr>
            <w:tcW w:w="720" w:type="dxa"/>
            <w:shd w:val="clear" w:color="auto" w:fill="EEF3F8"/>
          </w:tcPr>
          <w:p w14:paraId="58D0028E" w14:textId="77777777" w:rsidR="00670CBC" w:rsidRDefault="00541870">
            <w:pPr>
              <w:pStyle w:val="TableText"/>
            </w:pPr>
            <w:r>
              <w:t>93</w:t>
            </w:r>
          </w:p>
        </w:tc>
      </w:tr>
      <w:tr w:rsidR="00670CBC" w14:paraId="50C779A2" w14:textId="77777777">
        <w:trPr>
          <w:jc w:val="center"/>
        </w:trPr>
        <w:tc>
          <w:tcPr>
            <w:tcW w:w="1224" w:type="dxa"/>
          </w:tcPr>
          <w:p w14:paraId="55F7AAF2" w14:textId="77777777" w:rsidR="00670CBC" w:rsidRDefault="00541870">
            <w:pPr>
              <w:pStyle w:val="TableText"/>
            </w:pPr>
            <w:r>
              <w:t>audit</w:t>
            </w:r>
          </w:p>
        </w:tc>
        <w:tc>
          <w:tcPr>
            <w:tcW w:w="648" w:type="dxa"/>
          </w:tcPr>
          <w:p w14:paraId="1965DFD5" w14:textId="77777777" w:rsidR="00670CBC" w:rsidRDefault="00541870">
            <w:pPr>
              <w:pStyle w:val="TableText"/>
            </w:pPr>
            <w:r>
              <w:t>8</w:t>
            </w:r>
          </w:p>
        </w:tc>
        <w:tc>
          <w:tcPr>
            <w:tcW w:w="4464" w:type="dxa"/>
          </w:tcPr>
          <w:p w14:paraId="7448A0A7" w14:textId="77777777" w:rsidR="00670CBC" w:rsidRDefault="00541870">
            <w:pPr>
              <w:pStyle w:val="TableText"/>
            </w:pPr>
            <w:r>
              <w:t>Hash chain and tamper detection, query and export, redaction, storage, approval service, approver summaries, notifier and Web Push, authentication core</w:t>
            </w:r>
          </w:p>
        </w:tc>
        <w:tc>
          <w:tcPr>
            <w:tcW w:w="1584" w:type="dxa"/>
          </w:tcPr>
          <w:p w14:paraId="2148224D" w14:textId="77777777" w:rsidR="00670CBC" w:rsidRDefault="00541870">
            <w:pPr>
              <w:pStyle w:val="TableText"/>
            </w:pPr>
            <w:r>
              <w:t>Bader Abdullah Abbod Alyamini</w:t>
            </w:r>
          </w:p>
        </w:tc>
        <w:tc>
          <w:tcPr>
            <w:tcW w:w="720" w:type="dxa"/>
          </w:tcPr>
          <w:p w14:paraId="6758B292" w14:textId="77777777" w:rsidR="00670CBC" w:rsidRDefault="00541870">
            <w:pPr>
              <w:pStyle w:val="TableText"/>
            </w:pPr>
            <w:r>
              <w:t>240</w:t>
            </w:r>
          </w:p>
        </w:tc>
      </w:tr>
      <w:tr w:rsidR="00670CBC" w14:paraId="61E4E6C3" w14:textId="77777777">
        <w:trPr>
          <w:jc w:val="center"/>
        </w:trPr>
        <w:tc>
          <w:tcPr>
            <w:tcW w:w="1224" w:type="dxa"/>
            <w:shd w:val="clear" w:color="auto" w:fill="EEF3F8"/>
          </w:tcPr>
          <w:p w14:paraId="0F921997" w14:textId="77777777" w:rsidR="00670CBC" w:rsidRDefault="00541870">
            <w:pPr>
              <w:pStyle w:val="TableText"/>
            </w:pPr>
            <w:r>
              <w:t>detector</w:t>
            </w:r>
          </w:p>
        </w:tc>
        <w:tc>
          <w:tcPr>
            <w:tcW w:w="648" w:type="dxa"/>
            <w:shd w:val="clear" w:color="auto" w:fill="EEF3F8"/>
          </w:tcPr>
          <w:p w14:paraId="72EC723F" w14:textId="77777777" w:rsidR="00670CBC" w:rsidRDefault="00541870">
            <w:pPr>
              <w:pStyle w:val="TableText"/>
            </w:pPr>
            <w:r>
              <w:t>9</w:t>
            </w:r>
          </w:p>
        </w:tc>
        <w:tc>
          <w:tcPr>
            <w:tcW w:w="4464" w:type="dxa"/>
            <w:shd w:val="clear" w:color="auto" w:fill="EEF3F8"/>
          </w:tcPr>
          <w:p w14:paraId="73E7C428" w14:textId="77777777" w:rsidR="00670CBC" w:rsidRDefault="00541870">
            <w:pPr>
              <w:pStyle w:val="TableText"/>
            </w:pPr>
            <w:r>
              <w:t>Normalisation, language identification, rules, model persistence, ensemble, sanitiser and spotlighting, dataset builder, training and metrics</w:t>
            </w:r>
          </w:p>
        </w:tc>
        <w:tc>
          <w:tcPr>
            <w:tcW w:w="1584" w:type="dxa"/>
            <w:shd w:val="clear" w:color="auto" w:fill="EEF3F8"/>
          </w:tcPr>
          <w:p w14:paraId="1D5D3AAE" w14:textId="77777777" w:rsidR="00670CBC" w:rsidRDefault="00541870">
            <w:pPr>
              <w:pStyle w:val="TableText"/>
            </w:pPr>
            <w:r>
              <w:t>Abdullah Naif Abdullah Al-Orabi</w:t>
            </w:r>
          </w:p>
        </w:tc>
        <w:tc>
          <w:tcPr>
            <w:tcW w:w="720" w:type="dxa"/>
            <w:shd w:val="clear" w:color="auto" w:fill="EEF3F8"/>
          </w:tcPr>
          <w:p w14:paraId="1CA0DA56" w14:textId="77777777" w:rsidR="00670CBC" w:rsidRDefault="00541870">
            <w:pPr>
              <w:pStyle w:val="TableText"/>
            </w:pPr>
            <w:r>
              <w:t>227</w:t>
            </w:r>
          </w:p>
        </w:tc>
      </w:tr>
      <w:tr w:rsidR="00670CBC" w14:paraId="51592027" w14:textId="77777777">
        <w:trPr>
          <w:jc w:val="center"/>
        </w:trPr>
        <w:tc>
          <w:tcPr>
            <w:tcW w:w="1224" w:type="dxa"/>
          </w:tcPr>
          <w:p w14:paraId="2575B8A8" w14:textId="77777777" w:rsidR="00670CBC" w:rsidRDefault="00541870">
            <w:pPr>
              <w:pStyle w:val="TableText"/>
            </w:pPr>
            <w:r>
              <w:t>demo</w:t>
            </w:r>
          </w:p>
        </w:tc>
        <w:tc>
          <w:tcPr>
            <w:tcW w:w="648" w:type="dxa"/>
          </w:tcPr>
          <w:p w14:paraId="3039DB80" w14:textId="77777777" w:rsidR="00670CBC" w:rsidRDefault="00541870">
            <w:pPr>
              <w:pStyle w:val="TableText"/>
            </w:pPr>
            <w:r>
              <w:t>4</w:t>
            </w:r>
          </w:p>
        </w:tc>
        <w:tc>
          <w:tcPr>
            <w:tcW w:w="4464" w:type="dxa"/>
          </w:tcPr>
          <w:p w14:paraId="36A68881" w14:textId="77777777" w:rsidR="00670CBC" w:rsidRDefault="00541870">
            <w:pPr>
              <w:pStyle w:val="TableText"/>
            </w:pPr>
            <w:r>
              <w:t>Simulated workspace, MCP workspace server, demo scenarios, demo agent loop</w:t>
            </w:r>
          </w:p>
        </w:tc>
        <w:tc>
          <w:tcPr>
            <w:tcW w:w="1584" w:type="dxa"/>
          </w:tcPr>
          <w:p w14:paraId="2DCF8FE3" w14:textId="77777777" w:rsidR="00670CBC" w:rsidRDefault="00541870">
            <w:pPr>
              <w:pStyle w:val="TableText"/>
            </w:pPr>
            <w:r>
              <w:t>Abdulmalik bin Saedan</w:t>
            </w:r>
          </w:p>
        </w:tc>
        <w:tc>
          <w:tcPr>
            <w:tcW w:w="720" w:type="dxa"/>
          </w:tcPr>
          <w:p w14:paraId="0ECFB4D6" w14:textId="77777777" w:rsidR="00670CBC" w:rsidRDefault="00541870">
            <w:pPr>
              <w:pStyle w:val="TableText"/>
            </w:pPr>
            <w:r>
              <w:t>72</w:t>
            </w:r>
          </w:p>
        </w:tc>
      </w:tr>
      <w:tr w:rsidR="00670CBC" w14:paraId="6C4EBC06" w14:textId="77777777">
        <w:trPr>
          <w:jc w:val="center"/>
        </w:trPr>
        <w:tc>
          <w:tcPr>
            <w:tcW w:w="1224" w:type="dxa"/>
            <w:shd w:val="clear" w:color="auto" w:fill="EEF3F8"/>
          </w:tcPr>
          <w:p w14:paraId="63334AAA" w14:textId="77777777" w:rsidR="00670CBC" w:rsidRDefault="00541870">
            <w:pPr>
              <w:pStyle w:val="TableText"/>
            </w:pPr>
            <w:r>
              <w:t>bench</w:t>
            </w:r>
          </w:p>
        </w:tc>
        <w:tc>
          <w:tcPr>
            <w:tcW w:w="648" w:type="dxa"/>
            <w:shd w:val="clear" w:color="auto" w:fill="EEF3F8"/>
          </w:tcPr>
          <w:p w14:paraId="41C43513" w14:textId="77777777" w:rsidR="00670CBC" w:rsidRDefault="00541870">
            <w:pPr>
              <w:pStyle w:val="TableText"/>
            </w:pPr>
            <w:r>
              <w:t>7</w:t>
            </w:r>
          </w:p>
        </w:tc>
        <w:tc>
          <w:tcPr>
            <w:tcW w:w="4464" w:type="dxa"/>
            <w:shd w:val="clear" w:color="auto" w:fill="EEF3F8"/>
          </w:tcPr>
          <w:p w14:paraId="1F34E129" w14:textId="77777777" w:rsidR="00670CBC" w:rsidRDefault="00541870">
            <w:pPr>
              <w:pStyle w:val="TableText"/>
            </w:pPr>
            <w:r>
              <w:t>Scenario loader and schema, episodes and predicates, attack-episode construction, planting, survival markers and stop attribution (neutral placeholder text only), defence configurations, agents, metrics, runner and latency benchmark</w:t>
            </w:r>
          </w:p>
        </w:tc>
        <w:tc>
          <w:tcPr>
            <w:tcW w:w="1584" w:type="dxa"/>
            <w:shd w:val="clear" w:color="auto" w:fill="EEF3F8"/>
          </w:tcPr>
          <w:p w14:paraId="4AAEB1C5" w14:textId="77777777" w:rsidR="00670CBC" w:rsidRDefault="00541870">
            <w:pPr>
              <w:pStyle w:val="TableText"/>
            </w:pPr>
            <w:r>
              <w:t>Abdulmalik bin Saedan</w:t>
            </w:r>
          </w:p>
        </w:tc>
        <w:tc>
          <w:tcPr>
            <w:tcW w:w="720" w:type="dxa"/>
            <w:shd w:val="clear" w:color="auto" w:fill="EEF3F8"/>
          </w:tcPr>
          <w:p w14:paraId="2AE69E2C" w14:textId="77777777" w:rsidR="00670CBC" w:rsidRDefault="00541870">
            <w:pPr>
              <w:pStyle w:val="TableText"/>
            </w:pPr>
            <w:r>
              <w:t>68</w:t>
            </w:r>
          </w:p>
        </w:tc>
      </w:tr>
      <w:tr w:rsidR="00670CBC" w14:paraId="3B0EE9EB" w14:textId="77777777">
        <w:trPr>
          <w:jc w:val="center"/>
        </w:trPr>
        <w:tc>
          <w:tcPr>
            <w:tcW w:w="1224" w:type="dxa"/>
          </w:tcPr>
          <w:p w14:paraId="23901B4E" w14:textId="77777777" w:rsidR="00670CBC" w:rsidRDefault="00541870">
            <w:pPr>
              <w:pStyle w:val="TableText"/>
            </w:pPr>
            <w:r>
              <w:t>security</w:t>
            </w:r>
          </w:p>
        </w:tc>
        <w:tc>
          <w:tcPr>
            <w:tcW w:w="648" w:type="dxa"/>
          </w:tcPr>
          <w:p w14:paraId="6A74532E" w14:textId="77777777" w:rsidR="00670CBC" w:rsidRDefault="00541870">
            <w:pPr>
              <w:pStyle w:val="TableText"/>
            </w:pPr>
            <w:r>
              <w:t>1</w:t>
            </w:r>
          </w:p>
        </w:tc>
        <w:tc>
          <w:tcPr>
            <w:tcW w:w="4464" w:type="dxa"/>
          </w:tcPr>
          <w:p w14:paraId="0BA7EF5E" w14:textId="77777777" w:rsidR="00670CBC" w:rsidRDefault="00541870">
            <w:pPr>
              <w:pStyle w:val="TableText"/>
            </w:pPr>
            <w:r>
              <w:t>STRIDE security suite ST-01 to ST-23</w:t>
            </w:r>
          </w:p>
        </w:tc>
        <w:tc>
          <w:tcPr>
            <w:tcW w:w="1584" w:type="dxa"/>
          </w:tcPr>
          <w:p w14:paraId="4496B2F4" w14:textId="77777777" w:rsidR="00670CBC" w:rsidRDefault="00541870">
            <w:pPr>
              <w:pStyle w:val="TableText"/>
            </w:pPr>
            <w:r>
              <w:t>Abdulmalik bin Saedan</w:t>
            </w:r>
          </w:p>
        </w:tc>
        <w:tc>
          <w:tcPr>
            <w:tcW w:w="720" w:type="dxa"/>
          </w:tcPr>
          <w:p w14:paraId="645C1141" w14:textId="77777777" w:rsidR="00670CBC" w:rsidRDefault="00541870">
            <w:pPr>
              <w:pStyle w:val="TableText"/>
            </w:pPr>
            <w:r>
              <w:t>45</w:t>
            </w:r>
          </w:p>
        </w:tc>
      </w:tr>
      <w:tr w:rsidR="00670CBC" w14:paraId="54ADC4CD" w14:textId="77777777">
        <w:trPr>
          <w:jc w:val="center"/>
        </w:trPr>
        <w:tc>
          <w:tcPr>
            <w:tcW w:w="1224" w:type="dxa"/>
            <w:shd w:val="clear" w:color="auto" w:fill="EEF3F8"/>
          </w:tcPr>
          <w:p w14:paraId="4630A726" w14:textId="77777777" w:rsidR="00670CBC" w:rsidRDefault="00541870">
            <w:pPr>
              <w:pStyle w:val="TableText"/>
            </w:pPr>
            <w:r>
              <w:t>integration</w:t>
            </w:r>
          </w:p>
        </w:tc>
        <w:tc>
          <w:tcPr>
            <w:tcW w:w="648" w:type="dxa"/>
            <w:shd w:val="clear" w:color="auto" w:fill="EEF3F8"/>
          </w:tcPr>
          <w:p w14:paraId="53894148" w14:textId="77777777" w:rsidR="00670CBC" w:rsidRDefault="00541870">
            <w:pPr>
              <w:pStyle w:val="TableText"/>
            </w:pPr>
            <w:r>
              <w:t>2</w:t>
            </w:r>
          </w:p>
        </w:tc>
        <w:tc>
          <w:tcPr>
            <w:tcW w:w="4464" w:type="dxa"/>
            <w:shd w:val="clear" w:color="auto" w:fill="EEF3F8"/>
          </w:tcPr>
          <w:p w14:paraId="539A5740" w14:textId="77777777" w:rsidR="00670CBC" w:rsidRDefault="00541870">
            <w:pPr>
              <w:pStyle w:val="TableText"/>
            </w:pPr>
            <w:r>
              <w:t>PostgreSQL compatibility, cross-module wiring</w:t>
            </w:r>
          </w:p>
        </w:tc>
        <w:tc>
          <w:tcPr>
            <w:tcW w:w="1584" w:type="dxa"/>
            <w:shd w:val="clear" w:color="auto" w:fill="EEF3F8"/>
          </w:tcPr>
          <w:p w14:paraId="631201E6" w14:textId="77777777" w:rsidR="00670CBC" w:rsidRDefault="00541870">
            <w:pPr>
              <w:pStyle w:val="TableText"/>
            </w:pPr>
            <w:r>
              <w:t>All members</w:t>
            </w:r>
          </w:p>
        </w:tc>
        <w:tc>
          <w:tcPr>
            <w:tcW w:w="720" w:type="dxa"/>
            <w:shd w:val="clear" w:color="auto" w:fill="EEF3F8"/>
          </w:tcPr>
          <w:p w14:paraId="44DFB19E" w14:textId="77777777" w:rsidR="00670CBC" w:rsidRDefault="00541870">
            <w:pPr>
              <w:pStyle w:val="TableText"/>
            </w:pPr>
            <w:r>
              <w:t>8</w:t>
            </w:r>
          </w:p>
        </w:tc>
      </w:tr>
      <w:tr w:rsidR="00670CBC" w14:paraId="023F9242" w14:textId="77777777">
        <w:trPr>
          <w:jc w:val="center"/>
        </w:trPr>
        <w:tc>
          <w:tcPr>
            <w:tcW w:w="1224" w:type="dxa"/>
          </w:tcPr>
          <w:p w14:paraId="2963D47A" w14:textId="77777777" w:rsidR="00670CBC" w:rsidRDefault="00541870">
            <w:pPr>
              <w:pStyle w:val="TableText"/>
            </w:pPr>
            <w:r>
              <w:rPr>
                <w:b/>
              </w:rPr>
              <w:t>Python total</w:t>
            </w:r>
          </w:p>
        </w:tc>
        <w:tc>
          <w:tcPr>
            <w:tcW w:w="648" w:type="dxa"/>
          </w:tcPr>
          <w:p w14:paraId="75DB044A" w14:textId="77777777" w:rsidR="00670CBC" w:rsidRDefault="00541870">
            <w:pPr>
              <w:pStyle w:val="TableText"/>
            </w:pPr>
            <w:r>
              <w:rPr>
                <w:b/>
              </w:rPr>
              <w:t>56</w:t>
            </w:r>
          </w:p>
        </w:tc>
        <w:tc>
          <w:tcPr>
            <w:tcW w:w="4464" w:type="dxa"/>
          </w:tcPr>
          <w:p w14:paraId="6E407F05" w14:textId="77777777" w:rsidR="00670CBC" w:rsidRDefault="00670CBC">
            <w:pPr>
              <w:pStyle w:val="TableText"/>
            </w:pPr>
          </w:p>
        </w:tc>
        <w:tc>
          <w:tcPr>
            <w:tcW w:w="1584" w:type="dxa"/>
          </w:tcPr>
          <w:p w14:paraId="3B55D17C" w14:textId="77777777" w:rsidR="00670CBC" w:rsidRDefault="00670CBC">
            <w:pPr>
              <w:pStyle w:val="TableText"/>
            </w:pPr>
          </w:p>
        </w:tc>
        <w:tc>
          <w:tcPr>
            <w:tcW w:w="720" w:type="dxa"/>
          </w:tcPr>
          <w:p w14:paraId="665266D3" w14:textId="77777777" w:rsidR="00670CBC" w:rsidRDefault="00541870">
            <w:pPr>
              <w:pStyle w:val="TableText"/>
            </w:pPr>
            <w:r>
              <w:rPr>
                <w:b/>
              </w:rPr>
              <w:t>1,281</w:t>
            </w:r>
          </w:p>
        </w:tc>
      </w:tr>
      <w:tr w:rsidR="00670CBC" w14:paraId="3901910D" w14:textId="77777777">
        <w:trPr>
          <w:jc w:val="center"/>
        </w:trPr>
        <w:tc>
          <w:tcPr>
            <w:tcW w:w="1224" w:type="dxa"/>
            <w:shd w:val="clear" w:color="auto" w:fill="EEF3F8"/>
          </w:tcPr>
          <w:p w14:paraId="5BDAAD24" w14:textId="77777777" w:rsidR="00670CBC" w:rsidRDefault="00541870">
            <w:pPr>
              <w:pStyle w:val="TableText"/>
            </w:pPr>
            <w:r>
              <w:t>web</w:t>
            </w:r>
          </w:p>
        </w:tc>
        <w:tc>
          <w:tcPr>
            <w:tcW w:w="648" w:type="dxa"/>
            <w:shd w:val="clear" w:color="auto" w:fill="EEF3F8"/>
          </w:tcPr>
          <w:p w14:paraId="6F311CA3" w14:textId="77777777" w:rsidR="00670CBC" w:rsidRDefault="00541870">
            <w:pPr>
              <w:pStyle w:val="TableText"/>
            </w:pPr>
            <w:r>
              <w:t>10</w:t>
            </w:r>
          </w:p>
        </w:tc>
        <w:tc>
          <w:tcPr>
            <w:tcW w:w="4464" w:type="dxa"/>
            <w:shd w:val="clear" w:color="auto" w:fill="EEF3F8"/>
          </w:tcPr>
          <w:p w14:paraId="4A2492E6" w14:textId="77777777" w:rsidR="00670CBC" w:rsidRDefault="00541870">
            <w:pPr>
              <w:pStyle w:val="TableText"/>
            </w:pPr>
            <w:r>
              <w:t xml:space="preserve">API client, SSE client, contract with server records, </w:t>
            </w:r>
            <w:r>
              <w:lastRenderedPageBreak/>
              <w:t>approver PWA and dashboard pages, i18n dictionaries, colour contrast, countdown, span highlighting</w:t>
            </w:r>
          </w:p>
        </w:tc>
        <w:tc>
          <w:tcPr>
            <w:tcW w:w="1584" w:type="dxa"/>
            <w:shd w:val="clear" w:color="auto" w:fill="EEF3F8"/>
          </w:tcPr>
          <w:p w14:paraId="78245ACB" w14:textId="77777777" w:rsidR="00670CBC" w:rsidRDefault="00541870">
            <w:pPr>
              <w:pStyle w:val="TableText"/>
            </w:pPr>
            <w:r>
              <w:lastRenderedPageBreak/>
              <w:t xml:space="preserve">Mohammed </w:t>
            </w:r>
            <w:r>
              <w:lastRenderedPageBreak/>
              <w:t>Yasser Alanssari</w:t>
            </w:r>
          </w:p>
        </w:tc>
        <w:tc>
          <w:tcPr>
            <w:tcW w:w="720" w:type="dxa"/>
            <w:shd w:val="clear" w:color="auto" w:fill="EEF3F8"/>
          </w:tcPr>
          <w:p w14:paraId="25BC0466" w14:textId="77777777" w:rsidR="00670CBC" w:rsidRDefault="00541870">
            <w:pPr>
              <w:pStyle w:val="TableText"/>
            </w:pPr>
            <w:r>
              <w:lastRenderedPageBreak/>
              <w:t>194</w:t>
            </w:r>
          </w:p>
        </w:tc>
      </w:tr>
    </w:tbl>
    <w:p w14:paraId="0C266AF4" w14:textId="77777777" w:rsidR="00670CBC" w:rsidRDefault="00670CBC">
      <w:pPr>
        <w:spacing w:after="80"/>
      </w:pPr>
    </w:p>
    <w:p w14:paraId="38E1D434" w14:textId="77777777" w:rsidR="00670CBC" w:rsidRDefault="00541870">
      <w:pPr>
        <w:jc w:val="both"/>
      </w:pPr>
      <w:r>
        <w:t xml:space="preserve">Two measurements cannot be produced by this inventory yet: detector precision, recall and F1, and the attack success rate. Both depend on attack-labelled data written by the team (Section 3.6.4). Detector metrics are produced by running </w:t>
      </w:r>
      <w:r>
        <w:rPr>
          <w:rFonts w:ascii="Consolas" w:hAnsi="Consolas"/>
          <w:color w:val="1F2937"/>
          <w:sz w:val="19"/>
        </w:rPr>
        <w:t>make detector</w:t>
      </w:r>
      <w:r>
        <w:t xml:space="preserve"> after the team adds labelled batches and separate held-out test batches to </w:t>
      </w:r>
      <w:r>
        <w:rPr>
          <w:rFonts w:ascii="Consolas" w:hAnsi="Consolas"/>
          <w:color w:val="1F2937"/>
          <w:sz w:val="19"/>
        </w:rPr>
        <w:t>data/detector/raw/</w:t>
      </w:r>
      <w:r>
        <w:t xml:space="preserve"> (procedure in </w:t>
      </w:r>
      <w:r>
        <w:rPr>
          <w:rFonts w:ascii="Consolas" w:hAnsi="Consolas"/>
          <w:color w:val="1F2937"/>
          <w:sz w:val="19"/>
        </w:rPr>
        <w:t>docs/detector.md</w:t>
      </w:r>
      <w:r>
        <w:t xml:space="preserve">, Section 11.4). The attack success rate is produced by Mirsad-Bench, which already executes attack episodes (Section 4.1.12), once the team adds injection tasks and attack templates to </w:t>
      </w:r>
      <w:r>
        <w:rPr>
          <w:rFonts w:ascii="Consolas" w:hAnsi="Consolas"/>
          <w:color w:val="1F2937"/>
          <w:sz w:val="19"/>
        </w:rPr>
        <w:t>bench/scenarios/attacks/</w:t>
      </w:r>
      <w:r>
        <w:t>. Until then, every place in this report that needs these values shows "[pending]".</w:t>
      </w:r>
    </w:p>
    <w:p w14:paraId="4A96A642" w14:textId="77777777" w:rsidR="00670CBC" w:rsidRDefault="00541870">
      <w:pPr>
        <w:pStyle w:val="Heading3"/>
      </w:pPr>
      <w:bookmarkStart w:id="14" w:name="_Toc242869625"/>
      <w:r>
        <w:t>3.5.7 User acceptance testing</w:t>
      </w:r>
      <w:bookmarkEnd w:id="14"/>
    </w:p>
    <w:p w14:paraId="107503E0" w14:textId="77777777" w:rsidR="00670CBC" w:rsidRDefault="00541870">
      <w:pPr>
        <w:jc w:val="both"/>
      </w:pPr>
      <w:r>
        <w:t>The levels above verify the system against its specification. User acceptance testing validates it with the people it is built for: whether an approver, an administrator and an auditor can complete their main tasks with the real interfaces and accept the result. Table 5</w:t>
      </w:r>
      <w:r>
        <w:t xml:space="preserve"> lists the planned acceptance scenarios. They are run in the simulated Najd Trading Co. workspace with prepared, benign requests, by the supervisor and two to three security practitioners recruited by the team, each of whom records "accept" or "reject" per scenario with a reason. Section D of the questionnaire in Appendix F is completed after the session. No session has been held yet; outcomes will be reported with the number of participants, and no result is estimated before then.</w:t>
      </w:r>
    </w:p>
    <w:p w14:paraId="7422704E" w14:textId="77777777" w:rsidR="00670CBC" w:rsidRDefault="00541870">
      <w:pPr>
        <w:pStyle w:val="TableCaption"/>
        <w:keepNext/>
      </w:pPr>
      <w:bookmarkStart w:id="15" w:name="_Toc242869651"/>
      <w:r>
        <w:t>Table 5: Planned user acceptance scenarios</w:t>
      </w:r>
      <w:bookmarkEnd w:id="1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647"/>
        <w:gridCol w:w="1196"/>
        <w:gridCol w:w="1246"/>
        <w:gridCol w:w="2036"/>
        <w:gridCol w:w="2019"/>
        <w:gridCol w:w="1676"/>
      </w:tblGrid>
      <w:tr w:rsidR="00670CBC" w14:paraId="2637A734" w14:textId="77777777">
        <w:trPr>
          <w:tblHeader/>
          <w:jc w:val="center"/>
        </w:trPr>
        <w:tc>
          <w:tcPr>
            <w:tcW w:w="665" w:type="dxa"/>
            <w:shd w:val="clear" w:color="auto" w:fill="1F3864"/>
          </w:tcPr>
          <w:p w14:paraId="683B488F" w14:textId="77777777" w:rsidR="00670CBC" w:rsidRDefault="00541870">
            <w:pPr>
              <w:pStyle w:val="TableText"/>
            </w:pPr>
            <w:r>
              <w:rPr>
                <w:b/>
                <w:color w:val="FFFFFF"/>
              </w:rPr>
              <w:t>ID</w:t>
            </w:r>
          </w:p>
        </w:tc>
        <w:tc>
          <w:tcPr>
            <w:tcW w:w="1196" w:type="dxa"/>
            <w:shd w:val="clear" w:color="auto" w:fill="1F3864"/>
          </w:tcPr>
          <w:p w14:paraId="455B8944" w14:textId="77777777" w:rsidR="00670CBC" w:rsidRDefault="00541870">
            <w:pPr>
              <w:pStyle w:val="TableText"/>
            </w:pPr>
            <w:r>
              <w:rPr>
                <w:b/>
                <w:color w:val="FFFFFF"/>
              </w:rPr>
              <w:t>Use case / requirement</w:t>
            </w:r>
          </w:p>
        </w:tc>
        <w:tc>
          <w:tcPr>
            <w:tcW w:w="1063" w:type="dxa"/>
            <w:shd w:val="clear" w:color="auto" w:fill="1F3864"/>
          </w:tcPr>
          <w:p w14:paraId="63ADBE15" w14:textId="77777777" w:rsidR="00670CBC" w:rsidRDefault="00541870">
            <w:pPr>
              <w:pStyle w:val="TableText"/>
            </w:pPr>
            <w:r>
              <w:rPr>
                <w:b/>
                <w:color w:val="FFFFFF"/>
              </w:rPr>
              <w:t>Actor</w:t>
            </w:r>
          </w:p>
        </w:tc>
        <w:tc>
          <w:tcPr>
            <w:tcW w:w="2127" w:type="dxa"/>
            <w:shd w:val="clear" w:color="auto" w:fill="1F3864"/>
          </w:tcPr>
          <w:p w14:paraId="1B62174E" w14:textId="77777777" w:rsidR="00670CBC" w:rsidRDefault="00541870">
            <w:pPr>
              <w:pStyle w:val="TableText"/>
            </w:pPr>
            <w:r>
              <w:rPr>
                <w:b/>
                <w:color w:val="FFFFFF"/>
              </w:rPr>
              <w:t>Steps</w:t>
            </w:r>
          </w:p>
        </w:tc>
        <w:tc>
          <w:tcPr>
            <w:tcW w:w="2127" w:type="dxa"/>
            <w:shd w:val="clear" w:color="auto" w:fill="1F3864"/>
          </w:tcPr>
          <w:p w14:paraId="1D24BF7D" w14:textId="77777777" w:rsidR="00670CBC" w:rsidRDefault="00541870">
            <w:pPr>
              <w:pStyle w:val="TableText"/>
            </w:pPr>
            <w:r>
              <w:rPr>
                <w:b/>
                <w:color w:val="FFFFFF"/>
              </w:rPr>
              <w:t>Acceptance criterion</w:t>
            </w:r>
          </w:p>
        </w:tc>
        <w:tc>
          <w:tcPr>
            <w:tcW w:w="1462" w:type="dxa"/>
            <w:shd w:val="clear" w:color="auto" w:fill="1F3864"/>
          </w:tcPr>
          <w:p w14:paraId="25D2E213" w14:textId="77777777" w:rsidR="00670CBC" w:rsidRDefault="00541870">
            <w:pPr>
              <w:pStyle w:val="TableText"/>
            </w:pPr>
            <w:r>
              <w:rPr>
                <w:b/>
                <w:color w:val="FFFFFF"/>
              </w:rPr>
              <w:t>Evidence</w:t>
            </w:r>
          </w:p>
        </w:tc>
      </w:tr>
      <w:tr w:rsidR="00670CBC" w14:paraId="1C053085" w14:textId="77777777">
        <w:trPr>
          <w:jc w:val="center"/>
        </w:trPr>
        <w:tc>
          <w:tcPr>
            <w:tcW w:w="665" w:type="dxa"/>
          </w:tcPr>
          <w:p w14:paraId="4016477D" w14:textId="77777777" w:rsidR="00670CBC" w:rsidRDefault="00541870">
            <w:pPr>
              <w:pStyle w:val="TableText"/>
            </w:pPr>
            <w:r>
              <w:t>AT-01</w:t>
            </w:r>
          </w:p>
        </w:tc>
        <w:tc>
          <w:tcPr>
            <w:tcW w:w="1196" w:type="dxa"/>
          </w:tcPr>
          <w:p w14:paraId="31C158D5" w14:textId="77777777" w:rsidR="00670CBC" w:rsidRDefault="00541870">
            <w:pPr>
              <w:pStyle w:val="TableText"/>
            </w:pPr>
            <w:r>
              <w:t>UC-01, BR4</w:t>
            </w:r>
          </w:p>
        </w:tc>
        <w:tc>
          <w:tcPr>
            <w:tcW w:w="1063" w:type="dxa"/>
          </w:tcPr>
          <w:p w14:paraId="6179B5B9" w14:textId="77777777" w:rsidR="00670CBC" w:rsidRDefault="00541870">
            <w:pPr>
              <w:pStyle w:val="TableText"/>
            </w:pPr>
            <w:r>
              <w:t>Agent developer</w:t>
            </w:r>
          </w:p>
        </w:tc>
        <w:tc>
          <w:tcPr>
            <w:tcW w:w="2127" w:type="dxa"/>
          </w:tcPr>
          <w:p w14:paraId="153D6BF3" w14:textId="77777777" w:rsidR="00670CBC" w:rsidRDefault="00541870">
            <w:pPr>
              <w:pStyle w:val="TableText"/>
            </w:pPr>
            <w:r>
              <w:t>Run the demonstration agent through the gateway on a benign task that e-mails an outside supplier, then on one that e-mails a colleague</w:t>
            </w:r>
          </w:p>
        </w:tc>
        <w:tc>
          <w:tcPr>
            <w:tcW w:w="2127" w:type="dxa"/>
          </w:tcPr>
          <w:p w14:paraId="706318C6" w14:textId="77777777" w:rsidR="00670CBC" w:rsidRDefault="00541870">
            <w:pPr>
              <w:pStyle w:val="TableText"/>
            </w:pPr>
            <w:r>
              <w:t>The outside e-mail is paused and not sent until a decision is made; the internal e-mail is sent without a pause</w:t>
            </w:r>
          </w:p>
        </w:tc>
        <w:tc>
          <w:tcPr>
            <w:tcW w:w="1462" w:type="dxa"/>
          </w:tcPr>
          <w:p w14:paraId="24BA596B" w14:textId="77777777" w:rsidR="00670CBC" w:rsidRDefault="00541870">
            <w:pPr>
              <w:pStyle w:val="TableText"/>
            </w:pPr>
            <w:r>
              <w:t>Audit events of both sessions</w:t>
            </w:r>
          </w:p>
        </w:tc>
      </w:tr>
      <w:tr w:rsidR="00670CBC" w14:paraId="1DAE10B8" w14:textId="77777777">
        <w:trPr>
          <w:jc w:val="center"/>
        </w:trPr>
        <w:tc>
          <w:tcPr>
            <w:tcW w:w="665" w:type="dxa"/>
            <w:shd w:val="clear" w:color="auto" w:fill="EEF3F8"/>
          </w:tcPr>
          <w:p w14:paraId="0E231F35" w14:textId="77777777" w:rsidR="00670CBC" w:rsidRDefault="00541870">
            <w:pPr>
              <w:pStyle w:val="TableText"/>
            </w:pPr>
            <w:r>
              <w:t>AT-02</w:t>
            </w:r>
          </w:p>
        </w:tc>
        <w:tc>
          <w:tcPr>
            <w:tcW w:w="1196" w:type="dxa"/>
            <w:shd w:val="clear" w:color="auto" w:fill="EEF3F8"/>
          </w:tcPr>
          <w:p w14:paraId="7470F344" w14:textId="77777777" w:rsidR="00670CBC" w:rsidRDefault="00541870">
            <w:pPr>
              <w:pStyle w:val="TableText"/>
            </w:pPr>
            <w:r>
              <w:t>UC-05, NFR4</w:t>
            </w:r>
          </w:p>
        </w:tc>
        <w:tc>
          <w:tcPr>
            <w:tcW w:w="1063" w:type="dxa"/>
            <w:shd w:val="clear" w:color="auto" w:fill="EEF3F8"/>
          </w:tcPr>
          <w:p w14:paraId="2C316EB1" w14:textId="77777777" w:rsidR="00670CBC" w:rsidRDefault="00541870">
            <w:pPr>
              <w:pStyle w:val="TableText"/>
            </w:pPr>
            <w:r>
              <w:t>Approver</w:t>
            </w:r>
          </w:p>
        </w:tc>
        <w:tc>
          <w:tcPr>
            <w:tcW w:w="2127" w:type="dxa"/>
            <w:shd w:val="clear" w:color="auto" w:fill="EEF3F8"/>
          </w:tcPr>
          <w:p w14:paraId="7F7040DB" w14:textId="77777777" w:rsidR="00670CBC" w:rsidRDefault="00541870">
            <w:pPr>
              <w:pStyle w:val="TableText"/>
            </w:pPr>
            <w:r>
              <w:t>Receive a paused request on a phone, read the summary and approve or deny it</w:t>
            </w:r>
          </w:p>
        </w:tc>
        <w:tc>
          <w:tcPr>
            <w:tcW w:w="2127" w:type="dxa"/>
            <w:shd w:val="clear" w:color="auto" w:fill="EEF3F8"/>
          </w:tcPr>
          <w:p w14:paraId="1075197B" w14:textId="77777777" w:rsidR="00670CBC" w:rsidRDefault="00541870">
            <w:pPr>
              <w:pStyle w:val="TableText"/>
            </w:pPr>
            <w:r>
              <w:t>The participant can say why the action was paused from the summary alone and decides within 30 seconds</w:t>
            </w:r>
          </w:p>
        </w:tc>
        <w:tc>
          <w:tcPr>
            <w:tcW w:w="1462" w:type="dxa"/>
            <w:shd w:val="clear" w:color="auto" w:fill="EEF3F8"/>
          </w:tcPr>
          <w:p w14:paraId="775F4A30" w14:textId="77777777" w:rsidR="00670CBC" w:rsidRDefault="00541870">
            <w:pPr>
              <w:pStyle w:val="TableText"/>
            </w:pPr>
            <w:r>
              <w:t>Request and decision times from the approval record; questionnaire items D1 and D2</w:t>
            </w:r>
          </w:p>
        </w:tc>
      </w:tr>
      <w:tr w:rsidR="00670CBC" w14:paraId="27E40DDC" w14:textId="77777777">
        <w:trPr>
          <w:jc w:val="center"/>
        </w:trPr>
        <w:tc>
          <w:tcPr>
            <w:tcW w:w="665" w:type="dxa"/>
          </w:tcPr>
          <w:p w14:paraId="39C4314B" w14:textId="77777777" w:rsidR="00670CBC" w:rsidRDefault="00541870">
            <w:pPr>
              <w:pStyle w:val="TableText"/>
            </w:pPr>
            <w:r>
              <w:t>AT-03</w:t>
            </w:r>
          </w:p>
        </w:tc>
        <w:tc>
          <w:tcPr>
            <w:tcW w:w="1196" w:type="dxa"/>
          </w:tcPr>
          <w:p w14:paraId="36A3EAE8" w14:textId="77777777" w:rsidR="00670CBC" w:rsidRDefault="00541870">
            <w:pPr>
              <w:pStyle w:val="TableText"/>
            </w:pPr>
            <w:r>
              <w:t>UC-05, NFR4</w:t>
            </w:r>
          </w:p>
        </w:tc>
        <w:tc>
          <w:tcPr>
            <w:tcW w:w="1063" w:type="dxa"/>
          </w:tcPr>
          <w:p w14:paraId="497785E5" w14:textId="77777777" w:rsidR="00670CBC" w:rsidRDefault="00541870">
            <w:pPr>
              <w:pStyle w:val="TableText"/>
            </w:pPr>
            <w:r>
              <w:t>Approver</w:t>
            </w:r>
          </w:p>
        </w:tc>
        <w:tc>
          <w:tcPr>
            <w:tcW w:w="2127" w:type="dxa"/>
          </w:tcPr>
          <w:p w14:paraId="09588434" w14:textId="77777777" w:rsidR="00670CBC" w:rsidRDefault="00541870">
            <w:pPr>
              <w:pStyle w:val="TableText"/>
            </w:pPr>
            <w:r>
              <w:t>As AT-02 with the interface in Arabic</w:t>
            </w:r>
          </w:p>
        </w:tc>
        <w:tc>
          <w:tcPr>
            <w:tcW w:w="2127" w:type="dxa"/>
          </w:tcPr>
          <w:p w14:paraId="23D4627C" w14:textId="77777777" w:rsidR="00670CBC" w:rsidRDefault="00541870">
            <w:pPr>
              <w:pStyle w:val="TableText"/>
            </w:pPr>
            <w:r>
              <w:t>As AT-02; the participant judges the Arabic layout and summary readable</w:t>
            </w:r>
          </w:p>
        </w:tc>
        <w:tc>
          <w:tcPr>
            <w:tcW w:w="1462" w:type="dxa"/>
          </w:tcPr>
          <w:p w14:paraId="25D2ED3D" w14:textId="77777777" w:rsidR="00670CBC" w:rsidRDefault="00541870">
            <w:pPr>
              <w:pStyle w:val="TableText"/>
            </w:pPr>
            <w:r>
              <w:t>As AT-02</w:t>
            </w:r>
          </w:p>
        </w:tc>
      </w:tr>
      <w:tr w:rsidR="00670CBC" w14:paraId="43E77F28" w14:textId="77777777">
        <w:trPr>
          <w:jc w:val="center"/>
        </w:trPr>
        <w:tc>
          <w:tcPr>
            <w:tcW w:w="665" w:type="dxa"/>
            <w:shd w:val="clear" w:color="auto" w:fill="EEF3F8"/>
          </w:tcPr>
          <w:p w14:paraId="72F47C72" w14:textId="77777777" w:rsidR="00670CBC" w:rsidRDefault="00541870">
            <w:pPr>
              <w:pStyle w:val="TableText"/>
            </w:pPr>
            <w:r>
              <w:t>AT-</w:t>
            </w:r>
            <w:r>
              <w:lastRenderedPageBreak/>
              <w:t>04</w:t>
            </w:r>
          </w:p>
        </w:tc>
        <w:tc>
          <w:tcPr>
            <w:tcW w:w="1196" w:type="dxa"/>
            <w:shd w:val="clear" w:color="auto" w:fill="EEF3F8"/>
          </w:tcPr>
          <w:p w14:paraId="28572537" w14:textId="77777777" w:rsidR="00670CBC" w:rsidRDefault="00541870">
            <w:pPr>
              <w:pStyle w:val="TableText"/>
            </w:pPr>
            <w:r>
              <w:lastRenderedPageBreak/>
              <w:t>UC-08</w:t>
            </w:r>
          </w:p>
        </w:tc>
        <w:tc>
          <w:tcPr>
            <w:tcW w:w="1063" w:type="dxa"/>
            <w:shd w:val="clear" w:color="auto" w:fill="EEF3F8"/>
          </w:tcPr>
          <w:p w14:paraId="323B75F0" w14:textId="77777777" w:rsidR="00670CBC" w:rsidRDefault="00541870">
            <w:pPr>
              <w:pStyle w:val="TableText"/>
            </w:pPr>
            <w:r>
              <w:t>Administrator</w:t>
            </w:r>
          </w:p>
        </w:tc>
        <w:tc>
          <w:tcPr>
            <w:tcW w:w="2127" w:type="dxa"/>
            <w:shd w:val="clear" w:color="auto" w:fill="EEF3F8"/>
          </w:tcPr>
          <w:p w14:paraId="2E28528D" w14:textId="77777777" w:rsidR="00670CBC" w:rsidRDefault="00541870">
            <w:pPr>
              <w:pStyle w:val="TableText"/>
            </w:pPr>
            <w:r>
              <w:t xml:space="preserve">Edit the policy to allow </w:t>
            </w:r>
            <w:r>
              <w:lastRenderedPageBreak/>
              <w:t>a new partner domain, validate it, review the difference, activate it, then roll back</w:t>
            </w:r>
          </w:p>
        </w:tc>
        <w:tc>
          <w:tcPr>
            <w:tcW w:w="2127" w:type="dxa"/>
            <w:shd w:val="clear" w:color="auto" w:fill="EEF3F8"/>
          </w:tcPr>
          <w:p w14:paraId="5BF3C74F" w14:textId="77777777" w:rsidR="00670CBC" w:rsidRDefault="00541870">
            <w:pPr>
              <w:pStyle w:val="TableText"/>
            </w:pPr>
            <w:r>
              <w:lastRenderedPageBreak/>
              <w:t xml:space="preserve">Errors are reported with </w:t>
            </w:r>
            <w:r>
              <w:lastRenderedPageBreak/>
              <w:t>line numbers; the change applies to the next call without a restart; rollback restores the earlier version</w:t>
            </w:r>
          </w:p>
        </w:tc>
        <w:tc>
          <w:tcPr>
            <w:tcW w:w="1462" w:type="dxa"/>
            <w:shd w:val="clear" w:color="auto" w:fill="EEF3F8"/>
          </w:tcPr>
          <w:p w14:paraId="3232049B" w14:textId="77777777" w:rsidR="00670CBC" w:rsidRDefault="00541870">
            <w:pPr>
              <w:pStyle w:val="TableText"/>
            </w:pPr>
            <w:r>
              <w:rPr>
                <w:rFonts w:ascii="Consolas" w:hAnsi="Consolas"/>
                <w:color w:val="1F2937"/>
                <w:sz w:val="17"/>
              </w:rPr>
              <w:lastRenderedPageBreak/>
              <w:t>policy.activated</w:t>
            </w:r>
            <w:r>
              <w:t xml:space="preserve"> </w:t>
            </w:r>
            <w:r>
              <w:lastRenderedPageBreak/>
              <w:t>audit events</w:t>
            </w:r>
          </w:p>
        </w:tc>
      </w:tr>
      <w:tr w:rsidR="00670CBC" w14:paraId="46DF6DA5" w14:textId="77777777">
        <w:trPr>
          <w:jc w:val="center"/>
        </w:trPr>
        <w:tc>
          <w:tcPr>
            <w:tcW w:w="665" w:type="dxa"/>
          </w:tcPr>
          <w:p w14:paraId="2305FAFF" w14:textId="77777777" w:rsidR="00670CBC" w:rsidRDefault="00541870">
            <w:pPr>
              <w:pStyle w:val="TableText"/>
            </w:pPr>
            <w:r>
              <w:lastRenderedPageBreak/>
              <w:t>AT-05</w:t>
            </w:r>
          </w:p>
        </w:tc>
        <w:tc>
          <w:tcPr>
            <w:tcW w:w="1196" w:type="dxa"/>
          </w:tcPr>
          <w:p w14:paraId="377ADDD5" w14:textId="77777777" w:rsidR="00670CBC" w:rsidRDefault="00541870">
            <w:pPr>
              <w:pStyle w:val="TableText"/>
            </w:pPr>
            <w:r>
              <w:t>UC-13, UC-14</w:t>
            </w:r>
          </w:p>
        </w:tc>
        <w:tc>
          <w:tcPr>
            <w:tcW w:w="1063" w:type="dxa"/>
          </w:tcPr>
          <w:p w14:paraId="7F9CFC02" w14:textId="77777777" w:rsidR="00670CBC" w:rsidRDefault="00541870">
            <w:pPr>
              <w:pStyle w:val="TableText"/>
            </w:pPr>
            <w:r>
              <w:t>Auditor</w:t>
            </w:r>
          </w:p>
        </w:tc>
        <w:tc>
          <w:tcPr>
            <w:tcW w:w="2127" w:type="dxa"/>
          </w:tcPr>
          <w:p w14:paraId="447CCB71" w14:textId="77777777" w:rsidR="00670CBC" w:rsidRDefault="00541870">
            <w:pPr>
              <w:pStyle w:val="TableText"/>
            </w:pPr>
            <w:r>
              <w:t>Find the events of one session, verify the hash chain and export the events as JSON</w:t>
            </w:r>
          </w:p>
        </w:tc>
        <w:tc>
          <w:tcPr>
            <w:tcW w:w="2127" w:type="dxa"/>
          </w:tcPr>
          <w:p w14:paraId="02958B7E" w14:textId="77777777" w:rsidR="00670CBC" w:rsidRDefault="00541870">
            <w:pPr>
              <w:pStyle w:val="TableText"/>
            </w:pPr>
            <w:r>
              <w:t>The events are found with the filters, verification reports an intact chain and the export verifies offline</w:t>
            </w:r>
          </w:p>
        </w:tc>
        <w:tc>
          <w:tcPr>
            <w:tcW w:w="1462" w:type="dxa"/>
          </w:tcPr>
          <w:p w14:paraId="3E15014B" w14:textId="77777777" w:rsidR="00670CBC" w:rsidRDefault="00541870">
            <w:pPr>
              <w:pStyle w:val="TableText"/>
            </w:pPr>
            <w:r>
              <w:t>Export file and verification output</w:t>
            </w:r>
          </w:p>
        </w:tc>
      </w:tr>
      <w:tr w:rsidR="00670CBC" w14:paraId="16022573" w14:textId="77777777">
        <w:trPr>
          <w:jc w:val="center"/>
        </w:trPr>
        <w:tc>
          <w:tcPr>
            <w:tcW w:w="665" w:type="dxa"/>
            <w:shd w:val="clear" w:color="auto" w:fill="EEF3F8"/>
          </w:tcPr>
          <w:p w14:paraId="047E23CB" w14:textId="77777777" w:rsidR="00670CBC" w:rsidRDefault="00541870">
            <w:pPr>
              <w:pStyle w:val="TableText"/>
            </w:pPr>
            <w:r>
              <w:t>AT-06</w:t>
            </w:r>
          </w:p>
        </w:tc>
        <w:tc>
          <w:tcPr>
            <w:tcW w:w="1196" w:type="dxa"/>
            <w:shd w:val="clear" w:color="auto" w:fill="EEF3F8"/>
          </w:tcPr>
          <w:p w14:paraId="762FD5D8" w14:textId="77777777" w:rsidR="00670CBC" w:rsidRDefault="00541870">
            <w:pPr>
              <w:pStyle w:val="TableText"/>
            </w:pPr>
            <w:r>
              <w:t>UC-15</w:t>
            </w:r>
          </w:p>
        </w:tc>
        <w:tc>
          <w:tcPr>
            <w:tcW w:w="1063" w:type="dxa"/>
            <w:shd w:val="clear" w:color="auto" w:fill="EEF3F8"/>
          </w:tcPr>
          <w:p w14:paraId="242BBB07" w14:textId="77777777" w:rsidR="00670CBC" w:rsidRDefault="00541870">
            <w:pPr>
              <w:pStyle w:val="TableText"/>
            </w:pPr>
            <w:r>
              <w:t>Auditor</w:t>
            </w:r>
          </w:p>
        </w:tc>
        <w:tc>
          <w:tcPr>
            <w:tcW w:w="2127" w:type="dxa"/>
            <w:shd w:val="clear" w:color="auto" w:fill="EEF3F8"/>
          </w:tcPr>
          <w:p w14:paraId="3CB2C340" w14:textId="77777777" w:rsidR="00670CBC" w:rsidRDefault="00541870">
            <w:pPr>
              <w:pStyle w:val="TableText"/>
            </w:pPr>
            <w:r>
              <w:t>Replay a stored decision from the dashboard</w:t>
            </w:r>
          </w:p>
        </w:tc>
        <w:tc>
          <w:tcPr>
            <w:tcW w:w="2127" w:type="dxa"/>
            <w:shd w:val="clear" w:color="auto" w:fill="EEF3F8"/>
          </w:tcPr>
          <w:p w14:paraId="30F94192" w14:textId="77777777" w:rsidR="00670CBC" w:rsidRDefault="00541870">
            <w:pPr>
              <w:pStyle w:val="TableText"/>
            </w:pPr>
            <w:r>
              <w:t>The replay reports the same action and the policy version that made the original decision</w:t>
            </w:r>
          </w:p>
        </w:tc>
        <w:tc>
          <w:tcPr>
            <w:tcW w:w="1462" w:type="dxa"/>
            <w:shd w:val="clear" w:color="auto" w:fill="EEF3F8"/>
          </w:tcPr>
          <w:p w14:paraId="65555747" w14:textId="77777777" w:rsidR="00670CBC" w:rsidRDefault="00541870">
            <w:pPr>
              <w:pStyle w:val="TableText"/>
            </w:pPr>
            <w:r>
              <w:t>Replay output</w:t>
            </w:r>
          </w:p>
        </w:tc>
      </w:tr>
    </w:tbl>
    <w:p w14:paraId="6B635A68" w14:textId="77777777" w:rsidR="00670CBC" w:rsidRDefault="00670CBC">
      <w:pPr>
        <w:spacing w:after="80"/>
      </w:pPr>
    </w:p>
    <w:p w14:paraId="5D90395F" w14:textId="77777777" w:rsidR="00670CBC" w:rsidRDefault="00541870">
      <w:pPr>
        <w:jc w:val="both"/>
      </w:pPr>
      <w:r>
        <w:t>This appendix is the test case specification and test report (deliverable D5). Section 3.5 describes the test strategy. This appendix contains the evidence: the requirements traceability matrix (B.2), the specification of representative test cases in the style of ISO/IEC/IEEE 29119-3 [1]</w:t>
      </w:r>
      <w:r>
        <w:t xml:space="preserve"> (B.3), the security test cases (B.4), the measured results (B.5) and the open items (B.6). Every number below is read from the result files listed in Table 6 when the document is built. A value shown as "[pending]" has not been produced yet. Python test files are under </w:t>
      </w:r>
      <w:r>
        <w:rPr>
          <w:rFonts w:ascii="Consolas" w:hAnsi="Consolas"/>
          <w:color w:val="1F2937"/>
          <w:sz w:val="19"/>
        </w:rPr>
        <w:t>tests/&lt;area&gt;/</w:t>
      </w:r>
      <w:r>
        <w:t xml:space="preserve"> and web test files under </w:t>
      </w:r>
      <w:r>
        <w:rPr>
          <w:rFonts w:ascii="Consolas" w:hAnsi="Consolas"/>
          <w:color w:val="1F2937"/>
          <w:sz w:val="19"/>
        </w:rPr>
        <w:t>web/tests/</w:t>
      </w:r>
      <w:r>
        <w:t xml:space="preserve">. A test name such as </w:t>
      </w:r>
      <w:r>
        <w:rPr>
          <w:rFonts w:ascii="Consolas" w:hAnsi="Consolas"/>
          <w:color w:val="1F2937"/>
          <w:sz w:val="19"/>
        </w:rPr>
        <w:t>test_policy_engine.py::test_unknown_agent_is_denied</w:t>
      </w:r>
      <w:r>
        <w:t xml:space="preserve"> identifies one automated test function.</w:t>
      </w:r>
    </w:p>
    <w:p w14:paraId="00F5D971" w14:textId="77777777" w:rsidR="00670CBC" w:rsidRDefault="00541870">
      <w:pPr>
        <w:pStyle w:val="Heading2"/>
      </w:pPr>
      <w:bookmarkStart w:id="16" w:name="_Toc242869626"/>
      <w:r>
        <w:t>B.1 Test environment and evidence</w:t>
      </w:r>
      <w:bookmarkEnd w:id="16"/>
    </w:p>
    <w:p w14:paraId="72A3750D" w14:textId="77777777" w:rsidR="00670CBC" w:rsidRDefault="00541870">
      <w:pPr>
        <w:jc w:val="both"/>
      </w:pPr>
      <w:r>
        <w:t xml:space="preserve">The recorded results were collected into </w:t>
      </w:r>
      <w:r>
        <w:rPr>
          <w:rFonts w:ascii="Consolas" w:hAnsi="Consolas"/>
          <w:color w:val="1F2937"/>
          <w:sz w:val="19"/>
        </w:rPr>
        <w:t>reports/results_summary.json</w:t>
      </w:r>
      <w:r>
        <w:t xml:space="preserve"> on 2026-10-14T07:58:56+00:00 (UTC). The tests, scans and latency benchmarks were run by </w:t>
      </w:r>
      <w:r>
        <w:rPr>
          <w:rFonts w:ascii="Consolas" w:hAnsi="Consolas"/>
          <w:color w:val="1F2937"/>
          <w:sz w:val="19"/>
        </w:rPr>
        <w:t>scripts/run_evidence.sh</w:t>
      </w:r>
      <w:r>
        <w:t xml:space="preserve"> (the separate-process latency run finished at 2026-10-14T06:51:13+00:00), on macOS-26.5.1-arm64-arm-64bit with Python 3.12.15. The Mirsad-Bench runs were executed from scratch by </w:t>
      </w:r>
      <w:r>
        <w:rPr>
          <w:rFonts w:ascii="Consolas" w:hAnsi="Consolas"/>
          <w:color w:val="1F2937"/>
          <w:sz w:val="19"/>
        </w:rPr>
        <w:t>scripts/run_bench.sh</w:t>
      </w:r>
      <w:r>
        <w:t xml:space="preserve"> and the LLM smoke command at 2026-10-14T07:31:54+00:00 (first audit check of the denying run), with the current default policy, in which CRM results are scanned. The injection detector ran in its rules-only fallback mode, because no trained model is packaged yet (detector mode recorded by the latency benchmark: rules_only). Every detector-dependent number in this appendix was therefore measured without the statistical model.</w:t>
      </w:r>
    </w:p>
    <w:p w14:paraId="03CE6BFD" w14:textId="77777777" w:rsidR="00670CBC" w:rsidRDefault="00541870">
      <w:pPr>
        <w:pStyle w:val="TableCaption"/>
        <w:keepNext/>
      </w:pPr>
      <w:bookmarkStart w:id="17" w:name="_Toc242869652"/>
      <w:r>
        <w:t>Table 6: Evidence files behind this appendix</w:t>
      </w:r>
      <w:bookmarkEnd w:id="1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312"/>
        <w:gridCol w:w="5328"/>
      </w:tblGrid>
      <w:tr w:rsidR="00670CBC" w14:paraId="6699BB01" w14:textId="77777777">
        <w:trPr>
          <w:tblHeader/>
          <w:jc w:val="center"/>
        </w:trPr>
        <w:tc>
          <w:tcPr>
            <w:tcW w:w="3312" w:type="dxa"/>
            <w:shd w:val="clear" w:color="auto" w:fill="1F3864"/>
          </w:tcPr>
          <w:p w14:paraId="211175F2" w14:textId="77777777" w:rsidR="00670CBC" w:rsidRDefault="00541870">
            <w:pPr>
              <w:pStyle w:val="TableText"/>
            </w:pPr>
            <w:r>
              <w:rPr>
                <w:b/>
                <w:color w:val="FFFFFF"/>
              </w:rPr>
              <w:t>File</w:t>
            </w:r>
          </w:p>
        </w:tc>
        <w:tc>
          <w:tcPr>
            <w:tcW w:w="5328" w:type="dxa"/>
            <w:shd w:val="clear" w:color="auto" w:fill="1F3864"/>
          </w:tcPr>
          <w:p w14:paraId="35E67EC2" w14:textId="77777777" w:rsidR="00670CBC" w:rsidRDefault="00541870">
            <w:pPr>
              <w:pStyle w:val="TableText"/>
            </w:pPr>
            <w:r>
              <w:rPr>
                <w:b/>
                <w:color w:val="FFFFFF"/>
              </w:rPr>
              <w:t>Content</w:t>
            </w:r>
          </w:p>
        </w:tc>
      </w:tr>
      <w:tr w:rsidR="00670CBC" w14:paraId="2DD456B4" w14:textId="77777777">
        <w:trPr>
          <w:jc w:val="center"/>
        </w:trPr>
        <w:tc>
          <w:tcPr>
            <w:tcW w:w="3312" w:type="dxa"/>
          </w:tcPr>
          <w:p w14:paraId="32A81019" w14:textId="77777777" w:rsidR="00670CBC" w:rsidRDefault="00541870">
            <w:pPr>
              <w:pStyle w:val="TableText"/>
            </w:pPr>
            <w:r>
              <w:rPr>
                <w:rFonts w:ascii="Consolas" w:hAnsi="Consolas"/>
                <w:color w:val="1F2937"/>
                <w:sz w:val="17"/>
              </w:rPr>
              <w:t>reports/tests/junit.xml</w:t>
            </w:r>
          </w:p>
        </w:tc>
        <w:tc>
          <w:tcPr>
            <w:tcW w:w="5328" w:type="dxa"/>
          </w:tcPr>
          <w:p w14:paraId="747E56C9" w14:textId="77777777" w:rsidR="00670CBC" w:rsidRDefault="00541870">
            <w:pPr>
              <w:pStyle w:val="TableText"/>
            </w:pPr>
            <w:r>
              <w:t>Python test run (</w:t>
            </w:r>
            <w:r>
              <w:rPr>
                <w:rFonts w:ascii="Consolas" w:hAnsi="Consolas"/>
                <w:color w:val="1F2937"/>
                <w:sz w:val="17"/>
              </w:rPr>
              <w:t>pytest -m "not llm"</w:t>
            </w:r>
            <w:r>
              <w:t>), one record per test with its outcome</w:t>
            </w:r>
          </w:p>
        </w:tc>
      </w:tr>
      <w:tr w:rsidR="00670CBC" w14:paraId="07335414" w14:textId="77777777">
        <w:trPr>
          <w:jc w:val="center"/>
        </w:trPr>
        <w:tc>
          <w:tcPr>
            <w:tcW w:w="3312" w:type="dxa"/>
            <w:shd w:val="clear" w:color="auto" w:fill="EEF3F8"/>
          </w:tcPr>
          <w:p w14:paraId="460F10A1" w14:textId="77777777" w:rsidR="00670CBC" w:rsidRDefault="00541870">
            <w:pPr>
              <w:pStyle w:val="TableText"/>
            </w:pPr>
            <w:r>
              <w:rPr>
                <w:rFonts w:ascii="Consolas" w:hAnsi="Consolas"/>
                <w:color w:val="1F2937"/>
                <w:sz w:val="17"/>
              </w:rPr>
              <w:lastRenderedPageBreak/>
              <w:t>reports/tests/vitest.json</w:t>
            </w:r>
          </w:p>
        </w:tc>
        <w:tc>
          <w:tcPr>
            <w:tcW w:w="5328" w:type="dxa"/>
            <w:shd w:val="clear" w:color="auto" w:fill="EEF3F8"/>
          </w:tcPr>
          <w:p w14:paraId="4AFDD724" w14:textId="77777777" w:rsidR="00670CBC" w:rsidRDefault="00541870">
            <w:pPr>
              <w:pStyle w:val="TableText"/>
            </w:pPr>
            <w:r>
              <w:t>Web test run (Vitest), one record per test case</w:t>
            </w:r>
          </w:p>
        </w:tc>
      </w:tr>
      <w:tr w:rsidR="00670CBC" w14:paraId="37DE2560" w14:textId="77777777">
        <w:trPr>
          <w:jc w:val="center"/>
        </w:trPr>
        <w:tc>
          <w:tcPr>
            <w:tcW w:w="3312" w:type="dxa"/>
          </w:tcPr>
          <w:p w14:paraId="572D2821" w14:textId="77777777" w:rsidR="00670CBC" w:rsidRDefault="00541870">
            <w:pPr>
              <w:pStyle w:val="TableText"/>
            </w:pPr>
            <w:r>
              <w:rPr>
                <w:rFonts w:ascii="Consolas" w:hAnsi="Consolas"/>
                <w:color w:val="1F2937"/>
                <w:sz w:val="17"/>
              </w:rPr>
              <w:t>reports/coverage.json</w:t>
            </w:r>
          </w:p>
        </w:tc>
        <w:tc>
          <w:tcPr>
            <w:tcW w:w="5328" w:type="dxa"/>
          </w:tcPr>
          <w:p w14:paraId="7A6961E9" w14:textId="77777777" w:rsidR="00670CBC" w:rsidRDefault="00541870">
            <w:pPr>
              <w:pStyle w:val="TableText"/>
            </w:pPr>
            <w:r>
              <w:t xml:space="preserve">Statement coverage of the </w:t>
            </w:r>
            <w:r>
              <w:rPr>
                <w:rFonts w:ascii="Consolas" w:hAnsi="Consolas"/>
                <w:color w:val="1F2937"/>
                <w:sz w:val="17"/>
              </w:rPr>
              <w:t>mirsad</w:t>
            </w:r>
            <w:r>
              <w:t xml:space="preserve"> package (coverage.py)</w:t>
            </w:r>
          </w:p>
        </w:tc>
      </w:tr>
      <w:tr w:rsidR="00670CBC" w14:paraId="13AA3426" w14:textId="77777777">
        <w:trPr>
          <w:jc w:val="center"/>
        </w:trPr>
        <w:tc>
          <w:tcPr>
            <w:tcW w:w="3312" w:type="dxa"/>
            <w:shd w:val="clear" w:color="auto" w:fill="EEF3F8"/>
          </w:tcPr>
          <w:p w14:paraId="604CA5C5" w14:textId="77777777" w:rsidR="00670CBC" w:rsidRDefault="00541870">
            <w:pPr>
              <w:pStyle w:val="TableText"/>
            </w:pPr>
            <w:r>
              <w:rPr>
                <w:rFonts w:ascii="Consolas" w:hAnsi="Consolas"/>
                <w:color w:val="1F2937"/>
                <w:sz w:val="17"/>
              </w:rPr>
              <w:t>reports/security/bandit.json</w:t>
            </w:r>
            <w:r>
              <w:t xml:space="preserve">, </w:t>
            </w:r>
            <w:r>
              <w:rPr>
                <w:rFonts w:ascii="Consolas" w:hAnsi="Consolas"/>
                <w:color w:val="1F2937"/>
                <w:sz w:val="17"/>
              </w:rPr>
              <w:t>pip-audit.json</w:t>
            </w:r>
            <w:r>
              <w:t xml:space="preserve">, </w:t>
            </w:r>
            <w:r>
              <w:rPr>
                <w:rFonts w:ascii="Consolas" w:hAnsi="Consolas"/>
                <w:color w:val="1F2937"/>
                <w:sz w:val="17"/>
              </w:rPr>
              <w:t>npm-audit.json</w:t>
            </w:r>
          </w:p>
        </w:tc>
        <w:tc>
          <w:tcPr>
            <w:tcW w:w="5328" w:type="dxa"/>
            <w:shd w:val="clear" w:color="auto" w:fill="EEF3F8"/>
          </w:tcPr>
          <w:p w14:paraId="778064DC" w14:textId="77777777" w:rsidR="00670CBC" w:rsidRDefault="00541870">
            <w:pPr>
              <w:pStyle w:val="TableText"/>
            </w:pPr>
            <w:r>
              <w:t>Static analysis and dependency scan reports</w:t>
            </w:r>
          </w:p>
        </w:tc>
      </w:tr>
      <w:tr w:rsidR="00670CBC" w14:paraId="513BE13B" w14:textId="77777777">
        <w:trPr>
          <w:jc w:val="center"/>
        </w:trPr>
        <w:tc>
          <w:tcPr>
            <w:tcW w:w="3312" w:type="dxa"/>
          </w:tcPr>
          <w:p w14:paraId="039F62C3" w14:textId="77777777" w:rsidR="00670CBC" w:rsidRDefault="00541870">
            <w:pPr>
              <w:pStyle w:val="TableText"/>
            </w:pPr>
            <w:r>
              <w:rPr>
                <w:rFonts w:ascii="Consolas" w:hAnsi="Consolas"/>
                <w:color w:val="1F2937"/>
                <w:sz w:val="17"/>
              </w:rPr>
              <w:t>reports/bench/latency.json</w:t>
            </w:r>
            <w:r>
              <w:t xml:space="preserve">, </w:t>
            </w:r>
            <w:r>
              <w:rPr>
                <w:rFonts w:ascii="Consolas" w:hAnsi="Consolas"/>
                <w:color w:val="1F2937"/>
                <w:sz w:val="17"/>
              </w:rPr>
              <w:t>latency-process.json</w:t>
            </w:r>
          </w:p>
        </w:tc>
        <w:tc>
          <w:tcPr>
            <w:tcW w:w="5328" w:type="dxa"/>
          </w:tcPr>
          <w:p w14:paraId="149C74DC" w14:textId="77777777" w:rsidR="00670CBC" w:rsidRDefault="00541870">
            <w:pPr>
              <w:pStyle w:val="TableText"/>
            </w:pPr>
            <w:r>
              <w:t>Latency benchmark with the server in the same process and in a separate process</w:t>
            </w:r>
          </w:p>
        </w:tc>
      </w:tr>
      <w:tr w:rsidR="00670CBC" w14:paraId="706488D9" w14:textId="77777777">
        <w:trPr>
          <w:jc w:val="center"/>
        </w:trPr>
        <w:tc>
          <w:tcPr>
            <w:tcW w:w="3312" w:type="dxa"/>
            <w:shd w:val="clear" w:color="auto" w:fill="EEF3F8"/>
          </w:tcPr>
          <w:p w14:paraId="013C6EF3" w14:textId="77777777" w:rsidR="00670CBC" w:rsidRDefault="00541870">
            <w:pPr>
              <w:pStyle w:val="TableText"/>
            </w:pPr>
            <w:r>
              <w:rPr>
                <w:rFonts w:ascii="Consolas" w:hAnsi="Consolas"/>
                <w:color w:val="1F2937"/>
                <w:sz w:val="17"/>
              </w:rPr>
              <w:t>reports/bench/scripted-benign-deny/</w:t>
            </w:r>
            <w:r>
              <w:t xml:space="preserve">, </w:t>
            </w:r>
            <w:r>
              <w:rPr>
                <w:rFonts w:ascii="Consolas" w:hAnsi="Consolas"/>
                <w:color w:val="1F2937"/>
                <w:sz w:val="17"/>
              </w:rPr>
              <w:t>scripted-benign-oracle/</w:t>
            </w:r>
            <w:r>
              <w:t xml:space="preserve">, </w:t>
            </w:r>
            <w:r>
              <w:rPr>
                <w:rFonts w:ascii="Consolas" w:hAnsi="Consolas"/>
                <w:color w:val="1F2937"/>
                <w:sz w:val="17"/>
              </w:rPr>
              <w:t>llm-smoke/</w:t>
            </w:r>
          </w:p>
        </w:tc>
        <w:tc>
          <w:tcPr>
            <w:tcW w:w="5328" w:type="dxa"/>
            <w:shd w:val="clear" w:color="auto" w:fill="EEF3F8"/>
          </w:tcPr>
          <w:p w14:paraId="067923F1" w14:textId="77777777" w:rsidR="00670CBC" w:rsidRDefault="00541870">
            <w:pPr>
              <w:pStyle w:val="TableText"/>
            </w:pPr>
            <w:r>
              <w:t>Mirsad-Bench runs: episode records, summaries, audit-verification and replay results, figures</w:t>
            </w:r>
          </w:p>
        </w:tc>
      </w:tr>
      <w:tr w:rsidR="00670CBC" w14:paraId="47ACDC40" w14:textId="77777777">
        <w:trPr>
          <w:jc w:val="center"/>
        </w:trPr>
        <w:tc>
          <w:tcPr>
            <w:tcW w:w="3312" w:type="dxa"/>
          </w:tcPr>
          <w:p w14:paraId="5BE2F04B" w14:textId="77777777" w:rsidR="00670CBC" w:rsidRDefault="00541870">
            <w:pPr>
              <w:pStyle w:val="TableText"/>
            </w:pPr>
            <w:r>
              <w:rPr>
                <w:rFonts w:ascii="Consolas" w:hAnsi="Consolas"/>
                <w:color w:val="1F2937"/>
                <w:sz w:val="17"/>
              </w:rPr>
              <w:t>reports/results_summary.json</w:t>
            </w:r>
          </w:p>
        </w:tc>
        <w:tc>
          <w:tcPr>
            <w:tcW w:w="5328" w:type="dxa"/>
          </w:tcPr>
          <w:p w14:paraId="2C294E48" w14:textId="77777777" w:rsidR="00670CBC" w:rsidRDefault="00541870">
            <w:pPr>
              <w:pStyle w:val="TableText"/>
            </w:pPr>
            <w:r>
              <w:t xml:space="preserve">All of the above collected by </w:t>
            </w:r>
            <w:r>
              <w:rPr>
                <w:rFonts w:ascii="Consolas" w:hAnsi="Consolas"/>
                <w:color w:val="1F2937"/>
                <w:sz w:val="17"/>
              </w:rPr>
              <w:t>scripts/collect_results.py</w:t>
            </w:r>
            <w:r>
              <w:t>; the source of the placeholders in this report</w:t>
            </w:r>
          </w:p>
        </w:tc>
      </w:tr>
    </w:tbl>
    <w:p w14:paraId="4D8A50A7" w14:textId="77777777" w:rsidR="00670CBC" w:rsidRDefault="00670CBC">
      <w:pPr>
        <w:spacing w:after="80"/>
      </w:pPr>
    </w:p>
    <w:p w14:paraId="4E44E27F" w14:textId="77777777" w:rsidR="00670CBC" w:rsidRDefault="00541870">
      <w:pPr>
        <w:pStyle w:val="Heading2"/>
      </w:pPr>
      <w:bookmarkStart w:id="18" w:name="_Toc242869627"/>
      <w:r>
        <w:t>B.2 Requirements traceability matrix</w:t>
      </w:r>
      <w:bookmarkEnd w:id="18"/>
    </w:p>
    <w:p w14:paraId="43B1F515" w14:textId="77777777" w:rsidR="00670CBC" w:rsidRDefault="00541870">
      <w:pPr>
        <w:jc w:val="both"/>
      </w:pPr>
      <w:r>
        <w:t>Table 7</w:t>
      </w:r>
      <w:r>
        <w:t xml:space="preserve"> maps every functional requirement, non-functional requirement and business rule of Section 3.2 to the design component that implements it, the automated tests that verify it, and its verification status. The status values are:</w:t>
      </w:r>
    </w:p>
    <w:p w14:paraId="1D140365" w14:textId="77777777" w:rsidR="00670CBC" w:rsidRDefault="00541870">
      <w:pPr>
        <w:pStyle w:val="ListBullet"/>
        <w:spacing w:after="60"/>
      </w:pPr>
      <w:r>
        <w:rPr>
          <w:b/>
        </w:rPr>
        <w:t>Verified:</w:t>
      </w:r>
      <w:r>
        <w:t xml:space="preserve"> the acceptance criterion is checked by passing automated tests or by recorded measurements.</w:t>
      </w:r>
    </w:p>
    <w:p w14:paraId="23D2E839" w14:textId="77777777" w:rsidR="00670CBC" w:rsidRDefault="00541870">
      <w:pPr>
        <w:pStyle w:val="ListBullet"/>
        <w:spacing w:after="60"/>
      </w:pPr>
      <w:r>
        <w:rPr>
          <w:b/>
        </w:rPr>
        <w:t>Partially verified:</w:t>
      </w:r>
      <w:r>
        <w:t xml:space="preserve"> part of the criterion is checked automatically. The reason names the part that is not.</w:t>
      </w:r>
    </w:p>
    <w:p w14:paraId="6D23A4D3" w14:textId="77777777" w:rsidR="00670CBC" w:rsidRDefault="00541870">
      <w:pPr>
        <w:pStyle w:val="ListBullet"/>
        <w:spacing w:after="60"/>
      </w:pPr>
      <w:r>
        <w:rPr>
          <w:b/>
        </w:rPr>
        <w:t>Pending data:</w:t>
      </w:r>
      <w:r>
        <w:t xml:space="preserve"> the criterion needs attack-labelled data that the team is still preparing (Section 3.5.6).</w:t>
      </w:r>
    </w:p>
    <w:p w14:paraId="0B7735DB" w14:textId="77777777" w:rsidR="00670CBC" w:rsidRDefault="00541870">
      <w:pPr>
        <w:jc w:val="both"/>
      </w:pPr>
      <w:r>
        <w:t>TC and ST numbers refer to the test case specifications in B.3 and B.4.</w:t>
      </w:r>
    </w:p>
    <w:p w14:paraId="7759C821" w14:textId="77777777" w:rsidR="00670CBC" w:rsidRDefault="00541870">
      <w:pPr>
        <w:pStyle w:val="TableCaption"/>
        <w:keepNext/>
      </w:pPr>
      <w:bookmarkStart w:id="19" w:name="_Toc242869653"/>
      <w:r>
        <w:t>Table 7: Requirements traceability matrix</w:t>
      </w:r>
      <w:bookmarkEnd w:id="1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93"/>
        <w:gridCol w:w="1622"/>
        <w:gridCol w:w="5304"/>
        <w:gridCol w:w="1401"/>
      </w:tblGrid>
      <w:tr w:rsidR="00670CBC" w14:paraId="173438B8" w14:textId="77777777">
        <w:trPr>
          <w:tblHeader/>
          <w:jc w:val="center"/>
        </w:trPr>
        <w:tc>
          <w:tcPr>
            <w:tcW w:w="792" w:type="dxa"/>
            <w:shd w:val="clear" w:color="auto" w:fill="1F3864"/>
          </w:tcPr>
          <w:p w14:paraId="4A5F9552" w14:textId="77777777" w:rsidR="00670CBC" w:rsidRDefault="00541870">
            <w:pPr>
              <w:pStyle w:val="TableText"/>
            </w:pPr>
            <w:r>
              <w:rPr>
                <w:b/>
                <w:color w:val="FFFFFF"/>
              </w:rPr>
              <w:t>ID</w:t>
            </w:r>
          </w:p>
        </w:tc>
        <w:tc>
          <w:tcPr>
            <w:tcW w:w="1944" w:type="dxa"/>
            <w:shd w:val="clear" w:color="auto" w:fill="1F3864"/>
          </w:tcPr>
          <w:p w14:paraId="4FF043E1" w14:textId="77777777" w:rsidR="00670CBC" w:rsidRDefault="00541870">
            <w:pPr>
              <w:pStyle w:val="TableText"/>
            </w:pPr>
            <w:r>
              <w:rPr>
                <w:b/>
                <w:color w:val="FFFFFF"/>
              </w:rPr>
              <w:t>Design component</w:t>
            </w:r>
          </w:p>
        </w:tc>
        <w:tc>
          <w:tcPr>
            <w:tcW w:w="4392" w:type="dxa"/>
            <w:shd w:val="clear" w:color="auto" w:fill="1F3864"/>
          </w:tcPr>
          <w:p w14:paraId="4F68E774" w14:textId="77777777" w:rsidR="00670CBC" w:rsidRDefault="00541870">
            <w:pPr>
              <w:pStyle w:val="TableText"/>
            </w:pPr>
            <w:r>
              <w:rPr>
                <w:b/>
                <w:color w:val="FFFFFF"/>
              </w:rPr>
              <w:t>Verifying tests</w:t>
            </w:r>
          </w:p>
        </w:tc>
        <w:tc>
          <w:tcPr>
            <w:tcW w:w="1512" w:type="dxa"/>
            <w:shd w:val="clear" w:color="auto" w:fill="1F3864"/>
          </w:tcPr>
          <w:p w14:paraId="06842962" w14:textId="77777777" w:rsidR="00670CBC" w:rsidRDefault="00541870">
            <w:pPr>
              <w:pStyle w:val="TableText"/>
            </w:pPr>
            <w:r>
              <w:rPr>
                <w:b/>
                <w:color w:val="FFFFFF"/>
              </w:rPr>
              <w:t>Status</w:t>
            </w:r>
          </w:p>
        </w:tc>
      </w:tr>
      <w:tr w:rsidR="00670CBC" w14:paraId="724AA8FB" w14:textId="77777777">
        <w:trPr>
          <w:jc w:val="center"/>
        </w:trPr>
        <w:tc>
          <w:tcPr>
            <w:tcW w:w="792" w:type="dxa"/>
          </w:tcPr>
          <w:p w14:paraId="4970B373" w14:textId="77777777" w:rsidR="00670CBC" w:rsidRDefault="00541870">
            <w:pPr>
              <w:pStyle w:val="TableText"/>
            </w:pPr>
            <w:r>
              <w:t>FR1.1</w:t>
            </w:r>
          </w:p>
        </w:tc>
        <w:tc>
          <w:tcPr>
            <w:tcW w:w="1944" w:type="dxa"/>
          </w:tcPr>
          <w:p w14:paraId="03A11CFF" w14:textId="77777777" w:rsidR="00670CBC" w:rsidRDefault="00541870">
            <w:pPr>
              <w:pStyle w:val="TableText"/>
            </w:pPr>
            <w:r>
              <w:t>MCP proxy (</w:t>
            </w:r>
            <w:r>
              <w:rPr>
                <w:rFonts w:ascii="Consolas" w:hAnsi="Consolas"/>
                <w:color w:val="1F2937"/>
                <w:sz w:val="17"/>
              </w:rPr>
              <w:t>adapters/mcp_proxy.py</w:t>
            </w:r>
            <w:r>
              <w:t>), upstream manager (</w:t>
            </w:r>
            <w:r>
              <w:rPr>
                <w:rFonts w:ascii="Consolas" w:hAnsi="Consolas"/>
                <w:color w:val="1F2937"/>
                <w:sz w:val="17"/>
              </w:rPr>
              <w:t>adapters/upstreams.py</w:t>
            </w:r>
            <w:r>
              <w:t>)</w:t>
            </w:r>
          </w:p>
        </w:tc>
        <w:tc>
          <w:tcPr>
            <w:tcW w:w="4392" w:type="dxa"/>
          </w:tcPr>
          <w:p w14:paraId="56E20A6C" w14:textId="77777777" w:rsidR="00670CBC" w:rsidRDefault="00541870">
            <w:pPr>
              <w:pStyle w:val="TableText"/>
            </w:pPr>
            <w:r>
              <w:rPr>
                <w:rFonts w:ascii="Consolas" w:hAnsi="Consolas"/>
                <w:color w:val="1F2937"/>
                <w:sz w:val="17"/>
              </w:rPr>
              <w:t>test_adapters_mcp_proxy.py::test_tools_are_filtered_by_policy_and_schemas_pass_through</w:t>
            </w:r>
          </w:p>
          <w:p w14:paraId="38B6BC62" w14:textId="77777777" w:rsidR="00670CBC" w:rsidRDefault="00541870">
            <w:pPr>
              <w:pStyle w:val="TableText"/>
            </w:pPr>
            <w:r>
              <w:rPr>
                <w:rFonts w:ascii="Consolas" w:hAnsi="Consolas"/>
                <w:color w:val="1F2937"/>
                <w:sz w:val="17"/>
              </w:rPr>
              <w:t>test_adapters_mcp_proxy.py::test_allowed_call_returns_inspected_content</w:t>
            </w:r>
          </w:p>
          <w:p w14:paraId="5565CBB3" w14:textId="77777777" w:rsidR="00670CBC" w:rsidRDefault="00541870">
            <w:pPr>
              <w:pStyle w:val="TableText"/>
            </w:pPr>
            <w:r>
              <w:rPr>
                <w:rFonts w:ascii="Consolas" w:hAnsi="Consolas"/>
                <w:color w:val="1F2937"/>
                <w:sz w:val="17"/>
              </w:rPr>
              <w:t>test_adapters_mcp_proxy.py::test_run_stdio_proxy_end_to_end_subprocess</w:t>
            </w:r>
          </w:p>
          <w:p w14:paraId="3D447289" w14:textId="77777777" w:rsidR="00670CBC" w:rsidRDefault="00541870">
            <w:pPr>
              <w:pStyle w:val="TableText"/>
            </w:pPr>
            <w:r>
              <w:rPr>
                <w:rFonts w:ascii="Consolas" w:hAnsi="Consolas"/>
                <w:color w:val="1F2937"/>
                <w:sz w:val="17"/>
              </w:rPr>
              <w:t>test_integration_real.py::test_mcp_streamable_http_endpoint_on_the_real_app</w:t>
            </w:r>
          </w:p>
          <w:p w14:paraId="05EAC9D0" w14:textId="77777777" w:rsidR="00670CBC" w:rsidRDefault="00541870">
            <w:pPr>
              <w:pStyle w:val="TableText"/>
            </w:pPr>
            <w:r>
              <w:rPr>
                <w:rFonts w:ascii="Consolas" w:hAnsi="Consolas"/>
                <w:color w:val="1F2937"/>
                <w:sz w:val="17"/>
              </w:rPr>
              <w:t>test_adapters_upstreams.py::test_stdio_upstream_lists_calls_and_reconnects_after_crash</w:t>
            </w:r>
          </w:p>
        </w:tc>
        <w:tc>
          <w:tcPr>
            <w:tcW w:w="1512" w:type="dxa"/>
          </w:tcPr>
          <w:p w14:paraId="1B4CF473" w14:textId="77777777" w:rsidR="00670CBC" w:rsidRDefault="00541870">
            <w:pPr>
              <w:pStyle w:val="TableText"/>
            </w:pPr>
            <w:r>
              <w:t>Verified (TC-09 to TC-11)</w:t>
            </w:r>
          </w:p>
        </w:tc>
      </w:tr>
      <w:tr w:rsidR="00670CBC" w14:paraId="6851D9E0" w14:textId="77777777">
        <w:trPr>
          <w:jc w:val="center"/>
        </w:trPr>
        <w:tc>
          <w:tcPr>
            <w:tcW w:w="792" w:type="dxa"/>
            <w:shd w:val="clear" w:color="auto" w:fill="EEF3F8"/>
          </w:tcPr>
          <w:p w14:paraId="354190C8" w14:textId="77777777" w:rsidR="00670CBC" w:rsidRDefault="00541870">
            <w:pPr>
              <w:pStyle w:val="TableText"/>
            </w:pPr>
            <w:r>
              <w:t>FR1.2</w:t>
            </w:r>
          </w:p>
        </w:tc>
        <w:tc>
          <w:tcPr>
            <w:tcW w:w="1944" w:type="dxa"/>
            <w:shd w:val="clear" w:color="auto" w:fill="EEF3F8"/>
          </w:tcPr>
          <w:p w14:paraId="2F5C1C34" w14:textId="77777777" w:rsidR="00670CBC" w:rsidRDefault="00541870">
            <w:pPr>
              <w:pStyle w:val="TableText"/>
            </w:pPr>
            <w:r>
              <w:t>OpenAI-compatible proxy (</w:t>
            </w:r>
            <w:r>
              <w:rPr>
                <w:rFonts w:ascii="Consolas" w:hAnsi="Consolas"/>
                <w:color w:val="1F2937"/>
                <w:sz w:val="17"/>
              </w:rPr>
              <w:t>adapters/openai_proxy.py</w:t>
            </w:r>
            <w:r>
              <w:t>)</w:t>
            </w:r>
          </w:p>
        </w:tc>
        <w:tc>
          <w:tcPr>
            <w:tcW w:w="4392" w:type="dxa"/>
            <w:shd w:val="clear" w:color="auto" w:fill="EEF3F8"/>
          </w:tcPr>
          <w:p w14:paraId="7BB2BEAB" w14:textId="77777777" w:rsidR="00670CBC" w:rsidRDefault="00541870">
            <w:pPr>
              <w:pStyle w:val="TableText"/>
            </w:pPr>
            <w:r>
              <w:rPr>
                <w:rFonts w:ascii="Consolas" w:hAnsi="Consolas"/>
                <w:color w:val="1F2937"/>
                <w:sz w:val="17"/>
              </w:rPr>
              <w:t>test_adapters_openai_proxy.py::test_denied_tool_call_is_removed_and_explained</w:t>
            </w:r>
          </w:p>
          <w:p w14:paraId="1349A6C7" w14:textId="77777777" w:rsidR="00670CBC" w:rsidRDefault="00541870">
            <w:pPr>
              <w:pStyle w:val="TableText"/>
            </w:pPr>
            <w:r>
              <w:rPr>
                <w:rFonts w:ascii="Consolas" w:hAnsi="Consolas"/>
                <w:color w:val="1F2937"/>
                <w:sz w:val="17"/>
              </w:rPr>
              <w:t>test_adapters_openai_proxy.py::test_tool_messages_are_inspected_before_forwarding</w:t>
            </w:r>
          </w:p>
          <w:p w14:paraId="0B8FCF20" w14:textId="77777777" w:rsidR="00670CBC" w:rsidRDefault="00541870">
            <w:pPr>
              <w:pStyle w:val="TableText"/>
            </w:pPr>
            <w:r>
              <w:rPr>
                <w:rFonts w:ascii="Consolas" w:hAnsi="Consolas"/>
                <w:color w:val="1F2937"/>
                <w:sz w:val="17"/>
              </w:rPr>
              <w:t>test_adapters_openai_proxy.py::test_partial_denial_keeps_allowed_calls</w:t>
            </w:r>
          </w:p>
          <w:p w14:paraId="2709C642" w14:textId="77777777" w:rsidR="00670CBC" w:rsidRDefault="00541870">
            <w:pPr>
              <w:pStyle w:val="TableText"/>
            </w:pPr>
            <w:r>
              <w:rPr>
                <w:rFonts w:ascii="Consolas" w:hAnsi="Consolas"/>
                <w:color w:val="1F2937"/>
                <w:sz w:val="17"/>
              </w:rPr>
              <w:t>test_adapters_openai_proxy.py::test_request_validation</w:t>
            </w:r>
          </w:p>
        </w:tc>
        <w:tc>
          <w:tcPr>
            <w:tcW w:w="1512" w:type="dxa"/>
            <w:shd w:val="clear" w:color="auto" w:fill="EEF3F8"/>
          </w:tcPr>
          <w:p w14:paraId="3D079E54" w14:textId="77777777" w:rsidR="00670CBC" w:rsidRDefault="00541870">
            <w:pPr>
              <w:pStyle w:val="TableText"/>
            </w:pPr>
            <w:r>
              <w:t>Verified (TC-12, TC-13)</w:t>
            </w:r>
          </w:p>
        </w:tc>
      </w:tr>
      <w:tr w:rsidR="00670CBC" w14:paraId="0B29E1A9" w14:textId="77777777">
        <w:trPr>
          <w:jc w:val="center"/>
        </w:trPr>
        <w:tc>
          <w:tcPr>
            <w:tcW w:w="792" w:type="dxa"/>
          </w:tcPr>
          <w:p w14:paraId="27204CA7" w14:textId="77777777" w:rsidR="00670CBC" w:rsidRDefault="00541870">
            <w:pPr>
              <w:pStyle w:val="TableText"/>
            </w:pPr>
            <w:r>
              <w:lastRenderedPageBreak/>
              <w:t>FR1.3</w:t>
            </w:r>
          </w:p>
        </w:tc>
        <w:tc>
          <w:tcPr>
            <w:tcW w:w="1944" w:type="dxa"/>
          </w:tcPr>
          <w:p w14:paraId="1D297A30" w14:textId="77777777" w:rsidR="00670CBC" w:rsidRDefault="00541870">
            <w:pPr>
              <w:pStyle w:val="TableText"/>
            </w:pPr>
            <w:r>
              <w:t>Guard API (</w:t>
            </w:r>
            <w:r>
              <w:rPr>
                <w:rFonts w:ascii="Consolas" w:hAnsi="Consolas"/>
                <w:color w:val="1F2937"/>
                <w:sz w:val="17"/>
              </w:rPr>
              <w:t>api/routers/guard.py</w:t>
            </w:r>
            <w:r>
              <w:t>), Python SDK (</w:t>
            </w:r>
            <w:r>
              <w:rPr>
                <w:rFonts w:ascii="Consolas" w:hAnsi="Consolas"/>
                <w:color w:val="1F2937"/>
                <w:sz w:val="17"/>
              </w:rPr>
              <w:t>sdk/client.py</w:t>
            </w:r>
            <w:r>
              <w:t>)</w:t>
            </w:r>
          </w:p>
        </w:tc>
        <w:tc>
          <w:tcPr>
            <w:tcW w:w="4392" w:type="dxa"/>
          </w:tcPr>
          <w:p w14:paraId="5B413CE8" w14:textId="77777777" w:rsidR="00670CBC" w:rsidRDefault="00541870">
            <w:pPr>
              <w:pStyle w:val="TableText"/>
            </w:pPr>
            <w:r>
              <w:rPr>
                <w:rFonts w:ascii="Consolas" w:hAnsi="Consolas"/>
                <w:color w:val="1F2937"/>
                <w:sz w:val="17"/>
              </w:rPr>
              <w:t>test_api_guard.py::test_tool_call_allow</w:t>
            </w:r>
          </w:p>
          <w:p w14:paraId="70CA7655" w14:textId="77777777" w:rsidR="00670CBC" w:rsidRDefault="00541870">
            <w:pPr>
              <w:pStyle w:val="TableText"/>
            </w:pPr>
            <w:r>
              <w:rPr>
                <w:rFonts w:ascii="Consolas" w:hAnsi="Consolas"/>
                <w:color w:val="1F2937"/>
                <w:sz w:val="17"/>
              </w:rPr>
              <w:t>test_api_guard.py::test_tool_call_deny</w:t>
            </w:r>
          </w:p>
          <w:p w14:paraId="222A83DB" w14:textId="77777777" w:rsidR="00670CBC" w:rsidRDefault="00541870">
            <w:pPr>
              <w:pStyle w:val="TableText"/>
            </w:pPr>
            <w:r>
              <w:rPr>
                <w:rFonts w:ascii="Consolas" w:hAnsi="Consolas"/>
                <w:color w:val="1F2937"/>
                <w:sz w:val="17"/>
              </w:rPr>
              <w:t>test_api_guard.py::test_invoke_denied_tool_is_never_executed</w:t>
            </w:r>
          </w:p>
          <w:p w14:paraId="54112E77" w14:textId="77777777" w:rsidR="00670CBC" w:rsidRDefault="00541870">
            <w:pPr>
              <w:pStyle w:val="TableText"/>
            </w:pPr>
            <w:r>
              <w:rPr>
                <w:rFonts w:ascii="Consolas" w:hAnsi="Consolas"/>
                <w:color w:val="1F2937"/>
                <w:sz w:val="17"/>
              </w:rPr>
              <w:t>test_adapters_sdk.py::test_guard_denied_call_does_not_run</w:t>
            </w:r>
          </w:p>
          <w:p w14:paraId="32307721" w14:textId="77777777" w:rsidR="00670CBC" w:rsidRDefault="00541870">
            <w:pPr>
              <w:pStyle w:val="TableText"/>
            </w:pPr>
            <w:r>
              <w:rPr>
                <w:rFonts w:ascii="Consolas" w:hAnsi="Consolas"/>
                <w:color w:val="1F2937"/>
                <w:sz w:val="17"/>
              </w:rPr>
              <w:t>test_adapters_sdk.py::test_guard_blocked_result_raises</w:t>
            </w:r>
          </w:p>
        </w:tc>
        <w:tc>
          <w:tcPr>
            <w:tcW w:w="1512" w:type="dxa"/>
          </w:tcPr>
          <w:p w14:paraId="0856F60C" w14:textId="77777777" w:rsidR="00670CBC" w:rsidRDefault="00541870">
            <w:pPr>
              <w:pStyle w:val="TableText"/>
            </w:pPr>
            <w:r>
              <w:t>Verified (TC-14, TC-15)</w:t>
            </w:r>
          </w:p>
        </w:tc>
      </w:tr>
      <w:tr w:rsidR="00670CBC" w14:paraId="2A739FB3" w14:textId="77777777">
        <w:trPr>
          <w:jc w:val="center"/>
        </w:trPr>
        <w:tc>
          <w:tcPr>
            <w:tcW w:w="792" w:type="dxa"/>
            <w:shd w:val="clear" w:color="auto" w:fill="EEF3F8"/>
          </w:tcPr>
          <w:p w14:paraId="60C2C5D1" w14:textId="77777777" w:rsidR="00670CBC" w:rsidRDefault="00541870">
            <w:pPr>
              <w:pStyle w:val="TableText"/>
            </w:pPr>
            <w:r>
              <w:t>FR1.4</w:t>
            </w:r>
          </w:p>
        </w:tc>
        <w:tc>
          <w:tcPr>
            <w:tcW w:w="1944" w:type="dxa"/>
            <w:shd w:val="clear" w:color="auto" w:fill="EEF3F8"/>
          </w:tcPr>
          <w:p w14:paraId="2B2BD053" w14:textId="77777777" w:rsidR="00670CBC" w:rsidRDefault="00541870">
            <w:pPr>
              <w:pStyle w:val="TableText"/>
            </w:pPr>
            <w:r>
              <w:rPr>
                <w:rFonts w:ascii="Consolas" w:hAnsi="Consolas"/>
                <w:color w:val="1F2937"/>
                <w:sz w:val="17"/>
              </w:rPr>
              <w:t>PolicyEngine.visible_tools</w:t>
            </w:r>
            <w:r>
              <w:t xml:space="preserve">; tool listing in the MCP proxy, OpenAI proxy and </w:t>
            </w:r>
            <w:r>
              <w:rPr>
                <w:rFonts w:ascii="Consolas" w:hAnsi="Consolas"/>
                <w:color w:val="1F2937"/>
                <w:sz w:val="17"/>
              </w:rPr>
              <w:t>GET /v1/tools</w:t>
            </w:r>
          </w:p>
        </w:tc>
        <w:tc>
          <w:tcPr>
            <w:tcW w:w="4392" w:type="dxa"/>
            <w:shd w:val="clear" w:color="auto" w:fill="EEF3F8"/>
          </w:tcPr>
          <w:p w14:paraId="4AE3BB1F" w14:textId="77777777" w:rsidR="00670CBC" w:rsidRDefault="00541870">
            <w:pPr>
              <w:pStyle w:val="TableText"/>
            </w:pPr>
            <w:r>
              <w:rPr>
                <w:rFonts w:ascii="Consolas" w:hAnsi="Consolas"/>
                <w:color w:val="1F2937"/>
                <w:sz w:val="17"/>
              </w:rPr>
              <w:t>test_api_guard.py::test_visible_tools_are_filtered_by_policy</w:t>
            </w:r>
          </w:p>
          <w:p w14:paraId="1D8E6C3B" w14:textId="77777777" w:rsidR="00670CBC" w:rsidRDefault="00541870">
            <w:pPr>
              <w:pStyle w:val="TableText"/>
            </w:pPr>
            <w:r>
              <w:rPr>
                <w:rFonts w:ascii="Consolas" w:hAnsi="Consolas"/>
                <w:color w:val="1F2937"/>
                <w:sz w:val="17"/>
              </w:rPr>
              <w:t>test_adapters_openai_proxy.py::test_tool_definitions_are_filtered_by_policy</w:t>
            </w:r>
          </w:p>
          <w:p w14:paraId="7BDAD059" w14:textId="77777777" w:rsidR="00670CBC" w:rsidRDefault="00541870">
            <w:pPr>
              <w:pStyle w:val="TableText"/>
            </w:pPr>
            <w:r>
              <w:rPr>
                <w:rFonts w:ascii="Consolas" w:hAnsi="Consolas"/>
                <w:color w:val="1F2937"/>
                <w:sz w:val="17"/>
              </w:rPr>
              <w:t>test_adapters_mcp_proxy.py::test_visible_tools_failure_exposes_nothing</w:t>
            </w:r>
          </w:p>
          <w:p w14:paraId="1477DA06" w14:textId="77777777" w:rsidR="00670CBC" w:rsidRDefault="00541870">
            <w:pPr>
              <w:pStyle w:val="TableText"/>
            </w:pPr>
            <w:r>
              <w:rPr>
                <w:rFonts w:ascii="Consolas" w:hAnsi="Consolas"/>
                <w:color w:val="1F2937"/>
                <w:sz w:val="17"/>
              </w:rPr>
              <w:t>test_policy_engine.py::test_unknown_agent_profile_and_visible_tools</w:t>
            </w:r>
          </w:p>
        </w:tc>
        <w:tc>
          <w:tcPr>
            <w:tcW w:w="1512" w:type="dxa"/>
            <w:shd w:val="clear" w:color="auto" w:fill="EEF3F8"/>
          </w:tcPr>
          <w:p w14:paraId="54F3DD0A" w14:textId="77777777" w:rsidR="00670CBC" w:rsidRDefault="00541870">
            <w:pPr>
              <w:pStyle w:val="TableText"/>
            </w:pPr>
            <w:r>
              <w:t>Verified (TC-09)</w:t>
            </w:r>
          </w:p>
        </w:tc>
      </w:tr>
      <w:tr w:rsidR="00670CBC" w14:paraId="293AF42B" w14:textId="77777777">
        <w:trPr>
          <w:jc w:val="center"/>
        </w:trPr>
        <w:tc>
          <w:tcPr>
            <w:tcW w:w="792" w:type="dxa"/>
          </w:tcPr>
          <w:p w14:paraId="30C2726A" w14:textId="77777777" w:rsidR="00670CBC" w:rsidRDefault="00541870">
            <w:pPr>
              <w:pStyle w:val="TableText"/>
            </w:pPr>
            <w:r>
              <w:t>FR2.1</w:t>
            </w:r>
          </w:p>
        </w:tc>
        <w:tc>
          <w:tcPr>
            <w:tcW w:w="1944" w:type="dxa"/>
          </w:tcPr>
          <w:p w14:paraId="2EAC24ED" w14:textId="77777777" w:rsidR="00670CBC" w:rsidRDefault="00541870">
            <w:pPr>
              <w:pStyle w:val="TableText"/>
            </w:pPr>
            <w:r>
              <w:t>Policy schema and validator (</w:t>
            </w:r>
            <w:r>
              <w:rPr>
                <w:rFonts w:ascii="Consolas" w:hAnsi="Consolas"/>
                <w:color w:val="1F2937"/>
                <w:sz w:val="17"/>
              </w:rPr>
              <w:t>policy/schema.py</w:t>
            </w:r>
            <w:r>
              <w:t>), engine (</w:t>
            </w:r>
            <w:r>
              <w:rPr>
                <w:rFonts w:ascii="Consolas" w:hAnsi="Consolas"/>
                <w:color w:val="1F2937"/>
                <w:sz w:val="17"/>
              </w:rPr>
              <w:t>policy/engine.py</w:t>
            </w:r>
            <w:r>
              <w:t xml:space="preserve">), monitor mode in </w:t>
            </w:r>
            <w:r>
              <w:rPr>
                <w:rFonts w:ascii="Consolas" w:hAnsi="Consolas"/>
                <w:color w:val="1F2937"/>
                <w:sz w:val="17"/>
              </w:rPr>
              <w:t>gateway.py</w:t>
            </w:r>
          </w:p>
        </w:tc>
        <w:tc>
          <w:tcPr>
            <w:tcW w:w="4392" w:type="dxa"/>
          </w:tcPr>
          <w:p w14:paraId="1D115877" w14:textId="77777777" w:rsidR="00670CBC" w:rsidRDefault="00541870">
            <w:pPr>
              <w:pStyle w:val="TableText"/>
            </w:pPr>
            <w:r>
              <w:rPr>
                <w:rFonts w:ascii="Consolas" w:hAnsi="Consolas"/>
                <w:color w:val="1F2937"/>
                <w:sz w:val="17"/>
              </w:rPr>
              <w:t>test_policy_schema.py::test_every_shipped_policy_validates</w:t>
            </w:r>
          </w:p>
          <w:p w14:paraId="3D7B81D5" w14:textId="77777777" w:rsidR="00670CBC" w:rsidRDefault="00541870">
            <w:pPr>
              <w:pStyle w:val="TableText"/>
            </w:pPr>
            <w:r>
              <w:rPr>
                <w:rFonts w:ascii="Consolas" w:hAnsi="Consolas"/>
                <w:color w:val="1F2937"/>
                <w:sz w:val="17"/>
              </w:rPr>
              <w:t>test_policy_schema.py::test_yaml_syntax_error_has_line_number</w:t>
            </w:r>
          </w:p>
          <w:p w14:paraId="46308F7C" w14:textId="77777777" w:rsidR="00670CBC" w:rsidRDefault="00541870">
            <w:pPr>
              <w:pStyle w:val="TableText"/>
            </w:pPr>
            <w:r>
              <w:rPr>
                <w:rFonts w:ascii="Consolas" w:hAnsi="Consolas"/>
                <w:color w:val="1F2937"/>
                <w:sz w:val="17"/>
              </w:rPr>
              <w:t>test_policy_schema.py::test_unknown_key_reports_line_and_suggestion</w:t>
            </w:r>
          </w:p>
          <w:p w14:paraId="4FFD7059" w14:textId="77777777" w:rsidR="00670CBC" w:rsidRDefault="00541870">
            <w:pPr>
              <w:pStyle w:val="TableText"/>
            </w:pPr>
            <w:r>
              <w:rPr>
                <w:rFonts w:ascii="Consolas" w:hAnsi="Consolas"/>
                <w:color w:val="1F2937"/>
                <w:sz w:val="17"/>
              </w:rPr>
              <w:t>test_policy_engine.py::test_tool_resolution_precedence</w:t>
            </w:r>
          </w:p>
          <w:p w14:paraId="48CBDA2D" w14:textId="77777777" w:rsidR="00670CBC" w:rsidRDefault="00541870">
            <w:pPr>
              <w:pStyle w:val="TableText"/>
            </w:pPr>
            <w:r>
              <w:rPr>
                <w:rFonts w:ascii="Consolas" w:hAnsi="Consolas"/>
                <w:color w:val="1F2937"/>
                <w:sz w:val="17"/>
              </w:rPr>
              <w:t>test_gateway.py::test_monitor_mode_allows_but_audits_would_be_decision</w:t>
            </w:r>
          </w:p>
        </w:tc>
        <w:tc>
          <w:tcPr>
            <w:tcW w:w="1512" w:type="dxa"/>
          </w:tcPr>
          <w:p w14:paraId="4F7DD400" w14:textId="77777777" w:rsidR="00670CBC" w:rsidRDefault="00541870">
            <w:pPr>
              <w:pStyle w:val="TableText"/>
            </w:pPr>
            <w:r>
              <w:t>Verified (TC-01, TC-02, TC-16)</w:t>
            </w:r>
          </w:p>
        </w:tc>
      </w:tr>
      <w:tr w:rsidR="00670CBC" w14:paraId="0C203065" w14:textId="77777777">
        <w:trPr>
          <w:jc w:val="center"/>
        </w:trPr>
        <w:tc>
          <w:tcPr>
            <w:tcW w:w="792" w:type="dxa"/>
            <w:shd w:val="clear" w:color="auto" w:fill="EEF3F8"/>
          </w:tcPr>
          <w:p w14:paraId="55B5EC3D" w14:textId="77777777" w:rsidR="00670CBC" w:rsidRDefault="00541870">
            <w:pPr>
              <w:pStyle w:val="TableText"/>
            </w:pPr>
            <w:r>
              <w:t>FR2.2</w:t>
            </w:r>
          </w:p>
        </w:tc>
        <w:tc>
          <w:tcPr>
            <w:tcW w:w="1944" w:type="dxa"/>
            <w:shd w:val="clear" w:color="auto" w:fill="EEF3F8"/>
          </w:tcPr>
          <w:p w14:paraId="3F34B91A" w14:textId="77777777" w:rsidR="00670CBC" w:rsidRDefault="00541870">
            <w:pPr>
              <w:pStyle w:val="TableText"/>
            </w:pPr>
            <w:r>
              <w:t>Constraint evaluator (</w:t>
            </w:r>
            <w:r>
              <w:rPr>
                <w:rFonts w:ascii="Consolas" w:hAnsi="Consolas"/>
                <w:color w:val="1F2937"/>
                <w:sz w:val="17"/>
              </w:rPr>
              <w:t>policy/constraints.py</w:t>
            </w:r>
            <w:r>
              <w:t>)</w:t>
            </w:r>
          </w:p>
        </w:tc>
        <w:tc>
          <w:tcPr>
            <w:tcW w:w="4392" w:type="dxa"/>
            <w:shd w:val="clear" w:color="auto" w:fill="EEF3F8"/>
          </w:tcPr>
          <w:p w14:paraId="64ADE539" w14:textId="77777777" w:rsidR="00670CBC" w:rsidRDefault="00541870">
            <w:pPr>
              <w:pStyle w:val="TableText"/>
            </w:pPr>
            <w:r>
              <w:rPr>
                <w:rFonts w:ascii="Consolas" w:hAnsi="Consolas"/>
                <w:color w:val="1F2937"/>
                <w:sz w:val="17"/>
              </w:rPr>
              <w:t>test_policy_constraints.py::test_operator_passes_and_violates</w:t>
            </w:r>
            <w:r>
              <w:t xml:space="preserve"> (19 operator cases)</w:t>
            </w:r>
          </w:p>
          <w:p w14:paraId="7E3FA02F" w14:textId="77777777" w:rsidR="00670CBC" w:rsidRDefault="00541870">
            <w:pPr>
              <w:pStyle w:val="TableText"/>
            </w:pPr>
            <w:r>
              <w:rPr>
                <w:rFonts w:ascii="Consolas" w:hAnsi="Consolas"/>
                <w:color w:val="1F2937"/>
                <w:sz w:val="17"/>
              </w:rPr>
              <w:t>test_policy_constraints.py::test_on_violation_require_approval_is_propagated</w:t>
            </w:r>
          </w:p>
          <w:p w14:paraId="69F11B2A" w14:textId="77777777" w:rsidR="00670CBC" w:rsidRDefault="00541870">
            <w:pPr>
              <w:pStyle w:val="TableText"/>
            </w:pPr>
            <w:r>
              <w:rPr>
                <w:rFonts w:ascii="Consolas" w:hAnsi="Consolas"/>
                <w:color w:val="1F2937"/>
                <w:sz w:val="17"/>
              </w:rPr>
              <w:t>test_policy_constraints.py::test_domain_in_accepts_subdomains_but_not_lookalikes</w:t>
            </w:r>
          </w:p>
          <w:p w14:paraId="61AC1045" w14:textId="77777777" w:rsidR="00670CBC" w:rsidRDefault="00541870">
            <w:pPr>
              <w:pStyle w:val="TableText"/>
            </w:pPr>
            <w:r>
              <w:rPr>
                <w:rFonts w:ascii="Consolas" w:hAnsi="Consolas"/>
                <w:color w:val="1F2937"/>
                <w:sz w:val="17"/>
              </w:rPr>
              <w:t>test_policy_constraints.py::test_not_pattern_sees_through_fullwidth_and_zero_width_obfuscation</w:t>
            </w:r>
          </w:p>
        </w:tc>
        <w:tc>
          <w:tcPr>
            <w:tcW w:w="1512" w:type="dxa"/>
            <w:shd w:val="clear" w:color="auto" w:fill="EEF3F8"/>
          </w:tcPr>
          <w:p w14:paraId="20F90421" w14:textId="77777777" w:rsidR="00670CBC" w:rsidRDefault="00541870">
            <w:pPr>
              <w:pStyle w:val="TableText"/>
            </w:pPr>
            <w:r>
              <w:t>Verified (TC-03, TC-04)</w:t>
            </w:r>
          </w:p>
        </w:tc>
      </w:tr>
      <w:tr w:rsidR="00670CBC" w14:paraId="0620DE67" w14:textId="77777777">
        <w:trPr>
          <w:jc w:val="center"/>
        </w:trPr>
        <w:tc>
          <w:tcPr>
            <w:tcW w:w="792" w:type="dxa"/>
          </w:tcPr>
          <w:p w14:paraId="49ED5454" w14:textId="77777777" w:rsidR="00670CBC" w:rsidRDefault="00541870">
            <w:pPr>
              <w:pStyle w:val="TableText"/>
            </w:pPr>
            <w:r>
              <w:t>FR2.3</w:t>
            </w:r>
          </w:p>
        </w:tc>
        <w:tc>
          <w:tcPr>
            <w:tcW w:w="1944" w:type="dxa"/>
          </w:tcPr>
          <w:p w14:paraId="30C8F8DA" w14:textId="77777777" w:rsidR="00670CBC" w:rsidRDefault="00541870">
            <w:pPr>
              <w:pStyle w:val="TableText"/>
            </w:pPr>
            <w:r>
              <w:t>Sliding-window rate limiter (</w:t>
            </w:r>
            <w:r>
              <w:rPr>
                <w:rFonts w:ascii="Consolas" w:hAnsi="Consolas"/>
                <w:color w:val="1F2937"/>
                <w:sz w:val="17"/>
              </w:rPr>
              <w:t>policy/ratelimit.py</w:t>
            </w:r>
            <w:r>
              <w:t>)</w:t>
            </w:r>
          </w:p>
        </w:tc>
        <w:tc>
          <w:tcPr>
            <w:tcW w:w="4392" w:type="dxa"/>
          </w:tcPr>
          <w:p w14:paraId="28FF90F9" w14:textId="77777777" w:rsidR="00670CBC" w:rsidRDefault="00541870">
            <w:pPr>
              <w:pStyle w:val="TableText"/>
            </w:pPr>
            <w:r>
              <w:rPr>
                <w:rFonts w:ascii="Consolas" w:hAnsi="Consolas"/>
                <w:color w:val="1F2937"/>
                <w:sz w:val="17"/>
              </w:rPr>
              <w:t>test_policy_engine.py::test_rate_limit_window_on_export_customers</w:t>
            </w:r>
          </w:p>
          <w:p w14:paraId="6F6968C3" w14:textId="77777777" w:rsidR="00670CBC" w:rsidRDefault="00541870">
            <w:pPr>
              <w:pStyle w:val="TableText"/>
            </w:pPr>
            <w:r>
              <w:rPr>
                <w:rFonts w:ascii="Consolas" w:hAnsi="Consolas"/>
                <w:color w:val="1F2937"/>
                <w:sz w:val="17"/>
              </w:rPr>
              <w:t>test_policy_ratelimit.py::test_hit_counts_calls_inside_the_window</w:t>
            </w:r>
          </w:p>
          <w:p w14:paraId="39E4E58B" w14:textId="77777777" w:rsidR="00670CBC" w:rsidRDefault="00541870">
            <w:pPr>
              <w:pStyle w:val="TableText"/>
            </w:pPr>
            <w:r>
              <w:rPr>
                <w:rFonts w:ascii="Consolas" w:hAnsi="Consolas"/>
                <w:color w:val="1F2937"/>
                <w:sz w:val="17"/>
              </w:rPr>
              <w:t>test_policy_ratelimit.py::test_window_slides_and_old_calls_expire</w:t>
            </w:r>
          </w:p>
          <w:p w14:paraId="1D46E422" w14:textId="77777777" w:rsidR="00670CBC" w:rsidRDefault="00541870">
            <w:pPr>
              <w:pStyle w:val="TableText"/>
            </w:pPr>
            <w:r>
              <w:rPr>
                <w:rFonts w:ascii="Consolas" w:hAnsi="Consolas"/>
                <w:color w:val="1F2937"/>
                <w:sz w:val="17"/>
              </w:rPr>
              <w:t>test_policy_ratelimit.py::test_concurrent_hits_are_all_counted</w:t>
            </w:r>
          </w:p>
        </w:tc>
        <w:tc>
          <w:tcPr>
            <w:tcW w:w="1512" w:type="dxa"/>
          </w:tcPr>
          <w:p w14:paraId="43AAAFA3" w14:textId="77777777" w:rsidR="00670CBC" w:rsidRDefault="00541870">
            <w:pPr>
              <w:pStyle w:val="TableText"/>
            </w:pPr>
            <w:r>
              <w:t>Verified (TC-05)</w:t>
            </w:r>
          </w:p>
        </w:tc>
      </w:tr>
      <w:tr w:rsidR="00670CBC" w14:paraId="0699C782" w14:textId="77777777">
        <w:trPr>
          <w:jc w:val="center"/>
        </w:trPr>
        <w:tc>
          <w:tcPr>
            <w:tcW w:w="792" w:type="dxa"/>
            <w:shd w:val="clear" w:color="auto" w:fill="EEF3F8"/>
          </w:tcPr>
          <w:p w14:paraId="3600D542" w14:textId="77777777" w:rsidR="00670CBC" w:rsidRDefault="00541870">
            <w:pPr>
              <w:pStyle w:val="TableText"/>
            </w:pPr>
            <w:r>
              <w:t>FR2.4</w:t>
            </w:r>
          </w:p>
        </w:tc>
        <w:tc>
          <w:tcPr>
            <w:tcW w:w="1944" w:type="dxa"/>
            <w:shd w:val="clear" w:color="auto" w:fill="EEF3F8"/>
          </w:tcPr>
          <w:p w14:paraId="59021586" w14:textId="77777777" w:rsidR="00670CBC" w:rsidRDefault="00541870">
            <w:pPr>
              <w:pStyle w:val="TableText"/>
            </w:pPr>
            <w:r>
              <w:t>Deny-overrides combination (</w:t>
            </w:r>
            <w:r>
              <w:rPr>
                <w:rFonts w:ascii="Consolas" w:hAnsi="Consolas"/>
                <w:color w:val="1F2937"/>
                <w:sz w:val="17"/>
              </w:rPr>
              <w:t>combine_reasons</w:t>
            </w:r>
            <w:r>
              <w:t xml:space="preserve"> in </w:t>
            </w:r>
            <w:r>
              <w:rPr>
                <w:rFonts w:ascii="Consolas" w:hAnsi="Consolas"/>
                <w:color w:val="1F2937"/>
                <w:sz w:val="17"/>
              </w:rPr>
              <w:t>models.py</w:t>
            </w:r>
            <w:r>
              <w:t>), bilingual reason messages</w:t>
            </w:r>
          </w:p>
        </w:tc>
        <w:tc>
          <w:tcPr>
            <w:tcW w:w="4392" w:type="dxa"/>
            <w:shd w:val="clear" w:color="auto" w:fill="EEF3F8"/>
          </w:tcPr>
          <w:p w14:paraId="400099A2" w14:textId="77777777" w:rsidR="00670CBC" w:rsidRDefault="00541870">
            <w:pPr>
              <w:pStyle w:val="TableText"/>
            </w:pPr>
            <w:r>
              <w:rPr>
                <w:rFonts w:ascii="Consolas" w:hAnsi="Consolas"/>
                <w:color w:val="1F2937"/>
                <w:sz w:val="17"/>
              </w:rPr>
              <w:t>test_policy_engine.py::test_constraint_violations_combine_with_deny_overrides</w:t>
            </w:r>
          </w:p>
          <w:p w14:paraId="7212C187" w14:textId="77777777" w:rsidR="00670CBC" w:rsidRDefault="00541870">
            <w:pPr>
              <w:pStyle w:val="TableText"/>
            </w:pPr>
            <w:r>
              <w:rPr>
                <w:rFonts w:ascii="Consolas" w:hAnsi="Consolas"/>
                <w:color w:val="1F2937"/>
                <w:sz w:val="17"/>
              </w:rPr>
              <w:t>test_policy_constraints.py::test_arabic_text_in_messages_is_present_for_every_operator</w:t>
            </w:r>
          </w:p>
          <w:p w14:paraId="5497448A" w14:textId="77777777" w:rsidR="00670CBC" w:rsidRDefault="00541870">
            <w:pPr>
              <w:pStyle w:val="TableText"/>
            </w:pPr>
            <w:r>
              <w:rPr>
                <w:rFonts w:ascii="Consolas" w:hAnsi="Consolas"/>
                <w:color w:val="1F2937"/>
                <w:sz w:val="17"/>
              </w:rPr>
              <w:t>test_gateway.py::test_explain_decision_is_bilingual</w:t>
            </w:r>
          </w:p>
          <w:p w14:paraId="4A2D3C92" w14:textId="77777777" w:rsidR="00670CBC" w:rsidRDefault="00541870">
            <w:pPr>
              <w:pStyle w:val="TableText"/>
            </w:pPr>
            <w:r>
              <w:rPr>
                <w:rFonts w:ascii="Consolas" w:hAnsi="Consolas"/>
                <w:color w:val="1F2937"/>
                <w:sz w:val="17"/>
              </w:rPr>
              <w:t>test_taint_rules.py::test_reasons_are_bilingual_serialisable_and_name_the_tool</w:t>
            </w:r>
          </w:p>
        </w:tc>
        <w:tc>
          <w:tcPr>
            <w:tcW w:w="1512" w:type="dxa"/>
            <w:shd w:val="clear" w:color="auto" w:fill="EEF3F8"/>
          </w:tcPr>
          <w:p w14:paraId="44799018" w14:textId="77777777" w:rsidR="00670CBC" w:rsidRDefault="00541870">
            <w:pPr>
              <w:pStyle w:val="TableText"/>
            </w:pPr>
            <w:r>
              <w:t>Verified (TC-06)</w:t>
            </w:r>
          </w:p>
        </w:tc>
      </w:tr>
      <w:tr w:rsidR="00670CBC" w14:paraId="4A0921F8" w14:textId="77777777">
        <w:trPr>
          <w:jc w:val="center"/>
        </w:trPr>
        <w:tc>
          <w:tcPr>
            <w:tcW w:w="792" w:type="dxa"/>
          </w:tcPr>
          <w:p w14:paraId="54877116" w14:textId="77777777" w:rsidR="00670CBC" w:rsidRDefault="00541870">
            <w:pPr>
              <w:pStyle w:val="TableText"/>
            </w:pPr>
            <w:r>
              <w:t>FR2.5</w:t>
            </w:r>
          </w:p>
        </w:tc>
        <w:tc>
          <w:tcPr>
            <w:tcW w:w="1944" w:type="dxa"/>
          </w:tcPr>
          <w:p w14:paraId="6B0A2EEF" w14:textId="77777777" w:rsidR="00670CBC" w:rsidRDefault="00541870">
            <w:pPr>
              <w:pStyle w:val="TableText"/>
            </w:pPr>
            <w:r>
              <w:t>Policy store and activation (</w:t>
            </w:r>
            <w:r>
              <w:rPr>
                <w:rFonts w:ascii="Consolas" w:hAnsi="Consolas"/>
                <w:color w:val="1F2937"/>
                <w:sz w:val="17"/>
              </w:rPr>
              <w:t>api/routers/policies.py</w:t>
            </w:r>
            <w:r>
              <w:t xml:space="preserve">, </w:t>
            </w:r>
            <w:r>
              <w:rPr>
                <w:rFonts w:ascii="Consolas" w:hAnsi="Consolas"/>
                <w:color w:val="1F2937"/>
                <w:sz w:val="17"/>
              </w:rPr>
              <w:t>Gateway.set_policy</w:t>
            </w:r>
            <w:r>
              <w:t xml:space="preserve">), </w:t>
            </w:r>
            <w:r>
              <w:rPr>
                <w:rFonts w:ascii="Consolas" w:hAnsi="Consolas"/>
                <w:color w:val="1F2937"/>
                <w:sz w:val="17"/>
              </w:rPr>
              <w:t>mirsad policy activate</w:t>
            </w:r>
          </w:p>
        </w:tc>
        <w:tc>
          <w:tcPr>
            <w:tcW w:w="4392" w:type="dxa"/>
          </w:tcPr>
          <w:p w14:paraId="00B76DC8" w14:textId="77777777" w:rsidR="00670CBC" w:rsidRDefault="00541870">
            <w:pPr>
              <w:pStyle w:val="TableText"/>
            </w:pPr>
            <w:r>
              <w:rPr>
                <w:rFonts w:ascii="Consolas" w:hAnsi="Consolas"/>
                <w:color w:val="1F2937"/>
                <w:sz w:val="17"/>
              </w:rPr>
              <w:t>test_api_admin.py::test_policy_activation_hot_reloads_the_gateway_and_is_audited</w:t>
            </w:r>
          </w:p>
          <w:p w14:paraId="17FB34CD" w14:textId="77777777" w:rsidR="00670CBC" w:rsidRDefault="00541870">
            <w:pPr>
              <w:pStyle w:val="TableText"/>
            </w:pPr>
            <w:r>
              <w:rPr>
                <w:rFonts w:ascii="Consolas" w:hAnsi="Consolas"/>
                <w:color w:val="1F2937"/>
                <w:sz w:val="17"/>
              </w:rPr>
              <w:t>test_api_admin.py::test_invalid_policy_is_rejected_and_not_activated</w:t>
            </w:r>
          </w:p>
          <w:p w14:paraId="1B255738" w14:textId="77777777" w:rsidR="00670CBC" w:rsidRDefault="00541870">
            <w:pPr>
              <w:pStyle w:val="TableText"/>
            </w:pPr>
            <w:r>
              <w:rPr>
                <w:rFonts w:ascii="Consolas" w:hAnsi="Consolas"/>
                <w:color w:val="1F2937"/>
                <w:sz w:val="17"/>
              </w:rPr>
              <w:t>test_gateway.py::test_policy_hot_swap_applies_to_next_call</w:t>
            </w:r>
          </w:p>
          <w:p w14:paraId="028FCDE9" w14:textId="77777777" w:rsidR="00670CBC" w:rsidRDefault="00541870">
            <w:pPr>
              <w:pStyle w:val="TableText"/>
            </w:pPr>
            <w:r>
              <w:rPr>
                <w:rFonts w:ascii="Consolas" w:hAnsi="Consolas"/>
                <w:color w:val="1F2937"/>
                <w:sz w:val="17"/>
              </w:rPr>
              <w:t>test_cli.py::test_policy_activate_persists_and_audits</w:t>
            </w:r>
          </w:p>
          <w:p w14:paraId="61DB1535" w14:textId="77777777" w:rsidR="00670CBC" w:rsidRDefault="00541870">
            <w:pPr>
              <w:pStyle w:val="TableText"/>
            </w:pPr>
            <w:r>
              <w:rPr>
                <w:rFonts w:ascii="Consolas" w:hAnsi="Consolas"/>
                <w:color w:val="1F2937"/>
                <w:sz w:val="17"/>
              </w:rPr>
              <w:t>ui.test.tsx</w:t>
            </w:r>
            <w:r>
              <w:t>: "rolls back to an older version after confirmation"</w:t>
            </w:r>
          </w:p>
        </w:tc>
        <w:tc>
          <w:tcPr>
            <w:tcW w:w="1512" w:type="dxa"/>
          </w:tcPr>
          <w:p w14:paraId="2CC9853C" w14:textId="77777777" w:rsidR="00670CBC" w:rsidRDefault="00541870">
            <w:pPr>
              <w:pStyle w:val="TableText"/>
            </w:pPr>
            <w:r>
              <w:t>Verified (TC-40)</w:t>
            </w:r>
          </w:p>
        </w:tc>
      </w:tr>
      <w:tr w:rsidR="00670CBC" w14:paraId="1D75F6EF" w14:textId="77777777">
        <w:trPr>
          <w:jc w:val="center"/>
        </w:trPr>
        <w:tc>
          <w:tcPr>
            <w:tcW w:w="792" w:type="dxa"/>
            <w:shd w:val="clear" w:color="auto" w:fill="EEF3F8"/>
          </w:tcPr>
          <w:p w14:paraId="5B68F265" w14:textId="77777777" w:rsidR="00670CBC" w:rsidRDefault="00541870">
            <w:pPr>
              <w:pStyle w:val="TableText"/>
            </w:pPr>
            <w:r>
              <w:t>FR</w:t>
            </w:r>
            <w:r>
              <w:lastRenderedPageBreak/>
              <w:t>3.1</w:t>
            </w:r>
          </w:p>
        </w:tc>
        <w:tc>
          <w:tcPr>
            <w:tcW w:w="1944" w:type="dxa"/>
            <w:shd w:val="clear" w:color="auto" w:fill="EEF3F8"/>
          </w:tcPr>
          <w:p w14:paraId="6427FB95" w14:textId="77777777" w:rsidR="00670CBC" w:rsidRDefault="00541870">
            <w:pPr>
              <w:pStyle w:val="TableText"/>
            </w:pPr>
            <w:r>
              <w:lastRenderedPageBreak/>
              <w:t xml:space="preserve">Tool profiles </w:t>
            </w:r>
            <w:r>
              <w:lastRenderedPageBreak/>
              <w:t>(</w:t>
            </w:r>
            <w:r>
              <w:rPr>
                <w:rFonts w:ascii="Consolas" w:hAnsi="Consolas"/>
                <w:color w:val="1F2937"/>
                <w:sz w:val="17"/>
              </w:rPr>
              <w:t>PolicyEngine.tool_profile</w:t>
            </w:r>
            <w:r>
              <w:t xml:space="preserve">), </w:t>
            </w:r>
            <w:r>
              <w:rPr>
                <w:rFonts w:ascii="Consolas" w:hAnsi="Consolas"/>
                <w:color w:val="1F2937"/>
                <w:sz w:val="17"/>
              </w:rPr>
              <w:t>Gateway.inspect_result</w:t>
            </w:r>
          </w:p>
        </w:tc>
        <w:tc>
          <w:tcPr>
            <w:tcW w:w="4392" w:type="dxa"/>
            <w:shd w:val="clear" w:color="auto" w:fill="EEF3F8"/>
          </w:tcPr>
          <w:p w14:paraId="6CEB7CBC" w14:textId="77777777" w:rsidR="00670CBC" w:rsidRDefault="00541870">
            <w:pPr>
              <w:pStyle w:val="TableText"/>
            </w:pPr>
            <w:r>
              <w:rPr>
                <w:rFonts w:ascii="Consolas" w:hAnsi="Consolas"/>
                <w:color w:val="1F2937"/>
                <w:sz w:val="17"/>
              </w:rPr>
              <w:lastRenderedPageBreak/>
              <w:t>test_e2e_http.py::test_agent_tool_calls_follow_the_def</w:t>
            </w:r>
            <w:r>
              <w:rPr>
                <w:rFonts w:ascii="Consolas" w:hAnsi="Consolas"/>
                <w:color w:val="1F2937"/>
                <w:sz w:val="17"/>
              </w:rPr>
              <w:lastRenderedPageBreak/>
              <w:t>ault_policy</w:t>
            </w:r>
          </w:p>
          <w:p w14:paraId="211D30EF" w14:textId="77777777" w:rsidR="00670CBC" w:rsidRDefault="00541870">
            <w:pPr>
              <w:pStyle w:val="TableText"/>
            </w:pPr>
            <w:r>
              <w:rPr>
                <w:rFonts w:ascii="Consolas" w:hAnsi="Consolas"/>
                <w:color w:val="1F2937"/>
                <w:sz w:val="17"/>
              </w:rPr>
              <w:t>test_gateway.py::test_benign_untrusted_result_passes_with_spotlight</w:t>
            </w:r>
          </w:p>
          <w:p w14:paraId="77EB053B" w14:textId="77777777" w:rsidR="00670CBC" w:rsidRDefault="00541870">
            <w:pPr>
              <w:pStyle w:val="TableText"/>
            </w:pPr>
            <w:r>
              <w:rPr>
                <w:rFonts w:ascii="Consolas" w:hAnsi="Consolas"/>
                <w:color w:val="1F2937"/>
                <w:sz w:val="17"/>
              </w:rPr>
              <w:t>test_gateway.py::test_result_of_disallowed_tool_is_treated_as_untrusted</w:t>
            </w:r>
          </w:p>
          <w:p w14:paraId="0E34A26C" w14:textId="77777777" w:rsidR="00670CBC" w:rsidRDefault="00541870">
            <w:pPr>
              <w:pStyle w:val="TableText"/>
            </w:pPr>
            <w:r>
              <w:rPr>
                <w:rFonts w:ascii="Consolas" w:hAnsi="Consolas"/>
                <w:color w:val="1F2937"/>
                <w:sz w:val="17"/>
              </w:rPr>
              <w:t>test_taint_tracker.py::test_register_result_updates_sources_sensitivity_injection_and_values</w:t>
            </w:r>
          </w:p>
        </w:tc>
        <w:tc>
          <w:tcPr>
            <w:tcW w:w="1512" w:type="dxa"/>
            <w:shd w:val="clear" w:color="auto" w:fill="EEF3F8"/>
          </w:tcPr>
          <w:p w14:paraId="1447B1A0" w14:textId="77777777" w:rsidR="00670CBC" w:rsidRDefault="00541870">
            <w:pPr>
              <w:pStyle w:val="TableText"/>
            </w:pPr>
            <w:r>
              <w:lastRenderedPageBreak/>
              <w:t xml:space="preserve">Partially </w:t>
            </w:r>
            <w:r>
              <w:lastRenderedPageBreak/>
              <w:t>verified: trust and sensitivity labels on returned results are asserted; the inspection audit event stores the full tool profile (</w:t>
            </w:r>
            <w:r>
              <w:rPr>
                <w:rFonts w:ascii="Consolas" w:hAnsi="Consolas"/>
                <w:color w:val="1F2937"/>
                <w:sz w:val="17"/>
              </w:rPr>
              <w:t>gateway.py</w:t>
            </w:r>
            <w:r>
              <w:t>), but no test asserts that field</w:t>
            </w:r>
          </w:p>
        </w:tc>
      </w:tr>
      <w:tr w:rsidR="00670CBC" w14:paraId="23122A8E" w14:textId="77777777">
        <w:trPr>
          <w:jc w:val="center"/>
        </w:trPr>
        <w:tc>
          <w:tcPr>
            <w:tcW w:w="792" w:type="dxa"/>
          </w:tcPr>
          <w:p w14:paraId="518EDDF4" w14:textId="77777777" w:rsidR="00670CBC" w:rsidRDefault="00541870">
            <w:pPr>
              <w:pStyle w:val="TableText"/>
            </w:pPr>
            <w:r>
              <w:lastRenderedPageBreak/>
              <w:t>FR3.2</w:t>
            </w:r>
          </w:p>
        </w:tc>
        <w:tc>
          <w:tcPr>
            <w:tcW w:w="1944" w:type="dxa"/>
          </w:tcPr>
          <w:p w14:paraId="70E5BD25" w14:textId="77777777" w:rsidR="00670CBC" w:rsidRDefault="00541870">
            <w:pPr>
              <w:pStyle w:val="TableText"/>
            </w:pPr>
            <w:r>
              <w:t>Value extraction (</w:t>
            </w:r>
            <w:r>
              <w:rPr>
                <w:rFonts w:ascii="Consolas" w:hAnsi="Consolas"/>
                <w:color w:val="1F2937"/>
                <w:sz w:val="17"/>
              </w:rPr>
              <w:t>taint/extract.py</w:t>
            </w:r>
            <w:r>
              <w:t>), tracker (</w:t>
            </w:r>
            <w:r>
              <w:rPr>
                <w:rFonts w:ascii="Consolas" w:hAnsi="Consolas"/>
                <w:color w:val="1F2937"/>
                <w:sz w:val="17"/>
              </w:rPr>
              <w:t>taint/tracker.py</w:t>
            </w:r>
            <w:r>
              <w:t>)</w:t>
            </w:r>
          </w:p>
        </w:tc>
        <w:tc>
          <w:tcPr>
            <w:tcW w:w="4392" w:type="dxa"/>
          </w:tcPr>
          <w:p w14:paraId="389616AC" w14:textId="77777777" w:rsidR="00670CBC" w:rsidRDefault="00541870">
            <w:pPr>
              <w:pStyle w:val="TableText"/>
            </w:pPr>
            <w:r>
              <w:rPr>
                <w:rFonts w:ascii="Consolas" w:hAnsi="Consolas"/>
                <w:color w:val="1F2937"/>
                <w:sz w:val="17"/>
              </w:rPr>
              <w:t>test_taint_extract.py::test_structured_results_keep_field_paths_and_trusted_flags</w:t>
            </w:r>
          </w:p>
          <w:p w14:paraId="70F0A36A" w14:textId="77777777" w:rsidR="00670CBC" w:rsidRDefault="00541870">
            <w:pPr>
              <w:pStyle w:val="TableText"/>
            </w:pPr>
            <w:r>
              <w:rPr>
                <w:rFonts w:ascii="Consolas" w:hAnsi="Consolas"/>
                <w:color w:val="1F2937"/>
                <w:sz w:val="17"/>
              </w:rPr>
              <w:t>test_taint_extract.py::test_argument_candidates_find_values_embedded_in_long_and_encoded_strings</w:t>
            </w:r>
          </w:p>
          <w:p w14:paraId="5ABA1F07" w14:textId="77777777" w:rsidR="00670CBC" w:rsidRDefault="00541870">
            <w:pPr>
              <w:pStyle w:val="TableText"/>
            </w:pPr>
            <w:r>
              <w:rPr>
                <w:rFonts w:ascii="Consolas" w:hAnsi="Consolas"/>
                <w:color w:val="1F2937"/>
                <w:sz w:val="17"/>
              </w:rPr>
              <w:t>test_taint_extract.py::test_iban_spacing_and_case_normalised_and_lookalikes_rejected</w:t>
            </w:r>
          </w:p>
          <w:p w14:paraId="3145439C" w14:textId="77777777" w:rsidR="00670CBC" w:rsidRDefault="00541870">
            <w:pPr>
              <w:pStyle w:val="TableText"/>
            </w:pPr>
            <w:r>
              <w:rPr>
                <w:rFonts w:ascii="Consolas" w:hAnsi="Consolas"/>
                <w:color w:val="1F2937"/>
                <w:sz w:val="17"/>
              </w:rPr>
              <w:t>test_taint_integration.py::test_structured_result_plus_free_text_content_records_both</w:t>
            </w:r>
          </w:p>
        </w:tc>
        <w:tc>
          <w:tcPr>
            <w:tcW w:w="1512" w:type="dxa"/>
          </w:tcPr>
          <w:p w14:paraId="493F7902" w14:textId="77777777" w:rsidR="00670CBC" w:rsidRDefault="00541870">
            <w:pPr>
              <w:pStyle w:val="TableText"/>
            </w:pPr>
            <w:r>
              <w:t>Verified (TC-23)</w:t>
            </w:r>
          </w:p>
        </w:tc>
      </w:tr>
      <w:tr w:rsidR="00670CBC" w14:paraId="1473A57C" w14:textId="77777777">
        <w:trPr>
          <w:jc w:val="center"/>
        </w:trPr>
        <w:tc>
          <w:tcPr>
            <w:tcW w:w="792" w:type="dxa"/>
            <w:shd w:val="clear" w:color="auto" w:fill="EEF3F8"/>
          </w:tcPr>
          <w:p w14:paraId="0AF7417C" w14:textId="77777777" w:rsidR="00670CBC" w:rsidRDefault="00541870">
            <w:pPr>
              <w:pStyle w:val="TableText"/>
            </w:pPr>
            <w:r>
              <w:t>FR3.3</w:t>
            </w:r>
          </w:p>
        </w:tc>
        <w:tc>
          <w:tcPr>
            <w:tcW w:w="1944" w:type="dxa"/>
            <w:shd w:val="clear" w:color="auto" w:fill="EEF3F8"/>
          </w:tcPr>
          <w:p w14:paraId="4A97F8DB" w14:textId="77777777" w:rsidR="00670CBC" w:rsidRDefault="00541870">
            <w:pPr>
              <w:pStyle w:val="TableText"/>
            </w:pPr>
            <w:r>
              <w:t>Taint rules (</w:t>
            </w:r>
            <w:r>
              <w:rPr>
                <w:rFonts w:ascii="Consolas" w:hAnsi="Consolas"/>
                <w:color w:val="1F2937"/>
                <w:sz w:val="17"/>
              </w:rPr>
              <w:t>taint/rules.py</w:t>
            </w:r>
            <w:r>
              <w:t xml:space="preserve">) combined in </w:t>
            </w:r>
            <w:r>
              <w:rPr>
                <w:rFonts w:ascii="Consolas" w:hAnsi="Consolas"/>
                <w:color w:val="1F2937"/>
                <w:sz w:val="17"/>
              </w:rPr>
              <w:t>Gateway.check_call</w:t>
            </w:r>
          </w:p>
        </w:tc>
        <w:tc>
          <w:tcPr>
            <w:tcW w:w="4392" w:type="dxa"/>
            <w:shd w:val="clear" w:color="auto" w:fill="EEF3F8"/>
          </w:tcPr>
          <w:p w14:paraId="4332B5FC" w14:textId="77777777" w:rsidR="00670CBC" w:rsidRDefault="00541870">
            <w:pPr>
              <w:pStyle w:val="TableText"/>
            </w:pPr>
            <w:r>
              <w:rPr>
                <w:rFonts w:ascii="Consolas" w:hAnsi="Consolas"/>
                <w:color w:val="1F2937"/>
                <w:sz w:val="17"/>
              </w:rPr>
              <w:t>test_taint_rules.py::test_untrusted_content_then_external_sink_requires_approval</w:t>
            </w:r>
          </w:p>
          <w:p w14:paraId="0B7C68E1" w14:textId="77777777" w:rsidR="00670CBC" w:rsidRDefault="00541870">
            <w:pPr>
              <w:pStyle w:val="TableText"/>
            </w:pPr>
            <w:r>
              <w:rPr>
                <w:rFonts w:ascii="Consolas" w:hAnsi="Consolas"/>
                <w:color w:val="1F2937"/>
                <w:sz w:val="17"/>
              </w:rPr>
              <w:t>test_taint_rules.py::test_confidential_crm_phone_inside_external_email_body_is_flagged</w:t>
            </w:r>
          </w:p>
          <w:p w14:paraId="3ED03B88" w14:textId="77777777" w:rsidR="00670CBC" w:rsidRDefault="00541870">
            <w:pPr>
              <w:pStyle w:val="TableText"/>
            </w:pPr>
            <w:r>
              <w:rPr>
                <w:rFonts w:ascii="Consolas" w:hAnsi="Consolas"/>
                <w:color w:val="1F2937"/>
                <w:sz w:val="17"/>
              </w:rPr>
              <w:t>test_taint_rules.py::test_attacker_address_inside_an_email_body_controls_destination</w:t>
            </w:r>
          </w:p>
          <w:p w14:paraId="5588A84C" w14:textId="77777777" w:rsidR="00670CBC" w:rsidRDefault="00541870">
            <w:pPr>
              <w:pStyle w:val="TableText"/>
            </w:pPr>
            <w:r>
              <w:rPr>
                <w:rFonts w:ascii="Consolas" w:hAnsi="Consolas"/>
                <w:color w:val="1F2937"/>
                <w:sz w:val="17"/>
              </w:rPr>
              <w:t>test_taint_rules.py::test_replying_to_the_sender_is_not_flagged_as_untrusted_destination</w:t>
            </w:r>
          </w:p>
          <w:p w14:paraId="76AD47EB" w14:textId="77777777" w:rsidR="00670CBC" w:rsidRDefault="00541870">
            <w:pPr>
              <w:pStyle w:val="TableText"/>
            </w:pPr>
            <w:r>
              <w:rPr>
                <w:rFonts w:ascii="Consolas" w:hAnsi="Consolas"/>
                <w:color w:val="1F2937"/>
                <w:sz w:val="17"/>
              </w:rPr>
              <w:t>test_taint_rules.py::test_crm_email_is_not_an_untrusted_destination_even_if_also_in_untrusted_text</w:t>
            </w:r>
          </w:p>
          <w:p w14:paraId="70ACFA2E" w14:textId="77777777" w:rsidR="00670CBC" w:rsidRDefault="00541870">
            <w:pPr>
              <w:pStyle w:val="TableText"/>
            </w:pPr>
            <w:r>
              <w:rPr>
                <w:rFonts w:ascii="Consolas" w:hAnsi="Consolas"/>
                <w:color w:val="1F2937"/>
                <w:sz w:val="17"/>
              </w:rPr>
              <w:t>test_api_guard.py::test_untrusted_result_then_external_call_needs_approval</w:t>
            </w:r>
          </w:p>
        </w:tc>
        <w:tc>
          <w:tcPr>
            <w:tcW w:w="1512" w:type="dxa"/>
            <w:shd w:val="clear" w:color="auto" w:fill="EEF3F8"/>
          </w:tcPr>
          <w:p w14:paraId="3706A1A2" w14:textId="77777777" w:rsidR="00670CBC" w:rsidRDefault="00541870">
            <w:pPr>
              <w:pStyle w:val="TableText"/>
            </w:pPr>
            <w:r>
              <w:t>Verified (TC-18 to TC-21)</w:t>
            </w:r>
          </w:p>
        </w:tc>
      </w:tr>
      <w:tr w:rsidR="00670CBC" w14:paraId="55D97D8B" w14:textId="77777777">
        <w:trPr>
          <w:jc w:val="center"/>
        </w:trPr>
        <w:tc>
          <w:tcPr>
            <w:tcW w:w="792" w:type="dxa"/>
          </w:tcPr>
          <w:p w14:paraId="33A05386" w14:textId="77777777" w:rsidR="00670CBC" w:rsidRDefault="00541870">
            <w:pPr>
              <w:pStyle w:val="TableText"/>
            </w:pPr>
            <w:r>
              <w:t>FR3.4</w:t>
            </w:r>
          </w:p>
        </w:tc>
        <w:tc>
          <w:tcPr>
            <w:tcW w:w="1944" w:type="dxa"/>
          </w:tcPr>
          <w:p w14:paraId="28B10E7A" w14:textId="77777777" w:rsidR="00670CBC" w:rsidRDefault="00541870">
            <w:pPr>
              <w:pStyle w:val="TableText"/>
            </w:pPr>
            <w:r>
              <w:rPr>
                <w:rFonts w:ascii="Consolas" w:hAnsi="Consolas"/>
                <w:color w:val="1F2937"/>
                <w:sz w:val="17"/>
              </w:rPr>
              <w:t>TAINT_AFTER_INJECTION</w:t>
            </w:r>
            <w:r>
              <w:t xml:space="preserve"> rule; per-session state in </w:t>
            </w:r>
            <w:r>
              <w:rPr>
                <w:rFonts w:ascii="Consolas" w:hAnsi="Consolas"/>
                <w:color w:val="1F2937"/>
                <w:sz w:val="17"/>
              </w:rPr>
              <w:t>taint/tracker.py</w:t>
            </w:r>
          </w:p>
        </w:tc>
        <w:tc>
          <w:tcPr>
            <w:tcW w:w="4392" w:type="dxa"/>
          </w:tcPr>
          <w:p w14:paraId="2B852D25" w14:textId="77777777" w:rsidR="00670CBC" w:rsidRDefault="00541870">
            <w:pPr>
              <w:pStyle w:val="TableText"/>
            </w:pPr>
            <w:r>
              <w:rPr>
                <w:rFonts w:ascii="Consolas" w:hAnsi="Consolas"/>
                <w:color w:val="1F2937"/>
                <w:sz w:val="17"/>
              </w:rPr>
              <w:t>test_taint_rules.py::test_high_risk_tool_after_injection_requires_approval</w:t>
            </w:r>
          </w:p>
          <w:p w14:paraId="2F21C194" w14:textId="77777777" w:rsidR="00670CBC" w:rsidRDefault="00541870">
            <w:pPr>
              <w:pStyle w:val="TableText"/>
            </w:pPr>
            <w:r>
              <w:rPr>
                <w:rFonts w:ascii="Consolas" w:hAnsi="Consolas"/>
                <w:color w:val="1F2937"/>
                <w:sz w:val="17"/>
              </w:rPr>
              <w:t>test_taint_rules.py::test_low_risk_tool_after_injection_is_not_flagged</w:t>
            </w:r>
          </w:p>
          <w:p w14:paraId="3D0C1C23" w14:textId="77777777" w:rsidR="00670CBC" w:rsidRDefault="00541870">
            <w:pPr>
              <w:pStyle w:val="TableText"/>
            </w:pPr>
            <w:r>
              <w:rPr>
                <w:rFonts w:ascii="Consolas" w:hAnsi="Consolas"/>
                <w:color w:val="1F2937"/>
                <w:sz w:val="17"/>
              </w:rPr>
              <w:t>test_taint_rules.py::test_high_risk_tool_without_injection_is_not_flagged</w:t>
            </w:r>
          </w:p>
          <w:p w14:paraId="14A04E99" w14:textId="77777777" w:rsidR="00670CBC" w:rsidRDefault="00541870">
            <w:pPr>
              <w:pStyle w:val="TableText"/>
            </w:pPr>
            <w:r>
              <w:rPr>
                <w:rFonts w:ascii="Consolas" w:hAnsi="Consolas"/>
                <w:color w:val="1F2937"/>
                <w:sz w:val="17"/>
              </w:rPr>
              <w:t>test_taint_tracker.py::test_sessions_are_isolated_by_session_and_agent</w:t>
            </w:r>
          </w:p>
          <w:p w14:paraId="64F3FBED" w14:textId="77777777" w:rsidR="00670CBC" w:rsidRDefault="00541870">
            <w:pPr>
              <w:pStyle w:val="TableText"/>
            </w:pPr>
            <w:r>
              <w:rPr>
                <w:rFonts w:ascii="Consolas" w:hAnsi="Consolas"/>
                <w:color w:val="1F2937"/>
                <w:sz w:val="17"/>
              </w:rPr>
              <w:t>test_gateway.py::test_injection_is_sanitized_and_taints_session</w:t>
            </w:r>
          </w:p>
        </w:tc>
        <w:tc>
          <w:tcPr>
            <w:tcW w:w="1512" w:type="dxa"/>
          </w:tcPr>
          <w:p w14:paraId="7F14A3B6" w14:textId="77777777" w:rsidR="00670CBC" w:rsidRDefault="00541870">
            <w:pPr>
              <w:pStyle w:val="TableText"/>
            </w:pPr>
            <w:r>
              <w:t>Verified (TC-22, TC-29)</w:t>
            </w:r>
          </w:p>
        </w:tc>
      </w:tr>
      <w:tr w:rsidR="00670CBC" w14:paraId="0116927E" w14:textId="77777777">
        <w:trPr>
          <w:jc w:val="center"/>
        </w:trPr>
        <w:tc>
          <w:tcPr>
            <w:tcW w:w="792" w:type="dxa"/>
            <w:shd w:val="clear" w:color="auto" w:fill="EEF3F8"/>
          </w:tcPr>
          <w:p w14:paraId="13B22413" w14:textId="77777777" w:rsidR="00670CBC" w:rsidRDefault="00541870">
            <w:pPr>
              <w:pStyle w:val="TableText"/>
            </w:pPr>
            <w:r>
              <w:t>FR4.1</w:t>
            </w:r>
          </w:p>
        </w:tc>
        <w:tc>
          <w:tcPr>
            <w:tcW w:w="1944" w:type="dxa"/>
            <w:shd w:val="clear" w:color="auto" w:fill="EEF3F8"/>
          </w:tcPr>
          <w:p w14:paraId="341EB9EE" w14:textId="77777777" w:rsidR="00670CBC" w:rsidRDefault="00541870">
            <w:pPr>
              <w:pStyle w:val="TableText"/>
            </w:pPr>
            <w:r>
              <w:t>Detector (</w:t>
            </w:r>
            <w:r>
              <w:rPr>
                <w:rFonts w:ascii="Consolas" w:hAnsi="Consolas"/>
                <w:color w:val="1F2937"/>
                <w:sz w:val="17"/>
              </w:rPr>
              <w:t>detector/normalize.py</w:t>
            </w:r>
            <w:r>
              <w:t xml:space="preserve">, </w:t>
            </w:r>
            <w:r>
              <w:rPr>
                <w:rFonts w:ascii="Consolas" w:hAnsi="Consolas"/>
                <w:color w:val="1F2937"/>
                <w:sz w:val="17"/>
              </w:rPr>
              <w:t>rules.py</w:t>
            </w:r>
            <w:r>
              <w:t xml:space="preserve">, </w:t>
            </w:r>
            <w:r>
              <w:rPr>
                <w:rFonts w:ascii="Consolas" w:hAnsi="Consolas"/>
                <w:color w:val="1F2937"/>
                <w:sz w:val="17"/>
              </w:rPr>
              <w:t>model.py</w:t>
            </w:r>
            <w:r>
              <w:t xml:space="preserve">, </w:t>
            </w:r>
            <w:r>
              <w:rPr>
                <w:rFonts w:ascii="Consolas" w:hAnsi="Consolas"/>
                <w:color w:val="1F2937"/>
                <w:sz w:val="17"/>
              </w:rPr>
              <w:t>detector.py</w:t>
            </w:r>
            <w:r>
              <w:t xml:space="preserve">, </w:t>
            </w:r>
            <w:r>
              <w:rPr>
                <w:rFonts w:ascii="Consolas" w:hAnsi="Consolas"/>
                <w:color w:val="1F2937"/>
                <w:sz w:val="17"/>
              </w:rPr>
              <w:t>language.py</w:t>
            </w:r>
            <w:r>
              <w:t>); training and evaluation (</w:t>
            </w:r>
            <w:r>
              <w:rPr>
                <w:rFonts w:ascii="Consolas" w:hAnsi="Consolas"/>
                <w:color w:val="1F2937"/>
                <w:sz w:val="17"/>
              </w:rPr>
              <w:t>train.py</w:t>
            </w:r>
            <w:r>
              <w:t xml:space="preserve">, </w:t>
            </w:r>
            <w:r>
              <w:rPr>
                <w:rFonts w:ascii="Consolas" w:hAnsi="Consolas"/>
                <w:color w:val="1F2937"/>
                <w:sz w:val="17"/>
              </w:rPr>
              <w:t>build_dataset.py</w:t>
            </w:r>
            <w:r>
              <w:t>)</w:t>
            </w:r>
          </w:p>
        </w:tc>
        <w:tc>
          <w:tcPr>
            <w:tcW w:w="4392" w:type="dxa"/>
            <w:shd w:val="clear" w:color="auto" w:fill="EEF3F8"/>
          </w:tcPr>
          <w:p w14:paraId="19CFAED0" w14:textId="77777777" w:rsidR="00670CBC" w:rsidRDefault="00541870">
            <w:pPr>
              <w:pStyle w:val="TableText"/>
            </w:pPr>
            <w:r>
              <w:rPr>
                <w:rFonts w:ascii="Consolas" w:hAnsi="Consolas"/>
                <w:color w:val="1F2937"/>
                <w:sz w:val="17"/>
              </w:rPr>
              <w:t>test_detector.py::test_result_fields_and_latency</w:t>
            </w:r>
          </w:p>
          <w:p w14:paraId="4F7222C0" w14:textId="77777777" w:rsidR="00670CBC" w:rsidRDefault="00541870">
            <w:pPr>
              <w:pStyle w:val="TableText"/>
            </w:pPr>
            <w:r>
              <w:rPr>
                <w:rFonts w:ascii="Consolas" w:hAnsi="Consolas"/>
                <w:color w:val="1F2937"/>
                <w:sz w:val="17"/>
              </w:rPr>
              <w:t>test_detector.py::test_spans_point_into_the_original_text</w:t>
            </w:r>
          </w:p>
          <w:p w14:paraId="68ABFAA3" w14:textId="77777777" w:rsidR="00670CBC" w:rsidRDefault="00541870">
            <w:pPr>
              <w:pStyle w:val="TableText"/>
            </w:pPr>
            <w:r>
              <w:rPr>
                <w:rFonts w:ascii="Consolas" w:hAnsi="Consolas"/>
                <w:color w:val="1F2937"/>
                <w:sz w:val="17"/>
              </w:rPr>
              <w:t>test_detector.py::test_benign_arabic_business_text_is_below_flag_threshold</w:t>
            </w:r>
          </w:p>
          <w:p w14:paraId="28BB25B8" w14:textId="77777777" w:rsidR="00670CBC" w:rsidRDefault="00541870">
            <w:pPr>
              <w:pStyle w:val="TableText"/>
            </w:pPr>
            <w:r>
              <w:t xml:space="preserve">all tests in </w:t>
            </w:r>
            <w:r>
              <w:rPr>
                <w:rFonts w:ascii="Consolas" w:hAnsi="Consolas"/>
                <w:color w:val="1F2937"/>
                <w:sz w:val="17"/>
              </w:rPr>
              <w:t>test_language.py</w:t>
            </w:r>
          </w:p>
          <w:p w14:paraId="2EA2C9E7" w14:textId="77777777" w:rsidR="00670CBC" w:rsidRDefault="00541870">
            <w:pPr>
              <w:pStyle w:val="TableText"/>
            </w:pPr>
            <w:r>
              <w:rPr>
                <w:rFonts w:ascii="Consolas" w:hAnsi="Consolas"/>
                <w:color w:val="1F2937"/>
                <w:sz w:val="17"/>
              </w:rPr>
              <w:t>test_train.py::test_metrics_report_structure</w:t>
            </w:r>
          </w:p>
          <w:p w14:paraId="36287664" w14:textId="77777777" w:rsidR="00670CBC" w:rsidRDefault="00541870">
            <w:pPr>
              <w:pStyle w:val="TableText"/>
            </w:pPr>
            <w:r>
              <w:rPr>
                <w:rFonts w:ascii="Consolas" w:hAnsi="Consolas"/>
                <w:color w:val="1F2937"/>
                <w:sz w:val="17"/>
              </w:rPr>
              <w:t>test_train.py::test_tuning_never_looks_at_test_splits</w:t>
            </w:r>
          </w:p>
        </w:tc>
        <w:tc>
          <w:tcPr>
            <w:tcW w:w="1512" w:type="dxa"/>
            <w:shd w:val="clear" w:color="auto" w:fill="EEF3F8"/>
          </w:tcPr>
          <w:p w14:paraId="49529B24" w14:textId="77777777" w:rsidR="00670CBC" w:rsidRDefault="00541870">
            <w:pPr>
              <w:pStyle w:val="TableText"/>
            </w:pPr>
            <w:r>
              <w:t>Pending data: score, label, language and spans are verified; F1 ≥ 0.85 needs the team's attack-labelled test sets (B.5.8)</w:t>
            </w:r>
          </w:p>
        </w:tc>
      </w:tr>
      <w:tr w:rsidR="00670CBC" w14:paraId="2BBC1FD6" w14:textId="77777777">
        <w:trPr>
          <w:jc w:val="center"/>
        </w:trPr>
        <w:tc>
          <w:tcPr>
            <w:tcW w:w="792" w:type="dxa"/>
          </w:tcPr>
          <w:p w14:paraId="59FE9A27" w14:textId="77777777" w:rsidR="00670CBC" w:rsidRDefault="00541870">
            <w:pPr>
              <w:pStyle w:val="TableText"/>
            </w:pPr>
            <w:r>
              <w:lastRenderedPageBreak/>
              <w:t>FR4.2</w:t>
            </w:r>
          </w:p>
        </w:tc>
        <w:tc>
          <w:tcPr>
            <w:tcW w:w="1944" w:type="dxa"/>
          </w:tcPr>
          <w:p w14:paraId="176CB4B8" w14:textId="77777777" w:rsidR="00670CBC" w:rsidRDefault="00541870">
            <w:pPr>
              <w:pStyle w:val="TableText"/>
            </w:pPr>
            <w:r>
              <w:t>Normaliser and evasion signals (</w:t>
            </w:r>
            <w:r>
              <w:rPr>
                <w:rFonts w:ascii="Consolas" w:hAnsi="Consolas"/>
                <w:color w:val="1F2937"/>
                <w:sz w:val="17"/>
              </w:rPr>
              <w:t>detector/normalize.py</w:t>
            </w:r>
            <w:r>
              <w:t xml:space="preserve">, </w:t>
            </w:r>
            <w:r>
              <w:rPr>
                <w:rFonts w:ascii="Consolas" w:hAnsi="Consolas"/>
                <w:color w:val="1F2937"/>
                <w:sz w:val="17"/>
              </w:rPr>
              <w:t>detector/rules.py</w:t>
            </w:r>
            <w:r>
              <w:t>)</w:t>
            </w:r>
          </w:p>
        </w:tc>
        <w:tc>
          <w:tcPr>
            <w:tcW w:w="4392" w:type="dxa"/>
          </w:tcPr>
          <w:p w14:paraId="405DC106" w14:textId="77777777" w:rsidR="00670CBC" w:rsidRDefault="00541870">
            <w:pPr>
              <w:pStyle w:val="TableText"/>
            </w:pPr>
            <w:r>
              <w:rPr>
                <w:rFonts w:ascii="Consolas" w:hAnsi="Consolas"/>
                <w:color w:val="1F2937"/>
                <w:sz w:val="17"/>
              </w:rPr>
              <w:t>test_normalize.py::test_zero_width_characters_are_removed_and_signalled</w:t>
            </w:r>
          </w:p>
          <w:p w14:paraId="67C2D646" w14:textId="77777777" w:rsidR="00670CBC" w:rsidRDefault="00541870">
            <w:pPr>
              <w:pStyle w:val="TableText"/>
            </w:pPr>
            <w:r>
              <w:rPr>
                <w:rFonts w:ascii="Consolas" w:hAnsi="Consolas"/>
                <w:color w:val="1F2937"/>
                <w:sz w:val="17"/>
              </w:rPr>
              <w:t>test_normalize.py::test_cyrillic_lookalikes_inside_latin_word_are_folded</w:t>
            </w:r>
          </w:p>
          <w:p w14:paraId="38A32621" w14:textId="77777777" w:rsidR="00670CBC" w:rsidRDefault="00541870">
            <w:pPr>
              <w:pStyle w:val="TableText"/>
            </w:pPr>
            <w:r>
              <w:rPr>
                <w:rFonts w:ascii="Consolas" w:hAnsi="Consolas"/>
                <w:color w:val="1F2937"/>
                <w:sz w:val="17"/>
              </w:rPr>
              <w:t>test_normalize.py::test_stacked_diacritics_raise_tashkeel_signal</w:t>
            </w:r>
          </w:p>
          <w:p w14:paraId="65FA8CA3" w14:textId="77777777" w:rsidR="00670CBC" w:rsidRDefault="00541870">
            <w:pPr>
              <w:pStyle w:val="TableText"/>
            </w:pPr>
            <w:r>
              <w:rPr>
                <w:rFonts w:ascii="Consolas" w:hAnsi="Consolas"/>
                <w:color w:val="1F2937"/>
                <w:sz w:val="17"/>
              </w:rPr>
              <w:t>test_normalize.py::test_bidi_controls_are_removed_and_signalled</w:t>
            </w:r>
          </w:p>
          <w:p w14:paraId="57F24273" w14:textId="77777777" w:rsidR="00670CBC" w:rsidRDefault="00541870">
            <w:pPr>
              <w:pStyle w:val="TableText"/>
            </w:pPr>
            <w:r>
              <w:rPr>
                <w:rFonts w:ascii="Consolas" w:hAnsi="Consolas"/>
                <w:color w:val="1F2937"/>
                <w:sz w:val="17"/>
              </w:rPr>
              <w:t>test_detector.py::test_spans_survive_invisible_characters</w:t>
            </w:r>
          </w:p>
          <w:p w14:paraId="03EC0B93" w14:textId="77777777" w:rsidR="00670CBC" w:rsidRDefault="00541870">
            <w:pPr>
              <w:pStyle w:val="TableText"/>
            </w:pPr>
            <w:r>
              <w:rPr>
                <w:rFonts w:ascii="Consolas" w:hAnsi="Consolas"/>
                <w:color w:val="1F2937"/>
                <w:sz w:val="17"/>
              </w:rPr>
              <w:t>test_rules.py::test_evasion_signals_amplify_only_real_hits</w:t>
            </w:r>
          </w:p>
        </w:tc>
        <w:tc>
          <w:tcPr>
            <w:tcW w:w="1512" w:type="dxa"/>
          </w:tcPr>
          <w:p w14:paraId="1184B90F" w14:textId="77777777" w:rsidR="00670CBC" w:rsidRDefault="00541870">
            <w:pPr>
              <w:pStyle w:val="TableText"/>
            </w:pPr>
            <w:r>
              <w:t>Partially verified: normalisation and obfuscation signals are verified; the detection rate on obfuscated attack texts needs team-supplied data</w:t>
            </w:r>
          </w:p>
        </w:tc>
      </w:tr>
      <w:tr w:rsidR="00670CBC" w14:paraId="42E88275" w14:textId="77777777">
        <w:trPr>
          <w:jc w:val="center"/>
        </w:trPr>
        <w:tc>
          <w:tcPr>
            <w:tcW w:w="792" w:type="dxa"/>
            <w:shd w:val="clear" w:color="auto" w:fill="EEF3F8"/>
          </w:tcPr>
          <w:p w14:paraId="6B1E0EBC" w14:textId="77777777" w:rsidR="00670CBC" w:rsidRDefault="00541870">
            <w:pPr>
              <w:pStyle w:val="TableText"/>
            </w:pPr>
            <w:r>
              <w:t>FR4.3</w:t>
            </w:r>
          </w:p>
        </w:tc>
        <w:tc>
          <w:tcPr>
            <w:tcW w:w="1944" w:type="dxa"/>
            <w:shd w:val="clear" w:color="auto" w:fill="EEF3F8"/>
          </w:tcPr>
          <w:p w14:paraId="7B2832C3" w14:textId="77777777" w:rsidR="00670CBC" w:rsidRDefault="00541870">
            <w:pPr>
              <w:pStyle w:val="TableText"/>
            </w:pPr>
            <w:r>
              <w:t>Sanitiser and spotlighting (</w:t>
            </w:r>
            <w:r>
              <w:rPr>
                <w:rFonts w:ascii="Consolas" w:hAnsi="Consolas"/>
                <w:color w:val="1F2937"/>
                <w:sz w:val="17"/>
              </w:rPr>
              <w:t>detector/sanitize.py</w:t>
            </w:r>
            <w:r>
              <w:t xml:space="preserve">), </w:t>
            </w:r>
            <w:r>
              <w:rPr>
                <w:rFonts w:ascii="Consolas" w:hAnsi="Consolas"/>
                <w:color w:val="1F2937"/>
                <w:sz w:val="17"/>
              </w:rPr>
              <w:t>Gateway.inspect_result</w:t>
            </w:r>
          </w:p>
        </w:tc>
        <w:tc>
          <w:tcPr>
            <w:tcW w:w="4392" w:type="dxa"/>
            <w:shd w:val="clear" w:color="auto" w:fill="EEF3F8"/>
          </w:tcPr>
          <w:p w14:paraId="50305568" w14:textId="77777777" w:rsidR="00670CBC" w:rsidRDefault="00541870">
            <w:pPr>
              <w:pStyle w:val="TableText"/>
            </w:pPr>
            <w:r>
              <w:rPr>
                <w:rFonts w:ascii="Consolas" w:hAnsi="Consolas"/>
                <w:color w:val="1F2937"/>
                <w:sz w:val="17"/>
              </w:rPr>
              <w:t>test_sanitize.py::test_exact_rules_remove_only_the_span</w:t>
            </w:r>
          </w:p>
          <w:p w14:paraId="69494647" w14:textId="77777777" w:rsidR="00670CBC" w:rsidRDefault="00541870">
            <w:pPr>
              <w:pStyle w:val="TableText"/>
            </w:pPr>
            <w:r>
              <w:rPr>
                <w:rFonts w:ascii="Consolas" w:hAnsi="Consolas"/>
                <w:color w:val="1F2937"/>
                <w:sz w:val="17"/>
              </w:rPr>
              <w:t>test_sanitize.py::test_block_mode_withholds_everything_with_bilingual_notice</w:t>
            </w:r>
          </w:p>
          <w:p w14:paraId="3B1A0748" w14:textId="77777777" w:rsidR="00670CBC" w:rsidRDefault="00541870">
            <w:pPr>
              <w:pStyle w:val="TableText"/>
            </w:pPr>
            <w:r>
              <w:rPr>
                <w:rFonts w:ascii="Consolas" w:hAnsi="Consolas"/>
                <w:color w:val="1F2937"/>
                <w:sz w:val="17"/>
              </w:rPr>
              <w:t>test_sanitize.py::test_spotlight_structure</w:t>
            </w:r>
          </w:p>
          <w:p w14:paraId="709627CD" w14:textId="77777777" w:rsidR="00670CBC" w:rsidRDefault="00541870">
            <w:pPr>
              <w:pStyle w:val="TableText"/>
            </w:pPr>
            <w:r>
              <w:rPr>
                <w:rFonts w:ascii="Consolas" w:hAnsi="Consolas"/>
                <w:color w:val="1F2937"/>
                <w:sz w:val="17"/>
              </w:rPr>
              <w:t>test_sanitize.py::test_positive_detection_without_spans_fails_closed</w:t>
            </w:r>
          </w:p>
          <w:p w14:paraId="4B81CAB9" w14:textId="77777777" w:rsidR="00670CBC" w:rsidRDefault="00541870">
            <w:pPr>
              <w:pStyle w:val="TableText"/>
            </w:pPr>
            <w:r>
              <w:rPr>
                <w:rFonts w:ascii="Consolas" w:hAnsi="Consolas"/>
                <w:color w:val="1F2937"/>
                <w:sz w:val="17"/>
              </w:rPr>
              <w:t>test_gateway.py::test_suspicious_result_is_flagged_not_modified</w:t>
            </w:r>
          </w:p>
          <w:p w14:paraId="4D4B0096" w14:textId="77777777" w:rsidR="00670CBC" w:rsidRDefault="00541870">
            <w:pPr>
              <w:pStyle w:val="TableText"/>
            </w:pPr>
            <w:r>
              <w:rPr>
                <w:rFonts w:ascii="Consolas" w:hAnsi="Consolas"/>
                <w:color w:val="1F2937"/>
                <w:sz w:val="17"/>
              </w:rPr>
              <w:t>test_api_guard.py::test_invoke_sanitizes_poisoned_upstream_output</w:t>
            </w:r>
          </w:p>
        </w:tc>
        <w:tc>
          <w:tcPr>
            <w:tcW w:w="1512" w:type="dxa"/>
            <w:shd w:val="clear" w:color="auto" w:fill="EEF3F8"/>
          </w:tcPr>
          <w:p w14:paraId="51624B1D" w14:textId="77777777" w:rsidR="00670CBC" w:rsidRDefault="00541870">
            <w:pPr>
              <w:pStyle w:val="TableText"/>
            </w:pPr>
            <w:r>
              <w:t>Verified with neutral placeholder content (TC-27 to TC-29)</w:t>
            </w:r>
          </w:p>
        </w:tc>
      </w:tr>
      <w:tr w:rsidR="00670CBC" w14:paraId="2765FE9D" w14:textId="77777777">
        <w:trPr>
          <w:jc w:val="center"/>
        </w:trPr>
        <w:tc>
          <w:tcPr>
            <w:tcW w:w="792" w:type="dxa"/>
          </w:tcPr>
          <w:p w14:paraId="6CE1A40F" w14:textId="77777777" w:rsidR="00670CBC" w:rsidRDefault="00541870">
            <w:pPr>
              <w:pStyle w:val="TableText"/>
            </w:pPr>
            <w:r>
              <w:t>FR5.1</w:t>
            </w:r>
          </w:p>
        </w:tc>
        <w:tc>
          <w:tcPr>
            <w:tcW w:w="1944" w:type="dxa"/>
          </w:tcPr>
          <w:p w14:paraId="275FC052" w14:textId="77777777" w:rsidR="00670CBC" w:rsidRDefault="00541870">
            <w:pPr>
              <w:pStyle w:val="TableText"/>
            </w:pPr>
            <w:r>
              <w:t>Approval workflow (</w:t>
            </w:r>
            <w:r>
              <w:rPr>
                <w:rFonts w:ascii="Consolas" w:hAnsi="Consolas"/>
                <w:color w:val="1F2937"/>
                <w:sz w:val="17"/>
              </w:rPr>
              <w:t>approvals/service.py</w:t>
            </w:r>
            <w:r>
              <w:t xml:space="preserve">), </w:t>
            </w:r>
            <w:r>
              <w:rPr>
                <w:rFonts w:ascii="Consolas" w:hAnsi="Consolas"/>
                <w:color w:val="1F2937"/>
                <w:sz w:val="17"/>
              </w:rPr>
              <w:t>Gateway.check_call</w:t>
            </w:r>
          </w:p>
        </w:tc>
        <w:tc>
          <w:tcPr>
            <w:tcW w:w="4392" w:type="dxa"/>
          </w:tcPr>
          <w:p w14:paraId="1F61E0C8" w14:textId="77777777" w:rsidR="00670CBC" w:rsidRDefault="00541870">
            <w:pPr>
              <w:pStyle w:val="TableText"/>
            </w:pPr>
            <w:r>
              <w:rPr>
                <w:rFonts w:ascii="Consolas" w:hAnsi="Consolas"/>
                <w:color w:val="1F2937"/>
                <w:sz w:val="17"/>
              </w:rPr>
              <w:t>test_e2e_http.py::test_external_email_waits_for_an_approval_sent_from_a_second_process</w:t>
            </w:r>
          </w:p>
          <w:p w14:paraId="08F92E14" w14:textId="77777777" w:rsidR="00670CBC" w:rsidRDefault="00541870">
            <w:pPr>
              <w:pStyle w:val="TableText"/>
            </w:pPr>
            <w:r>
              <w:rPr>
                <w:rFonts w:ascii="Consolas" w:hAnsi="Consolas"/>
                <w:color w:val="1F2937"/>
                <w:sz w:val="17"/>
              </w:rPr>
              <w:t>test_gateway.py::test_approval_granted_by_human_allows_and_excludes_wait_from_latency</w:t>
            </w:r>
          </w:p>
          <w:p w14:paraId="5A696B70" w14:textId="77777777" w:rsidR="00670CBC" w:rsidRDefault="00541870">
            <w:pPr>
              <w:pStyle w:val="TableText"/>
            </w:pPr>
            <w:r>
              <w:rPr>
                <w:rFonts w:ascii="Consolas" w:hAnsi="Consolas"/>
                <w:color w:val="1F2937"/>
                <w:sz w:val="17"/>
              </w:rPr>
              <w:t>test_policy_engine.py::test_approval_always_tool</w:t>
            </w:r>
          </w:p>
          <w:p w14:paraId="194B8E0B" w14:textId="77777777" w:rsidR="00670CBC" w:rsidRDefault="00541870">
            <w:pPr>
              <w:pStyle w:val="TableText"/>
            </w:pPr>
            <w:r>
              <w:rPr>
                <w:rFonts w:ascii="Consolas" w:hAnsi="Consolas"/>
                <w:color w:val="1F2937"/>
                <w:sz w:val="17"/>
              </w:rPr>
              <w:t>test_api_guard.py::test_tool_call_approved_by_human_via_api</w:t>
            </w:r>
          </w:p>
        </w:tc>
        <w:tc>
          <w:tcPr>
            <w:tcW w:w="1512" w:type="dxa"/>
          </w:tcPr>
          <w:p w14:paraId="0294F41F" w14:textId="77777777" w:rsidR="00670CBC" w:rsidRDefault="00541870">
            <w:pPr>
              <w:pStyle w:val="TableText"/>
            </w:pPr>
            <w:r>
              <w:t>Verified (TC-31)</w:t>
            </w:r>
          </w:p>
        </w:tc>
      </w:tr>
      <w:tr w:rsidR="00670CBC" w14:paraId="0B02A072" w14:textId="77777777">
        <w:trPr>
          <w:jc w:val="center"/>
        </w:trPr>
        <w:tc>
          <w:tcPr>
            <w:tcW w:w="792" w:type="dxa"/>
            <w:shd w:val="clear" w:color="auto" w:fill="EEF3F8"/>
          </w:tcPr>
          <w:p w14:paraId="0EE58D1B" w14:textId="77777777" w:rsidR="00670CBC" w:rsidRDefault="00541870">
            <w:pPr>
              <w:pStyle w:val="TableText"/>
            </w:pPr>
            <w:r>
              <w:t>FR5.2</w:t>
            </w:r>
          </w:p>
        </w:tc>
        <w:tc>
          <w:tcPr>
            <w:tcW w:w="1944" w:type="dxa"/>
            <w:shd w:val="clear" w:color="auto" w:fill="EEF3F8"/>
          </w:tcPr>
          <w:p w14:paraId="1762F48A" w14:textId="77777777" w:rsidR="00670CBC" w:rsidRDefault="00541870">
            <w:pPr>
              <w:pStyle w:val="TableText"/>
            </w:pPr>
            <w:r>
              <w:t>Approver summaries (</w:t>
            </w:r>
            <w:r>
              <w:rPr>
                <w:rFonts w:ascii="Consolas" w:hAnsi="Consolas"/>
                <w:color w:val="1F2937"/>
                <w:sz w:val="17"/>
              </w:rPr>
              <w:t>approvals/summary.py</w:t>
            </w:r>
            <w:r>
              <w:t>), notifier with SSE and Web Push (</w:t>
            </w:r>
            <w:r>
              <w:rPr>
                <w:rFonts w:ascii="Consolas" w:hAnsi="Consolas"/>
                <w:color w:val="1F2937"/>
                <w:sz w:val="17"/>
              </w:rPr>
              <w:t>approvals/notifier.py</w:t>
            </w:r>
            <w:r>
              <w:t>), approver PWA</w:t>
            </w:r>
          </w:p>
        </w:tc>
        <w:tc>
          <w:tcPr>
            <w:tcW w:w="4392" w:type="dxa"/>
            <w:shd w:val="clear" w:color="auto" w:fill="EEF3F8"/>
          </w:tcPr>
          <w:p w14:paraId="4A4C20A8" w14:textId="77777777" w:rsidR="00670CBC" w:rsidRDefault="00541870">
            <w:pPr>
              <w:pStyle w:val="TableText"/>
            </w:pPr>
            <w:r>
              <w:rPr>
                <w:rFonts w:ascii="Consolas" w:hAnsi="Consolas"/>
                <w:color w:val="1F2937"/>
                <w:sz w:val="17"/>
              </w:rPr>
              <w:t>test_approval_summary.py::test_english_summary_matches_the_reference_example</w:t>
            </w:r>
          </w:p>
          <w:p w14:paraId="658DB4A8" w14:textId="77777777" w:rsidR="00670CBC" w:rsidRDefault="00541870">
            <w:pPr>
              <w:pStyle w:val="TableText"/>
            </w:pPr>
            <w:r>
              <w:rPr>
                <w:rFonts w:ascii="Consolas" w:hAnsi="Consolas"/>
                <w:color w:val="1F2937"/>
                <w:sz w:val="17"/>
              </w:rPr>
              <w:t>test_approval_summary.py::test_arabic_summary_is_arabic_and_mentions_tool_and_destination</w:t>
            </w:r>
          </w:p>
          <w:p w14:paraId="085872E4" w14:textId="77777777" w:rsidR="00670CBC" w:rsidRDefault="00541870">
            <w:pPr>
              <w:pStyle w:val="TableText"/>
            </w:pPr>
            <w:r>
              <w:rPr>
                <w:rFonts w:ascii="Consolas" w:hAnsi="Consolas"/>
                <w:color w:val="1F2937"/>
                <w:sz w:val="17"/>
              </w:rPr>
              <w:t>test_approval_summary.py::test_every_reason_code_yields_a_short_summary</w:t>
            </w:r>
          </w:p>
          <w:p w14:paraId="443C50D9" w14:textId="77777777" w:rsidR="00670CBC" w:rsidRDefault="00541870">
            <w:pPr>
              <w:pStyle w:val="TableText"/>
            </w:pPr>
            <w:r>
              <w:rPr>
                <w:rFonts w:ascii="Consolas" w:hAnsi="Consolas"/>
                <w:color w:val="1F2937"/>
                <w:sz w:val="17"/>
              </w:rPr>
              <w:t>test_approval_service.py::test_request_triggers_web_push_and_prunes_stale_subscriptions</w:t>
            </w:r>
          </w:p>
          <w:p w14:paraId="58F65B43" w14:textId="77777777" w:rsidR="00670CBC" w:rsidRDefault="00541870">
            <w:pPr>
              <w:pStyle w:val="TableText"/>
            </w:pPr>
            <w:r>
              <w:rPr>
                <w:rFonts w:ascii="Consolas" w:hAnsi="Consolas"/>
                <w:color w:val="1F2937"/>
                <w:sz w:val="17"/>
              </w:rPr>
              <w:t>test_api_stream.py::test_sse_relays_approval_lifecycle_and_audit_events</w:t>
            </w:r>
          </w:p>
          <w:p w14:paraId="7E180FA6" w14:textId="77777777" w:rsidR="00670CBC" w:rsidRDefault="00541870">
            <w:pPr>
              <w:pStyle w:val="TableText"/>
            </w:pPr>
            <w:r>
              <w:rPr>
                <w:rFonts w:ascii="Consolas" w:hAnsi="Consolas"/>
                <w:color w:val="1F2937"/>
                <w:sz w:val="17"/>
              </w:rPr>
              <w:t>contract.test.tsx</w:t>
            </w:r>
            <w:r>
              <w:t>: "yields the \"data came from\" source and the reasons that paused the call"</w:t>
            </w:r>
          </w:p>
        </w:tc>
        <w:tc>
          <w:tcPr>
            <w:tcW w:w="1512" w:type="dxa"/>
            <w:shd w:val="clear" w:color="auto" w:fill="EEF3F8"/>
          </w:tcPr>
          <w:p w14:paraId="7C1D4C3C" w14:textId="77777777" w:rsidR="00670CBC" w:rsidRDefault="00541870">
            <w:pPr>
              <w:pStyle w:val="TableText"/>
            </w:pPr>
            <w:r>
              <w:t>Verified (TC-32, TC-33)</w:t>
            </w:r>
          </w:p>
        </w:tc>
      </w:tr>
      <w:tr w:rsidR="00670CBC" w14:paraId="5C09FD3A" w14:textId="77777777">
        <w:trPr>
          <w:jc w:val="center"/>
        </w:trPr>
        <w:tc>
          <w:tcPr>
            <w:tcW w:w="792" w:type="dxa"/>
          </w:tcPr>
          <w:p w14:paraId="7ED1F89F" w14:textId="77777777" w:rsidR="00670CBC" w:rsidRDefault="00541870">
            <w:pPr>
              <w:pStyle w:val="TableText"/>
            </w:pPr>
            <w:r>
              <w:t>FR5.3</w:t>
            </w:r>
          </w:p>
        </w:tc>
        <w:tc>
          <w:tcPr>
            <w:tcW w:w="1944" w:type="dxa"/>
          </w:tcPr>
          <w:p w14:paraId="583BE957" w14:textId="77777777" w:rsidR="00670CBC" w:rsidRDefault="00541870">
            <w:pPr>
              <w:pStyle w:val="TableText"/>
            </w:pPr>
            <w:r>
              <w:rPr>
                <w:rFonts w:ascii="Consolas" w:hAnsi="Consolas"/>
                <w:color w:val="1F2937"/>
                <w:sz w:val="17"/>
              </w:rPr>
              <w:t>ApprovalService</w:t>
            </w:r>
            <w:r>
              <w:t xml:space="preserve"> decide, wait and expiry; approver PWA (</w:t>
            </w:r>
            <w:r>
              <w:rPr>
                <w:rFonts w:ascii="Consolas" w:hAnsi="Consolas"/>
                <w:color w:val="1F2937"/>
                <w:sz w:val="17"/>
              </w:rPr>
              <w:t>web/src/approver/</w:t>
            </w:r>
            <w:r>
              <w:t>)</w:t>
            </w:r>
          </w:p>
        </w:tc>
        <w:tc>
          <w:tcPr>
            <w:tcW w:w="4392" w:type="dxa"/>
          </w:tcPr>
          <w:p w14:paraId="0D7398EF" w14:textId="77777777" w:rsidR="00670CBC" w:rsidRDefault="00541870">
            <w:pPr>
              <w:pStyle w:val="TableText"/>
            </w:pPr>
            <w:r>
              <w:rPr>
                <w:rFonts w:ascii="Consolas" w:hAnsi="Consolas"/>
                <w:color w:val="1F2937"/>
                <w:sz w:val="17"/>
              </w:rPr>
              <w:t>test_approval_service.py::test_wait_timeout_marks_expired_and_publishes</w:t>
            </w:r>
          </w:p>
          <w:p w14:paraId="26BEB2A3" w14:textId="77777777" w:rsidR="00670CBC" w:rsidRDefault="00541870">
            <w:pPr>
              <w:pStyle w:val="TableText"/>
            </w:pPr>
            <w:r>
              <w:rPr>
                <w:rFonts w:ascii="Consolas" w:hAnsi="Consolas"/>
                <w:color w:val="1F2937"/>
                <w:sz w:val="17"/>
              </w:rPr>
              <w:t>test_approval_service.py::test_decide_twice_raises_value_error</w:t>
            </w:r>
          </w:p>
          <w:p w14:paraId="7CD7D853" w14:textId="77777777" w:rsidR="00670CBC" w:rsidRDefault="00541870">
            <w:pPr>
              <w:pStyle w:val="TableText"/>
            </w:pPr>
            <w:r>
              <w:rPr>
                <w:rFonts w:ascii="Consolas" w:hAnsi="Consolas"/>
                <w:color w:val="1F2937"/>
                <w:sz w:val="17"/>
              </w:rPr>
              <w:t>test_approval_service.py::test_concurrent_deciders_exactly_one_wins</w:t>
            </w:r>
          </w:p>
          <w:p w14:paraId="7F92E26F" w14:textId="77777777" w:rsidR="00670CBC" w:rsidRDefault="00541870">
            <w:pPr>
              <w:pStyle w:val="TableText"/>
            </w:pPr>
            <w:r>
              <w:rPr>
                <w:rFonts w:ascii="Consolas" w:hAnsi="Consolas"/>
                <w:color w:val="1F2937"/>
                <w:sz w:val="17"/>
              </w:rPr>
              <w:t>test_gateway.py::test_approval_timeout_denies_as_expired</w:t>
            </w:r>
          </w:p>
          <w:p w14:paraId="4105A6F3" w14:textId="77777777" w:rsidR="00670CBC" w:rsidRDefault="00541870">
            <w:pPr>
              <w:pStyle w:val="TableText"/>
            </w:pPr>
            <w:r>
              <w:rPr>
                <w:rFonts w:ascii="Consolas" w:hAnsi="Consolas"/>
                <w:color w:val="1F2937"/>
                <w:sz w:val="17"/>
              </w:rPr>
              <w:t>ui.test.tsx</w:t>
            </w:r>
            <w:r>
              <w:t>: "lists the pending request, explains it and approves it after confirmation"</w:t>
            </w:r>
          </w:p>
        </w:tc>
        <w:tc>
          <w:tcPr>
            <w:tcW w:w="1512" w:type="dxa"/>
          </w:tcPr>
          <w:p w14:paraId="10E27E0A" w14:textId="77777777" w:rsidR="00670CBC" w:rsidRDefault="00541870">
            <w:pPr>
              <w:pStyle w:val="TableText"/>
            </w:pPr>
            <w:r>
              <w:t>Verified (TC-34, TC-35, TC-42, ST-09)</w:t>
            </w:r>
          </w:p>
        </w:tc>
      </w:tr>
      <w:tr w:rsidR="00670CBC" w14:paraId="0455655F" w14:textId="77777777">
        <w:trPr>
          <w:jc w:val="center"/>
        </w:trPr>
        <w:tc>
          <w:tcPr>
            <w:tcW w:w="792" w:type="dxa"/>
            <w:shd w:val="clear" w:color="auto" w:fill="EEF3F8"/>
          </w:tcPr>
          <w:p w14:paraId="064491BC" w14:textId="77777777" w:rsidR="00670CBC" w:rsidRDefault="00541870">
            <w:pPr>
              <w:pStyle w:val="TableText"/>
            </w:pPr>
            <w:r>
              <w:t>FR6.1</w:t>
            </w:r>
          </w:p>
        </w:tc>
        <w:tc>
          <w:tcPr>
            <w:tcW w:w="1944" w:type="dxa"/>
            <w:shd w:val="clear" w:color="auto" w:fill="EEF3F8"/>
          </w:tcPr>
          <w:p w14:paraId="0F978FD9" w14:textId="77777777" w:rsidR="00670CBC" w:rsidRDefault="00541870">
            <w:pPr>
              <w:pStyle w:val="TableText"/>
            </w:pPr>
            <w:r>
              <w:t>Hash-chained audit log (</w:t>
            </w:r>
            <w:r>
              <w:rPr>
                <w:rFonts w:ascii="Consolas" w:hAnsi="Consolas"/>
                <w:color w:val="1F2937"/>
                <w:sz w:val="17"/>
              </w:rPr>
              <w:t>audit/log.py</w:t>
            </w:r>
            <w:r>
              <w:t>), redaction (</w:t>
            </w:r>
            <w:r>
              <w:rPr>
                <w:rFonts w:ascii="Consolas" w:hAnsi="Consolas"/>
                <w:color w:val="1F2937"/>
                <w:sz w:val="17"/>
              </w:rPr>
              <w:t>audit/redact.p</w:t>
            </w:r>
            <w:r>
              <w:rPr>
                <w:rFonts w:ascii="Consolas" w:hAnsi="Consolas"/>
                <w:color w:val="1F2937"/>
                <w:sz w:val="17"/>
              </w:rPr>
              <w:lastRenderedPageBreak/>
              <w:t>y</w:t>
            </w:r>
            <w:r>
              <w:t>)</w:t>
            </w:r>
          </w:p>
        </w:tc>
        <w:tc>
          <w:tcPr>
            <w:tcW w:w="4392" w:type="dxa"/>
            <w:shd w:val="clear" w:color="auto" w:fill="EEF3F8"/>
          </w:tcPr>
          <w:p w14:paraId="4476344D" w14:textId="77777777" w:rsidR="00670CBC" w:rsidRDefault="00541870">
            <w:pPr>
              <w:pStyle w:val="TableText"/>
            </w:pPr>
            <w:r>
              <w:rPr>
                <w:rFonts w:ascii="Consolas" w:hAnsi="Consolas"/>
                <w:color w:val="1F2937"/>
                <w:sz w:val="17"/>
              </w:rPr>
              <w:lastRenderedPageBreak/>
              <w:t>test_audit_chain.py::test_verify_detects_modified_payload</w:t>
            </w:r>
          </w:p>
          <w:p w14:paraId="05C137DB" w14:textId="77777777" w:rsidR="00670CBC" w:rsidRDefault="00541870">
            <w:pPr>
              <w:pStyle w:val="TableText"/>
            </w:pPr>
            <w:r>
              <w:rPr>
                <w:rFonts w:ascii="Consolas" w:hAnsi="Consolas"/>
                <w:color w:val="1F2937"/>
                <w:sz w:val="17"/>
              </w:rPr>
              <w:t>test_audit_chain.py::test_verify_detects_deleted_row</w:t>
            </w:r>
          </w:p>
          <w:p w14:paraId="608883C7" w14:textId="77777777" w:rsidR="00670CBC" w:rsidRDefault="00541870">
            <w:pPr>
              <w:pStyle w:val="TableText"/>
            </w:pPr>
            <w:r>
              <w:rPr>
                <w:rFonts w:ascii="Consolas" w:hAnsi="Consolas"/>
                <w:color w:val="1F2937"/>
                <w:sz w:val="17"/>
              </w:rPr>
              <w:t>test_audit_chain.py::test_verify_detects_reordered_rows</w:t>
            </w:r>
          </w:p>
          <w:p w14:paraId="70346479" w14:textId="77777777" w:rsidR="00670CBC" w:rsidRDefault="00541870">
            <w:pPr>
              <w:pStyle w:val="TableText"/>
            </w:pPr>
            <w:r>
              <w:rPr>
                <w:rFonts w:ascii="Consolas" w:hAnsi="Consolas"/>
                <w:color w:val="1F2937"/>
                <w:sz w:val="17"/>
              </w:rPr>
              <w:lastRenderedPageBreak/>
              <w:t>test_audit_chain.py::test_verify_detects_forged_rechain_without_key</w:t>
            </w:r>
          </w:p>
          <w:p w14:paraId="24FF677A" w14:textId="77777777" w:rsidR="00670CBC" w:rsidRDefault="00541870">
            <w:pPr>
              <w:pStyle w:val="TableText"/>
            </w:pPr>
            <w:r>
              <w:rPr>
                <w:rFonts w:ascii="Consolas" w:hAnsi="Consolas"/>
                <w:color w:val="1F2937"/>
                <w:sz w:val="17"/>
              </w:rPr>
              <w:t>test_audit_chain.py::test_payload_is_redacted_before_storage</w:t>
            </w:r>
          </w:p>
        </w:tc>
        <w:tc>
          <w:tcPr>
            <w:tcW w:w="1512" w:type="dxa"/>
            <w:shd w:val="clear" w:color="auto" w:fill="EEF3F8"/>
          </w:tcPr>
          <w:p w14:paraId="75316DFC" w14:textId="77777777" w:rsidR="00670CBC" w:rsidRDefault="00541870">
            <w:pPr>
              <w:pStyle w:val="TableText"/>
            </w:pPr>
            <w:r>
              <w:lastRenderedPageBreak/>
              <w:t>Verified (TC-36, TC-37, ST-06, ST-07)</w:t>
            </w:r>
          </w:p>
        </w:tc>
      </w:tr>
      <w:tr w:rsidR="00670CBC" w14:paraId="1D56057F" w14:textId="77777777">
        <w:trPr>
          <w:jc w:val="center"/>
        </w:trPr>
        <w:tc>
          <w:tcPr>
            <w:tcW w:w="792" w:type="dxa"/>
          </w:tcPr>
          <w:p w14:paraId="5B1E948C" w14:textId="77777777" w:rsidR="00670CBC" w:rsidRDefault="00541870">
            <w:pPr>
              <w:pStyle w:val="TableText"/>
            </w:pPr>
            <w:r>
              <w:t>FR6.2</w:t>
            </w:r>
          </w:p>
        </w:tc>
        <w:tc>
          <w:tcPr>
            <w:tcW w:w="1944" w:type="dxa"/>
          </w:tcPr>
          <w:p w14:paraId="3F35B10D" w14:textId="77777777" w:rsidR="00670CBC" w:rsidRDefault="00541870">
            <w:pPr>
              <w:pStyle w:val="TableText"/>
            </w:pPr>
            <w:r>
              <w:rPr>
                <w:rFonts w:ascii="Consolas" w:hAnsi="Consolas"/>
                <w:color w:val="1F2937"/>
                <w:sz w:val="17"/>
              </w:rPr>
              <w:t>AuditLog.query</w:t>
            </w:r>
            <w:r>
              <w:t xml:space="preserve"> and </w:t>
            </w:r>
            <w:r>
              <w:rPr>
                <w:rFonts w:ascii="Consolas" w:hAnsi="Consolas"/>
                <w:color w:val="1F2937"/>
                <w:sz w:val="17"/>
              </w:rPr>
              <w:t>export</w:t>
            </w:r>
            <w:r>
              <w:t>, audit router (</w:t>
            </w:r>
            <w:r>
              <w:rPr>
                <w:rFonts w:ascii="Consolas" w:hAnsi="Consolas"/>
                <w:color w:val="1F2937"/>
                <w:sz w:val="17"/>
              </w:rPr>
              <w:t>api/routers/audit.py</w:t>
            </w:r>
            <w:r>
              <w:t>), dashboard Activity page</w:t>
            </w:r>
          </w:p>
        </w:tc>
        <w:tc>
          <w:tcPr>
            <w:tcW w:w="4392" w:type="dxa"/>
          </w:tcPr>
          <w:p w14:paraId="09D612AC" w14:textId="77777777" w:rsidR="00670CBC" w:rsidRDefault="00541870">
            <w:pPr>
              <w:pStyle w:val="TableText"/>
            </w:pPr>
            <w:r>
              <w:rPr>
                <w:rFonts w:ascii="Consolas" w:hAnsi="Consolas"/>
                <w:color w:val="1F2937"/>
                <w:sz w:val="17"/>
              </w:rPr>
              <w:t>test_audit_query.py::test_query_filters_by_each_column</w:t>
            </w:r>
          </w:p>
          <w:p w14:paraId="749706E1" w14:textId="77777777" w:rsidR="00670CBC" w:rsidRDefault="00541870">
            <w:pPr>
              <w:pStyle w:val="TableText"/>
            </w:pPr>
            <w:r>
              <w:rPr>
                <w:rFonts w:ascii="Consolas" w:hAnsi="Consolas"/>
                <w:color w:val="1F2937"/>
                <w:sz w:val="17"/>
              </w:rPr>
              <w:t>test_audit_query.py::test_query_time_range</w:t>
            </w:r>
          </w:p>
          <w:p w14:paraId="60EFE0FE" w14:textId="77777777" w:rsidR="00670CBC" w:rsidRDefault="00541870">
            <w:pPr>
              <w:pStyle w:val="TableText"/>
            </w:pPr>
            <w:r>
              <w:rPr>
                <w:rFonts w:ascii="Consolas" w:hAnsi="Consolas"/>
                <w:color w:val="1F2937"/>
                <w:sz w:val="17"/>
              </w:rPr>
              <w:t>test_audit_query.py::test_query_text_search_payload_tool_agent_case_insensitive</w:t>
            </w:r>
          </w:p>
          <w:p w14:paraId="6D9768D5" w14:textId="77777777" w:rsidR="00670CBC" w:rsidRDefault="00541870">
            <w:pPr>
              <w:pStyle w:val="TableText"/>
            </w:pPr>
            <w:r>
              <w:rPr>
                <w:rFonts w:ascii="Consolas" w:hAnsi="Consolas"/>
                <w:color w:val="1F2937"/>
                <w:sz w:val="17"/>
              </w:rPr>
              <w:t>test_audit_query.py::test_query_pagination_and_ordering</w:t>
            </w:r>
          </w:p>
          <w:p w14:paraId="649D972E" w14:textId="77777777" w:rsidR="00670CBC" w:rsidRDefault="00541870">
            <w:pPr>
              <w:pStyle w:val="TableText"/>
            </w:pPr>
            <w:r>
              <w:rPr>
                <w:rFonts w:ascii="Consolas" w:hAnsi="Consolas"/>
                <w:color w:val="1F2937"/>
                <w:sz w:val="17"/>
              </w:rPr>
              <w:t>test_audit_query.py::test_export_csv_rows_and_header</w:t>
            </w:r>
          </w:p>
          <w:p w14:paraId="0CBDBDD2" w14:textId="77777777" w:rsidR="00670CBC" w:rsidRDefault="00541870">
            <w:pPr>
              <w:pStyle w:val="TableText"/>
            </w:pPr>
            <w:r>
              <w:rPr>
                <w:rFonts w:ascii="Consolas" w:hAnsi="Consolas"/>
                <w:color w:val="1F2937"/>
                <w:sz w:val="17"/>
              </w:rPr>
              <w:t>test_api_admin.py::test_audit_list_filter_and_detail</w:t>
            </w:r>
          </w:p>
          <w:p w14:paraId="6627C94C" w14:textId="77777777" w:rsidR="00670CBC" w:rsidRDefault="00541870">
            <w:pPr>
              <w:pStyle w:val="TableText"/>
            </w:pPr>
            <w:r>
              <w:rPr>
                <w:rFonts w:ascii="Consolas" w:hAnsi="Consolas"/>
                <w:color w:val="1F2937"/>
                <w:sz w:val="17"/>
              </w:rPr>
              <w:t>test_api_admin.py::test_audit_export_json_and_csv</w:t>
            </w:r>
          </w:p>
        </w:tc>
        <w:tc>
          <w:tcPr>
            <w:tcW w:w="1512" w:type="dxa"/>
          </w:tcPr>
          <w:p w14:paraId="1F6268AA" w14:textId="77777777" w:rsidR="00670CBC" w:rsidRDefault="00541870">
            <w:pPr>
              <w:pStyle w:val="TableText"/>
            </w:pPr>
            <w:r>
              <w:t>Verified (TC-38)</w:t>
            </w:r>
          </w:p>
        </w:tc>
      </w:tr>
      <w:tr w:rsidR="00670CBC" w14:paraId="35345723" w14:textId="77777777">
        <w:trPr>
          <w:jc w:val="center"/>
        </w:trPr>
        <w:tc>
          <w:tcPr>
            <w:tcW w:w="792" w:type="dxa"/>
            <w:shd w:val="clear" w:color="auto" w:fill="EEF3F8"/>
          </w:tcPr>
          <w:p w14:paraId="081D9469" w14:textId="77777777" w:rsidR="00670CBC" w:rsidRDefault="00541870">
            <w:pPr>
              <w:pStyle w:val="TableText"/>
            </w:pPr>
            <w:r>
              <w:t>FR6.3</w:t>
            </w:r>
          </w:p>
        </w:tc>
        <w:tc>
          <w:tcPr>
            <w:tcW w:w="1944" w:type="dxa"/>
            <w:shd w:val="clear" w:color="auto" w:fill="EEF3F8"/>
          </w:tcPr>
          <w:p w14:paraId="71D32741" w14:textId="77777777" w:rsidR="00670CBC" w:rsidRDefault="00541870">
            <w:pPr>
              <w:pStyle w:val="TableText"/>
            </w:pPr>
            <w:r>
              <w:rPr>
                <w:rFonts w:ascii="Consolas" w:hAnsi="Consolas"/>
                <w:color w:val="1F2937"/>
                <w:sz w:val="17"/>
              </w:rPr>
              <w:t>Gateway.replay</w:t>
            </w:r>
            <w:r>
              <w:t>, taint snapshots, versioned policy store</w:t>
            </w:r>
          </w:p>
        </w:tc>
        <w:tc>
          <w:tcPr>
            <w:tcW w:w="4392" w:type="dxa"/>
            <w:shd w:val="clear" w:color="auto" w:fill="EEF3F8"/>
          </w:tcPr>
          <w:p w14:paraId="4C95E1C6" w14:textId="77777777" w:rsidR="00670CBC" w:rsidRDefault="00541870">
            <w:pPr>
              <w:pStyle w:val="TableText"/>
            </w:pPr>
            <w:r>
              <w:rPr>
                <w:rFonts w:ascii="Consolas" w:hAnsi="Consolas"/>
                <w:color w:val="1F2937"/>
                <w:sz w:val="17"/>
              </w:rPr>
              <w:t>test_gateway.py::test_replay_decision_matches_original</w:t>
            </w:r>
          </w:p>
          <w:p w14:paraId="2D0337D5" w14:textId="77777777" w:rsidR="00670CBC" w:rsidRDefault="00541870">
            <w:pPr>
              <w:pStyle w:val="TableText"/>
            </w:pPr>
            <w:r>
              <w:rPr>
                <w:rFonts w:ascii="Consolas" w:hAnsi="Consolas"/>
                <w:color w:val="1F2937"/>
                <w:sz w:val="17"/>
              </w:rPr>
              <w:t>test_gateway.py::test_replay_uses_the_policy_version_recorded_in_the_event</w:t>
            </w:r>
          </w:p>
          <w:p w14:paraId="6F81A41E" w14:textId="77777777" w:rsidR="00670CBC" w:rsidRDefault="00541870">
            <w:pPr>
              <w:pStyle w:val="TableText"/>
            </w:pPr>
            <w:r>
              <w:rPr>
                <w:rFonts w:ascii="Consolas" w:hAnsi="Consolas"/>
                <w:color w:val="1F2937"/>
                <w:sz w:val="17"/>
              </w:rPr>
              <w:t>test_gateway.py::test_replay_reproduces_taint_from_stored_snapshot</w:t>
            </w:r>
          </w:p>
          <w:p w14:paraId="5B820683" w14:textId="77777777" w:rsidR="00670CBC" w:rsidRDefault="00541870">
            <w:pPr>
              <w:pStyle w:val="TableText"/>
            </w:pPr>
            <w:r>
              <w:rPr>
                <w:rFonts w:ascii="Consolas" w:hAnsi="Consolas"/>
                <w:color w:val="1F2937"/>
                <w:sz w:val="17"/>
              </w:rPr>
              <w:t>test_api_admin.py::test_replay_after_policy_change_uses_recorded_version</w:t>
            </w:r>
          </w:p>
          <w:p w14:paraId="2640B3EC" w14:textId="77777777" w:rsidR="00670CBC" w:rsidRDefault="00541870">
            <w:pPr>
              <w:pStyle w:val="TableText"/>
            </w:pPr>
            <w:r>
              <w:rPr>
                <w:rFonts w:ascii="Consolas" w:hAnsi="Consolas"/>
                <w:color w:val="1F2937"/>
                <w:sz w:val="17"/>
              </w:rPr>
              <w:t>test_e2e_http.py::test_audit_verify_replay_and_csv_export</w:t>
            </w:r>
          </w:p>
          <w:p w14:paraId="1B432088" w14:textId="77777777" w:rsidR="00670CBC" w:rsidRDefault="00541870">
            <w:pPr>
              <w:pStyle w:val="TableText"/>
            </w:pPr>
            <w:r>
              <w:t>benchmark replay sweep (Table 22)</w:t>
            </w:r>
          </w:p>
        </w:tc>
        <w:tc>
          <w:tcPr>
            <w:tcW w:w="1512" w:type="dxa"/>
            <w:shd w:val="clear" w:color="auto" w:fill="EEF3F8"/>
          </w:tcPr>
          <w:p w14:paraId="7943B2EE" w14:textId="77777777" w:rsidR="00670CBC" w:rsidRDefault="00541870">
            <w:pPr>
              <w:pStyle w:val="TableText"/>
            </w:pPr>
            <w:r>
              <w:t>Verified (TC-39)</w:t>
            </w:r>
          </w:p>
        </w:tc>
      </w:tr>
      <w:tr w:rsidR="00670CBC" w14:paraId="7780DED3" w14:textId="77777777">
        <w:trPr>
          <w:jc w:val="center"/>
        </w:trPr>
        <w:tc>
          <w:tcPr>
            <w:tcW w:w="792" w:type="dxa"/>
          </w:tcPr>
          <w:p w14:paraId="33FFAB2A" w14:textId="77777777" w:rsidR="00670CBC" w:rsidRDefault="00541870">
            <w:pPr>
              <w:pStyle w:val="TableText"/>
            </w:pPr>
            <w:r>
              <w:t>FR7.1</w:t>
            </w:r>
          </w:p>
        </w:tc>
        <w:tc>
          <w:tcPr>
            <w:tcW w:w="1944" w:type="dxa"/>
          </w:tcPr>
          <w:p w14:paraId="72562EBD" w14:textId="77777777" w:rsidR="00670CBC" w:rsidRDefault="00541870">
            <w:pPr>
              <w:pStyle w:val="TableText"/>
            </w:pPr>
            <w:r>
              <w:t>Authentication core (</w:t>
            </w:r>
            <w:r>
              <w:rPr>
                <w:rFonts w:ascii="Consolas" w:hAnsi="Consolas"/>
                <w:color w:val="1F2937"/>
                <w:sz w:val="17"/>
              </w:rPr>
              <w:t>auth.py</w:t>
            </w:r>
            <w:r>
              <w:t>), agent, user and tool routers</w:t>
            </w:r>
          </w:p>
        </w:tc>
        <w:tc>
          <w:tcPr>
            <w:tcW w:w="4392" w:type="dxa"/>
          </w:tcPr>
          <w:p w14:paraId="6F4C099C" w14:textId="77777777" w:rsidR="00670CBC" w:rsidRDefault="00541870">
            <w:pPr>
              <w:pStyle w:val="TableText"/>
            </w:pPr>
            <w:r>
              <w:rPr>
                <w:rFonts w:ascii="Consolas" w:hAnsi="Consolas"/>
                <w:color w:val="1F2937"/>
                <w:sz w:val="17"/>
              </w:rPr>
              <w:t>test_api_admin.py::test_agent_crud_shows_key_once</w:t>
            </w:r>
          </w:p>
          <w:p w14:paraId="531996BD" w14:textId="77777777" w:rsidR="00670CBC" w:rsidRDefault="00541870">
            <w:pPr>
              <w:pStyle w:val="TableText"/>
            </w:pPr>
            <w:r>
              <w:rPr>
                <w:rFonts w:ascii="Consolas" w:hAnsi="Consolas"/>
                <w:color w:val="1F2937"/>
                <w:sz w:val="17"/>
              </w:rPr>
              <w:t>test_api_admin.py::test_user_crud_never_returns_hashes</w:t>
            </w:r>
          </w:p>
          <w:p w14:paraId="17B8AE40" w14:textId="77777777" w:rsidR="00670CBC" w:rsidRDefault="00541870">
            <w:pPr>
              <w:pStyle w:val="TableText"/>
            </w:pPr>
            <w:r>
              <w:rPr>
                <w:rFonts w:ascii="Consolas" w:hAnsi="Consolas"/>
                <w:color w:val="1F2937"/>
                <w:sz w:val="17"/>
              </w:rPr>
              <w:t>test_api_admin.py::test_last_admin_is_protected</w:t>
            </w:r>
          </w:p>
          <w:p w14:paraId="23017BB5" w14:textId="77777777" w:rsidR="00670CBC" w:rsidRDefault="00541870">
            <w:pPr>
              <w:pStyle w:val="TableText"/>
            </w:pPr>
            <w:r>
              <w:rPr>
                <w:rFonts w:ascii="Consolas" w:hAnsi="Consolas"/>
                <w:color w:val="1F2937"/>
                <w:sz w:val="17"/>
              </w:rPr>
              <w:t>test_api_admin.py::test_tools_listing_shows_profiles_per_agent</w:t>
            </w:r>
          </w:p>
          <w:p w14:paraId="0AF399E9" w14:textId="77777777" w:rsidR="00670CBC" w:rsidRDefault="00541870">
            <w:pPr>
              <w:pStyle w:val="TableText"/>
            </w:pPr>
            <w:r>
              <w:rPr>
                <w:rFonts w:ascii="Consolas" w:hAnsi="Consolas"/>
                <w:color w:val="1F2937"/>
                <w:sz w:val="17"/>
              </w:rPr>
              <w:t>test_auth_core.py::test_rotate_agent_key_invalidates_old_key</w:t>
            </w:r>
          </w:p>
          <w:p w14:paraId="3E643A3D" w14:textId="77777777" w:rsidR="00670CBC" w:rsidRDefault="00541870">
            <w:pPr>
              <w:pStyle w:val="TableText"/>
            </w:pPr>
            <w:r>
              <w:rPr>
                <w:rFonts w:ascii="Consolas" w:hAnsi="Consolas"/>
                <w:color w:val="1F2937"/>
                <w:sz w:val="17"/>
              </w:rPr>
              <w:t>ui.test.tsx</w:t>
            </w:r>
            <w:r>
              <w:t>: "creates a user with a server-generated password and shows it once"</w:t>
            </w:r>
          </w:p>
        </w:tc>
        <w:tc>
          <w:tcPr>
            <w:tcW w:w="1512" w:type="dxa"/>
          </w:tcPr>
          <w:p w14:paraId="261B11A6" w14:textId="77777777" w:rsidR="00670CBC" w:rsidRDefault="00541870">
            <w:pPr>
              <w:pStyle w:val="TableText"/>
            </w:pPr>
            <w:r>
              <w:t>Verified (TC-41, ST-04, ST-12)</w:t>
            </w:r>
          </w:p>
        </w:tc>
      </w:tr>
      <w:tr w:rsidR="00670CBC" w14:paraId="57662DE5" w14:textId="77777777">
        <w:trPr>
          <w:jc w:val="center"/>
        </w:trPr>
        <w:tc>
          <w:tcPr>
            <w:tcW w:w="792" w:type="dxa"/>
            <w:shd w:val="clear" w:color="auto" w:fill="EEF3F8"/>
          </w:tcPr>
          <w:p w14:paraId="25F13678" w14:textId="77777777" w:rsidR="00670CBC" w:rsidRDefault="00541870">
            <w:pPr>
              <w:pStyle w:val="TableText"/>
            </w:pPr>
            <w:r>
              <w:t>FR7.2</w:t>
            </w:r>
          </w:p>
        </w:tc>
        <w:tc>
          <w:tcPr>
            <w:tcW w:w="1944" w:type="dxa"/>
            <w:shd w:val="clear" w:color="auto" w:fill="EEF3F8"/>
          </w:tcPr>
          <w:p w14:paraId="31C37023" w14:textId="77777777" w:rsidR="00670CBC" w:rsidRDefault="00541870">
            <w:pPr>
              <w:pStyle w:val="TableText"/>
            </w:pPr>
            <w:r>
              <w:t>Statistics and stream routers (</w:t>
            </w:r>
            <w:r>
              <w:rPr>
                <w:rFonts w:ascii="Consolas" w:hAnsi="Consolas"/>
                <w:color w:val="1F2937"/>
                <w:sz w:val="17"/>
              </w:rPr>
              <w:t>api/routers/stats.py</w:t>
            </w:r>
            <w:r>
              <w:t xml:space="preserve">, </w:t>
            </w:r>
            <w:r>
              <w:rPr>
                <w:rFonts w:ascii="Consolas" w:hAnsi="Consolas"/>
                <w:color w:val="1F2937"/>
                <w:sz w:val="17"/>
              </w:rPr>
              <w:t>stream.py</w:t>
            </w:r>
            <w:r>
              <w:t>), detector playground, dashboard Overview</w:t>
            </w:r>
          </w:p>
        </w:tc>
        <w:tc>
          <w:tcPr>
            <w:tcW w:w="4392" w:type="dxa"/>
            <w:shd w:val="clear" w:color="auto" w:fill="EEF3F8"/>
          </w:tcPr>
          <w:p w14:paraId="31B1C0B0" w14:textId="77777777" w:rsidR="00670CBC" w:rsidRDefault="00541870">
            <w:pPr>
              <w:pStyle w:val="TableText"/>
            </w:pPr>
            <w:r>
              <w:rPr>
                <w:rFonts w:ascii="Consolas" w:hAnsi="Consolas"/>
                <w:color w:val="1F2937"/>
                <w:sz w:val="17"/>
              </w:rPr>
              <w:t>test_api_admin.py::test_stats_overview_shape_and_counts</w:t>
            </w:r>
          </w:p>
          <w:p w14:paraId="0B39EED7" w14:textId="77777777" w:rsidR="00670CBC" w:rsidRDefault="00541870">
            <w:pPr>
              <w:pStyle w:val="TableText"/>
            </w:pPr>
            <w:r>
              <w:rPr>
                <w:rFonts w:ascii="Consolas" w:hAnsi="Consolas"/>
                <w:color w:val="1F2937"/>
                <w:sz w:val="17"/>
              </w:rPr>
              <w:t>test_api_admin.py::test_stats_timeseries_buckets</w:t>
            </w:r>
          </w:p>
          <w:p w14:paraId="488C6BD9" w14:textId="77777777" w:rsidR="00670CBC" w:rsidRDefault="00541870">
            <w:pPr>
              <w:pStyle w:val="TableText"/>
            </w:pPr>
            <w:r>
              <w:rPr>
                <w:rFonts w:ascii="Consolas" w:hAnsi="Consolas"/>
                <w:color w:val="1F2937"/>
                <w:sz w:val="17"/>
              </w:rPr>
              <w:t>test_api_stream.py::test_sse_relays_approval_lifecycle_and_audit_events</w:t>
            </w:r>
          </w:p>
          <w:p w14:paraId="4E123115" w14:textId="77777777" w:rsidR="00670CBC" w:rsidRDefault="00541870">
            <w:pPr>
              <w:pStyle w:val="TableText"/>
            </w:pPr>
            <w:r>
              <w:rPr>
                <w:rFonts w:ascii="Consolas" w:hAnsi="Consolas"/>
                <w:color w:val="1F2937"/>
                <w:sz w:val="17"/>
              </w:rPr>
              <w:t>test_api_guard.py::test_detector_playground</w:t>
            </w:r>
          </w:p>
          <w:p w14:paraId="2AF1D6E2" w14:textId="77777777" w:rsidR="00670CBC" w:rsidRDefault="00541870">
            <w:pPr>
              <w:pStyle w:val="TableText"/>
            </w:pPr>
            <w:r>
              <w:rPr>
                <w:rFonts w:ascii="Consolas" w:hAnsi="Consolas"/>
                <w:color w:val="1F2937"/>
                <w:sz w:val="17"/>
              </w:rPr>
              <w:t>sse.test.ts</w:t>
            </w:r>
            <w:r>
              <w:t xml:space="preserve"> (SSE parser and </w:t>
            </w:r>
            <w:r>
              <w:rPr>
                <w:rFonts w:ascii="Consolas" w:hAnsi="Consolas"/>
                <w:color w:val="1F2937"/>
                <w:sz w:val="17"/>
              </w:rPr>
              <w:t>connectStream</w:t>
            </w:r>
            <w:r>
              <w:t>)</w:t>
            </w:r>
          </w:p>
        </w:tc>
        <w:tc>
          <w:tcPr>
            <w:tcW w:w="1512" w:type="dxa"/>
            <w:shd w:val="clear" w:color="auto" w:fill="EEF3F8"/>
          </w:tcPr>
          <w:p w14:paraId="1ACD774B" w14:textId="77777777" w:rsidR="00670CBC" w:rsidRDefault="00541870">
            <w:pPr>
              <w:pStyle w:val="TableText"/>
            </w:pPr>
            <w:r>
              <w:t>Partially verified: statistics, the SSE stream and the browser SSE client are tested; no automated UI test shows the Overview page updating on a live event</w:t>
            </w:r>
          </w:p>
        </w:tc>
      </w:tr>
      <w:tr w:rsidR="00670CBC" w14:paraId="3001AC3B" w14:textId="77777777">
        <w:trPr>
          <w:jc w:val="center"/>
        </w:trPr>
        <w:tc>
          <w:tcPr>
            <w:tcW w:w="792" w:type="dxa"/>
          </w:tcPr>
          <w:p w14:paraId="05FB8622" w14:textId="77777777" w:rsidR="00670CBC" w:rsidRDefault="00541870">
            <w:pPr>
              <w:pStyle w:val="TableText"/>
            </w:pPr>
            <w:r>
              <w:t>FR8.1</w:t>
            </w:r>
          </w:p>
        </w:tc>
        <w:tc>
          <w:tcPr>
            <w:tcW w:w="1944" w:type="dxa"/>
          </w:tcPr>
          <w:p w14:paraId="1D5574F6" w14:textId="77777777" w:rsidR="00670CBC" w:rsidRDefault="00541870">
            <w:pPr>
              <w:pStyle w:val="TableText"/>
            </w:pPr>
            <w:r>
              <w:t>Simulated workspace (</w:t>
            </w:r>
            <w:r>
              <w:rPr>
                <w:rFonts w:ascii="Consolas" w:hAnsi="Consolas"/>
                <w:color w:val="1F2937"/>
                <w:sz w:val="17"/>
              </w:rPr>
              <w:t>demo/world.py</w:t>
            </w:r>
            <w:r>
              <w:t xml:space="preserve">), MCP workspace server, demo agent and scenarios, </w:t>
            </w:r>
            <w:r>
              <w:rPr>
                <w:rFonts w:ascii="Consolas" w:hAnsi="Consolas"/>
                <w:color w:val="1F2937"/>
                <w:sz w:val="17"/>
              </w:rPr>
              <w:t>/api/demo/*</w:t>
            </w:r>
          </w:p>
        </w:tc>
        <w:tc>
          <w:tcPr>
            <w:tcW w:w="4392" w:type="dxa"/>
          </w:tcPr>
          <w:p w14:paraId="7274B417" w14:textId="77777777" w:rsidR="00670CBC" w:rsidRDefault="00541870">
            <w:pPr>
              <w:pStyle w:val="TableText"/>
            </w:pPr>
            <w:r>
              <w:rPr>
                <w:rFonts w:ascii="Consolas" w:hAnsi="Consolas"/>
                <w:color w:val="1F2937"/>
                <w:sz w:val="17"/>
              </w:rPr>
              <w:t>test_world.py::test_data_is_fake</w:t>
            </w:r>
            <w:r>
              <w:t xml:space="preserve"> and the other tests in </w:t>
            </w:r>
            <w:r>
              <w:rPr>
                <w:rFonts w:ascii="Consolas" w:hAnsi="Consolas"/>
                <w:color w:val="1F2937"/>
                <w:sz w:val="17"/>
              </w:rPr>
              <w:t>test_world.py</w:t>
            </w:r>
          </w:p>
          <w:p w14:paraId="022DD570" w14:textId="77777777" w:rsidR="00670CBC" w:rsidRDefault="00541870">
            <w:pPr>
              <w:pStyle w:val="TableText"/>
            </w:pPr>
            <w:r>
              <w:rPr>
                <w:rFonts w:ascii="Consolas" w:hAnsi="Consolas"/>
                <w:color w:val="1F2937"/>
                <w:sz w:val="17"/>
              </w:rPr>
              <w:t>test_server.py::test_list_tools</w:t>
            </w:r>
          </w:p>
          <w:p w14:paraId="3361DF90" w14:textId="77777777" w:rsidR="00670CBC" w:rsidRDefault="00541870">
            <w:pPr>
              <w:pStyle w:val="TableText"/>
            </w:pPr>
            <w:r>
              <w:rPr>
                <w:rFonts w:ascii="Consolas" w:hAnsi="Consolas"/>
                <w:color w:val="1F2937"/>
                <w:sz w:val="17"/>
              </w:rPr>
              <w:t>test_scenarios.py::test_apply_scenario_plants_payload</w:t>
            </w:r>
          </w:p>
          <w:p w14:paraId="4CCA61CB" w14:textId="77777777" w:rsidR="00670CBC" w:rsidRDefault="00541870">
            <w:pPr>
              <w:pStyle w:val="TableText"/>
            </w:pPr>
            <w:r>
              <w:rPr>
                <w:rFonts w:ascii="Consolas" w:hAnsi="Consolas"/>
                <w:color w:val="1F2937"/>
                <w:sz w:val="17"/>
              </w:rPr>
              <w:t>test_api_demo.py::test_unprotected_agent_leaks_to_attacker_inbox</w:t>
            </w:r>
          </w:p>
          <w:p w14:paraId="0B16885C" w14:textId="77777777" w:rsidR="00670CBC" w:rsidRDefault="00541870">
            <w:pPr>
              <w:pStyle w:val="TableText"/>
            </w:pPr>
            <w:r>
              <w:rPr>
                <w:rFonts w:ascii="Consolas" w:hAnsi="Consolas"/>
                <w:color w:val="1F2937"/>
                <w:sz w:val="17"/>
              </w:rPr>
              <w:t>test_api_demo.py::test_protected_agent_is_stopped_by_the_gateway</w:t>
            </w:r>
          </w:p>
        </w:tc>
        <w:tc>
          <w:tcPr>
            <w:tcW w:w="1512" w:type="dxa"/>
          </w:tcPr>
          <w:p w14:paraId="7A79DC34" w14:textId="77777777" w:rsidR="00670CBC" w:rsidRDefault="00541870">
            <w:pPr>
              <w:pStyle w:val="TableText"/>
            </w:pPr>
            <w:r>
              <w:t>Verified with a scripted model stub (TC-43); the live-model test (</w:t>
            </w:r>
            <w:r>
              <w:rPr>
                <w:rFonts w:ascii="Consolas" w:hAnsi="Consolas"/>
                <w:color w:val="1F2937"/>
                <w:sz w:val="17"/>
              </w:rPr>
              <w:t>tests/demo/test_llm.py</w:t>
            </w:r>
            <w:r>
              <w:t xml:space="preserve">) is </w:t>
            </w:r>
            <w:r>
              <w:rPr>
                <w:rFonts w:ascii="Consolas" w:hAnsi="Consolas"/>
                <w:color w:val="1F2937"/>
                <w:sz w:val="17"/>
              </w:rPr>
              <w:t>llm</w:t>
            </w:r>
            <w:r>
              <w:t>-marked and not in the recorded run</w:t>
            </w:r>
          </w:p>
        </w:tc>
      </w:tr>
      <w:tr w:rsidR="00670CBC" w14:paraId="17F4DD28" w14:textId="77777777">
        <w:trPr>
          <w:jc w:val="center"/>
        </w:trPr>
        <w:tc>
          <w:tcPr>
            <w:tcW w:w="792" w:type="dxa"/>
            <w:shd w:val="clear" w:color="auto" w:fill="EEF3F8"/>
          </w:tcPr>
          <w:p w14:paraId="4B391824" w14:textId="77777777" w:rsidR="00670CBC" w:rsidRDefault="00541870">
            <w:pPr>
              <w:pStyle w:val="TableText"/>
            </w:pPr>
            <w:r>
              <w:t>FR</w:t>
            </w:r>
            <w:r>
              <w:lastRenderedPageBreak/>
              <w:t>8.2</w:t>
            </w:r>
          </w:p>
        </w:tc>
        <w:tc>
          <w:tcPr>
            <w:tcW w:w="1944" w:type="dxa"/>
            <w:shd w:val="clear" w:color="auto" w:fill="EEF3F8"/>
          </w:tcPr>
          <w:p w14:paraId="68600C92" w14:textId="77777777" w:rsidR="00670CBC" w:rsidRDefault="00541870">
            <w:pPr>
              <w:pStyle w:val="TableText"/>
            </w:pPr>
            <w:r>
              <w:lastRenderedPageBreak/>
              <w:t xml:space="preserve">Mirsad-Bench </w:t>
            </w:r>
            <w:r>
              <w:lastRenderedPageBreak/>
              <w:t>(</w:t>
            </w:r>
            <w:r>
              <w:rPr>
                <w:rFonts w:ascii="Consolas" w:hAnsi="Consolas"/>
                <w:color w:val="1F2937"/>
                <w:sz w:val="17"/>
              </w:rPr>
              <w:t>bench/</w:t>
            </w:r>
            <w:r>
              <w:t>)</w:t>
            </w:r>
          </w:p>
        </w:tc>
        <w:tc>
          <w:tcPr>
            <w:tcW w:w="4392" w:type="dxa"/>
            <w:shd w:val="clear" w:color="auto" w:fill="EEF3F8"/>
          </w:tcPr>
          <w:p w14:paraId="47CF21AB" w14:textId="77777777" w:rsidR="00670CBC" w:rsidRDefault="00541870">
            <w:pPr>
              <w:pStyle w:val="TableText"/>
            </w:pPr>
            <w:r>
              <w:rPr>
                <w:rFonts w:ascii="Consolas" w:hAnsi="Consolas"/>
                <w:color w:val="1F2937"/>
                <w:sz w:val="17"/>
              </w:rPr>
              <w:lastRenderedPageBreak/>
              <w:t>test_bench_loader.py::test_suite_has_enough_benign_tas</w:t>
            </w:r>
            <w:r>
              <w:rPr>
                <w:rFonts w:ascii="Consolas" w:hAnsi="Consolas"/>
                <w:color w:val="1F2937"/>
                <w:sz w:val="17"/>
              </w:rPr>
              <w:lastRenderedPageBreak/>
              <w:t>ks_in_both_languages</w:t>
            </w:r>
          </w:p>
          <w:p w14:paraId="704B74C9" w14:textId="77777777" w:rsidR="00670CBC" w:rsidRDefault="00541870">
            <w:pPr>
              <w:pStyle w:val="TableText"/>
            </w:pPr>
            <w:r>
              <w:rPr>
                <w:rFonts w:ascii="Consolas" w:hAnsi="Consolas"/>
                <w:color w:val="1F2937"/>
                <w:sz w:val="17"/>
              </w:rPr>
              <w:t>test_bench_agents.py::test_legitimate_approval_tasks_are_escalated_and_oracle_approves</w:t>
            </w:r>
          </w:p>
          <w:p w14:paraId="19CC30CB" w14:textId="77777777" w:rsidR="00670CBC" w:rsidRDefault="00541870">
            <w:pPr>
              <w:pStyle w:val="TableText"/>
            </w:pPr>
            <w:r>
              <w:rPr>
                <w:rFonts w:ascii="Consolas" w:hAnsi="Consolas"/>
                <w:color w:val="1F2937"/>
                <w:sz w:val="17"/>
              </w:rPr>
              <w:t>test_bench_metrics.py::test_fpr_friction_and_utility</w:t>
            </w:r>
          </w:p>
          <w:p w14:paraId="49789345" w14:textId="77777777" w:rsidR="00670CBC" w:rsidRDefault="00541870">
            <w:pPr>
              <w:pStyle w:val="TableText"/>
            </w:pPr>
            <w:r>
              <w:rPr>
                <w:rFonts w:ascii="Consolas" w:hAnsi="Consolas"/>
                <w:color w:val="1F2937"/>
                <w:sz w:val="17"/>
              </w:rPr>
              <w:t>test_bench_metrics.py::test_attack_success_rate_math</w:t>
            </w:r>
          </w:p>
          <w:p w14:paraId="31B68865" w14:textId="77777777" w:rsidR="00670CBC" w:rsidRDefault="00541870">
            <w:pPr>
              <w:pStyle w:val="TableText"/>
            </w:pPr>
            <w:r>
              <w:rPr>
                <w:rFonts w:ascii="Consolas" w:hAnsi="Consolas"/>
                <w:color w:val="1F2937"/>
                <w:sz w:val="17"/>
              </w:rPr>
              <w:t>test_bench_run.py::test_runner_writes_outputs_and_resumes</w:t>
            </w:r>
          </w:p>
          <w:p w14:paraId="429B6BB9" w14:textId="77777777" w:rsidR="00670CBC" w:rsidRDefault="00541870">
            <w:pPr>
              <w:pStyle w:val="TableText"/>
            </w:pPr>
            <w:r>
              <w:rPr>
                <w:rFonts w:ascii="Consolas" w:hAnsi="Consolas"/>
                <w:color w:val="1F2937"/>
                <w:sz w:val="17"/>
              </w:rPr>
              <w:t>test_bench_attacks.py::test_policy_denial_stops_a_large_export_under_full_defense</w:t>
            </w:r>
          </w:p>
          <w:p w14:paraId="5F807AA9" w14:textId="77777777" w:rsidR="00670CBC" w:rsidRDefault="00541870">
            <w:pPr>
              <w:pStyle w:val="TableText"/>
            </w:pPr>
            <w:r>
              <w:rPr>
                <w:rFonts w:ascii="Consolas" w:hAnsi="Consolas"/>
                <w:color w:val="1F2937"/>
                <w:sz w:val="17"/>
              </w:rPr>
              <w:t>test_bench_attacks.py::test_approval_and_taint_attribution</w:t>
            </w:r>
          </w:p>
          <w:p w14:paraId="5EEE9928" w14:textId="77777777" w:rsidR="00670CBC" w:rsidRDefault="00541870">
            <w:pPr>
              <w:pStyle w:val="TableText"/>
            </w:pPr>
            <w:r>
              <w:rPr>
                <w:rFonts w:ascii="Consolas" w:hAnsi="Consolas"/>
                <w:color w:val="1F2937"/>
                <w:sz w:val="17"/>
              </w:rPr>
              <w:t>test_bench_attacks.py::test_runner_auto_mode_runs_both_kinds_and_writes_the_asr_figure</w:t>
            </w:r>
          </w:p>
        </w:tc>
        <w:tc>
          <w:tcPr>
            <w:tcW w:w="1512" w:type="dxa"/>
            <w:shd w:val="clear" w:color="auto" w:fill="EEF3F8"/>
          </w:tcPr>
          <w:p w14:paraId="027685BA" w14:textId="77777777" w:rsidR="00670CBC" w:rsidRDefault="00541870">
            <w:pPr>
              <w:pStyle w:val="TableText"/>
            </w:pPr>
            <w:r>
              <w:lastRenderedPageBreak/>
              <w:t xml:space="preserve">Partially </w:t>
            </w:r>
            <w:r>
              <w:lastRenderedPageBreak/>
              <w:t xml:space="preserve">verified (TC-44, TC-46): </w:t>
            </w:r>
            <w:r>
              <w:rPr>
                <w:rFonts w:ascii="Consolas" w:hAnsi="Consolas"/>
                <w:color w:val="1F2937"/>
                <w:sz w:val="17"/>
              </w:rPr>
              <w:t>scripts/run_bench.sh</w:t>
            </w:r>
            <w:r>
              <w:t xml:space="preserve"> regenerates the benign result tables (B.5.5) and executes attack episodes when attack files exist; the attack tables need team-supplied attack files</w:t>
            </w:r>
          </w:p>
        </w:tc>
      </w:tr>
      <w:tr w:rsidR="00670CBC" w14:paraId="3DB0457D" w14:textId="77777777">
        <w:trPr>
          <w:jc w:val="center"/>
        </w:trPr>
        <w:tc>
          <w:tcPr>
            <w:tcW w:w="792" w:type="dxa"/>
          </w:tcPr>
          <w:p w14:paraId="27D4FDEF" w14:textId="77777777" w:rsidR="00670CBC" w:rsidRDefault="00541870">
            <w:pPr>
              <w:pStyle w:val="TableText"/>
            </w:pPr>
            <w:r>
              <w:lastRenderedPageBreak/>
              <w:t>NFR1</w:t>
            </w:r>
          </w:p>
        </w:tc>
        <w:tc>
          <w:tcPr>
            <w:tcW w:w="1944" w:type="dxa"/>
          </w:tcPr>
          <w:p w14:paraId="311E7F5C" w14:textId="77777777" w:rsidR="00670CBC" w:rsidRDefault="00541870">
            <w:pPr>
              <w:pStyle w:val="TableText"/>
            </w:pPr>
            <w:r>
              <w:t>Gateway pipeline; latency benchmark (</w:t>
            </w:r>
            <w:r>
              <w:rPr>
                <w:rFonts w:ascii="Consolas" w:hAnsi="Consolas"/>
                <w:color w:val="1F2937"/>
                <w:sz w:val="17"/>
              </w:rPr>
              <w:t>bench/latency.py</w:t>
            </w:r>
            <w:r>
              <w:t>)</w:t>
            </w:r>
          </w:p>
        </w:tc>
        <w:tc>
          <w:tcPr>
            <w:tcW w:w="4392" w:type="dxa"/>
          </w:tcPr>
          <w:p w14:paraId="7A08B579" w14:textId="77777777" w:rsidR="00670CBC" w:rsidRDefault="00541870">
            <w:pPr>
              <w:pStyle w:val="TableText"/>
            </w:pPr>
            <w:r>
              <w:rPr>
                <w:rFonts w:ascii="Consolas" w:hAnsi="Consolas"/>
                <w:color w:val="1F2937"/>
                <w:sz w:val="17"/>
              </w:rPr>
              <w:t>test_bench_run.py::test_latency_benchmark_small</w:t>
            </w:r>
          </w:p>
          <w:p w14:paraId="3B26E6FB" w14:textId="77777777" w:rsidR="00670CBC" w:rsidRDefault="00541870">
            <w:pPr>
              <w:pStyle w:val="TableText"/>
            </w:pPr>
            <w:r>
              <w:t>latency benchmark over 1,000 calls (Table 20)</w:t>
            </w:r>
          </w:p>
        </w:tc>
        <w:tc>
          <w:tcPr>
            <w:tcW w:w="1512" w:type="dxa"/>
          </w:tcPr>
          <w:p w14:paraId="5E7806F8" w14:textId="77777777" w:rsidR="00670CBC" w:rsidRDefault="00541870">
            <w:pPr>
              <w:pStyle w:val="TableText"/>
            </w:pPr>
            <w:r>
              <w:t>Verified</w:t>
            </w:r>
          </w:p>
        </w:tc>
      </w:tr>
      <w:tr w:rsidR="00670CBC" w14:paraId="07C91CF8" w14:textId="77777777">
        <w:trPr>
          <w:jc w:val="center"/>
        </w:trPr>
        <w:tc>
          <w:tcPr>
            <w:tcW w:w="792" w:type="dxa"/>
            <w:shd w:val="clear" w:color="auto" w:fill="EEF3F8"/>
          </w:tcPr>
          <w:p w14:paraId="2E66ADBE" w14:textId="77777777" w:rsidR="00670CBC" w:rsidRDefault="00541870">
            <w:pPr>
              <w:pStyle w:val="TableText"/>
            </w:pPr>
            <w:r>
              <w:t>NFR2</w:t>
            </w:r>
          </w:p>
        </w:tc>
        <w:tc>
          <w:tcPr>
            <w:tcW w:w="1944" w:type="dxa"/>
            <w:shd w:val="clear" w:color="auto" w:fill="EEF3F8"/>
          </w:tcPr>
          <w:p w14:paraId="342429FE" w14:textId="77777777" w:rsidR="00670CBC" w:rsidRDefault="00541870">
            <w:pPr>
              <w:pStyle w:val="TableText"/>
            </w:pPr>
            <w:r>
              <w:t>Protocol adapters; demo agent over the OpenAI-compatible API to a local model</w:t>
            </w:r>
          </w:p>
        </w:tc>
        <w:tc>
          <w:tcPr>
            <w:tcW w:w="4392" w:type="dxa"/>
            <w:shd w:val="clear" w:color="auto" w:fill="EEF3F8"/>
          </w:tcPr>
          <w:p w14:paraId="6A6BB230" w14:textId="77777777" w:rsidR="00670CBC" w:rsidRDefault="00541870">
            <w:pPr>
              <w:pStyle w:val="TableText"/>
            </w:pPr>
            <w:r>
              <w:rPr>
                <w:rFonts w:ascii="Consolas" w:hAnsi="Consolas"/>
                <w:color w:val="1F2937"/>
                <w:sz w:val="17"/>
              </w:rPr>
              <w:t>test_adapters_mcp_proxy.py::test_run_stdio_proxy_end_to_end_subprocess</w:t>
            </w:r>
          </w:p>
          <w:p w14:paraId="409FCF21" w14:textId="77777777" w:rsidR="00670CBC" w:rsidRDefault="00541870">
            <w:pPr>
              <w:pStyle w:val="TableText"/>
            </w:pPr>
            <w:r>
              <w:rPr>
                <w:rFonts w:ascii="Consolas" w:hAnsi="Consolas"/>
                <w:color w:val="1F2937"/>
                <w:sz w:val="17"/>
              </w:rPr>
              <w:t>test_integration_real.py::test_mcp_streamable_http_endpoint_on_the_real_app</w:t>
            </w:r>
          </w:p>
          <w:p w14:paraId="4DD9E9D9" w14:textId="77777777" w:rsidR="00670CBC" w:rsidRDefault="00541870">
            <w:pPr>
              <w:pStyle w:val="TableText"/>
            </w:pPr>
            <w:r>
              <w:rPr>
                <w:rFonts w:ascii="Consolas" w:hAnsi="Consolas"/>
                <w:color w:val="1F2937"/>
                <w:sz w:val="17"/>
              </w:rPr>
              <w:t>test_adapters_openai_proxy.py::test_allowed_tool_calls_pass_through_unchanged</w:t>
            </w:r>
          </w:p>
          <w:p w14:paraId="3BED00E6" w14:textId="77777777" w:rsidR="00670CBC" w:rsidRDefault="00541870">
            <w:pPr>
              <w:pStyle w:val="TableText"/>
            </w:pPr>
            <w:r>
              <w:t>LLM smoke run with Qwen2.5-7B (B.5.7)</w:t>
            </w:r>
          </w:p>
        </w:tc>
        <w:tc>
          <w:tcPr>
            <w:tcW w:w="1512" w:type="dxa"/>
            <w:shd w:val="clear" w:color="auto" w:fill="EEF3F8"/>
          </w:tcPr>
          <w:p w14:paraId="0E4853F2" w14:textId="77777777" w:rsidR="00670CBC" w:rsidRDefault="00541870">
            <w:pPr>
              <w:pStyle w:val="TableText"/>
            </w:pPr>
            <w:r>
              <w:t>Verified</w:t>
            </w:r>
          </w:p>
        </w:tc>
      </w:tr>
      <w:tr w:rsidR="00670CBC" w14:paraId="19595E79" w14:textId="77777777">
        <w:trPr>
          <w:jc w:val="center"/>
        </w:trPr>
        <w:tc>
          <w:tcPr>
            <w:tcW w:w="792" w:type="dxa"/>
          </w:tcPr>
          <w:p w14:paraId="49691675" w14:textId="77777777" w:rsidR="00670CBC" w:rsidRDefault="00541870">
            <w:pPr>
              <w:pStyle w:val="TableText"/>
            </w:pPr>
            <w:r>
              <w:t>NFR3</w:t>
            </w:r>
          </w:p>
        </w:tc>
        <w:tc>
          <w:tcPr>
            <w:tcW w:w="1944" w:type="dxa"/>
          </w:tcPr>
          <w:p w14:paraId="5F8F6177" w14:textId="77777777" w:rsidR="00670CBC" w:rsidRDefault="00541870">
            <w:pPr>
              <w:pStyle w:val="TableText"/>
            </w:pPr>
            <w:r>
              <w:rPr>
                <w:rFonts w:ascii="Consolas" w:hAnsi="Consolas"/>
                <w:color w:val="1F2937"/>
                <w:sz w:val="17"/>
              </w:rPr>
              <w:t>auth.py</w:t>
            </w:r>
            <w:r>
              <w:t>, HTTP hardening (</w:t>
            </w:r>
            <w:r>
              <w:rPr>
                <w:rFonts w:ascii="Consolas" w:hAnsi="Consolas"/>
                <w:color w:val="1F2937"/>
                <w:sz w:val="17"/>
              </w:rPr>
              <w:t>api/security.py</w:t>
            </w:r>
            <w:r>
              <w:t>), redaction, regex guard (</w:t>
            </w:r>
            <w:r>
              <w:rPr>
                <w:rFonts w:ascii="Consolas" w:hAnsi="Consolas"/>
                <w:color w:val="1F2937"/>
                <w:sz w:val="17"/>
              </w:rPr>
              <w:t>policy/regex_guard.py</w:t>
            </w:r>
            <w:r>
              <w:t>)</w:t>
            </w:r>
          </w:p>
        </w:tc>
        <w:tc>
          <w:tcPr>
            <w:tcW w:w="4392" w:type="dxa"/>
          </w:tcPr>
          <w:p w14:paraId="1A9AFFB4" w14:textId="77777777" w:rsidR="00670CBC" w:rsidRDefault="00541870">
            <w:pPr>
              <w:pStyle w:val="TableText"/>
            </w:pPr>
            <w:r>
              <w:t>Security suite ST-01 to ST-23 (B.4)</w:t>
            </w:r>
          </w:p>
          <w:p w14:paraId="47505E54" w14:textId="77777777" w:rsidR="00670CBC" w:rsidRDefault="00541870">
            <w:pPr>
              <w:pStyle w:val="TableText"/>
            </w:pPr>
            <w:r>
              <w:t xml:space="preserve">all tests in </w:t>
            </w:r>
            <w:r>
              <w:rPr>
                <w:rFonts w:ascii="Consolas" w:hAnsi="Consolas"/>
                <w:color w:val="1F2937"/>
                <w:sz w:val="17"/>
              </w:rPr>
              <w:t>test_auth_core.py</w:t>
            </w:r>
            <w:r>
              <w:t xml:space="preserve"> and </w:t>
            </w:r>
            <w:r>
              <w:rPr>
                <w:rFonts w:ascii="Consolas" w:hAnsi="Consolas"/>
                <w:color w:val="1F2937"/>
                <w:sz w:val="17"/>
              </w:rPr>
              <w:t>test_redaction.py</w:t>
            </w:r>
          </w:p>
          <w:p w14:paraId="713F905C" w14:textId="77777777" w:rsidR="00670CBC" w:rsidRDefault="00541870">
            <w:pPr>
              <w:pStyle w:val="TableText"/>
            </w:pPr>
            <w:r>
              <w:rPr>
                <w:rFonts w:ascii="Consolas" w:hAnsi="Consolas"/>
                <w:color w:val="1F2937"/>
                <w:sz w:val="17"/>
              </w:rPr>
              <w:t>test_api_http.py::test_security_headers_on_every_response</w:t>
            </w:r>
          </w:p>
          <w:p w14:paraId="2E91FD14" w14:textId="77777777" w:rsidR="00670CBC" w:rsidRDefault="00541870">
            <w:pPr>
              <w:pStyle w:val="TableText"/>
            </w:pPr>
            <w:r>
              <w:rPr>
                <w:rFonts w:ascii="Consolas" w:hAnsi="Consolas"/>
                <w:color w:val="1F2937"/>
                <w:sz w:val="17"/>
              </w:rPr>
              <w:t>test_api_http.py::test_request_body_over_1mb_is_rejected</w:t>
            </w:r>
          </w:p>
          <w:p w14:paraId="31A6B212" w14:textId="77777777" w:rsidR="00670CBC" w:rsidRDefault="00541870">
            <w:pPr>
              <w:pStyle w:val="TableText"/>
            </w:pPr>
            <w:r>
              <w:t>Bandit, pip-audit and npm audit (Table 19)</w:t>
            </w:r>
          </w:p>
        </w:tc>
        <w:tc>
          <w:tcPr>
            <w:tcW w:w="1512" w:type="dxa"/>
          </w:tcPr>
          <w:p w14:paraId="630A3328" w14:textId="77777777" w:rsidR="00670CBC" w:rsidRDefault="00541870">
            <w:pPr>
              <w:pStyle w:val="TableText"/>
            </w:pPr>
            <w:r>
              <w:t>Verified</w:t>
            </w:r>
          </w:p>
        </w:tc>
      </w:tr>
      <w:tr w:rsidR="00670CBC" w14:paraId="6477361F" w14:textId="77777777">
        <w:trPr>
          <w:jc w:val="center"/>
        </w:trPr>
        <w:tc>
          <w:tcPr>
            <w:tcW w:w="792" w:type="dxa"/>
            <w:shd w:val="clear" w:color="auto" w:fill="EEF3F8"/>
          </w:tcPr>
          <w:p w14:paraId="148A12BD" w14:textId="77777777" w:rsidR="00670CBC" w:rsidRDefault="00541870">
            <w:pPr>
              <w:pStyle w:val="TableText"/>
            </w:pPr>
            <w:r>
              <w:t>NFR4</w:t>
            </w:r>
          </w:p>
        </w:tc>
        <w:tc>
          <w:tcPr>
            <w:tcW w:w="1944" w:type="dxa"/>
            <w:shd w:val="clear" w:color="auto" w:fill="EEF3F8"/>
          </w:tcPr>
          <w:p w14:paraId="0FFD9AC7" w14:textId="77777777" w:rsidR="00670CBC" w:rsidRDefault="00541870">
            <w:pPr>
              <w:pStyle w:val="TableText"/>
            </w:pPr>
            <w:r>
              <w:t>Approver PWA (</w:t>
            </w:r>
            <w:r>
              <w:rPr>
                <w:rFonts w:ascii="Consolas" w:hAnsi="Consolas"/>
                <w:color w:val="1F2937"/>
                <w:sz w:val="17"/>
              </w:rPr>
              <w:t>web/src/approver/</w:t>
            </w:r>
            <w:r>
              <w:t>), approver summaries</w:t>
            </w:r>
          </w:p>
        </w:tc>
        <w:tc>
          <w:tcPr>
            <w:tcW w:w="4392" w:type="dxa"/>
            <w:shd w:val="clear" w:color="auto" w:fill="EEF3F8"/>
          </w:tcPr>
          <w:p w14:paraId="0F278E07" w14:textId="77777777" w:rsidR="00670CBC" w:rsidRDefault="00541870">
            <w:pPr>
              <w:pStyle w:val="TableText"/>
            </w:pPr>
            <w:r>
              <w:rPr>
                <w:rFonts w:ascii="Consolas" w:hAnsi="Consolas"/>
                <w:color w:val="1F2937"/>
                <w:sz w:val="17"/>
              </w:rPr>
              <w:t>ui.test.tsx</w:t>
            </w:r>
            <w:r>
              <w:t>: approver PWA tests</w:t>
            </w:r>
          </w:p>
          <w:p w14:paraId="7B804BD3" w14:textId="77777777" w:rsidR="00670CBC" w:rsidRDefault="00541870">
            <w:pPr>
              <w:pStyle w:val="TableText"/>
            </w:pPr>
            <w:r>
              <w:t xml:space="preserve">all tests in </w:t>
            </w:r>
            <w:r>
              <w:rPr>
                <w:rFonts w:ascii="Consolas" w:hAnsi="Consolas"/>
                <w:color w:val="1F2937"/>
                <w:sz w:val="17"/>
              </w:rPr>
              <w:t>i18n.test.ts</w:t>
            </w:r>
          </w:p>
          <w:p w14:paraId="03E9E115" w14:textId="77777777" w:rsidR="00670CBC" w:rsidRDefault="00541870">
            <w:pPr>
              <w:pStyle w:val="TableText"/>
            </w:pPr>
            <w:r>
              <w:rPr>
                <w:rFonts w:ascii="Consolas" w:hAnsi="Consolas"/>
                <w:color w:val="1F2937"/>
                <w:sz w:val="17"/>
              </w:rPr>
              <w:t>test_approval_summary.py::test_every_reason_code_yields_a_short_summary</w:t>
            </w:r>
          </w:p>
        </w:tc>
        <w:tc>
          <w:tcPr>
            <w:tcW w:w="1512" w:type="dxa"/>
            <w:shd w:val="clear" w:color="auto" w:fill="EEF3F8"/>
          </w:tcPr>
          <w:p w14:paraId="3E6C86AB" w14:textId="77777777" w:rsidR="00670CBC" w:rsidRDefault="00541870">
            <w:pPr>
              <w:pStyle w:val="TableText"/>
            </w:pPr>
            <w:r>
              <w:t>Partially verified: Arabic right-to-left rendering and the approve flow are tested; the 30-second decision time rests on an analytical Keystroke-Level Model estimate (Section 4.2.8), and no approver has been timed yet</w:t>
            </w:r>
          </w:p>
        </w:tc>
      </w:tr>
      <w:tr w:rsidR="00670CBC" w14:paraId="289E090E" w14:textId="77777777">
        <w:trPr>
          <w:jc w:val="center"/>
        </w:trPr>
        <w:tc>
          <w:tcPr>
            <w:tcW w:w="792" w:type="dxa"/>
          </w:tcPr>
          <w:p w14:paraId="4C642199" w14:textId="77777777" w:rsidR="00670CBC" w:rsidRDefault="00541870">
            <w:pPr>
              <w:pStyle w:val="TableText"/>
            </w:pPr>
            <w:r>
              <w:t>NFR5</w:t>
            </w:r>
          </w:p>
        </w:tc>
        <w:tc>
          <w:tcPr>
            <w:tcW w:w="1944" w:type="dxa"/>
          </w:tcPr>
          <w:p w14:paraId="3869B85C" w14:textId="77777777" w:rsidR="00670CBC" w:rsidRDefault="00541870">
            <w:pPr>
              <w:pStyle w:val="TableText"/>
            </w:pPr>
            <w:r>
              <w:rPr>
                <w:rFonts w:ascii="Consolas" w:hAnsi="Consolas"/>
                <w:color w:val="1F2937"/>
                <w:sz w:val="17"/>
              </w:rPr>
              <w:t>Dockerfile</w:t>
            </w:r>
            <w:r>
              <w:t xml:space="preserve">, </w:t>
            </w:r>
            <w:r>
              <w:rPr>
                <w:rFonts w:ascii="Consolas" w:hAnsi="Consolas"/>
                <w:color w:val="1F2937"/>
                <w:sz w:val="17"/>
              </w:rPr>
              <w:t>docker-compose.yml</w:t>
            </w:r>
            <w:r>
              <w:t xml:space="preserve">, </w:t>
            </w:r>
            <w:r>
              <w:rPr>
                <w:rFonts w:ascii="Consolas" w:hAnsi="Consolas"/>
                <w:color w:val="1F2937"/>
                <w:sz w:val="17"/>
              </w:rPr>
              <w:lastRenderedPageBreak/>
              <w:t>mirsad init</w:t>
            </w:r>
            <w:r>
              <w:t xml:space="preserve"> and </w:t>
            </w:r>
            <w:r>
              <w:rPr>
                <w:rFonts w:ascii="Consolas" w:hAnsi="Consolas"/>
                <w:color w:val="1F2937"/>
                <w:sz w:val="17"/>
              </w:rPr>
              <w:t>mirsad serve</w:t>
            </w:r>
            <w:r>
              <w:t xml:space="preserve">, </w:t>
            </w:r>
            <w:r>
              <w:rPr>
                <w:rFonts w:ascii="Consolas" w:hAnsi="Consolas"/>
                <w:color w:val="1F2937"/>
                <w:sz w:val="17"/>
              </w:rPr>
              <w:t>scripts/run_demo.sh</w:t>
            </w:r>
          </w:p>
        </w:tc>
        <w:tc>
          <w:tcPr>
            <w:tcW w:w="4392" w:type="dxa"/>
          </w:tcPr>
          <w:p w14:paraId="4AD269BA" w14:textId="77777777" w:rsidR="00670CBC" w:rsidRDefault="00541870">
            <w:pPr>
              <w:pStyle w:val="TableText"/>
            </w:pPr>
            <w:r>
              <w:rPr>
                <w:rFonts w:ascii="Consolas" w:hAnsi="Consolas"/>
                <w:color w:val="1F2937"/>
                <w:sz w:val="17"/>
              </w:rPr>
              <w:lastRenderedPageBreak/>
              <w:t>test_e2e_http.py::test_init_demo_then_login_and_overview</w:t>
            </w:r>
          </w:p>
          <w:p w14:paraId="052EE947" w14:textId="77777777" w:rsidR="00670CBC" w:rsidRDefault="00541870">
            <w:pPr>
              <w:pStyle w:val="TableText"/>
            </w:pPr>
            <w:r>
              <w:rPr>
                <w:rFonts w:ascii="Consolas" w:hAnsi="Consolas"/>
                <w:color w:val="1F2937"/>
                <w:sz w:val="17"/>
              </w:rPr>
              <w:t>test_cli.py::test_init_demo_creates_agent_and_honours_admin_password</w:t>
            </w:r>
          </w:p>
          <w:p w14:paraId="73B80110" w14:textId="77777777" w:rsidR="00670CBC" w:rsidRDefault="00541870">
            <w:pPr>
              <w:pStyle w:val="TableText"/>
            </w:pPr>
            <w:r>
              <w:lastRenderedPageBreak/>
              <w:t xml:space="preserve">CI </w:t>
            </w:r>
            <w:r>
              <w:rPr>
                <w:rFonts w:ascii="Consolas" w:hAnsi="Consolas"/>
                <w:color w:val="1F2937"/>
                <w:sz w:val="17"/>
              </w:rPr>
              <w:t>docker</w:t>
            </w:r>
            <w:r>
              <w:t xml:space="preserve"> job (defined; no run recorded)</w:t>
            </w:r>
          </w:p>
        </w:tc>
        <w:tc>
          <w:tcPr>
            <w:tcW w:w="1512" w:type="dxa"/>
          </w:tcPr>
          <w:p w14:paraId="750DAC75" w14:textId="77777777" w:rsidR="00670CBC" w:rsidRDefault="00541870">
            <w:pPr>
              <w:pStyle w:val="TableText"/>
            </w:pPr>
            <w:r>
              <w:lastRenderedPageBreak/>
              <w:t xml:space="preserve">Partially verified: the local start with </w:t>
            </w:r>
            <w:r>
              <w:rPr>
                <w:rFonts w:ascii="Consolas" w:hAnsi="Consolas"/>
                <w:color w:val="1F2937"/>
                <w:sz w:val="17"/>
              </w:rPr>
              <w:lastRenderedPageBreak/>
              <w:t>init</w:t>
            </w:r>
            <w:r>
              <w:t xml:space="preserve"> and </w:t>
            </w:r>
            <w:r>
              <w:rPr>
                <w:rFonts w:ascii="Consolas" w:hAnsi="Consolas"/>
                <w:color w:val="1F2937"/>
                <w:sz w:val="17"/>
              </w:rPr>
              <w:t>serve</w:t>
            </w:r>
            <w:r>
              <w:t xml:space="preserve"> is tested end to end; a </w:t>
            </w:r>
            <w:r>
              <w:rPr>
                <w:rFonts w:ascii="Consolas" w:hAnsi="Consolas"/>
                <w:color w:val="1F2937"/>
                <w:sz w:val="17"/>
              </w:rPr>
              <w:t>docker compose up</w:t>
            </w:r>
            <w:r>
              <w:t xml:space="preserve"> run is not recorded in </w:t>
            </w:r>
            <w:r>
              <w:rPr>
                <w:rFonts w:ascii="Consolas" w:hAnsi="Consolas"/>
                <w:color w:val="1F2937"/>
                <w:sz w:val="17"/>
              </w:rPr>
              <w:t>reports/</w:t>
            </w:r>
          </w:p>
        </w:tc>
      </w:tr>
      <w:tr w:rsidR="00670CBC" w14:paraId="18AF92D8" w14:textId="77777777">
        <w:trPr>
          <w:jc w:val="center"/>
        </w:trPr>
        <w:tc>
          <w:tcPr>
            <w:tcW w:w="792" w:type="dxa"/>
            <w:shd w:val="clear" w:color="auto" w:fill="EEF3F8"/>
          </w:tcPr>
          <w:p w14:paraId="51CE1E00" w14:textId="77777777" w:rsidR="00670CBC" w:rsidRDefault="00541870">
            <w:pPr>
              <w:pStyle w:val="TableText"/>
            </w:pPr>
            <w:r>
              <w:lastRenderedPageBreak/>
              <w:t>NFR6</w:t>
            </w:r>
          </w:p>
        </w:tc>
        <w:tc>
          <w:tcPr>
            <w:tcW w:w="1944" w:type="dxa"/>
            <w:shd w:val="clear" w:color="auto" w:fill="EEF3F8"/>
          </w:tcPr>
          <w:p w14:paraId="6B61BD84" w14:textId="77777777" w:rsidR="00670CBC" w:rsidRDefault="00541870">
            <w:pPr>
              <w:pStyle w:val="TableText"/>
            </w:pPr>
            <w:r>
              <w:t xml:space="preserve">Fail-closed paths in </w:t>
            </w:r>
            <w:r>
              <w:rPr>
                <w:rFonts w:ascii="Consolas" w:hAnsi="Consolas"/>
                <w:color w:val="1F2937"/>
                <w:sz w:val="17"/>
              </w:rPr>
              <w:t>gateway.py</w:t>
            </w:r>
            <w:r>
              <w:t xml:space="preserve"> and the adapters; approval expiry</w:t>
            </w:r>
          </w:p>
        </w:tc>
        <w:tc>
          <w:tcPr>
            <w:tcW w:w="4392" w:type="dxa"/>
            <w:shd w:val="clear" w:color="auto" w:fill="EEF3F8"/>
          </w:tcPr>
          <w:p w14:paraId="1FB050CA" w14:textId="77777777" w:rsidR="00670CBC" w:rsidRDefault="00541870">
            <w:pPr>
              <w:pStyle w:val="TableText"/>
            </w:pPr>
            <w:r>
              <w:rPr>
                <w:rFonts w:ascii="Consolas" w:hAnsi="Consolas"/>
                <w:color w:val="1F2937"/>
                <w:sz w:val="17"/>
              </w:rPr>
              <w:t>test_gateway.py::test_approval_timeout_denies_as_expired</w:t>
            </w:r>
          </w:p>
          <w:p w14:paraId="4A181526" w14:textId="77777777" w:rsidR="00670CBC" w:rsidRDefault="00541870">
            <w:pPr>
              <w:pStyle w:val="TableText"/>
            </w:pPr>
            <w:r>
              <w:rPr>
                <w:rFonts w:ascii="Consolas" w:hAnsi="Consolas"/>
                <w:color w:val="1F2937"/>
                <w:sz w:val="17"/>
              </w:rPr>
              <w:t>test_gateway.py::test_execute_executor_exception_returns_safe_error_and_is_audited</w:t>
            </w:r>
          </w:p>
          <w:p w14:paraId="18F01C63" w14:textId="77777777" w:rsidR="00670CBC" w:rsidRDefault="00541870">
            <w:pPr>
              <w:pStyle w:val="TableText"/>
            </w:pPr>
            <w:r>
              <w:rPr>
                <w:rFonts w:ascii="Consolas" w:hAnsi="Consolas"/>
                <w:color w:val="1F2937"/>
                <w:sz w:val="17"/>
              </w:rPr>
              <w:t>test_gateway.py::test_execute_times_out_slow_tools</w:t>
            </w:r>
          </w:p>
          <w:p w14:paraId="4E7DC3AD" w14:textId="77777777" w:rsidR="00670CBC" w:rsidRDefault="00541870">
            <w:pPr>
              <w:pStyle w:val="TableText"/>
            </w:pPr>
            <w:r>
              <w:rPr>
                <w:rFonts w:ascii="Consolas" w:hAnsi="Consolas"/>
                <w:color w:val="1F2937"/>
                <w:sz w:val="17"/>
              </w:rPr>
              <w:t>test_gateway.py::test_audit_failure_fails_closed</w:t>
            </w:r>
          </w:p>
          <w:p w14:paraId="49C8A927" w14:textId="77777777" w:rsidR="00670CBC" w:rsidRDefault="00541870">
            <w:pPr>
              <w:pStyle w:val="TableText"/>
            </w:pPr>
            <w:r>
              <w:rPr>
                <w:rFonts w:ascii="Consolas" w:hAnsi="Consolas"/>
                <w:color w:val="1F2937"/>
                <w:sz w:val="17"/>
              </w:rPr>
              <w:t>test_gateway.py::test_policy_exception_fails_closed</w:t>
            </w:r>
          </w:p>
          <w:p w14:paraId="320E06D3" w14:textId="77777777" w:rsidR="00670CBC" w:rsidRDefault="00541870">
            <w:pPr>
              <w:pStyle w:val="TableText"/>
            </w:pPr>
            <w:r>
              <w:rPr>
                <w:rFonts w:ascii="Consolas" w:hAnsi="Consolas"/>
                <w:color w:val="1F2937"/>
                <w:sz w:val="17"/>
              </w:rPr>
              <w:t>test_gateway.py::test_detector_failure_blocks_untrusted_result</w:t>
            </w:r>
          </w:p>
          <w:p w14:paraId="5F289555" w14:textId="77777777" w:rsidR="00670CBC" w:rsidRDefault="00541870">
            <w:pPr>
              <w:pStyle w:val="TableText"/>
            </w:pPr>
            <w:r>
              <w:rPr>
                <w:rFonts w:ascii="Consolas" w:hAnsi="Consolas"/>
                <w:color w:val="1F2937"/>
                <w:sz w:val="17"/>
              </w:rPr>
              <w:t>test_adapters_openai_proxy.py::test_gateway_failures_fail_closed</w:t>
            </w:r>
          </w:p>
        </w:tc>
        <w:tc>
          <w:tcPr>
            <w:tcW w:w="1512" w:type="dxa"/>
            <w:shd w:val="clear" w:color="auto" w:fill="EEF3F8"/>
          </w:tcPr>
          <w:p w14:paraId="32F5BF10" w14:textId="77777777" w:rsidR="00670CBC" w:rsidRDefault="00541870">
            <w:pPr>
              <w:pStyle w:val="TableText"/>
            </w:pPr>
            <w:r>
              <w:t>Verified (TC-15, TC-17, TC-34, ST-13)</w:t>
            </w:r>
          </w:p>
        </w:tc>
      </w:tr>
      <w:tr w:rsidR="00670CBC" w14:paraId="481E8755" w14:textId="77777777">
        <w:trPr>
          <w:jc w:val="center"/>
        </w:trPr>
        <w:tc>
          <w:tcPr>
            <w:tcW w:w="792" w:type="dxa"/>
          </w:tcPr>
          <w:p w14:paraId="22A12DA1" w14:textId="77777777" w:rsidR="00670CBC" w:rsidRDefault="00541870">
            <w:pPr>
              <w:pStyle w:val="TableText"/>
            </w:pPr>
            <w:r>
              <w:t>NFR7</w:t>
            </w:r>
          </w:p>
        </w:tc>
        <w:tc>
          <w:tcPr>
            <w:tcW w:w="1944" w:type="dxa"/>
          </w:tcPr>
          <w:p w14:paraId="1C604611" w14:textId="77777777" w:rsidR="00670CBC" w:rsidRDefault="00541870">
            <w:pPr>
              <w:pStyle w:val="TableText"/>
            </w:pPr>
            <w:r>
              <w:t>Audit event schema (</w:t>
            </w:r>
            <w:r>
              <w:rPr>
                <w:rFonts w:ascii="Consolas" w:hAnsi="Consolas"/>
                <w:color w:val="1F2937"/>
                <w:sz w:val="17"/>
              </w:rPr>
              <w:t>gateway.py</w:t>
            </w:r>
            <w:r>
              <w:t xml:space="preserve">, </w:t>
            </w:r>
            <w:r>
              <w:rPr>
                <w:rFonts w:ascii="Consolas" w:hAnsi="Consolas"/>
                <w:color w:val="1F2937"/>
                <w:sz w:val="17"/>
              </w:rPr>
              <w:t>audit/log.py</w:t>
            </w:r>
            <w:r>
              <w:t>)</w:t>
            </w:r>
          </w:p>
        </w:tc>
        <w:tc>
          <w:tcPr>
            <w:tcW w:w="4392" w:type="dxa"/>
          </w:tcPr>
          <w:p w14:paraId="346CC614" w14:textId="77777777" w:rsidR="00670CBC" w:rsidRDefault="00541870">
            <w:pPr>
              <w:pStyle w:val="TableText"/>
            </w:pPr>
            <w:r>
              <w:rPr>
                <w:rFonts w:ascii="Consolas" w:hAnsi="Consolas"/>
                <w:color w:val="1F2937"/>
                <w:sz w:val="17"/>
              </w:rPr>
              <w:t>test_gateway.py::test_principal_is_recorded_in_audit_payload</w:t>
            </w:r>
          </w:p>
          <w:p w14:paraId="4BF7C72E" w14:textId="77777777" w:rsidR="00670CBC" w:rsidRDefault="00541870">
            <w:pPr>
              <w:pStyle w:val="TableText"/>
            </w:pPr>
            <w:r>
              <w:rPr>
                <w:rFonts w:ascii="Consolas" w:hAnsi="Consolas"/>
                <w:color w:val="1F2937"/>
                <w:sz w:val="17"/>
              </w:rPr>
              <w:t>test_gateway.py::test_allow_low_risk_call_is_audited_with_replay_payload</w:t>
            </w:r>
          </w:p>
          <w:p w14:paraId="7BA10859" w14:textId="77777777" w:rsidR="00670CBC" w:rsidRDefault="00541870">
            <w:pPr>
              <w:pStyle w:val="TableText"/>
            </w:pPr>
            <w:r>
              <w:rPr>
                <w:rFonts w:ascii="Consolas" w:hAnsi="Consolas"/>
                <w:color w:val="1F2937"/>
                <w:sz w:val="17"/>
              </w:rPr>
              <w:t>test_api_admin.py::test_policy_activation_hot_reloads_the_gateway_and_is_audited</w:t>
            </w:r>
          </w:p>
        </w:tc>
        <w:tc>
          <w:tcPr>
            <w:tcW w:w="1512" w:type="dxa"/>
          </w:tcPr>
          <w:p w14:paraId="6BCA39F6" w14:textId="77777777" w:rsidR="00670CBC" w:rsidRDefault="00541870">
            <w:pPr>
              <w:pStyle w:val="TableText"/>
            </w:pPr>
            <w:r>
              <w:t>Verified (ST-09)</w:t>
            </w:r>
          </w:p>
        </w:tc>
      </w:tr>
      <w:tr w:rsidR="00670CBC" w14:paraId="3C53297E" w14:textId="77777777">
        <w:trPr>
          <w:jc w:val="center"/>
        </w:trPr>
        <w:tc>
          <w:tcPr>
            <w:tcW w:w="792" w:type="dxa"/>
            <w:shd w:val="clear" w:color="auto" w:fill="EEF3F8"/>
          </w:tcPr>
          <w:p w14:paraId="563A902F" w14:textId="77777777" w:rsidR="00670CBC" w:rsidRDefault="00541870">
            <w:pPr>
              <w:pStyle w:val="TableText"/>
            </w:pPr>
            <w:r>
              <w:t>NFR8</w:t>
            </w:r>
          </w:p>
        </w:tc>
        <w:tc>
          <w:tcPr>
            <w:tcW w:w="1944" w:type="dxa"/>
            <w:shd w:val="clear" w:color="auto" w:fill="EEF3F8"/>
          </w:tcPr>
          <w:p w14:paraId="1FBA3FC8" w14:textId="77777777" w:rsidR="00670CBC" w:rsidRDefault="00541870">
            <w:pPr>
              <w:pStyle w:val="TableText"/>
            </w:pPr>
            <w:r>
              <w:t>Redaction (</w:t>
            </w:r>
            <w:r>
              <w:rPr>
                <w:rFonts w:ascii="Consolas" w:hAnsi="Consolas"/>
                <w:color w:val="1F2937"/>
                <w:sz w:val="17"/>
              </w:rPr>
              <w:t>audit/redact.py</w:t>
            </w:r>
            <w:r>
              <w:t>); synthetic demo data</w:t>
            </w:r>
          </w:p>
        </w:tc>
        <w:tc>
          <w:tcPr>
            <w:tcW w:w="4392" w:type="dxa"/>
            <w:shd w:val="clear" w:color="auto" w:fill="EEF3F8"/>
          </w:tcPr>
          <w:p w14:paraId="472D93ED" w14:textId="77777777" w:rsidR="00670CBC" w:rsidRDefault="00541870">
            <w:pPr>
              <w:pStyle w:val="TableText"/>
            </w:pPr>
            <w:r>
              <w:rPr>
                <w:rFonts w:ascii="Consolas" w:hAnsi="Consolas"/>
                <w:color w:val="1F2937"/>
                <w:sz w:val="17"/>
              </w:rPr>
              <w:t>test_redaction.py::test_saudi_national_id_and_iqama_masked_to_last_four</w:t>
            </w:r>
          </w:p>
          <w:p w14:paraId="3A90D4BF" w14:textId="77777777" w:rsidR="00670CBC" w:rsidRDefault="00541870">
            <w:pPr>
              <w:pStyle w:val="TableText"/>
            </w:pPr>
            <w:r>
              <w:rPr>
                <w:rFonts w:ascii="Consolas" w:hAnsi="Consolas"/>
                <w:color w:val="1F2937"/>
                <w:sz w:val="17"/>
              </w:rPr>
              <w:t>test_redaction.py::test_iban_masked_except_country_and_last_four</w:t>
            </w:r>
          </w:p>
          <w:p w14:paraId="613E8192" w14:textId="77777777" w:rsidR="00670CBC" w:rsidRDefault="00541870">
            <w:pPr>
              <w:pStyle w:val="TableText"/>
            </w:pPr>
            <w:r>
              <w:rPr>
                <w:rFonts w:ascii="Consolas" w:hAnsi="Consolas"/>
                <w:color w:val="1F2937"/>
                <w:sz w:val="17"/>
              </w:rPr>
              <w:t>test_redaction.py::test_luhn_valid_card_masked_to_last_four</w:t>
            </w:r>
          </w:p>
          <w:p w14:paraId="35FDA43E" w14:textId="77777777" w:rsidR="00670CBC" w:rsidRDefault="00541870">
            <w:pPr>
              <w:pStyle w:val="TableText"/>
            </w:pPr>
            <w:r>
              <w:rPr>
                <w:rFonts w:ascii="Consolas" w:hAnsi="Consolas"/>
                <w:color w:val="1F2937"/>
                <w:sz w:val="17"/>
              </w:rPr>
              <w:t>test_world.py::test_data_is_fake</w:t>
            </w:r>
          </w:p>
        </w:tc>
        <w:tc>
          <w:tcPr>
            <w:tcW w:w="1512" w:type="dxa"/>
            <w:shd w:val="clear" w:color="auto" w:fill="EEF3F8"/>
          </w:tcPr>
          <w:p w14:paraId="5E92AF12" w14:textId="77777777" w:rsidR="00670CBC" w:rsidRDefault="00541870">
            <w:pPr>
              <w:pStyle w:val="TableText"/>
            </w:pPr>
            <w:r>
              <w:t>Verified (ST-11)</w:t>
            </w:r>
          </w:p>
        </w:tc>
      </w:tr>
      <w:tr w:rsidR="00670CBC" w14:paraId="01818724" w14:textId="77777777">
        <w:trPr>
          <w:jc w:val="center"/>
        </w:trPr>
        <w:tc>
          <w:tcPr>
            <w:tcW w:w="792" w:type="dxa"/>
          </w:tcPr>
          <w:p w14:paraId="5D6BAC73" w14:textId="77777777" w:rsidR="00670CBC" w:rsidRDefault="00541870">
            <w:pPr>
              <w:pStyle w:val="TableText"/>
            </w:pPr>
            <w:r>
              <w:t>NFR9</w:t>
            </w:r>
          </w:p>
        </w:tc>
        <w:tc>
          <w:tcPr>
            <w:tcW w:w="1944" w:type="dxa"/>
          </w:tcPr>
          <w:p w14:paraId="06C3A447" w14:textId="77777777" w:rsidR="00670CBC" w:rsidRDefault="00541870">
            <w:pPr>
              <w:pStyle w:val="TableText"/>
            </w:pPr>
            <w:r>
              <w:t>Whole code base</w:t>
            </w:r>
          </w:p>
        </w:tc>
        <w:tc>
          <w:tcPr>
            <w:tcW w:w="4392" w:type="dxa"/>
          </w:tcPr>
          <w:p w14:paraId="1A81EBDF" w14:textId="77777777" w:rsidR="00670CBC" w:rsidRDefault="00541870">
            <w:pPr>
              <w:pStyle w:val="TableText"/>
            </w:pPr>
            <w:r>
              <w:t>Statement coverage (Table 18)</w:t>
            </w:r>
          </w:p>
          <w:p w14:paraId="054286B5" w14:textId="77777777" w:rsidR="00670CBC" w:rsidRDefault="00541870">
            <w:pPr>
              <w:pStyle w:val="TableText"/>
            </w:pPr>
            <w:r>
              <w:t>Ruff (Table 19)</w:t>
            </w:r>
          </w:p>
          <w:p w14:paraId="6436862C" w14:textId="77777777" w:rsidR="00670CBC" w:rsidRDefault="00541870">
            <w:pPr>
              <w:pStyle w:val="TableText"/>
            </w:pPr>
            <w:r>
              <w:rPr>
                <w:rFonts w:ascii="Consolas" w:hAnsi="Consolas"/>
                <w:color w:val="1F2937"/>
                <w:sz w:val="17"/>
              </w:rPr>
              <w:t>test_e2e_http.py::test_openapi_document_covers_the_spec_routes</w:t>
            </w:r>
          </w:p>
          <w:p w14:paraId="1AC63D93" w14:textId="77777777" w:rsidR="00670CBC" w:rsidRDefault="00541870">
            <w:pPr>
              <w:pStyle w:val="TableText"/>
            </w:pPr>
            <w:r>
              <w:rPr>
                <w:rFonts w:ascii="Consolas" w:hAnsi="Consolas"/>
                <w:color w:val="1F2937"/>
                <w:sz w:val="17"/>
              </w:rPr>
              <w:t>test_policy_docs.py::test_documentation_exists_and_covers_every_operator</w:t>
            </w:r>
          </w:p>
        </w:tc>
        <w:tc>
          <w:tcPr>
            <w:tcW w:w="1512" w:type="dxa"/>
          </w:tcPr>
          <w:p w14:paraId="4234DFFB" w14:textId="77777777" w:rsidR="00670CBC" w:rsidRDefault="00541870">
            <w:pPr>
              <w:pStyle w:val="TableText"/>
            </w:pPr>
            <w:r>
              <w:t>Verified</w:t>
            </w:r>
          </w:p>
        </w:tc>
      </w:tr>
      <w:tr w:rsidR="00670CBC" w14:paraId="2D0EF6E6" w14:textId="77777777">
        <w:trPr>
          <w:jc w:val="center"/>
        </w:trPr>
        <w:tc>
          <w:tcPr>
            <w:tcW w:w="792" w:type="dxa"/>
            <w:shd w:val="clear" w:color="auto" w:fill="EEF3F8"/>
          </w:tcPr>
          <w:p w14:paraId="612A1338" w14:textId="77777777" w:rsidR="00670CBC" w:rsidRDefault="00541870">
            <w:pPr>
              <w:pStyle w:val="TableText"/>
            </w:pPr>
            <w:r>
              <w:t>NFR10</w:t>
            </w:r>
          </w:p>
        </w:tc>
        <w:tc>
          <w:tcPr>
            <w:tcW w:w="1944" w:type="dxa"/>
            <w:shd w:val="clear" w:color="auto" w:fill="EEF3F8"/>
          </w:tcPr>
          <w:p w14:paraId="26302C74" w14:textId="77777777" w:rsidR="00670CBC" w:rsidRDefault="00541870">
            <w:pPr>
              <w:pStyle w:val="TableText"/>
            </w:pPr>
            <w:r>
              <w:t>Web UI (</w:t>
            </w:r>
            <w:r>
              <w:rPr>
                <w:rFonts w:ascii="Consolas" w:hAnsi="Consolas"/>
                <w:color w:val="1F2937"/>
                <w:sz w:val="17"/>
              </w:rPr>
              <w:t>web/src/</w:t>
            </w:r>
            <w:r>
              <w:t>), design tokens</w:t>
            </w:r>
          </w:p>
        </w:tc>
        <w:tc>
          <w:tcPr>
            <w:tcW w:w="4392" w:type="dxa"/>
            <w:shd w:val="clear" w:color="auto" w:fill="EEF3F8"/>
          </w:tcPr>
          <w:p w14:paraId="21262CAB" w14:textId="77777777" w:rsidR="00670CBC" w:rsidRDefault="00541870">
            <w:pPr>
              <w:pStyle w:val="TableText"/>
            </w:pPr>
            <w:r>
              <w:t xml:space="preserve">all tests in </w:t>
            </w:r>
            <w:r>
              <w:rPr>
                <w:rFonts w:ascii="Consolas" w:hAnsi="Consolas"/>
                <w:color w:val="1F2937"/>
                <w:sz w:val="17"/>
              </w:rPr>
              <w:t>contrast.test.ts</w:t>
            </w:r>
            <w:r>
              <w:t xml:space="preserve"> (53 colour pairs in both themes: text ≥ 4.5:1, focus ring and UI components ≥ 3:1)</w:t>
            </w:r>
          </w:p>
          <w:p w14:paraId="508C5D62" w14:textId="77777777" w:rsidR="00670CBC" w:rsidRDefault="00541870">
            <w:pPr>
              <w:pStyle w:val="TableText"/>
            </w:pPr>
            <w:r>
              <w:t xml:space="preserve">all tests in </w:t>
            </w:r>
            <w:r>
              <w:rPr>
                <w:rFonts w:ascii="Consolas" w:hAnsi="Consolas"/>
                <w:color w:val="1F2937"/>
                <w:sz w:val="17"/>
              </w:rPr>
              <w:t>i18n.test.ts</w:t>
            </w:r>
          </w:p>
          <w:p w14:paraId="33E75A75" w14:textId="77777777" w:rsidR="00670CBC" w:rsidRDefault="00541870">
            <w:pPr>
              <w:pStyle w:val="TableText"/>
            </w:pPr>
            <w:r>
              <w:rPr>
                <w:rFonts w:ascii="Consolas" w:hAnsi="Consolas"/>
                <w:color w:val="1F2937"/>
                <w:sz w:val="17"/>
              </w:rPr>
              <w:t>ui.test.tsx</w:t>
            </w:r>
            <w:r>
              <w:t xml:space="preserve"> (controls located by accessible role and name)</w:t>
            </w:r>
          </w:p>
        </w:tc>
        <w:tc>
          <w:tcPr>
            <w:tcW w:w="1512" w:type="dxa"/>
            <w:shd w:val="clear" w:color="auto" w:fill="EEF3F8"/>
          </w:tcPr>
          <w:p w14:paraId="4D861CE2" w14:textId="77777777" w:rsidR="00670CBC" w:rsidRDefault="00541870">
            <w:pPr>
              <w:pStyle w:val="TableText"/>
            </w:pPr>
            <w:r>
              <w:t xml:space="preserve">Partially verified: contrast and accessible names are tested automatically; keyboard navigation, no colour-only signals and reduced motion depend on the UI review checklist, which is not recorded in </w:t>
            </w:r>
            <w:r>
              <w:rPr>
                <w:rFonts w:ascii="Consolas" w:hAnsi="Consolas"/>
                <w:color w:val="1F2937"/>
                <w:sz w:val="17"/>
              </w:rPr>
              <w:t>reports/</w:t>
            </w:r>
          </w:p>
        </w:tc>
      </w:tr>
      <w:tr w:rsidR="00670CBC" w14:paraId="6066E181" w14:textId="77777777">
        <w:trPr>
          <w:jc w:val="center"/>
        </w:trPr>
        <w:tc>
          <w:tcPr>
            <w:tcW w:w="792" w:type="dxa"/>
          </w:tcPr>
          <w:p w14:paraId="3222A581" w14:textId="77777777" w:rsidR="00670CBC" w:rsidRDefault="00541870">
            <w:pPr>
              <w:pStyle w:val="TableText"/>
            </w:pPr>
            <w:r>
              <w:lastRenderedPageBreak/>
              <w:t>NFR11</w:t>
            </w:r>
          </w:p>
        </w:tc>
        <w:tc>
          <w:tcPr>
            <w:tcW w:w="1944" w:type="dxa"/>
          </w:tcPr>
          <w:p w14:paraId="7634186E" w14:textId="77777777" w:rsidR="00670CBC" w:rsidRDefault="00541870">
            <w:pPr>
              <w:pStyle w:val="TableText"/>
            </w:pPr>
            <w:r>
              <w:t>Single-node gateway; storage on SQLite and PostgreSQL (</w:t>
            </w:r>
            <w:r>
              <w:rPr>
                <w:rFonts w:ascii="Consolas" w:hAnsi="Consolas"/>
                <w:color w:val="1F2937"/>
                <w:sz w:val="17"/>
              </w:rPr>
              <w:t>storage/database.py</w:t>
            </w:r>
            <w:r>
              <w:t>)</w:t>
            </w:r>
          </w:p>
        </w:tc>
        <w:tc>
          <w:tcPr>
            <w:tcW w:w="4392" w:type="dxa"/>
          </w:tcPr>
          <w:p w14:paraId="479A3A9B" w14:textId="77777777" w:rsidR="00670CBC" w:rsidRDefault="00541870">
            <w:pPr>
              <w:pStyle w:val="TableText"/>
            </w:pPr>
            <w:r>
              <w:t>latency benchmark with 50 concurrent sessions (Table 20)</w:t>
            </w:r>
          </w:p>
          <w:p w14:paraId="02C735E3" w14:textId="77777777" w:rsidR="00670CBC" w:rsidRDefault="00541870">
            <w:pPr>
              <w:pStyle w:val="TableText"/>
            </w:pPr>
            <w:r>
              <w:t xml:space="preserve">all tests in </w:t>
            </w:r>
            <w:r>
              <w:rPr>
                <w:rFonts w:ascii="Consolas" w:hAnsi="Consolas"/>
                <w:color w:val="1F2937"/>
                <w:sz w:val="17"/>
              </w:rPr>
              <w:t>test_postgres.py</w:t>
            </w:r>
          </w:p>
          <w:p w14:paraId="2F6AF652" w14:textId="77777777" w:rsidR="00670CBC" w:rsidRDefault="00541870">
            <w:pPr>
              <w:pStyle w:val="TableText"/>
            </w:pPr>
            <w:r>
              <w:rPr>
                <w:rFonts w:ascii="Consolas" w:hAnsi="Consolas"/>
                <w:color w:val="1F2937"/>
                <w:sz w:val="17"/>
              </w:rPr>
              <w:t>test_storage_db.py::test_schema_compiles_for_postgresql</w:t>
            </w:r>
          </w:p>
          <w:p w14:paraId="35786BC1" w14:textId="77777777" w:rsidR="00670CBC" w:rsidRDefault="00541870">
            <w:pPr>
              <w:pStyle w:val="TableText"/>
            </w:pPr>
            <w:r>
              <w:rPr>
                <w:rFonts w:ascii="Consolas" w:hAnsi="Consolas"/>
                <w:color w:val="1F2937"/>
                <w:sz w:val="17"/>
              </w:rPr>
              <w:t>test_gateway.py::test_concurrent_calls_keep_a_consistent_audit_chain</w:t>
            </w:r>
          </w:p>
        </w:tc>
        <w:tc>
          <w:tcPr>
            <w:tcW w:w="1512" w:type="dxa"/>
          </w:tcPr>
          <w:p w14:paraId="67CA8BED" w14:textId="77777777" w:rsidR="00670CBC" w:rsidRDefault="00541870">
            <w:pPr>
              <w:pStyle w:val="TableText"/>
            </w:pPr>
            <w:r>
              <w:t>Verified (TC-45); tail latency under concurrency is high (B.5.4)</w:t>
            </w:r>
          </w:p>
        </w:tc>
      </w:tr>
      <w:tr w:rsidR="00670CBC" w14:paraId="4B4A9168" w14:textId="77777777">
        <w:trPr>
          <w:jc w:val="center"/>
        </w:trPr>
        <w:tc>
          <w:tcPr>
            <w:tcW w:w="792" w:type="dxa"/>
            <w:shd w:val="clear" w:color="auto" w:fill="EEF3F8"/>
          </w:tcPr>
          <w:p w14:paraId="65E60CF8" w14:textId="77777777" w:rsidR="00670CBC" w:rsidRDefault="00541870">
            <w:pPr>
              <w:pStyle w:val="TableText"/>
            </w:pPr>
            <w:r>
              <w:t>BR1</w:t>
            </w:r>
          </w:p>
        </w:tc>
        <w:tc>
          <w:tcPr>
            <w:tcW w:w="1944" w:type="dxa"/>
            <w:shd w:val="clear" w:color="auto" w:fill="EEF3F8"/>
          </w:tcPr>
          <w:p w14:paraId="458C70A4" w14:textId="77777777" w:rsidR="00670CBC" w:rsidRDefault="00541870">
            <w:pPr>
              <w:pStyle w:val="TableText"/>
            </w:pPr>
            <w:r>
              <w:t xml:space="preserve">Default deny in </w:t>
            </w:r>
            <w:r>
              <w:rPr>
                <w:rFonts w:ascii="Consolas" w:hAnsi="Consolas"/>
                <w:color w:val="1F2937"/>
                <w:sz w:val="17"/>
              </w:rPr>
              <w:t>PolicyEngine</w:t>
            </w:r>
          </w:p>
        </w:tc>
        <w:tc>
          <w:tcPr>
            <w:tcW w:w="4392" w:type="dxa"/>
            <w:shd w:val="clear" w:color="auto" w:fill="EEF3F8"/>
          </w:tcPr>
          <w:p w14:paraId="37CA28A8" w14:textId="77777777" w:rsidR="00670CBC" w:rsidRDefault="00541870">
            <w:pPr>
              <w:pStyle w:val="TableText"/>
            </w:pPr>
            <w:r>
              <w:rPr>
                <w:rFonts w:ascii="Consolas" w:hAnsi="Consolas"/>
                <w:color w:val="1F2937"/>
                <w:sz w:val="17"/>
              </w:rPr>
              <w:t>test_policy_engine.py::test_unknown_agent_is_denied</w:t>
            </w:r>
          </w:p>
          <w:p w14:paraId="61869024" w14:textId="77777777" w:rsidR="00670CBC" w:rsidRDefault="00541870">
            <w:pPr>
              <w:pStyle w:val="TableText"/>
            </w:pPr>
            <w:r>
              <w:rPr>
                <w:rFonts w:ascii="Consolas" w:hAnsi="Consolas"/>
                <w:color w:val="1F2937"/>
                <w:sz w:val="17"/>
              </w:rPr>
              <w:t>test_policy_engine.py::test_unmatched_tool_with_default_deny</w:t>
            </w:r>
          </w:p>
          <w:p w14:paraId="0254B07D" w14:textId="77777777" w:rsidR="00670CBC" w:rsidRDefault="00541870">
            <w:pPr>
              <w:pStyle w:val="TableText"/>
            </w:pPr>
            <w:r>
              <w:rPr>
                <w:rFonts w:ascii="Consolas" w:hAnsi="Consolas"/>
                <w:color w:val="1F2937"/>
                <w:sz w:val="17"/>
              </w:rPr>
              <w:t>test_gateway.py::test_unlisted_tool_is_denied</w:t>
            </w:r>
          </w:p>
        </w:tc>
        <w:tc>
          <w:tcPr>
            <w:tcW w:w="1512" w:type="dxa"/>
            <w:shd w:val="clear" w:color="auto" w:fill="EEF3F8"/>
          </w:tcPr>
          <w:p w14:paraId="0603651C" w14:textId="77777777" w:rsidR="00670CBC" w:rsidRDefault="00541870">
            <w:pPr>
              <w:pStyle w:val="TableText"/>
            </w:pPr>
            <w:r>
              <w:t>Verified (TC-08, ST-22)</w:t>
            </w:r>
          </w:p>
        </w:tc>
      </w:tr>
      <w:tr w:rsidR="00670CBC" w14:paraId="62E35123" w14:textId="77777777">
        <w:trPr>
          <w:jc w:val="center"/>
        </w:trPr>
        <w:tc>
          <w:tcPr>
            <w:tcW w:w="792" w:type="dxa"/>
          </w:tcPr>
          <w:p w14:paraId="06B91008" w14:textId="77777777" w:rsidR="00670CBC" w:rsidRDefault="00541870">
            <w:pPr>
              <w:pStyle w:val="TableText"/>
            </w:pPr>
            <w:r>
              <w:t>BR2</w:t>
            </w:r>
          </w:p>
        </w:tc>
        <w:tc>
          <w:tcPr>
            <w:tcW w:w="1944" w:type="dxa"/>
          </w:tcPr>
          <w:p w14:paraId="04A8B929" w14:textId="77777777" w:rsidR="00670CBC" w:rsidRDefault="00541870">
            <w:pPr>
              <w:pStyle w:val="TableText"/>
            </w:pPr>
            <w:r>
              <w:rPr>
                <w:rFonts w:ascii="Consolas" w:hAnsi="Consolas"/>
                <w:color w:val="1F2937"/>
                <w:sz w:val="17"/>
              </w:rPr>
              <w:t>approval: always</w:t>
            </w:r>
            <w:r>
              <w:t xml:space="preserve"> for </w:t>
            </w:r>
            <w:r>
              <w:rPr>
                <w:rFonts w:ascii="Consolas" w:hAnsi="Consolas"/>
                <w:color w:val="1F2937"/>
                <w:sz w:val="17"/>
              </w:rPr>
              <w:t>transfer_funds</w:t>
            </w:r>
            <w:r>
              <w:t xml:space="preserve"> and </w:t>
            </w:r>
            <w:r>
              <w:rPr>
                <w:rFonts w:ascii="Consolas" w:hAnsi="Consolas"/>
                <w:color w:val="1F2937"/>
                <w:sz w:val="17"/>
              </w:rPr>
              <w:t>delete_customer</w:t>
            </w:r>
            <w:r>
              <w:t xml:space="preserve"> in the default policy</w:t>
            </w:r>
          </w:p>
        </w:tc>
        <w:tc>
          <w:tcPr>
            <w:tcW w:w="4392" w:type="dxa"/>
          </w:tcPr>
          <w:p w14:paraId="57D3FA7D" w14:textId="77777777" w:rsidR="00670CBC" w:rsidRDefault="00541870">
            <w:pPr>
              <w:pStyle w:val="TableText"/>
            </w:pPr>
            <w:r>
              <w:rPr>
                <w:rFonts w:ascii="Consolas" w:hAnsi="Consolas"/>
                <w:color w:val="1F2937"/>
                <w:sz w:val="17"/>
              </w:rPr>
              <w:t>test_policy_engine.py::test_approval_always_tool</w:t>
            </w:r>
          </w:p>
          <w:p w14:paraId="7A3D67C5" w14:textId="77777777" w:rsidR="00670CBC" w:rsidRDefault="00541870">
            <w:pPr>
              <w:pStyle w:val="TableText"/>
            </w:pPr>
            <w:r>
              <w:rPr>
                <w:rFonts w:ascii="Consolas" w:hAnsi="Consolas"/>
                <w:color w:val="1F2937"/>
                <w:sz w:val="17"/>
              </w:rPr>
              <w:t>test_e2e_http.py::test_agent_tool_calls_follow_the_default_policy</w:t>
            </w:r>
          </w:p>
          <w:p w14:paraId="20C2F305" w14:textId="77777777" w:rsidR="00670CBC" w:rsidRDefault="00541870">
            <w:pPr>
              <w:pStyle w:val="TableText"/>
            </w:pPr>
            <w:r>
              <w:rPr>
                <w:rFonts w:ascii="Consolas" w:hAnsi="Consolas"/>
                <w:color w:val="1F2937"/>
                <w:sz w:val="17"/>
              </w:rPr>
              <w:t>test_bench_agents.py::test_legitimate_approval_tasks_are_escalated_and_oracle_approves</w:t>
            </w:r>
          </w:p>
        </w:tc>
        <w:tc>
          <w:tcPr>
            <w:tcW w:w="1512" w:type="dxa"/>
          </w:tcPr>
          <w:p w14:paraId="71F1C36E" w14:textId="77777777" w:rsidR="00670CBC" w:rsidRDefault="00541870">
            <w:pPr>
              <w:pStyle w:val="TableText"/>
            </w:pPr>
            <w:r>
              <w:t>Verified (TC-06, TC-44)</w:t>
            </w:r>
          </w:p>
        </w:tc>
      </w:tr>
      <w:tr w:rsidR="00670CBC" w14:paraId="0198B8EE" w14:textId="77777777">
        <w:trPr>
          <w:jc w:val="center"/>
        </w:trPr>
        <w:tc>
          <w:tcPr>
            <w:tcW w:w="792" w:type="dxa"/>
            <w:shd w:val="clear" w:color="auto" w:fill="EEF3F8"/>
          </w:tcPr>
          <w:p w14:paraId="45ACA76C" w14:textId="77777777" w:rsidR="00670CBC" w:rsidRDefault="00541870">
            <w:pPr>
              <w:pStyle w:val="TableText"/>
            </w:pPr>
            <w:r>
              <w:t>BR3</w:t>
            </w:r>
          </w:p>
        </w:tc>
        <w:tc>
          <w:tcPr>
            <w:tcW w:w="1944" w:type="dxa"/>
            <w:shd w:val="clear" w:color="auto" w:fill="EEF3F8"/>
          </w:tcPr>
          <w:p w14:paraId="0B9FAFCE" w14:textId="77777777" w:rsidR="00670CBC" w:rsidRDefault="00541870">
            <w:pPr>
              <w:pStyle w:val="TableText"/>
            </w:pPr>
            <w:r>
              <w:rPr>
                <w:rFonts w:ascii="Consolas" w:hAnsi="Consolas"/>
                <w:color w:val="1F2937"/>
                <w:sz w:val="17"/>
              </w:rPr>
              <w:t>count</w:t>
            </w:r>
            <w:r>
              <w:t xml:space="preserve"> and </w:t>
            </w:r>
            <w:r>
              <w:rPr>
                <w:rFonts w:ascii="Consolas" w:hAnsi="Consolas"/>
                <w:color w:val="1F2937"/>
                <w:sz w:val="17"/>
              </w:rPr>
              <w:t>limit</w:t>
            </w:r>
            <w:r>
              <w:t xml:space="preserve"> constraints; rule </w:t>
            </w:r>
            <w:r>
              <w:rPr>
                <w:rFonts w:ascii="Consolas" w:hAnsi="Consolas"/>
                <w:color w:val="1F2937"/>
                <w:sz w:val="17"/>
              </w:rPr>
              <w:t>no-bulk-export-to-email</w:t>
            </w:r>
          </w:p>
        </w:tc>
        <w:tc>
          <w:tcPr>
            <w:tcW w:w="4392" w:type="dxa"/>
            <w:shd w:val="clear" w:color="auto" w:fill="EEF3F8"/>
          </w:tcPr>
          <w:p w14:paraId="082835F3" w14:textId="77777777" w:rsidR="00670CBC" w:rsidRDefault="00541870">
            <w:pPr>
              <w:pStyle w:val="TableText"/>
            </w:pPr>
            <w:r>
              <w:rPr>
                <w:rFonts w:ascii="Consolas" w:hAnsi="Consolas"/>
                <w:color w:val="1F2937"/>
                <w:sz w:val="17"/>
              </w:rPr>
              <w:t>test_policy_engine.py::test_default_bulk_export_rule</w:t>
            </w:r>
          </w:p>
          <w:p w14:paraId="09AA6307" w14:textId="77777777" w:rsidR="00670CBC" w:rsidRDefault="00541870">
            <w:pPr>
              <w:pStyle w:val="TableText"/>
            </w:pPr>
            <w:r>
              <w:rPr>
                <w:rFonts w:ascii="Consolas" w:hAnsi="Consolas"/>
                <w:color w:val="1F2937"/>
                <w:sz w:val="17"/>
              </w:rPr>
              <w:t>test_policy_engine.py::test_default_rule_regex_is_linear_on_adversarial_bodies</w:t>
            </w:r>
          </w:p>
          <w:p w14:paraId="68A5BC69" w14:textId="77777777" w:rsidR="00670CBC" w:rsidRDefault="00541870">
            <w:pPr>
              <w:pStyle w:val="TableText"/>
            </w:pPr>
            <w:r>
              <w:rPr>
                <w:rFonts w:ascii="Consolas" w:hAnsi="Consolas"/>
                <w:color w:val="1F2937"/>
                <w:sz w:val="17"/>
              </w:rPr>
              <w:t>test_e2e_http.py::test_agent_tool_calls_follow_the_default_policy</w:t>
            </w:r>
          </w:p>
        </w:tc>
        <w:tc>
          <w:tcPr>
            <w:tcW w:w="1512" w:type="dxa"/>
            <w:shd w:val="clear" w:color="auto" w:fill="EEF3F8"/>
          </w:tcPr>
          <w:p w14:paraId="393A032D" w14:textId="77777777" w:rsidR="00670CBC" w:rsidRDefault="00541870">
            <w:pPr>
              <w:pStyle w:val="TableText"/>
            </w:pPr>
            <w:r>
              <w:t>Verified (TC-07)</w:t>
            </w:r>
          </w:p>
        </w:tc>
      </w:tr>
      <w:tr w:rsidR="00670CBC" w14:paraId="672F9DE5" w14:textId="77777777">
        <w:trPr>
          <w:jc w:val="center"/>
        </w:trPr>
        <w:tc>
          <w:tcPr>
            <w:tcW w:w="792" w:type="dxa"/>
          </w:tcPr>
          <w:p w14:paraId="5AFB454C" w14:textId="77777777" w:rsidR="00670CBC" w:rsidRDefault="00541870">
            <w:pPr>
              <w:pStyle w:val="TableText"/>
            </w:pPr>
            <w:r>
              <w:t>BR4</w:t>
            </w:r>
          </w:p>
        </w:tc>
        <w:tc>
          <w:tcPr>
            <w:tcW w:w="1944" w:type="dxa"/>
          </w:tcPr>
          <w:p w14:paraId="749E4F59" w14:textId="77777777" w:rsidR="00670CBC" w:rsidRDefault="00541870">
            <w:pPr>
              <w:pStyle w:val="TableText"/>
            </w:pPr>
            <w:r>
              <w:rPr>
                <w:rFonts w:ascii="Consolas" w:hAnsi="Consolas"/>
                <w:color w:val="1F2937"/>
                <w:sz w:val="17"/>
              </w:rPr>
              <w:t>domain_in</w:t>
            </w:r>
            <w:r>
              <w:t xml:space="preserve"> constraint on </w:t>
            </w:r>
            <w:r>
              <w:rPr>
                <w:rFonts w:ascii="Consolas" w:hAnsi="Consolas"/>
                <w:color w:val="1F2937"/>
                <w:sz w:val="17"/>
              </w:rPr>
              <w:t>send_email</w:t>
            </w:r>
            <w:r>
              <w:t xml:space="preserve">; </w:t>
            </w:r>
            <w:r>
              <w:rPr>
                <w:rFonts w:ascii="Consolas" w:hAnsi="Consolas"/>
                <w:color w:val="1F2937"/>
                <w:sz w:val="17"/>
              </w:rPr>
              <w:t>TAINT_UNTRUSTED_DESTINATION</w:t>
            </w:r>
          </w:p>
        </w:tc>
        <w:tc>
          <w:tcPr>
            <w:tcW w:w="4392" w:type="dxa"/>
          </w:tcPr>
          <w:p w14:paraId="7856ED5C" w14:textId="77777777" w:rsidR="00670CBC" w:rsidRDefault="00541870">
            <w:pPr>
              <w:pStyle w:val="TableText"/>
            </w:pPr>
            <w:r>
              <w:rPr>
                <w:rFonts w:ascii="Consolas" w:hAnsi="Consolas"/>
                <w:color w:val="1F2937"/>
                <w:sz w:val="17"/>
              </w:rPr>
              <w:t>test_policy_engine.py::test_external_recipient_needs_approval_by_constraint</w:t>
            </w:r>
          </w:p>
          <w:p w14:paraId="39DCCF25" w14:textId="77777777" w:rsidR="00670CBC" w:rsidRDefault="00541870">
            <w:pPr>
              <w:pStyle w:val="TableText"/>
            </w:pPr>
            <w:r>
              <w:rPr>
                <w:rFonts w:ascii="Consolas" w:hAnsi="Consolas"/>
                <w:color w:val="1F2937"/>
                <w:sz w:val="17"/>
              </w:rPr>
              <w:t>test_taint_rules.py::test_attacker_address_inside_an_email_body_controls_destination</w:t>
            </w:r>
          </w:p>
          <w:p w14:paraId="6703877F" w14:textId="77777777" w:rsidR="00670CBC" w:rsidRDefault="00541870">
            <w:pPr>
              <w:pStyle w:val="TableText"/>
            </w:pPr>
            <w:r>
              <w:rPr>
                <w:rFonts w:ascii="Consolas" w:hAnsi="Consolas"/>
                <w:color w:val="1F2937"/>
                <w:sz w:val="17"/>
              </w:rPr>
              <w:t>test_policy_scenarios.py::test_scenario_injected_email_exfiltration</w:t>
            </w:r>
          </w:p>
        </w:tc>
        <w:tc>
          <w:tcPr>
            <w:tcW w:w="1512" w:type="dxa"/>
          </w:tcPr>
          <w:p w14:paraId="0D71F0CD" w14:textId="77777777" w:rsidR="00670CBC" w:rsidRDefault="00541870">
            <w:pPr>
              <w:pStyle w:val="TableText"/>
            </w:pPr>
            <w:r>
              <w:t>Verified (TC-04, TC-20)</w:t>
            </w:r>
          </w:p>
        </w:tc>
      </w:tr>
      <w:tr w:rsidR="00670CBC" w14:paraId="060F8558" w14:textId="77777777">
        <w:trPr>
          <w:jc w:val="center"/>
        </w:trPr>
        <w:tc>
          <w:tcPr>
            <w:tcW w:w="792" w:type="dxa"/>
            <w:shd w:val="clear" w:color="auto" w:fill="EEF3F8"/>
          </w:tcPr>
          <w:p w14:paraId="28C94797" w14:textId="77777777" w:rsidR="00670CBC" w:rsidRDefault="00541870">
            <w:pPr>
              <w:pStyle w:val="TableText"/>
            </w:pPr>
            <w:r>
              <w:t>BR5</w:t>
            </w:r>
          </w:p>
        </w:tc>
        <w:tc>
          <w:tcPr>
            <w:tcW w:w="1944" w:type="dxa"/>
            <w:shd w:val="clear" w:color="auto" w:fill="EEF3F8"/>
          </w:tcPr>
          <w:p w14:paraId="4CCC26D3" w14:textId="77777777" w:rsidR="00670CBC" w:rsidRDefault="00541870">
            <w:pPr>
              <w:pStyle w:val="TableText"/>
            </w:pPr>
            <w:r>
              <w:rPr>
                <w:rFonts w:ascii="Consolas" w:hAnsi="Consolas"/>
                <w:color w:val="1F2937"/>
                <w:sz w:val="17"/>
              </w:rPr>
              <w:t>defaults.approval_timeout_s</w:t>
            </w:r>
            <w:r>
              <w:t xml:space="preserve">; expiry in </w:t>
            </w:r>
            <w:r>
              <w:rPr>
                <w:rFonts w:ascii="Consolas" w:hAnsi="Consolas"/>
                <w:color w:val="1F2937"/>
                <w:sz w:val="17"/>
              </w:rPr>
              <w:t>ApprovalService</w:t>
            </w:r>
          </w:p>
        </w:tc>
        <w:tc>
          <w:tcPr>
            <w:tcW w:w="4392" w:type="dxa"/>
            <w:shd w:val="clear" w:color="auto" w:fill="EEF3F8"/>
          </w:tcPr>
          <w:p w14:paraId="4EFA449E" w14:textId="77777777" w:rsidR="00670CBC" w:rsidRDefault="00541870">
            <w:pPr>
              <w:pStyle w:val="TableText"/>
            </w:pPr>
            <w:r>
              <w:rPr>
                <w:rFonts w:ascii="Consolas" w:hAnsi="Consolas"/>
                <w:color w:val="1F2937"/>
                <w:sz w:val="17"/>
              </w:rPr>
              <w:t>test_approval_service.py::test_wait_timeout_marks_expired_and_publishes</w:t>
            </w:r>
          </w:p>
          <w:p w14:paraId="722744AD" w14:textId="77777777" w:rsidR="00670CBC" w:rsidRDefault="00541870">
            <w:pPr>
              <w:pStyle w:val="TableText"/>
            </w:pPr>
            <w:r>
              <w:rPr>
                <w:rFonts w:ascii="Consolas" w:hAnsi="Consolas"/>
                <w:color w:val="1F2937"/>
                <w:sz w:val="17"/>
              </w:rPr>
              <w:t>test_approval_service.py::test_record_deadline_expires_without_explicit_timeout</w:t>
            </w:r>
          </w:p>
          <w:p w14:paraId="67829489" w14:textId="77777777" w:rsidR="00670CBC" w:rsidRDefault="00541870">
            <w:pPr>
              <w:pStyle w:val="TableText"/>
            </w:pPr>
            <w:r>
              <w:rPr>
                <w:rFonts w:ascii="Consolas" w:hAnsi="Consolas"/>
                <w:color w:val="1F2937"/>
                <w:sz w:val="17"/>
              </w:rPr>
              <w:t>test_gateway.py::test_approval_timeout_denies_as_expired</w:t>
            </w:r>
          </w:p>
        </w:tc>
        <w:tc>
          <w:tcPr>
            <w:tcW w:w="1512" w:type="dxa"/>
            <w:shd w:val="clear" w:color="auto" w:fill="EEF3F8"/>
          </w:tcPr>
          <w:p w14:paraId="178936FF" w14:textId="77777777" w:rsidR="00670CBC" w:rsidRDefault="00541870">
            <w:pPr>
              <w:pStyle w:val="TableText"/>
            </w:pPr>
            <w:r>
              <w:t>Verified (TC-34); tests use short timeouts, the 120 s default is configuration</w:t>
            </w:r>
          </w:p>
        </w:tc>
      </w:tr>
      <w:tr w:rsidR="00670CBC" w14:paraId="6B001D5C" w14:textId="77777777">
        <w:trPr>
          <w:jc w:val="center"/>
        </w:trPr>
        <w:tc>
          <w:tcPr>
            <w:tcW w:w="792" w:type="dxa"/>
          </w:tcPr>
          <w:p w14:paraId="1C7B36FF" w14:textId="77777777" w:rsidR="00670CBC" w:rsidRDefault="00541870">
            <w:pPr>
              <w:pStyle w:val="TableText"/>
            </w:pPr>
            <w:r>
              <w:t>BR6</w:t>
            </w:r>
          </w:p>
        </w:tc>
        <w:tc>
          <w:tcPr>
            <w:tcW w:w="1944" w:type="dxa"/>
          </w:tcPr>
          <w:p w14:paraId="3DF986B0" w14:textId="77777777" w:rsidR="00670CBC" w:rsidRDefault="00541870">
            <w:pPr>
              <w:pStyle w:val="TableText"/>
            </w:pPr>
            <w:r>
              <w:t>Audit router exposes only list, get, verify, replay and export</w:t>
            </w:r>
          </w:p>
        </w:tc>
        <w:tc>
          <w:tcPr>
            <w:tcW w:w="4392" w:type="dxa"/>
          </w:tcPr>
          <w:p w14:paraId="28B0F4AA" w14:textId="77777777" w:rsidR="00670CBC" w:rsidRDefault="00541870">
            <w:pPr>
              <w:pStyle w:val="TableText"/>
            </w:pPr>
            <w:r>
              <w:t xml:space="preserve">Route definitions in </w:t>
            </w:r>
            <w:r>
              <w:rPr>
                <w:rFonts w:ascii="Consolas" w:hAnsi="Consolas"/>
                <w:color w:val="1F2937"/>
                <w:sz w:val="17"/>
              </w:rPr>
              <w:t>api/routers/audit.py</w:t>
            </w:r>
          </w:p>
          <w:p w14:paraId="27A6F8B9" w14:textId="77777777" w:rsidR="00670CBC" w:rsidRDefault="00541870">
            <w:pPr>
              <w:pStyle w:val="TableText"/>
            </w:pPr>
            <w:r>
              <w:t>ST-06 and ST-07 (direct database edits are detected)</w:t>
            </w:r>
          </w:p>
        </w:tc>
        <w:tc>
          <w:tcPr>
            <w:tcW w:w="1512" w:type="dxa"/>
          </w:tcPr>
          <w:p w14:paraId="4BA09850" w14:textId="77777777" w:rsidR="00670CBC" w:rsidRDefault="00541870">
            <w:pPr>
              <w:pStyle w:val="TableText"/>
            </w:pPr>
            <w:r>
              <w:t>Partially verified: no write route exists, but no test asserts their absence</w:t>
            </w:r>
          </w:p>
        </w:tc>
      </w:tr>
    </w:tbl>
    <w:p w14:paraId="7E734CA0" w14:textId="77777777" w:rsidR="00670CBC" w:rsidRDefault="00670CBC">
      <w:pPr>
        <w:spacing w:after="80"/>
      </w:pPr>
    </w:p>
    <w:p w14:paraId="284FA038" w14:textId="77777777" w:rsidR="00670CBC" w:rsidRDefault="00541870">
      <w:pPr>
        <w:pStyle w:val="TableCaption"/>
        <w:keepNext/>
      </w:pPr>
      <w:bookmarkStart w:id="20" w:name="_Toc242869654"/>
      <w:r>
        <w:t>Table 8: Verification status summary</w:t>
      </w:r>
      <w:bookmarkEnd w:id="2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240"/>
        <w:gridCol w:w="1350"/>
        <w:gridCol w:w="1620"/>
        <w:gridCol w:w="1350"/>
        <w:gridCol w:w="1080"/>
      </w:tblGrid>
      <w:tr w:rsidR="00670CBC" w14:paraId="0E7A4DBF" w14:textId="77777777">
        <w:trPr>
          <w:tblHeader/>
          <w:jc w:val="center"/>
        </w:trPr>
        <w:tc>
          <w:tcPr>
            <w:tcW w:w="3240" w:type="dxa"/>
            <w:shd w:val="clear" w:color="auto" w:fill="1F3864"/>
          </w:tcPr>
          <w:p w14:paraId="11C25532" w14:textId="77777777" w:rsidR="00670CBC" w:rsidRDefault="00541870">
            <w:pPr>
              <w:pStyle w:val="TableText"/>
            </w:pPr>
            <w:r>
              <w:rPr>
                <w:b/>
                <w:color w:val="FFFFFF"/>
              </w:rPr>
              <w:t>Requirement group</w:t>
            </w:r>
          </w:p>
        </w:tc>
        <w:tc>
          <w:tcPr>
            <w:tcW w:w="1350" w:type="dxa"/>
            <w:shd w:val="clear" w:color="auto" w:fill="1F3864"/>
          </w:tcPr>
          <w:p w14:paraId="674B1243" w14:textId="77777777" w:rsidR="00670CBC" w:rsidRDefault="00541870">
            <w:pPr>
              <w:pStyle w:val="TableText"/>
            </w:pPr>
            <w:r>
              <w:rPr>
                <w:b/>
                <w:color w:val="FFFFFF"/>
              </w:rPr>
              <w:t>Verified</w:t>
            </w:r>
          </w:p>
        </w:tc>
        <w:tc>
          <w:tcPr>
            <w:tcW w:w="1620" w:type="dxa"/>
            <w:shd w:val="clear" w:color="auto" w:fill="1F3864"/>
          </w:tcPr>
          <w:p w14:paraId="46088FE6" w14:textId="77777777" w:rsidR="00670CBC" w:rsidRDefault="00541870">
            <w:pPr>
              <w:pStyle w:val="TableText"/>
            </w:pPr>
            <w:r>
              <w:rPr>
                <w:b/>
                <w:color w:val="FFFFFF"/>
              </w:rPr>
              <w:t>Partially verified</w:t>
            </w:r>
          </w:p>
        </w:tc>
        <w:tc>
          <w:tcPr>
            <w:tcW w:w="1350" w:type="dxa"/>
            <w:shd w:val="clear" w:color="auto" w:fill="1F3864"/>
          </w:tcPr>
          <w:p w14:paraId="5185322F" w14:textId="77777777" w:rsidR="00670CBC" w:rsidRDefault="00541870">
            <w:pPr>
              <w:pStyle w:val="TableText"/>
            </w:pPr>
            <w:r>
              <w:rPr>
                <w:b/>
                <w:color w:val="FFFFFF"/>
              </w:rPr>
              <w:t>Pending data</w:t>
            </w:r>
          </w:p>
        </w:tc>
        <w:tc>
          <w:tcPr>
            <w:tcW w:w="1080" w:type="dxa"/>
            <w:shd w:val="clear" w:color="auto" w:fill="1F3864"/>
          </w:tcPr>
          <w:p w14:paraId="7DE327C9" w14:textId="77777777" w:rsidR="00670CBC" w:rsidRDefault="00541870">
            <w:pPr>
              <w:pStyle w:val="TableText"/>
            </w:pPr>
            <w:r>
              <w:rPr>
                <w:b/>
                <w:color w:val="FFFFFF"/>
              </w:rPr>
              <w:t>Total</w:t>
            </w:r>
          </w:p>
        </w:tc>
      </w:tr>
      <w:tr w:rsidR="00670CBC" w14:paraId="067EDF13" w14:textId="77777777">
        <w:trPr>
          <w:jc w:val="center"/>
        </w:trPr>
        <w:tc>
          <w:tcPr>
            <w:tcW w:w="3240" w:type="dxa"/>
          </w:tcPr>
          <w:p w14:paraId="0505584E" w14:textId="77777777" w:rsidR="00670CBC" w:rsidRDefault="00541870">
            <w:pPr>
              <w:pStyle w:val="TableText"/>
            </w:pPr>
            <w:r>
              <w:t>Functional requirements (FR1.1–FR8.2)</w:t>
            </w:r>
          </w:p>
        </w:tc>
        <w:tc>
          <w:tcPr>
            <w:tcW w:w="1350" w:type="dxa"/>
          </w:tcPr>
          <w:p w14:paraId="3919597D" w14:textId="77777777" w:rsidR="00670CBC" w:rsidRDefault="00541870">
            <w:pPr>
              <w:pStyle w:val="TableText"/>
            </w:pPr>
            <w:r>
              <w:t>21</w:t>
            </w:r>
          </w:p>
        </w:tc>
        <w:tc>
          <w:tcPr>
            <w:tcW w:w="1620" w:type="dxa"/>
          </w:tcPr>
          <w:p w14:paraId="1C8AF03F" w14:textId="77777777" w:rsidR="00670CBC" w:rsidRDefault="00541870">
            <w:pPr>
              <w:pStyle w:val="TableText"/>
            </w:pPr>
            <w:r>
              <w:t>4</w:t>
            </w:r>
          </w:p>
        </w:tc>
        <w:tc>
          <w:tcPr>
            <w:tcW w:w="1350" w:type="dxa"/>
          </w:tcPr>
          <w:p w14:paraId="192F6094" w14:textId="77777777" w:rsidR="00670CBC" w:rsidRDefault="00541870">
            <w:pPr>
              <w:pStyle w:val="TableText"/>
            </w:pPr>
            <w:r>
              <w:t>1</w:t>
            </w:r>
          </w:p>
        </w:tc>
        <w:tc>
          <w:tcPr>
            <w:tcW w:w="1080" w:type="dxa"/>
          </w:tcPr>
          <w:p w14:paraId="4998D060" w14:textId="77777777" w:rsidR="00670CBC" w:rsidRDefault="00541870">
            <w:pPr>
              <w:pStyle w:val="TableText"/>
            </w:pPr>
            <w:r>
              <w:t>26</w:t>
            </w:r>
          </w:p>
        </w:tc>
      </w:tr>
      <w:tr w:rsidR="00670CBC" w14:paraId="4E789BF5" w14:textId="77777777">
        <w:trPr>
          <w:jc w:val="center"/>
        </w:trPr>
        <w:tc>
          <w:tcPr>
            <w:tcW w:w="3240" w:type="dxa"/>
            <w:shd w:val="clear" w:color="auto" w:fill="EEF3F8"/>
          </w:tcPr>
          <w:p w14:paraId="4C409A78" w14:textId="77777777" w:rsidR="00670CBC" w:rsidRDefault="00541870">
            <w:pPr>
              <w:pStyle w:val="TableText"/>
            </w:pPr>
            <w:r>
              <w:t>Non-functional requirements (NFR1–NFR11)</w:t>
            </w:r>
          </w:p>
        </w:tc>
        <w:tc>
          <w:tcPr>
            <w:tcW w:w="1350" w:type="dxa"/>
            <w:shd w:val="clear" w:color="auto" w:fill="EEF3F8"/>
          </w:tcPr>
          <w:p w14:paraId="6572BAC5" w14:textId="77777777" w:rsidR="00670CBC" w:rsidRDefault="00541870">
            <w:pPr>
              <w:pStyle w:val="TableText"/>
            </w:pPr>
            <w:r>
              <w:t>8</w:t>
            </w:r>
          </w:p>
        </w:tc>
        <w:tc>
          <w:tcPr>
            <w:tcW w:w="1620" w:type="dxa"/>
            <w:shd w:val="clear" w:color="auto" w:fill="EEF3F8"/>
          </w:tcPr>
          <w:p w14:paraId="7D73F4D9" w14:textId="77777777" w:rsidR="00670CBC" w:rsidRDefault="00541870">
            <w:pPr>
              <w:pStyle w:val="TableText"/>
            </w:pPr>
            <w:r>
              <w:t>3</w:t>
            </w:r>
          </w:p>
        </w:tc>
        <w:tc>
          <w:tcPr>
            <w:tcW w:w="1350" w:type="dxa"/>
            <w:shd w:val="clear" w:color="auto" w:fill="EEF3F8"/>
          </w:tcPr>
          <w:p w14:paraId="64852E81" w14:textId="77777777" w:rsidR="00670CBC" w:rsidRDefault="00541870">
            <w:pPr>
              <w:pStyle w:val="TableText"/>
            </w:pPr>
            <w:r>
              <w:t>0</w:t>
            </w:r>
          </w:p>
        </w:tc>
        <w:tc>
          <w:tcPr>
            <w:tcW w:w="1080" w:type="dxa"/>
            <w:shd w:val="clear" w:color="auto" w:fill="EEF3F8"/>
          </w:tcPr>
          <w:p w14:paraId="6455E680" w14:textId="77777777" w:rsidR="00670CBC" w:rsidRDefault="00541870">
            <w:pPr>
              <w:pStyle w:val="TableText"/>
            </w:pPr>
            <w:r>
              <w:t>11</w:t>
            </w:r>
          </w:p>
        </w:tc>
      </w:tr>
      <w:tr w:rsidR="00670CBC" w14:paraId="4E07B253" w14:textId="77777777">
        <w:trPr>
          <w:jc w:val="center"/>
        </w:trPr>
        <w:tc>
          <w:tcPr>
            <w:tcW w:w="3240" w:type="dxa"/>
          </w:tcPr>
          <w:p w14:paraId="0403EF95" w14:textId="77777777" w:rsidR="00670CBC" w:rsidRDefault="00541870">
            <w:pPr>
              <w:pStyle w:val="TableText"/>
            </w:pPr>
            <w:r>
              <w:t>Business rules (BR1–BR6)</w:t>
            </w:r>
          </w:p>
        </w:tc>
        <w:tc>
          <w:tcPr>
            <w:tcW w:w="1350" w:type="dxa"/>
          </w:tcPr>
          <w:p w14:paraId="260AD7FC" w14:textId="77777777" w:rsidR="00670CBC" w:rsidRDefault="00541870">
            <w:pPr>
              <w:pStyle w:val="TableText"/>
            </w:pPr>
            <w:r>
              <w:t>5</w:t>
            </w:r>
          </w:p>
        </w:tc>
        <w:tc>
          <w:tcPr>
            <w:tcW w:w="1620" w:type="dxa"/>
          </w:tcPr>
          <w:p w14:paraId="090CA283" w14:textId="77777777" w:rsidR="00670CBC" w:rsidRDefault="00541870">
            <w:pPr>
              <w:pStyle w:val="TableText"/>
            </w:pPr>
            <w:r>
              <w:t>1</w:t>
            </w:r>
          </w:p>
        </w:tc>
        <w:tc>
          <w:tcPr>
            <w:tcW w:w="1350" w:type="dxa"/>
          </w:tcPr>
          <w:p w14:paraId="44C32566" w14:textId="77777777" w:rsidR="00670CBC" w:rsidRDefault="00541870">
            <w:pPr>
              <w:pStyle w:val="TableText"/>
            </w:pPr>
            <w:r>
              <w:t>0</w:t>
            </w:r>
          </w:p>
        </w:tc>
        <w:tc>
          <w:tcPr>
            <w:tcW w:w="1080" w:type="dxa"/>
          </w:tcPr>
          <w:p w14:paraId="0D7EA189" w14:textId="77777777" w:rsidR="00670CBC" w:rsidRDefault="00541870">
            <w:pPr>
              <w:pStyle w:val="TableText"/>
            </w:pPr>
            <w:r>
              <w:t>6</w:t>
            </w:r>
          </w:p>
        </w:tc>
      </w:tr>
      <w:tr w:rsidR="00670CBC" w14:paraId="6FE15415" w14:textId="77777777">
        <w:trPr>
          <w:jc w:val="center"/>
        </w:trPr>
        <w:tc>
          <w:tcPr>
            <w:tcW w:w="3240" w:type="dxa"/>
            <w:shd w:val="clear" w:color="auto" w:fill="EEF3F8"/>
          </w:tcPr>
          <w:p w14:paraId="185104C7" w14:textId="77777777" w:rsidR="00670CBC" w:rsidRDefault="00541870">
            <w:pPr>
              <w:pStyle w:val="TableText"/>
            </w:pPr>
            <w:r>
              <w:rPr>
                <w:b/>
              </w:rPr>
              <w:t>Total</w:t>
            </w:r>
          </w:p>
        </w:tc>
        <w:tc>
          <w:tcPr>
            <w:tcW w:w="1350" w:type="dxa"/>
            <w:shd w:val="clear" w:color="auto" w:fill="EEF3F8"/>
          </w:tcPr>
          <w:p w14:paraId="77310BF9" w14:textId="77777777" w:rsidR="00670CBC" w:rsidRDefault="00541870">
            <w:pPr>
              <w:pStyle w:val="TableText"/>
            </w:pPr>
            <w:r>
              <w:rPr>
                <w:b/>
              </w:rPr>
              <w:t>34</w:t>
            </w:r>
          </w:p>
        </w:tc>
        <w:tc>
          <w:tcPr>
            <w:tcW w:w="1620" w:type="dxa"/>
            <w:shd w:val="clear" w:color="auto" w:fill="EEF3F8"/>
          </w:tcPr>
          <w:p w14:paraId="2FA54CD0" w14:textId="77777777" w:rsidR="00670CBC" w:rsidRDefault="00541870">
            <w:pPr>
              <w:pStyle w:val="TableText"/>
            </w:pPr>
            <w:r>
              <w:rPr>
                <w:b/>
              </w:rPr>
              <w:t>8</w:t>
            </w:r>
          </w:p>
        </w:tc>
        <w:tc>
          <w:tcPr>
            <w:tcW w:w="1350" w:type="dxa"/>
            <w:shd w:val="clear" w:color="auto" w:fill="EEF3F8"/>
          </w:tcPr>
          <w:p w14:paraId="73809D0E" w14:textId="77777777" w:rsidR="00670CBC" w:rsidRDefault="00541870">
            <w:pPr>
              <w:pStyle w:val="TableText"/>
            </w:pPr>
            <w:r>
              <w:rPr>
                <w:b/>
              </w:rPr>
              <w:t>1</w:t>
            </w:r>
          </w:p>
        </w:tc>
        <w:tc>
          <w:tcPr>
            <w:tcW w:w="1080" w:type="dxa"/>
            <w:shd w:val="clear" w:color="auto" w:fill="EEF3F8"/>
          </w:tcPr>
          <w:p w14:paraId="28160598" w14:textId="77777777" w:rsidR="00670CBC" w:rsidRDefault="00541870">
            <w:pPr>
              <w:pStyle w:val="TableText"/>
            </w:pPr>
            <w:r>
              <w:rPr>
                <w:b/>
              </w:rPr>
              <w:t>43</w:t>
            </w:r>
          </w:p>
        </w:tc>
      </w:tr>
    </w:tbl>
    <w:p w14:paraId="3263AEDA" w14:textId="77777777" w:rsidR="00670CBC" w:rsidRDefault="00670CBC">
      <w:pPr>
        <w:spacing w:after="80"/>
      </w:pPr>
    </w:p>
    <w:p w14:paraId="3537B963" w14:textId="77777777" w:rsidR="00670CBC" w:rsidRDefault="00541870">
      <w:pPr>
        <w:pStyle w:val="Heading2"/>
      </w:pPr>
      <w:bookmarkStart w:id="21" w:name="_Toc242869628"/>
      <w:r>
        <w:t>B.3 Test case specification</w:t>
      </w:r>
      <w:bookmarkEnd w:id="21"/>
    </w:p>
    <w:p w14:paraId="35CFDCCA" w14:textId="77777777" w:rsidR="00670CBC" w:rsidRDefault="00541870">
      <w:pPr>
        <w:jc w:val="both"/>
      </w:pPr>
      <w:r>
        <w:t>The 46 test cases below are a representative selection from the automated suites, covering every area and every requirement group. Each one is specified with the fields of an ISO/IEC/IEEE 29119-3 test case: identifier, requirement, objective, preconditions and inputs, expected result, actual result and the automated procedure that executes it. All test cases are automated. The actual result is taken from the recorded run (</w:t>
      </w:r>
      <w:r>
        <w:rPr>
          <w:rFonts w:ascii="Consolas" w:hAnsi="Consolas"/>
          <w:color w:val="1F2937"/>
          <w:sz w:val="19"/>
        </w:rPr>
        <w:t>reports/tests/junit.xml</w:t>
      </w:r>
      <w:r>
        <w:t xml:space="preserve"> and </w:t>
      </w:r>
      <w:r>
        <w:rPr>
          <w:rFonts w:ascii="Consolas" w:hAnsi="Consolas"/>
          <w:color w:val="1F2937"/>
          <w:sz w:val="19"/>
        </w:rPr>
        <w:t>reports/tests/vitest.json</w:t>
      </w:r>
      <w:r>
        <w:t>), in which every test passed. Where a test needs content that the detector scores as an injection, it uses a neutral placeholder rather than real attack text (Section 3.5.1).</w:t>
      </w:r>
    </w:p>
    <w:p w14:paraId="0255F25A" w14:textId="77777777" w:rsidR="00670CBC" w:rsidRDefault="00541870">
      <w:pPr>
        <w:pStyle w:val="Heading3"/>
      </w:pPr>
      <w:bookmarkStart w:id="22" w:name="_Toc242869629"/>
      <w:r>
        <w:t>B.3.1 Policy language and engine</w:t>
      </w:r>
      <w:bookmarkEnd w:id="22"/>
    </w:p>
    <w:p w14:paraId="363F0651" w14:textId="77777777" w:rsidR="00670CBC" w:rsidRDefault="00541870">
      <w:pPr>
        <w:pStyle w:val="TableCaption"/>
        <w:keepNext/>
      </w:pPr>
      <w:bookmarkStart w:id="23" w:name="_Toc242869655"/>
      <w:r>
        <w:t>Table 9: Test cases TC-01 to TC-08, policy language and engine</w:t>
      </w:r>
      <w:bookmarkEnd w:id="2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55"/>
        <w:gridCol w:w="477"/>
        <w:gridCol w:w="663"/>
        <w:gridCol w:w="1091"/>
        <w:gridCol w:w="1279"/>
        <w:gridCol w:w="489"/>
        <w:gridCol w:w="4466"/>
      </w:tblGrid>
      <w:tr w:rsidR="00670CBC" w14:paraId="1C20395F" w14:textId="77777777">
        <w:trPr>
          <w:tblHeader/>
          <w:jc w:val="center"/>
        </w:trPr>
        <w:tc>
          <w:tcPr>
            <w:tcW w:w="580" w:type="dxa"/>
            <w:shd w:val="clear" w:color="auto" w:fill="1F3864"/>
          </w:tcPr>
          <w:p w14:paraId="2AE21DEE" w14:textId="77777777" w:rsidR="00670CBC" w:rsidRDefault="00541870">
            <w:pPr>
              <w:pStyle w:val="TableText"/>
            </w:pPr>
            <w:r>
              <w:rPr>
                <w:b/>
                <w:color w:val="FFFFFF"/>
              </w:rPr>
              <w:t>ID</w:t>
            </w:r>
          </w:p>
        </w:tc>
        <w:tc>
          <w:tcPr>
            <w:tcW w:w="709" w:type="dxa"/>
            <w:shd w:val="clear" w:color="auto" w:fill="1F3864"/>
          </w:tcPr>
          <w:p w14:paraId="3FA30F66" w14:textId="77777777" w:rsidR="00670CBC" w:rsidRDefault="00541870">
            <w:pPr>
              <w:pStyle w:val="TableText"/>
            </w:pPr>
            <w:r>
              <w:rPr>
                <w:b/>
                <w:color w:val="FFFFFF"/>
              </w:rPr>
              <w:t>Req.</w:t>
            </w:r>
          </w:p>
        </w:tc>
        <w:tc>
          <w:tcPr>
            <w:tcW w:w="1419" w:type="dxa"/>
            <w:shd w:val="clear" w:color="auto" w:fill="1F3864"/>
          </w:tcPr>
          <w:p w14:paraId="6D929105" w14:textId="77777777" w:rsidR="00670CBC" w:rsidRDefault="00541870">
            <w:pPr>
              <w:pStyle w:val="TableText"/>
            </w:pPr>
            <w:r>
              <w:rPr>
                <w:b/>
                <w:color w:val="FFFFFF"/>
              </w:rPr>
              <w:t>Objective</w:t>
            </w:r>
          </w:p>
        </w:tc>
        <w:tc>
          <w:tcPr>
            <w:tcW w:w="1805" w:type="dxa"/>
            <w:shd w:val="clear" w:color="auto" w:fill="1F3864"/>
          </w:tcPr>
          <w:p w14:paraId="2AD26C45" w14:textId="77777777" w:rsidR="00670CBC" w:rsidRDefault="00541870">
            <w:pPr>
              <w:pStyle w:val="TableText"/>
            </w:pPr>
            <w:r>
              <w:rPr>
                <w:b/>
                <w:color w:val="FFFFFF"/>
              </w:rPr>
              <w:t>Preconditions / inputs</w:t>
            </w:r>
          </w:p>
        </w:tc>
        <w:tc>
          <w:tcPr>
            <w:tcW w:w="1870" w:type="dxa"/>
            <w:shd w:val="clear" w:color="auto" w:fill="1F3864"/>
          </w:tcPr>
          <w:p w14:paraId="65906BDB" w14:textId="77777777" w:rsidR="00670CBC" w:rsidRDefault="00541870">
            <w:pPr>
              <w:pStyle w:val="TableText"/>
            </w:pPr>
            <w:r>
              <w:rPr>
                <w:b/>
                <w:color w:val="FFFFFF"/>
              </w:rPr>
              <w:t>Expected result</w:t>
            </w:r>
          </w:p>
        </w:tc>
        <w:tc>
          <w:tcPr>
            <w:tcW w:w="516" w:type="dxa"/>
            <w:shd w:val="clear" w:color="auto" w:fill="1F3864"/>
          </w:tcPr>
          <w:p w14:paraId="708693C3" w14:textId="77777777" w:rsidR="00670CBC" w:rsidRDefault="00541870">
            <w:pPr>
              <w:pStyle w:val="TableText"/>
            </w:pPr>
            <w:r>
              <w:rPr>
                <w:b/>
                <w:color w:val="FFFFFF"/>
              </w:rPr>
              <w:t>Actual</w:t>
            </w:r>
          </w:p>
        </w:tc>
        <w:tc>
          <w:tcPr>
            <w:tcW w:w="1741" w:type="dxa"/>
            <w:shd w:val="clear" w:color="auto" w:fill="1F3864"/>
          </w:tcPr>
          <w:p w14:paraId="75DF8C8F" w14:textId="77777777" w:rsidR="00670CBC" w:rsidRDefault="00541870">
            <w:pPr>
              <w:pStyle w:val="TableText"/>
            </w:pPr>
            <w:r>
              <w:rPr>
                <w:b/>
                <w:color w:val="FFFFFF"/>
              </w:rPr>
              <w:t>Automated test</w:t>
            </w:r>
          </w:p>
        </w:tc>
      </w:tr>
      <w:tr w:rsidR="00670CBC" w14:paraId="573FE929" w14:textId="77777777">
        <w:trPr>
          <w:jc w:val="center"/>
        </w:trPr>
        <w:tc>
          <w:tcPr>
            <w:tcW w:w="580" w:type="dxa"/>
          </w:tcPr>
          <w:p w14:paraId="1B45A8E3" w14:textId="77777777" w:rsidR="00670CBC" w:rsidRDefault="00541870">
            <w:pPr>
              <w:pStyle w:val="TableText"/>
            </w:pPr>
            <w:r>
              <w:t>TC-01</w:t>
            </w:r>
          </w:p>
        </w:tc>
        <w:tc>
          <w:tcPr>
            <w:tcW w:w="709" w:type="dxa"/>
          </w:tcPr>
          <w:p w14:paraId="5A6CC8DB" w14:textId="77777777" w:rsidR="00670CBC" w:rsidRDefault="00541870">
            <w:pPr>
              <w:pStyle w:val="TableText"/>
            </w:pPr>
            <w:r>
              <w:t>FR2.1</w:t>
            </w:r>
          </w:p>
        </w:tc>
        <w:tc>
          <w:tcPr>
            <w:tcW w:w="1419" w:type="dxa"/>
          </w:tcPr>
          <w:p w14:paraId="1A6262D6" w14:textId="77777777" w:rsidR="00670CBC" w:rsidRDefault="00541870">
            <w:pPr>
              <w:pStyle w:val="TableText"/>
            </w:pPr>
            <w:r>
              <w:t>Every shipped policy is valid</w:t>
            </w:r>
          </w:p>
        </w:tc>
        <w:tc>
          <w:tcPr>
            <w:tcW w:w="1805" w:type="dxa"/>
          </w:tcPr>
          <w:p w14:paraId="4B766716" w14:textId="77777777" w:rsidR="00670CBC" w:rsidRDefault="00541870">
            <w:pPr>
              <w:pStyle w:val="TableText"/>
            </w:pPr>
            <w:r>
              <w:t xml:space="preserve">Each YAML file in </w:t>
            </w:r>
            <w:r>
              <w:rPr>
                <w:rFonts w:ascii="Consolas" w:hAnsi="Consolas"/>
                <w:color w:val="1F2937"/>
                <w:sz w:val="17"/>
              </w:rPr>
              <w:t>configs/policies/</w:t>
            </w:r>
          </w:p>
        </w:tc>
        <w:tc>
          <w:tcPr>
            <w:tcW w:w="1870" w:type="dxa"/>
          </w:tcPr>
          <w:p w14:paraId="185D8B70" w14:textId="77777777" w:rsidR="00670CBC" w:rsidRDefault="00541870">
            <w:pPr>
              <w:pStyle w:val="TableText"/>
            </w:pPr>
            <w:r>
              <w:rPr>
                <w:rFonts w:ascii="Consolas" w:hAnsi="Consolas"/>
                <w:color w:val="1F2937"/>
                <w:sz w:val="17"/>
              </w:rPr>
              <w:t>validate_policy</w:t>
            </w:r>
            <w:r>
              <w:t xml:space="preserve"> returns no errors; each policy defines at least one agent</w:t>
            </w:r>
          </w:p>
        </w:tc>
        <w:tc>
          <w:tcPr>
            <w:tcW w:w="516" w:type="dxa"/>
          </w:tcPr>
          <w:p w14:paraId="57BB165C" w14:textId="77777777" w:rsidR="00670CBC" w:rsidRDefault="00541870">
            <w:pPr>
              <w:pStyle w:val="TableText"/>
            </w:pPr>
            <w:r>
              <w:t>Pass</w:t>
            </w:r>
          </w:p>
        </w:tc>
        <w:tc>
          <w:tcPr>
            <w:tcW w:w="1741" w:type="dxa"/>
          </w:tcPr>
          <w:p w14:paraId="3F55BCFC" w14:textId="77777777" w:rsidR="00670CBC" w:rsidRDefault="00541870">
            <w:pPr>
              <w:pStyle w:val="TableText"/>
            </w:pPr>
            <w:r>
              <w:rPr>
                <w:rFonts w:ascii="Consolas" w:hAnsi="Consolas"/>
                <w:color w:val="1F2937"/>
                <w:sz w:val="17"/>
              </w:rPr>
              <w:t>test_policy_schema.py::test_every_shipped_policy_validates</w:t>
            </w:r>
          </w:p>
        </w:tc>
      </w:tr>
      <w:tr w:rsidR="00670CBC" w14:paraId="117C624C" w14:textId="77777777">
        <w:trPr>
          <w:jc w:val="center"/>
        </w:trPr>
        <w:tc>
          <w:tcPr>
            <w:tcW w:w="580" w:type="dxa"/>
            <w:shd w:val="clear" w:color="auto" w:fill="EEF3F8"/>
          </w:tcPr>
          <w:p w14:paraId="49E0AD06" w14:textId="77777777" w:rsidR="00670CBC" w:rsidRDefault="00541870">
            <w:pPr>
              <w:pStyle w:val="TableText"/>
            </w:pPr>
            <w:r>
              <w:t>TC-02</w:t>
            </w:r>
          </w:p>
        </w:tc>
        <w:tc>
          <w:tcPr>
            <w:tcW w:w="709" w:type="dxa"/>
            <w:shd w:val="clear" w:color="auto" w:fill="EEF3F8"/>
          </w:tcPr>
          <w:p w14:paraId="4B5AA4EF" w14:textId="77777777" w:rsidR="00670CBC" w:rsidRDefault="00541870">
            <w:pPr>
              <w:pStyle w:val="TableText"/>
            </w:pPr>
            <w:r>
              <w:t>FR2.1</w:t>
            </w:r>
          </w:p>
        </w:tc>
        <w:tc>
          <w:tcPr>
            <w:tcW w:w="1419" w:type="dxa"/>
            <w:shd w:val="clear" w:color="auto" w:fill="EEF3F8"/>
          </w:tcPr>
          <w:p w14:paraId="6F7631EC" w14:textId="77777777" w:rsidR="00670CBC" w:rsidRDefault="00541870">
            <w:pPr>
              <w:pStyle w:val="TableText"/>
            </w:pPr>
            <w:r>
              <w:t>Validation errors are located and actionable</w:t>
            </w:r>
          </w:p>
        </w:tc>
        <w:tc>
          <w:tcPr>
            <w:tcW w:w="1805" w:type="dxa"/>
            <w:shd w:val="clear" w:color="auto" w:fill="EEF3F8"/>
          </w:tcPr>
          <w:p w14:paraId="2466276B" w14:textId="77777777" w:rsidR="00670CBC" w:rsidRDefault="00541870">
            <w:pPr>
              <w:pStyle w:val="TableText"/>
            </w:pPr>
            <w:r>
              <w:t>Policy with a misspelt tool key (</w:t>
            </w:r>
            <w:r>
              <w:rPr>
                <w:rFonts w:ascii="Consolas" w:hAnsi="Consolas"/>
                <w:color w:val="1F2937"/>
                <w:sz w:val="17"/>
              </w:rPr>
              <w:t>sinkk</w:t>
            </w:r>
            <w:r>
              <w:t>)</w:t>
            </w:r>
          </w:p>
        </w:tc>
        <w:tc>
          <w:tcPr>
            <w:tcW w:w="1870" w:type="dxa"/>
            <w:shd w:val="clear" w:color="auto" w:fill="EEF3F8"/>
          </w:tcPr>
          <w:p w14:paraId="7E02F0EF" w14:textId="77777777" w:rsidR="00670CBC" w:rsidRDefault="00541870">
            <w:pPr>
              <w:pStyle w:val="TableText"/>
            </w:pPr>
            <w:r>
              <w:t xml:space="preserve">Error starts with "line 8, column 44" and suggests </w:t>
            </w:r>
            <w:r>
              <w:rPr>
                <w:rFonts w:ascii="Consolas" w:hAnsi="Consolas"/>
                <w:color w:val="1F2937"/>
                <w:sz w:val="17"/>
              </w:rPr>
              <w:t>sink</w:t>
            </w:r>
          </w:p>
        </w:tc>
        <w:tc>
          <w:tcPr>
            <w:tcW w:w="516" w:type="dxa"/>
            <w:shd w:val="clear" w:color="auto" w:fill="EEF3F8"/>
          </w:tcPr>
          <w:p w14:paraId="51E20273" w14:textId="77777777" w:rsidR="00670CBC" w:rsidRDefault="00541870">
            <w:pPr>
              <w:pStyle w:val="TableText"/>
            </w:pPr>
            <w:r>
              <w:t>Pass</w:t>
            </w:r>
          </w:p>
        </w:tc>
        <w:tc>
          <w:tcPr>
            <w:tcW w:w="1741" w:type="dxa"/>
            <w:shd w:val="clear" w:color="auto" w:fill="EEF3F8"/>
          </w:tcPr>
          <w:p w14:paraId="6684D8C1" w14:textId="77777777" w:rsidR="00670CBC" w:rsidRDefault="00541870">
            <w:pPr>
              <w:pStyle w:val="TableText"/>
            </w:pPr>
            <w:r>
              <w:rPr>
                <w:rFonts w:ascii="Consolas" w:hAnsi="Consolas"/>
                <w:color w:val="1F2937"/>
                <w:sz w:val="17"/>
              </w:rPr>
              <w:t>test_policy_schema.py::test_unknown_key_reports_line_and_suggestion</w:t>
            </w:r>
          </w:p>
        </w:tc>
      </w:tr>
      <w:tr w:rsidR="00670CBC" w14:paraId="7F46F6D2" w14:textId="77777777">
        <w:trPr>
          <w:jc w:val="center"/>
        </w:trPr>
        <w:tc>
          <w:tcPr>
            <w:tcW w:w="580" w:type="dxa"/>
          </w:tcPr>
          <w:p w14:paraId="6BD3AC96" w14:textId="77777777" w:rsidR="00670CBC" w:rsidRDefault="00541870">
            <w:pPr>
              <w:pStyle w:val="TableText"/>
            </w:pPr>
            <w:r>
              <w:t>TC-03</w:t>
            </w:r>
          </w:p>
        </w:tc>
        <w:tc>
          <w:tcPr>
            <w:tcW w:w="709" w:type="dxa"/>
          </w:tcPr>
          <w:p w14:paraId="3290F26D" w14:textId="77777777" w:rsidR="00670CBC" w:rsidRDefault="00541870">
            <w:pPr>
              <w:pStyle w:val="TableText"/>
            </w:pPr>
            <w:r>
              <w:t>FR2.2</w:t>
            </w:r>
          </w:p>
        </w:tc>
        <w:tc>
          <w:tcPr>
            <w:tcW w:w="1419" w:type="dxa"/>
          </w:tcPr>
          <w:p w14:paraId="7DB103B4" w14:textId="77777777" w:rsidR="00670CBC" w:rsidRDefault="00541870">
            <w:pPr>
              <w:pStyle w:val="TableText"/>
            </w:pPr>
            <w:r>
              <w:t>Every constraint operator accepts a valid value and rejects an invalid one</w:t>
            </w:r>
          </w:p>
        </w:tc>
        <w:tc>
          <w:tcPr>
            <w:tcW w:w="1805" w:type="dxa"/>
          </w:tcPr>
          <w:p w14:paraId="0AE814DE" w14:textId="77777777" w:rsidR="00670CBC" w:rsidRDefault="00541870">
            <w:pPr>
              <w:pStyle w:val="TableText"/>
            </w:pPr>
            <w:r>
              <w:t xml:space="preserve">19 operator cases, each with a passing and a violating value (e.g. </w:t>
            </w:r>
            <w:r>
              <w:rPr>
                <w:rFonts w:ascii="Consolas" w:hAnsi="Consolas"/>
                <w:color w:val="1F2937"/>
                <w:sz w:val="17"/>
              </w:rPr>
              <w:t>max: 10</w:t>
            </w:r>
            <w:r>
              <w:t xml:space="preserve"> with 10 and 11)</w:t>
            </w:r>
          </w:p>
        </w:tc>
        <w:tc>
          <w:tcPr>
            <w:tcW w:w="1870" w:type="dxa"/>
          </w:tcPr>
          <w:p w14:paraId="04754186" w14:textId="77777777" w:rsidR="00670CBC" w:rsidRDefault="00541870">
            <w:pPr>
              <w:pStyle w:val="TableText"/>
            </w:pPr>
            <w:r>
              <w:t xml:space="preserve">Passing value: no reason. Violating value: one </w:t>
            </w:r>
            <w:r>
              <w:rPr>
                <w:rFonts w:ascii="Consolas" w:hAnsi="Consolas"/>
                <w:color w:val="1F2937"/>
                <w:sz w:val="17"/>
              </w:rPr>
              <w:t>CONSTRAINT_VIOLATION</w:t>
            </w:r>
            <w:r>
              <w:t xml:space="preserve"> (deny) with evidence </w:t>
            </w:r>
            <w:r>
              <w:rPr>
                <w:rFonts w:ascii="Consolas" w:hAnsi="Consolas"/>
                <w:color w:val="1F2937"/>
                <w:sz w:val="17"/>
              </w:rPr>
              <w:t>param</w:t>
            </w:r>
            <w:r>
              <w:t xml:space="preserve">, </w:t>
            </w:r>
            <w:r>
              <w:rPr>
                <w:rFonts w:ascii="Consolas" w:hAnsi="Consolas"/>
                <w:color w:val="1F2937"/>
                <w:sz w:val="17"/>
              </w:rPr>
              <w:t>operator</w:t>
            </w:r>
            <w:r>
              <w:t xml:space="preserve">, </w:t>
            </w:r>
            <w:r>
              <w:rPr>
                <w:rFonts w:ascii="Consolas" w:hAnsi="Consolas"/>
                <w:color w:val="1F2937"/>
                <w:sz w:val="17"/>
              </w:rPr>
              <w:t>expected</w:t>
            </w:r>
            <w:r>
              <w:t xml:space="preserve">, </w:t>
            </w:r>
            <w:r>
              <w:rPr>
                <w:rFonts w:ascii="Consolas" w:hAnsi="Consolas"/>
                <w:color w:val="1F2937"/>
                <w:sz w:val="17"/>
              </w:rPr>
              <w:t>actual</w:t>
            </w:r>
            <w:r>
              <w:t xml:space="preserve"> and different English and Arabic messages</w:t>
            </w:r>
          </w:p>
        </w:tc>
        <w:tc>
          <w:tcPr>
            <w:tcW w:w="516" w:type="dxa"/>
          </w:tcPr>
          <w:p w14:paraId="215F5FFD" w14:textId="77777777" w:rsidR="00670CBC" w:rsidRDefault="00541870">
            <w:pPr>
              <w:pStyle w:val="TableText"/>
            </w:pPr>
            <w:r>
              <w:t>Pass</w:t>
            </w:r>
          </w:p>
        </w:tc>
        <w:tc>
          <w:tcPr>
            <w:tcW w:w="1741" w:type="dxa"/>
          </w:tcPr>
          <w:p w14:paraId="62F22A20" w14:textId="77777777" w:rsidR="00670CBC" w:rsidRDefault="00541870">
            <w:pPr>
              <w:pStyle w:val="TableText"/>
            </w:pPr>
            <w:r>
              <w:rPr>
                <w:rFonts w:ascii="Consolas" w:hAnsi="Consolas"/>
                <w:color w:val="1F2937"/>
                <w:sz w:val="17"/>
              </w:rPr>
              <w:t>test_policy_constraints.py::test_operator_passes_and_violates</w:t>
            </w:r>
          </w:p>
        </w:tc>
      </w:tr>
      <w:tr w:rsidR="00670CBC" w14:paraId="2BC682FA" w14:textId="77777777">
        <w:trPr>
          <w:jc w:val="center"/>
        </w:trPr>
        <w:tc>
          <w:tcPr>
            <w:tcW w:w="580" w:type="dxa"/>
            <w:shd w:val="clear" w:color="auto" w:fill="EEF3F8"/>
          </w:tcPr>
          <w:p w14:paraId="6077D764" w14:textId="77777777" w:rsidR="00670CBC" w:rsidRDefault="00541870">
            <w:pPr>
              <w:pStyle w:val="TableText"/>
            </w:pPr>
            <w:r>
              <w:t>T</w:t>
            </w:r>
            <w:r>
              <w:lastRenderedPageBreak/>
              <w:t>C-04</w:t>
            </w:r>
          </w:p>
        </w:tc>
        <w:tc>
          <w:tcPr>
            <w:tcW w:w="709" w:type="dxa"/>
            <w:shd w:val="clear" w:color="auto" w:fill="EEF3F8"/>
          </w:tcPr>
          <w:p w14:paraId="708EEFF7" w14:textId="77777777" w:rsidR="00670CBC" w:rsidRDefault="00541870">
            <w:pPr>
              <w:pStyle w:val="TableText"/>
            </w:pPr>
            <w:r>
              <w:lastRenderedPageBreak/>
              <w:t>FR</w:t>
            </w:r>
            <w:r>
              <w:lastRenderedPageBreak/>
              <w:t>2.2, BR4</w:t>
            </w:r>
          </w:p>
        </w:tc>
        <w:tc>
          <w:tcPr>
            <w:tcW w:w="1419" w:type="dxa"/>
            <w:shd w:val="clear" w:color="auto" w:fill="EEF3F8"/>
          </w:tcPr>
          <w:p w14:paraId="3698D25D" w14:textId="77777777" w:rsidR="00670CBC" w:rsidRDefault="00541870">
            <w:pPr>
              <w:pStyle w:val="TableText"/>
            </w:pPr>
            <w:r>
              <w:rPr>
                <w:rFonts w:ascii="Consolas" w:hAnsi="Consolas"/>
                <w:color w:val="1F2937"/>
                <w:sz w:val="17"/>
              </w:rPr>
              <w:lastRenderedPageBreak/>
              <w:t>domai</w:t>
            </w:r>
            <w:r>
              <w:rPr>
                <w:rFonts w:ascii="Consolas" w:hAnsi="Consolas"/>
                <w:color w:val="1F2937"/>
                <w:sz w:val="17"/>
              </w:rPr>
              <w:lastRenderedPageBreak/>
              <w:t>n_in</w:t>
            </w:r>
            <w:r>
              <w:t xml:space="preserve"> is not fooled by look-alike domains</w:t>
            </w:r>
          </w:p>
        </w:tc>
        <w:tc>
          <w:tcPr>
            <w:tcW w:w="1805" w:type="dxa"/>
            <w:shd w:val="clear" w:color="auto" w:fill="EEF3F8"/>
          </w:tcPr>
          <w:p w14:paraId="1FCB0863" w14:textId="77777777" w:rsidR="00670CBC" w:rsidRDefault="00541870">
            <w:pPr>
              <w:pStyle w:val="TableText"/>
            </w:pPr>
            <w:r>
              <w:rPr>
                <w:rFonts w:ascii="Consolas" w:hAnsi="Consolas"/>
                <w:color w:val="1F2937"/>
                <w:sz w:val="17"/>
              </w:rPr>
              <w:lastRenderedPageBreak/>
              <w:t>domain_in</w:t>
            </w:r>
            <w:r>
              <w:rPr>
                <w:rFonts w:ascii="Consolas" w:hAnsi="Consolas"/>
                <w:color w:val="1F2937"/>
                <w:sz w:val="17"/>
              </w:rPr>
              <w:lastRenderedPageBreak/>
              <w:t>: [najd-trading.example]</w:t>
            </w:r>
            <w:r>
              <w:t>; an address at a subdomain and addresses at two look-alike domains</w:t>
            </w:r>
          </w:p>
        </w:tc>
        <w:tc>
          <w:tcPr>
            <w:tcW w:w="1870" w:type="dxa"/>
            <w:shd w:val="clear" w:color="auto" w:fill="EEF3F8"/>
          </w:tcPr>
          <w:p w14:paraId="4B0D8632" w14:textId="77777777" w:rsidR="00670CBC" w:rsidRDefault="00541870">
            <w:pPr>
              <w:pStyle w:val="TableText"/>
            </w:pPr>
            <w:r>
              <w:lastRenderedPageBreak/>
              <w:t xml:space="preserve">Subdomain </w:t>
            </w:r>
            <w:r>
              <w:lastRenderedPageBreak/>
              <w:t xml:space="preserve">accepted; both look-alikes violate </w:t>
            </w:r>
            <w:r>
              <w:rPr>
                <w:rFonts w:ascii="Consolas" w:hAnsi="Consolas"/>
                <w:color w:val="1F2937"/>
                <w:sz w:val="17"/>
              </w:rPr>
              <w:t>domain_in</w:t>
            </w:r>
          </w:p>
        </w:tc>
        <w:tc>
          <w:tcPr>
            <w:tcW w:w="516" w:type="dxa"/>
            <w:shd w:val="clear" w:color="auto" w:fill="EEF3F8"/>
          </w:tcPr>
          <w:p w14:paraId="60E209E6" w14:textId="77777777" w:rsidR="00670CBC" w:rsidRDefault="00541870">
            <w:pPr>
              <w:pStyle w:val="TableText"/>
            </w:pPr>
            <w:r>
              <w:lastRenderedPageBreak/>
              <w:t>Pas</w:t>
            </w:r>
            <w:r>
              <w:lastRenderedPageBreak/>
              <w:t>s</w:t>
            </w:r>
          </w:p>
        </w:tc>
        <w:tc>
          <w:tcPr>
            <w:tcW w:w="1741" w:type="dxa"/>
            <w:shd w:val="clear" w:color="auto" w:fill="EEF3F8"/>
          </w:tcPr>
          <w:p w14:paraId="5AA29F4F" w14:textId="77777777" w:rsidR="00670CBC" w:rsidRDefault="00541870">
            <w:pPr>
              <w:pStyle w:val="TableText"/>
            </w:pPr>
            <w:r>
              <w:rPr>
                <w:rFonts w:ascii="Consolas" w:hAnsi="Consolas"/>
                <w:color w:val="1F2937"/>
                <w:sz w:val="17"/>
              </w:rPr>
              <w:lastRenderedPageBreak/>
              <w:t>test_policy_constraints.py::test_domain_in_ac</w:t>
            </w:r>
            <w:r>
              <w:rPr>
                <w:rFonts w:ascii="Consolas" w:hAnsi="Consolas"/>
                <w:color w:val="1F2937"/>
                <w:sz w:val="17"/>
              </w:rPr>
              <w:lastRenderedPageBreak/>
              <w:t>cepts_subdomains_but_not_lookalikes</w:t>
            </w:r>
          </w:p>
        </w:tc>
      </w:tr>
      <w:tr w:rsidR="00670CBC" w14:paraId="2B770B79" w14:textId="77777777">
        <w:trPr>
          <w:jc w:val="center"/>
        </w:trPr>
        <w:tc>
          <w:tcPr>
            <w:tcW w:w="580" w:type="dxa"/>
          </w:tcPr>
          <w:p w14:paraId="799B6C29" w14:textId="77777777" w:rsidR="00670CBC" w:rsidRDefault="00541870">
            <w:pPr>
              <w:pStyle w:val="TableText"/>
            </w:pPr>
            <w:r>
              <w:lastRenderedPageBreak/>
              <w:t>TC-05</w:t>
            </w:r>
          </w:p>
        </w:tc>
        <w:tc>
          <w:tcPr>
            <w:tcW w:w="709" w:type="dxa"/>
          </w:tcPr>
          <w:p w14:paraId="5A915BB3" w14:textId="77777777" w:rsidR="00670CBC" w:rsidRDefault="00541870">
            <w:pPr>
              <w:pStyle w:val="TableText"/>
            </w:pPr>
            <w:r>
              <w:t>FR2.3</w:t>
            </w:r>
          </w:p>
        </w:tc>
        <w:tc>
          <w:tcPr>
            <w:tcW w:w="1419" w:type="dxa"/>
          </w:tcPr>
          <w:p w14:paraId="1577D725" w14:textId="77777777" w:rsidR="00670CBC" w:rsidRDefault="00541870">
            <w:pPr>
              <w:pStyle w:val="TableText"/>
            </w:pPr>
            <w:r>
              <w:t>Sliding-window rate limit</w:t>
            </w:r>
          </w:p>
        </w:tc>
        <w:tc>
          <w:tcPr>
            <w:tcW w:w="1805" w:type="dxa"/>
          </w:tcPr>
          <w:p w14:paraId="3185563F" w14:textId="77777777" w:rsidR="00670CBC" w:rsidRDefault="00541870">
            <w:pPr>
              <w:pStyle w:val="TableText"/>
            </w:pPr>
            <w:r>
              <w:rPr>
                <w:rFonts w:ascii="Consolas" w:hAnsi="Consolas"/>
                <w:color w:val="1F2937"/>
                <w:sz w:val="17"/>
              </w:rPr>
              <w:t>export_customers</w:t>
            </w:r>
            <w:r>
              <w:t xml:space="preserve"> limited to 3 calls per 3,600 s; calls at t = 0, 1, 2, 3 s and at t = 3,603 s</w:t>
            </w:r>
          </w:p>
        </w:tc>
        <w:tc>
          <w:tcPr>
            <w:tcW w:w="1870" w:type="dxa"/>
          </w:tcPr>
          <w:p w14:paraId="634A8461" w14:textId="77777777" w:rsidR="00670CBC" w:rsidRDefault="00541870">
            <w:pPr>
              <w:pStyle w:val="TableText"/>
            </w:pPr>
            <w:r>
              <w:t xml:space="preserve">Calls 1–3 allowed; call 4 denied with </w:t>
            </w:r>
            <w:r>
              <w:rPr>
                <w:rFonts w:ascii="Consolas" w:hAnsi="Consolas"/>
                <w:color w:val="1F2937"/>
                <w:sz w:val="17"/>
              </w:rPr>
              <w:t>RATE_LIMIT</w:t>
            </w:r>
            <w:r>
              <w:t xml:space="preserve"> (count 4, max 3); allowed again once the window has slid</w:t>
            </w:r>
          </w:p>
        </w:tc>
        <w:tc>
          <w:tcPr>
            <w:tcW w:w="516" w:type="dxa"/>
          </w:tcPr>
          <w:p w14:paraId="3CC560BE" w14:textId="77777777" w:rsidR="00670CBC" w:rsidRDefault="00541870">
            <w:pPr>
              <w:pStyle w:val="TableText"/>
            </w:pPr>
            <w:r>
              <w:t>Pass</w:t>
            </w:r>
          </w:p>
        </w:tc>
        <w:tc>
          <w:tcPr>
            <w:tcW w:w="1741" w:type="dxa"/>
          </w:tcPr>
          <w:p w14:paraId="7B1D3B40" w14:textId="77777777" w:rsidR="00670CBC" w:rsidRDefault="00541870">
            <w:pPr>
              <w:pStyle w:val="TableText"/>
            </w:pPr>
            <w:r>
              <w:rPr>
                <w:rFonts w:ascii="Consolas" w:hAnsi="Consolas"/>
                <w:color w:val="1F2937"/>
                <w:sz w:val="17"/>
              </w:rPr>
              <w:t>test_policy_engine.py::test_rate_limit_window_on_export_customers</w:t>
            </w:r>
          </w:p>
        </w:tc>
      </w:tr>
      <w:tr w:rsidR="00670CBC" w14:paraId="5BFBD7D5" w14:textId="77777777">
        <w:trPr>
          <w:jc w:val="center"/>
        </w:trPr>
        <w:tc>
          <w:tcPr>
            <w:tcW w:w="580" w:type="dxa"/>
            <w:shd w:val="clear" w:color="auto" w:fill="EEF3F8"/>
          </w:tcPr>
          <w:p w14:paraId="10FFF927" w14:textId="77777777" w:rsidR="00670CBC" w:rsidRDefault="00541870">
            <w:pPr>
              <w:pStyle w:val="TableText"/>
            </w:pPr>
            <w:r>
              <w:t>TC-06</w:t>
            </w:r>
          </w:p>
        </w:tc>
        <w:tc>
          <w:tcPr>
            <w:tcW w:w="709" w:type="dxa"/>
            <w:shd w:val="clear" w:color="auto" w:fill="EEF3F8"/>
          </w:tcPr>
          <w:p w14:paraId="4705F8A0" w14:textId="77777777" w:rsidR="00670CBC" w:rsidRDefault="00541870">
            <w:pPr>
              <w:pStyle w:val="TableText"/>
            </w:pPr>
            <w:r>
              <w:t>FR2.4, BR2</w:t>
            </w:r>
          </w:p>
        </w:tc>
        <w:tc>
          <w:tcPr>
            <w:tcW w:w="1419" w:type="dxa"/>
            <w:shd w:val="clear" w:color="auto" w:fill="EEF3F8"/>
          </w:tcPr>
          <w:p w14:paraId="4B1FF973" w14:textId="77777777" w:rsidR="00670CBC" w:rsidRDefault="00541870">
            <w:pPr>
              <w:pStyle w:val="TableText"/>
            </w:pPr>
            <w:r>
              <w:t>Deny overrides require-approval</w:t>
            </w:r>
          </w:p>
        </w:tc>
        <w:tc>
          <w:tcPr>
            <w:tcW w:w="1805" w:type="dxa"/>
            <w:shd w:val="clear" w:color="auto" w:fill="EEF3F8"/>
          </w:tcPr>
          <w:p w14:paraId="24B19D20" w14:textId="77777777" w:rsidR="00670CBC" w:rsidRDefault="00541870">
            <w:pPr>
              <w:pStyle w:val="TableText"/>
            </w:pPr>
            <w:r>
              <w:rPr>
                <w:rFonts w:ascii="Consolas" w:hAnsi="Consolas"/>
                <w:color w:val="1F2937"/>
                <w:sz w:val="17"/>
              </w:rPr>
              <w:t>transfer_funds</w:t>
            </w:r>
            <w:r>
              <w:t xml:space="preserve"> with </w:t>
            </w:r>
            <w:r>
              <w:rPr>
                <w:rFonts w:ascii="Consolas" w:hAnsi="Consolas"/>
                <w:color w:val="1F2937"/>
                <w:sz w:val="17"/>
              </w:rPr>
              <w:t>amount_sar</w:t>
            </w:r>
            <w:r>
              <w:t xml:space="preserve"> 20,000 (limit 10,000; tool always needs approval)</w:t>
            </w:r>
          </w:p>
        </w:tc>
        <w:tc>
          <w:tcPr>
            <w:tcW w:w="1870" w:type="dxa"/>
            <w:shd w:val="clear" w:color="auto" w:fill="EEF3F8"/>
          </w:tcPr>
          <w:p w14:paraId="4CE5A120" w14:textId="77777777" w:rsidR="00670CBC" w:rsidRDefault="00541870">
            <w:pPr>
              <w:pStyle w:val="TableText"/>
            </w:pPr>
            <w:r>
              <w:t xml:space="preserve">Reasons </w:t>
            </w:r>
            <w:r>
              <w:rPr>
                <w:rFonts w:ascii="Consolas" w:hAnsi="Consolas"/>
                <w:color w:val="1F2937"/>
                <w:sz w:val="17"/>
              </w:rPr>
              <w:t>TOOL_RISK</w:t>
            </w:r>
            <w:r>
              <w:t xml:space="preserve">, </w:t>
            </w:r>
            <w:r>
              <w:rPr>
                <w:rFonts w:ascii="Consolas" w:hAnsi="Consolas"/>
                <w:color w:val="1F2937"/>
                <w:sz w:val="17"/>
              </w:rPr>
              <w:t>CONSTRAINT_VIOLATION</w:t>
            </w:r>
            <w:r>
              <w:t xml:space="preserve">, </w:t>
            </w:r>
            <w:r>
              <w:rPr>
                <w:rFonts w:ascii="Consolas" w:hAnsi="Consolas"/>
                <w:color w:val="1F2937"/>
                <w:sz w:val="17"/>
              </w:rPr>
              <w:t>APPROVAL_ALWAYS</w:t>
            </w:r>
            <w:r>
              <w:t>; combined action DENY</w:t>
            </w:r>
          </w:p>
        </w:tc>
        <w:tc>
          <w:tcPr>
            <w:tcW w:w="516" w:type="dxa"/>
            <w:shd w:val="clear" w:color="auto" w:fill="EEF3F8"/>
          </w:tcPr>
          <w:p w14:paraId="206333ED" w14:textId="77777777" w:rsidR="00670CBC" w:rsidRDefault="00541870">
            <w:pPr>
              <w:pStyle w:val="TableText"/>
            </w:pPr>
            <w:r>
              <w:t>Pass</w:t>
            </w:r>
          </w:p>
        </w:tc>
        <w:tc>
          <w:tcPr>
            <w:tcW w:w="1741" w:type="dxa"/>
            <w:shd w:val="clear" w:color="auto" w:fill="EEF3F8"/>
          </w:tcPr>
          <w:p w14:paraId="18CBC2C6" w14:textId="77777777" w:rsidR="00670CBC" w:rsidRDefault="00541870">
            <w:pPr>
              <w:pStyle w:val="TableText"/>
            </w:pPr>
            <w:r>
              <w:rPr>
                <w:rFonts w:ascii="Consolas" w:hAnsi="Consolas"/>
                <w:color w:val="1F2937"/>
                <w:sz w:val="17"/>
              </w:rPr>
              <w:t>test_policy_engine.py::test_constraint_violations_combine_with_deny_overrides</w:t>
            </w:r>
          </w:p>
        </w:tc>
      </w:tr>
      <w:tr w:rsidR="00670CBC" w14:paraId="74676513" w14:textId="77777777">
        <w:trPr>
          <w:jc w:val="center"/>
        </w:trPr>
        <w:tc>
          <w:tcPr>
            <w:tcW w:w="580" w:type="dxa"/>
          </w:tcPr>
          <w:p w14:paraId="6793DF2B" w14:textId="77777777" w:rsidR="00670CBC" w:rsidRDefault="00541870">
            <w:pPr>
              <w:pStyle w:val="TableText"/>
            </w:pPr>
            <w:r>
              <w:t>TC-07</w:t>
            </w:r>
          </w:p>
        </w:tc>
        <w:tc>
          <w:tcPr>
            <w:tcW w:w="709" w:type="dxa"/>
          </w:tcPr>
          <w:p w14:paraId="2EE557D4" w14:textId="77777777" w:rsidR="00670CBC" w:rsidRDefault="00541870">
            <w:pPr>
              <w:pStyle w:val="TableText"/>
            </w:pPr>
            <w:r>
              <w:t>BR3</w:t>
            </w:r>
          </w:p>
        </w:tc>
        <w:tc>
          <w:tcPr>
            <w:tcW w:w="1419" w:type="dxa"/>
          </w:tcPr>
          <w:p w14:paraId="2F672660" w14:textId="77777777" w:rsidR="00670CBC" w:rsidRDefault="00541870">
            <w:pPr>
              <w:pStyle w:val="TableText"/>
            </w:pPr>
            <w:r>
              <w:t>Bulk-export rule at its boundary</w:t>
            </w:r>
          </w:p>
        </w:tc>
        <w:tc>
          <w:tcPr>
            <w:tcW w:w="1805" w:type="dxa"/>
          </w:tcPr>
          <w:p w14:paraId="2337F9DB" w14:textId="77777777" w:rsidR="00670CBC" w:rsidRDefault="00541870">
            <w:pPr>
              <w:pStyle w:val="TableText"/>
            </w:pPr>
            <w:r>
              <w:rPr>
                <w:rFonts w:ascii="Consolas" w:hAnsi="Consolas"/>
                <w:color w:val="1F2937"/>
                <w:sz w:val="17"/>
              </w:rPr>
              <w:t>send_email</w:t>
            </w:r>
            <w:r>
              <w:t xml:space="preserve"> whose body lists 51 addresses, then 50</w:t>
            </w:r>
          </w:p>
        </w:tc>
        <w:tc>
          <w:tcPr>
            <w:tcW w:w="1870" w:type="dxa"/>
          </w:tcPr>
          <w:p w14:paraId="35791D40" w14:textId="77777777" w:rsidR="00670CBC" w:rsidRDefault="00541870">
            <w:pPr>
              <w:pStyle w:val="TableText"/>
            </w:pPr>
            <w:r>
              <w:t xml:space="preserve">51: </w:t>
            </w:r>
            <w:r>
              <w:rPr>
                <w:rFonts w:ascii="Consolas" w:hAnsi="Consolas"/>
                <w:color w:val="1F2937"/>
                <w:sz w:val="17"/>
              </w:rPr>
              <w:t>RULE_MATCH</w:t>
            </w:r>
            <w:r>
              <w:t xml:space="preserve"> by </w:t>
            </w:r>
            <w:r>
              <w:rPr>
                <w:rFonts w:ascii="Consolas" w:hAnsi="Consolas"/>
                <w:color w:val="1F2937"/>
                <w:sz w:val="17"/>
              </w:rPr>
              <w:t>no-bulk-export-to-email</w:t>
            </w:r>
            <w:r>
              <w:t>, deny. 50: rule does not fire</w:t>
            </w:r>
          </w:p>
        </w:tc>
        <w:tc>
          <w:tcPr>
            <w:tcW w:w="516" w:type="dxa"/>
          </w:tcPr>
          <w:p w14:paraId="0264002A" w14:textId="77777777" w:rsidR="00670CBC" w:rsidRDefault="00541870">
            <w:pPr>
              <w:pStyle w:val="TableText"/>
            </w:pPr>
            <w:r>
              <w:t>Pass</w:t>
            </w:r>
          </w:p>
        </w:tc>
        <w:tc>
          <w:tcPr>
            <w:tcW w:w="1741" w:type="dxa"/>
          </w:tcPr>
          <w:p w14:paraId="5166EB8D" w14:textId="77777777" w:rsidR="00670CBC" w:rsidRDefault="00541870">
            <w:pPr>
              <w:pStyle w:val="TableText"/>
            </w:pPr>
            <w:r>
              <w:rPr>
                <w:rFonts w:ascii="Consolas" w:hAnsi="Consolas"/>
                <w:color w:val="1F2937"/>
                <w:sz w:val="17"/>
              </w:rPr>
              <w:t>test_policy_engine.py::test_default_bulk_export_rule</w:t>
            </w:r>
          </w:p>
        </w:tc>
      </w:tr>
      <w:tr w:rsidR="00670CBC" w14:paraId="1B088C5E" w14:textId="77777777">
        <w:trPr>
          <w:jc w:val="center"/>
        </w:trPr>
        <w:tc>
          <w:tcPr>
            <w:tcW w:w="580" w:type="dxa"/>
            <w:shd w:val="clear" w:color="auto" w:fill="EEF3F8"/>
          </w:tcPr>
          <w:p w14:paraId="3D9D8D7A" w14:textId="77777777" w:rsidR="00670CBC" w:rsidRDefault="00541870">
            <w:pPr>
              <w:pStyle w:val="TableText"/>
            </w:pPr>
            <w:r>
              <w:t>TC-08</w:t>
            </w:r>
          </w:p>
        </w:tc>
        <w:tc>
          <w:tcPr>
            <w:tcW w:w="709" w:type="dxa"/>
            <w:shd w:val="clear" w:color="auto" w:fill="EEF3F8"/>
          </w:tcPr>
          <w:p w14:paraId="604959A9" w14:textId="77777777" w:rsidR="00670CBC" w:rsidRDefault="00541870">
            <w:pPr>
              <w:pStyle w:val="TableText"/>
            </w:pPr>
            <w:r>
              <w:t>BR1</w:t>
            </w:r>
          </w:p>
        </w:tc>
        <w:tc>
          <w:tcPr>
            <w:tcW w:w="1419" w:type="dxa"/>
            <w:shd w:val="clear" w:color="auto" w:fill="EEF3F8"/>
          </w:tcPr>
          <w:p w14:paraId="79018826" w14:textId="77777777" w:rsidR="00670CBC" w:rsidRDefault="00541870">
            <w:pPr>
              <w:pStyle w:val="TableText"/>
            </w:pPr>
            <w:r>
              <w:t>Unknown agents are denied</w:t>
            </w:r>
          </w:p>
        </w:tc>
        <w:tc>
          <w:tcPr>
            <w:tcW w:w="1805" w:type="dxa"/>
            <w:shd w:val="clear" w:color="auto" w:fill="EEF3F8"/>
          </w:tcPr>
          <w:p w14:paraId="4AD11F40" w14:textId="77777777" w:rsidR="00670CBC" w:rsidRDefault="00541870">
            <w:pPr>
              <w:pStyle w:val="TableText"/>
            </w:pPr>
            <w:r>
              <w:t>Call from an agent id that is not in the policy</w:t>
            </w:r>
          </w:p>
        </w:tc>
        <w:tc>
          <w:tcPr>
            <w:tcW w:w="1870" w:type="dxa"/>
            <w:shd w:val="clear" w:color="auto" w:fill="EEF3F8"/>
          </w:tcPr>
          <w:p w14:paraId="53A8C76B" w14:textId="77777777" w:rsidR="00670CBC" w:rsidRDefault="00541870">
            <w:pPr>
              <w:pStyle w:val="TableText"/>
            </w:pPr>
            <w:r>
              <w:t xml:space="preserve">Single reason </w:t>
            </w:r>
            <w:r>
              <w:rPr>
                <w:rFonts w:ascii="Consolas" w:hAnsi="Consolas"/>
                <w:color w:val="1F2937"/>
                <w:sz w:val="17"/>
              </w:rPr>
              <w:t>UNKNOWN_AGENT</w:t>
            </w:r>
            <w:r>
              <w:t>, action DENY; English and Arabic messages name the agent</w:t>
            </w:r>
          </w:p>
        </w:tc>
        <w:tc>
          <w:tcPr>
            <w:tcW w:w="516" w:type="dxa"/>
            <w:shd w:val="clear" w:color="auto" w:fill="EEF3F8"/>
          </w:tcPr>
          <w:p w14:paraId="0CF746AA" w14:textId="77777777" w:rsidR="00670CBC" w:rsidRDefault="00541870">
            <w:pPr>
              <w:pStyle w:val="TableText"/>
            </w:pPr>
            <w:r>
              <w:t>Pass</w:t>
            </w:r>
          </w:p>
        </w:tc>
        <w:tc>
          <w:tcPr>
            <w:tcW w:w="1741" w:type="dxa"/>
            <w:shd w:val="clear" w:color="auto" w:fill="EEF3F8"/>
          </w:tcPr>
          <w:p w14:paraId="055EA5BA" w14:textId="77777777" w:rsidR="00670CBC" w:rsidRDefault="00541870">
            <w:pPr>
              <w:pStyle w:val="TableText"/>
            </w:pPr>
            <w:r>
              <w:rPr>
                <w:rFonts w:ascii="Consolas" w:hAnsi="Consolas"/>
                <w:color w:val="1F2937"/>
                <w:sz w:val="17"/>
              </w:rPr>
              <w:t>test_policy_engine.py::test_unknown_agent_is_denied</w:t>
            </w:r>
          </w:p>
        </w:tc>
      </w:tr>
    </w:tbl>
    <w:p w14:paraId="31FDA3AD" w14:textId="77777777" w:rsidR="00670CBC" w:rsidRDefault="00670CBC">
      <w:pPr>
        <w:spacing w:after="80"/>
      </w:pPr>
    </w:p>
    <w:p w14:paraId="6A7D0028" w14:textId="77777777" w:rsidR="00670CBC" w:rsidRDefault="00541870">
      <w:pPr>
        <w:pStyle w:val="Heading3"/>
      </w:pPr>
      <w:bookmarkStart w:id="24" w:name="_Toc242869630"/>
      <w:r>
        <w:lastRenderedPageBreak/>
        <w:t>B.3.2 Gateway and protocol adapters</w:t>
      </w:r>
      <w:bookmarkEnd w:id="24"/>
    </w:p>
    <w:p w14:paraId="587BF657" w14:textId="77777777" w:rsidR="00670CBC" w:rsidRDefault="00541870">
      <w:pPr>
        <w:pStyle w:val="TableCaption"/>
        <w:keepNext/>
      </w:pPr>
      <w:bookmarkStart w:id="25" w:name="_Toc242869656"/>
      <w:r>
        <w:t>Table 10: Test cases TC-09 to TC-17, gateway and protocol adapters</w:t>
      </w:r>
      <w:bookmarkEnd w:id="2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58"/>
        <w:gridCol w:w="480"/>
        <w:gridCol w:w="657"/>
        <w:gridCol w:w="994"/>
        <w:gridCol w:w="994"/>
        <w:gridCol w:w="493"/>
        <w:gridCol w:w="4844"/>
      </w:tblGrid>
      <w:tr w:rsidR="00670CBC" w14:paraId="5DAC0F4D" w14:textId="77777777">
        <w:trPr>
          <w:tblHeader/>
          <w:jc w:val="center"/>
        </w:trPr>
        <w:tc>
          <w:tcPr>
            <w:tcW w:w="580" w:type="dxa"/>
            <w:shd w:val="clear" w:color="auto" w:fill="1F3864"/>
          </w:tcPr>
          <w:p w14:paraId="26A65275" w14:textId="77777777" w:rsidR="00670CBC" w:rsidRDefault="00541870">
            <w:pPr>
              <w:pStyle w:val="TableText"/>
            </w:pPr>
            <w:r>
              <w:rPr>
                <w:b/>
                <w:color w:val="FFFFFF"/>
              </w:rPr>
              <w:t>ID</w:t>
            </w:r>
          </w:p>
        </w:tc>
        <w:tc>
          <w:tcPr>
            <w:tcW w:w="709" w:type="dxa"/>
            <w:shd w:val="clear" w:color="auto" w:fill="1F3864"/>
          </w:tcPr>
          <w:p w14:paraId="55B606BA" w14:textId="77777777" w:rsidR="00670CBC" w:rsidRDefault="00541870">
            <w:pPr>
              <w:pStyle w:val="TableText"/>
            </w:pPr>
            <w:r>
              <w:rPr>
                <w:b/>
                <w:color w:val="FFFFFF"/>
              </w:rPr>
              <w:t>Req.</w:t>
            </w:r>
          </w:p>
        </w:tc>
        <w:tc>
          <w:tcPr>
            <w:tcW w:w="1419" w:type="dxa"/>
            <w:shd w:val="clear" w:color="auto" w:fill="1F3864"/>
          </w:tcPr>
          <w:p w14:paraId="432CFE90" w14:textId="77777777" w:rsidR="00670CBC" w:rsidRDefault="00541870">
            <w:pPr>
              <w:pStyle w:val="TableText"/>
            </w:pPr>
            <w:r>
              <w:rPr>
                <w:b/>
                <w:color w:val="FFFFFF"/>
              </w:rPr>
              <w:t>Objective</w:t>
            </w:r>
          </w:p>
        </w:tc>
        <w:tc>
          <w:tcPr>
            <w:tcW w:w="1805" w:type="dxa"/>
            <w:shd w:val="clear" w:color="auto" w:fill="1F3864"/>
          </w:tcPr>
          <w:p w14:paraId="302EB0DB" w14:textId="77777777" w:rsidR="00670CBC" w:rsidRDefault="00541870">
            <w:pPr>
              <w:pStyle w:val="TableText"/>
            </w:pPr>
            <w:r>
              <w:rPr>
                <w:b/>
                <w:color w:val="FFFFFF"/>
              </w:rPr>
              <w:t>Preconditions / inputs</w:t>
            </w:r>
          </w:p>
        </w:tc>
        <w:tc>
          <w:tcPr>
            <w:tcW w:w="1870" w:type="dxa"/>
            <w:shd w:val="clear" w:color="auto" w:fill="1F3864"/>
          </w:tcPr>
          <w:p w14:paraId="0A439389" w14:textId="77777777" w:rsidR="00670CBC" w:rsidRDefault="00541870">
            <w:pPr>
              <w:pStyle w:val="TableText"/>
            </w:pPr>
            <w:r>
              <w:rPr>
                <w:b/>
                <w:color w:val="FFFFFF"/>
              </w:rPr>
              <w:t>Expected result</w:t>
            </w:r>
          </w:p>
        </w:tc>
        <w:tc>
          <w:tcPr>
            <w:tcW w:w="516" w:type="dxa"/>
            <w:shd w:val="clear" w:color="auto" w:fill="1F3864"/>
          </w:tcPr>
          <w:p w14:paraId="5D7F974E" w14:textId="77777777" w:rsidR="00670CBC" w:rsidRDefault="00541870">
            <w:pPr>
              <w:pStyle w:val="TableText"/>
            </w:pPr>
            <w:r>
              <w:rPr>
                <w:b/>
                <w:color w:val="FFFFFF"/>
              </w:rPr>
              <w:t>Actual</w:t>
            </w:r>
          </w:p>
        </w:tc>
        <w:tc>
          <w:tcPr>
            <w:tcW w:w="1741" w:type="dxa"/>
            <w:shd w:val="clear" w:color="auto" w:fill="1F3864"/>
          </w:tcPr>
          <w:p w14:paraId="02DC6F72" w14:textId="77777777" w:rsidR="00670CBC" w:rsidRDefault="00541870">
            <w:pPr>
              <w:pStyle w:val="TableText"/>
            </w:pPr>
            <w:r>
              <w:rPr>
                <w:b/>
                <w:color w:val="FFFFFF"/>
              </w:rPr>
              <w:t>Automated test</w:t>
            </w:r>
          </w:p>
        </w:tc>
      </w:tr>
      <w:tr w:rsidR="00670CBC" w14:paraId="7A005032" w14:textId="77777777">
        <w:trPr>
          <w:jc w:val="center"/>
        </w:trPr>
        <w:tc>
          <w:tcPr>
            <w:tcW w:w="580" w:type="dxa"/>
          </w:tcPr>
          <w:p w14:paraId="2CD3E13B" w14:textId="77777777" w:rsidR="00670CBC" w:rsidRDefault="00541870">
            <w:pPr>
              <w:pStyle w:val="TableText"/>
            </w:pPr>
            <w:r>
              <w:t>TC-09</w:t>
            </w:r>
          </w:p>
        </w:tc>
        <w:tc>
          <w:tcPr>
            <w:tcW w:w="709" w:type="dxa"/>
          </w:tcPr>
          <w:p w14:paraId="57746043" w14:textId="77777777" w:rsidR="00670CBC" w:rsidRDefault="00541870">
            <w:pPr>
              <w:pStyle w:val="TableText"/>
            </w:pPr>
            <w:r>
              <w:t>FR1.1, FR1.4</w:t>
            </w:r>
          </w:p>
        </w:tc>
        <w:tc>
          <w:tcPr>
            <w:tcW w:w="1419" w:type="dxa"/>
          </w:tcPr>
          <w:p w14:paraId="269DBD4A" w14:textId="77777777" w:rsidR="00670CBC" w:rsidRDefault="00541870">
            <w:pPr>
              <w:pStyle w:val="TableText"/>
            </w:pPr>
            <w:r>
              <w:t>MCP clients see only permitted tools, with unchanged schemas</w:t>
            </w:r>
          </w:p>
        </w:tc>
        <w:tc>
          <w:tcPr>
            <w:tcW w:w="1805" w:type="dxa"/>
          </w:tcPr>
          <w:p w14:paraId="0C737649" w14:textId="77777777" w:rsidR="00670CBC" w:rsidRDefault="00541870">
            <w:pPr>
              <w:pStyle w:val="TableText"/>
            </w:pPr>
            <w:r>
              <w:t>MCP client connected to the proxy; the policy makes two of the upstream tools visible</w:t>
            </w:r>
          </w:p>
        </w:tc>
        <w:tc>
          <w:tcPr>
            <w:tcW w:w="1870" w:type="dxa"/>
          </w:tcPr>
          <w:p w14:paraId="448D7D0D" w14:textId="77777777" w:rsidR="00670CBC" w:rsidRDefault="00541870">
            <w:pPr>
              <w:pStyle w:val="TableText"/>
            </w:pPr>
            <w:r>
              <w:rPr>
                <w:rFonts w:ascii="Consolas" w:hAnsi="Consolas"/>
                <w:color w:val="1F2937"/>
                <w:sz w:val="17"/>
              </w:rPr>
              <w:t>tools/list</w:t>
            </w:r>
            <w:r>
              <w:t xml:space="preserve"> returns exactly those two tools; input schemas equal the upstream schemas</w:t>
            </w:r>
          </w:p>
        </w:tc>
        <w:tc>
          <w:tcPr>
            <w:tcW w:w="516" w:type="dxa"/>
          </w:tcPr>
          <w:p w14:paraId="03032DD9" w14:textId="77777777" w:rsidR="00670CBC" w:rsidRDefault="00541870">
            <w:pPr>
              <w:pStyle w:val="TableText"/>
            </w:pPr>
            <w:r>
              <w:t>Pass</w:t>
            </w:r>
          </w:p>
        </w:tc>
        <w:tc>
          <w:tcPr>
            <w:tcW w:w="1741" w:type="dxa"/>
          </w:tcPr>
          <w:p w14:paraId="2C02944E" w14:textId="77777777" w:rsidR="00670CBC" w:rsidRDefault="00541870">
            <w:pPr>
              <w:pStyle w:val="TableText"/>
            </w:pPr>
            <w:r>
              <w:rPr>
                <w:rFonts w:ascii="Consolas" w:hAnsi="Consolas"/>
                <w:color w:val="1F2937"/>
                <w:sz w:val="17"/>
              </w:rPr>
              <w:t>test_adapters_mcp_proxy.py::test_tools_are_filtered_by_policy_and_schemas_pass_through</w:t>
            </w:r>
          </w:p>
        </w:tc>
      </w:tr>
      <w:tr w:rsidR="00670CBC" w14:paraId="68D5C590" w14:textId="77777777">
        <w:trPr>
          <w:jc w:val="center"/>
        </w:trPr>
        <w:tc>
          <w:tcPr>
            <w:tcW w:w="580" w:type="dxa"/>
            <w:shd w:val="clear" w:color="auto" w:fill="EEF3F8"/>
          </w:tcPr>
          <w:p w14:paraId="79119987" w14:textId="77777777" w:rsidR="00670CBC" w:rsidRDefault="00541870">
            <w:pPr>
              <w:pStyle w:val="TableText"/>
            </w:pPr>
            <w:r>
              <w:t>TC-10</w:t>
            </w:r>
          </w:p>
        </w:tc>
        <w:tc>
          <w:tcPr>
            <w:tcW w:w="709" w:type="dxa"/>
            <w:shd w:val="clear" w:color="auto" w:fill="EEF3F8"/>
          </w:tcPr>
          <w:p w14:paraId="333BCA8D" w14:textId="77777777" w:rsidR="00670CBC" w:rsidRDefault="00541870">
            <w:pPr>
              <w:pStyle w:val="TableText"/>
            </w:pPr>
            <w:r>
              <w:t>FR1.1</w:t>
            </w:r>
          </w:p>
        </w:tc>
        <w:tc>
          <w:tcPr>
            <w:tcW w:w="1419" w:type="dxa"/>
            <w:shd w:val="clear" w:color="auto" w:fill="EEF3F8"/>
          </w:tcPr>
          <w:p w14:paraId="17D65C77" w14:textId="77777777" w:rsidR="00670CBC" w:rsidRDefault="00541870">
            <w:pPr>
              <w:pStyle w:val="TableText"/>
            </w:pPr>
            <w:r>
              <w:t>A denied MCP call is not executed and is explained</w:t>
            </w:r>
          </w:p>
        </w:tc>
        <w:tc>
          <w:tcPr>
            <w:tcW w:w="1805" w:type="dxa"/>
            <w:shd w:val="clear" w:color="auto" w:fill="EEF3F8"/>
          </w:tcPr>
          <w:p w14:paraId="15A60186" w14:textId="77777777" w:rsidR="00670CBC" w:rsidRDefault="00541870">
            <w:pPr>
              <w:pStyle w:val="TableText"/>
            </w:pPr>
            <w:r>
              <w:t xml:space="preserve">Gateway denies </w:t>
            </w:r>
            <w:r>
              <w:rPr>
                <w:rFonts w:ascii="Consolas" w:hAnsi="Consolas"/>
                <w:color w:val="1F2937"/>
                <w:sz w:val="17"/>
              </w:rPr>
              <w:t>send_email</w:t>
            </w:r>
            <w:r>
              <w:t xml:space="preserve"> to an outside address</w:t>
            </w:r>
          </w:p>
        </w:tc>
        <w:tc>
          <w:tcPr>
            <w:tcW w:w="1870" w:type="dxa"/>
            <w:shd w:val="clear" w:color="auto" w:fill="EEF3F8"/>
          </w:tcPr>
          <w:p w14:paraId="1C951F50" w14:textId="77777777" w:rsidR="00670CBC" w:rsidRDefault="00541870">
            <w:pPr>
              <w:pStyle w:val="TableText"/>
            </w:pPr>
            <w:r>
              <w:t>MCP error result; the upstream tool never runs; the text names the tool, the reason code and the data source in English and Arabic</w:t>
            </w:r>
          </w:p>
        </w:tc>
        <w:tc>
          <w:tcPr>
            <w:tcW w:w="516" w:type="dxa"/>
            <w:shd w:val="clear" w:color="auto" w:fill="EEF3F8"/>
          </w:tcPr>
          <w:p w14:paraId="1FDF0B4B" w14:textId="77777777" w:rsidR="00670CBC" w:rsidRDefault="00541870">
            <w:pPr>
              <w:pStyle w:val="TableText"/>
            </w:pPr>
            <w:r>
              <w:t>Pass</w:t>
            </w:r>
          </w:p>
        </w:tc>
        <w:tc>
          <w:tcPr>
            <w:tcW w:w="1741" w:type="dxa"/>
            <w:shd w:val="clear" w:color="auto" w:fill="EEF3F8"/>
          </w:tcPr>
          <w:p w14:paraId="4AC0FDCF" w14:textId="77777777" w:rsidR="00670CBC" w:rsidRDefault="00541870">
            <w:pPr>
              <w:pStyle w:val="TableText"/>
            </w:pPr>
            <w:r>
              <w:rPr>
                <w:rFonts w:ascii="Consolas" w:hAnsi="Consolas"/>
                <w:color w:val="1F2937"/>
                <w:sz w:val="17"/>
              </w:rPr>
              <w:t>test_adapters_mcp_proxy.py::test_denied_call_is_not_executed_and_explained</w:t>
            </w:r>
          </w:p>
        </w:tc>
      </w:tr>
      <w:tr w:rsidR="00670CBC" w14:paraId="5AC66362" w14:textId="77777777">
        <w:trPr>
          <w:jc w:val="center"/>
        </w:trPr>
        <w:tc>
          <w:tcPr>
            <w:tcW w:w="580" w:type="dxa"/>
          </w:tcPr>
          <w:p w14:paraId="6C091D92" w14:textId="77777777" w:rsidR="00670CBC" w:rsidRDefault="00541870">
            <w:pPr>
              <w:pStyle w:val="TableText"/>
            </w:pPr>
            <w:r>
              <w:t>TC-11</w:t>
            </w:r>
          </w:p>
        </w:tc>
        <w:tc>
          <w:tcPr>
            <w:tcW w:w="709" w:type="dxa"/>
          </w:tcPr>
          <w:p w14:paraId="34C05856" w14:textId="77777777" w:rsidR="00670CBC" w:rsidRDefault="00541870">
            <w:pPr>
              <w:pStyle w:val="TableText"/>
            </w:pPr>
            <w:r>
              <w:t>FR1.1, NFR2</w:t>
            </w:r>
          </w:p>
        </w:tc>
        <w:tc>
          <w:tcPr>
            <w:tcW w:w="1419" w:type="dxa"/>
          </w:tcPr>
          <w:p w14:paraId="52099D1A" w14:textId="77777777" w:rsidR="00670CBC" w:rsidRDefault="00541870">
            <w:pPr>
              <w:pStyle w:val="TableText"/>
            </w:pPr>
            <w:r>
              <w:t>The stdio proxy works as a separate process</w:t>
            </w:r>
          </w:p>
        </w:tc>
        <w:tc>
          <w:tcPr>
            <w:tcW w:w="1805" w:type="dxa"/>
          </w:tcPr>
          <w:p w14:paraId="55DCE1AF" w14:textId="77777777" w:rsidR="00670CBC" w:rsidRDefault="00541870">
            <w:pPr>
              <w:pStyle w:val="TableText"/>
            </w:pPr>
            <w:r>
              <w:t xml:space="preserve">An MCP client launches </w:t>
            </w:r>
            <w:r>
              <w:rPr>
                <w:rFonts w:ascii="Consolas" w:hAnsi="Consolas"/>
                <w:color w:val="1F2937"/>
                <w:sz w:val="17"/>
              </w:rPr>
              <w:t>run_stdio_proxy</w:t>
            </w:r>
            <w:r>
              <w:t xml:space="preserve"> as a subprocess that forwards to a live HTTP gateway</w:t>
            </w:r>
          </w:p>
        </w:tc>
        <w:tc>
          <w:tcPr>
            <w:tcW w:w="1870" w:type="dxa"/>
          </w:tcPr>
          <w:p w14:paraId="15CADE5A" w14:textId="77777777" w:rsidR="00670CBC" w:rsidRDefault="00541870">
            <w:pPr>
              <w:pStyle w:val="TableText"/>
            </w:pPr>
            <w:r>
              <w:t>Tool list filtered; allowed call returns sanitised content; denied call returns an error; only the allowed tool runs upstream</w:t>
            </w:r>
          </w:p>
        </w:tc>
        <w:tc>
          <w:tcPr>
            <w:tcW w:w="516" w:type="dxa"/>
          </w:tcPr>
          <w:p w14:paraId="22C0EC21" w14:textId="77777777" w:rsidR="00670CBC" w:rsidRDefault="00541870">
            <w:pPr>
              <w:pStyle w:val="TableText"/>
            </w:pPr>
            <w:r>
              <w:t>Pass</w:t>
            </w:r>
          </w:p>
        </w:tc>
        <w:tc>
          <w:tcPr>
            <w:tcW w:w="1741" w:type="dxa"/>
          </w:tcPr>
          <w:p w14:paraId="5E2F61C3" w14:textId="77777777" w:rsidR="00670CBC" w:rsidRDefault="00541870">
            <w:pPr>
              <w:pStyle w:val="TableText"/>
            </w:pPr>
            <w:r>
              <w:rPr>
                <w:rFonts w:ascii="Consolas" w:hAnsi="Consolas"/>
                <w:color w:val="1F2937"/>
                <w:sz w:val="17"/>
              </w:rPr>
              <w:t>test_adapters_mcp_proxy.py::test_run_stdio_proxy_end_to_end_subprocess</w:t>
            </w:r>
          </w:p>
        </w:tc>
      </w:tr>
      <w:tr w:rsidR="00670CBC" w14:paraId="13322F94" w14:textId="77777777">
        <w:trPr>
          <w:jc w:val="center"/>
        </w:trPr>
        <w:tc>
          <w:tcPr>
            <w:tcW w:w="580" w:type="dxa"/>
            <w:shd w:val="clear" w:color="auto" w:fill="EEF3F8"/>
          </w:tcPr>
          <w:p w14:paraId="07DF95E0" w14:textId="77777777" w:rsidR="00670CBC" w:rsidRDefault="00541870">
            <w:pPr>
              <w:pStyle w:val="TableText"/>
            </w:pPr>
            <w:r>
              <w:t>TC-12</w:t>
            </w:r>
          </w:p>
        </w:tc>
        <w:tc>
          <w:tcPr>
            <w:tcW w:w="709" w:type="dxa"/>
            <w:shd w:val="clear" w:color="auto" w:fill="EEF3F8"/>
          </w:tcPr>
          <w:p w14:paraId="27855BBD" w14:textId="77777777" w:rsidR="00670CBC" w:rsidRDefault="00541870">
            <w:pPr>
              <w:pStyle w:val="TableText"/>
            </w:pPr>
            <w:r>
              <w:t>FR1.2</w:t>
            </w:r>
          </w:p>
        </w:tc>
        <w:tc>
          <w:tcPr>
            <w:tcW w:w="1419" w:type="dxa"/>
            <w:shd w:val="clear" w:color="auto" w:fill="EEF3F8"/>
          </w:tcPr>
          <w:p w14:paraId="421D1F54" w14:textId="77777777" w:rsidR="00670CBC" w:rsidRDefault="00541870">
            <w:pPr>
              <w:pStyle w:val="TableText"/>
            </w:pPr>
            <w:r>
              <w:t xml:space="preserve">Denied tool calls are removed </w:t>
            </w:r>
            <w:r>
              <w:lastRenderedPageBreak/>
              <w:t>from the model's reply</w:t>
            </w:r>
          </w:p>
        </w:tc>
        <w:tc>
          <w:tcPr>
            <w:tcW w:w="1805" w:type="dxa"/>
            <w:shd w:val="clear" w:color="auto" w:fill="EEF3F8"/>
          </w:tcPr>
          <w:p w14:paraId="72479FCC" w14:textId="77777777" w:rsidR="00670CBC" w:rsidRDefault="00541870">
            <w:pPr>
              <w:pStyle w:val="TableText"/>
            </w:pPr>
            <w:r>
              <w:lastRenderedPageBreak/>
              <w:t xml:space="preserve">The upstream model returns a </w:t>
            </w:r>
            <w:r>
              <w:rPr>
                <w:rFonts w:ascii="Consolas" w:hAnsi="Consolas"/>
                <w:color w:val="1F2937"/>
                <w:sz w:val="17"/>
              </w:rPr>
              <w:t>send_email</w:t>
            </w:r>
            <w:r>
              <w:t xml:space="preserve"> tool </w:t>
            </w:r>
            <w:r>
              <w:lastRenderedPageBreak/>
              <w:t>call that the gateway denies</w:t>
            </w:r>
          </w:p>
        </w:tc>
        <w:tc>
          <w:tcPr>
            <w:tcW w:w="1870" w:type="dxa"/>
            <w:shd w:val="clear" w:color="auto" w:fill="EEF3F8"/>
          </w:tcPr>
          <w:p w14:paraId="40CA3D7C" w14:textId="77777777" w:rsidR="00670CBC" w:rsidRDefault="00541870">
            <w:pPr>
              <w:pStyle w:val="TableText"/>
            </w:pPr>
            <w:r>
              <w:rPr>
                <w:rFonts w:ascii="Consolas" w:hAnsi="Consolas"/>
                <w:color w:val="1F2937"/>
                <w:sz w:val="17"/>
              </w:rPr>
              <w:lastRenderedPageBreak/>
              <w:t>tool_calls</w:t>
            </w:r>
            <w:r>
              <w:t xml:space="preserve"> removed; </w:t>
            </w:r>
            <w:r>
              <w:rPr>
                <w:rFonts w:ascii="Consolas" w:hAnsi="Consolas"/>
                <w:color w:val="1F2937"/>
                <w:sz w:val="17"/>
              </w:rPr>
              <w:t>finish_reason</w:t>
            </w:r>
            <w:r>
              <w:t xml:space="preserve"> becomes </w:t>
            </w:r>
            <w:r>
              <w:rPr>
                <w:rFonts w:ascii="Consolas" w:hAnsi="Consolas"/>
                <w:color w:val="1F2937"/>
                <w:sz w:val="17"/>
              </w:rPr>
              <w:lastRenderedPageBreak/>
              <w:t>stop</w:t>
            </w:r>
            <w:r>
              <w:t>; appended assistant text explains the block in English and Arabic</w:t>
            </w:r>
          </w:p>
        </w:tc>
        <w:tc>
          <w:tcPr>
            <w:tcW w:w="516" w:type="dxa"/>
            <w:shd w:val="clear" w:color="auto" w:fill="EEF3F8"/>
          </w:tcPr>
          <w:p w14:paraId="29A598F0" w14:textId="77777777" w:rsidR="00670CBC" w:rsidRDefault="00541870">
            <w:pPr>
              <w:pStyle w:val="TableText"/>
            </w:pPr>
            <w:r>
              <w:lastRenderedPageBreak/>
              <w:t>Pass</w:t>
            </w:r>
          </w:p>
        </w:tc>
        <w:tc>
          <w:tcPr>
            <w:tcW w:w="1741" w:type="dxa"/>
            <w:shd w:val="clear" w:color="auto" w:fill="EEF3F8"/>
          </w:tcPr>
          <w:p w14:paraId="50E8EF53" w14:textId="77777777" w:rsidR="00670CBC" w:rsidRDefault="00541870">
            <w:pPr>
              <w:pStyle w:val="TableText"/>
            </w:pPr>
            <w:r>
              <w:rPr>
                <w:rFonts w:ascii="Consolas" w:hAnsi="Consolas"/>
                <w:color w:val="1F2937"/>
                <w:sz w:val="17"/>
              </w:rPr>
              <w:t>test_adapters_openai_proxy.py::test_denied_tool_call_is_removed_and_explained</w:t>
            </w:r>
          </w:p>
        </w:tc>
      </w:tr>
      <w:tr w:rsidR="00670CBC" w14:paraId="3951EE07" w14:textId="77777777">
        <w:trPr>
          <w:jc w:val="center"/>
        </w:trPr>
        <w:tc>
          <w:tcPr>
            <w:tcW w:w="580" w:type="dxa"/>
          </w:tcPr>
          <w:p w14:paraId="0757EDE0" w14:textId="77777777" w:rsidR="00670CBC" w:rsidRDefault="00541870">
            <w:pPr>
              <w:pStyle w:val="TableText"/>
            </w:pPr>
            <w:r>
              <w:t>TC-13</w:t>
            </w:r>
          </w:p>
        </w:tc>
        <w:tc>
          <w:tcPr>
            <w:tcW w:w="709" w:type="dxa"/>
          </w:tcPr>
          <w:p w14:paraId="534D6B30" w14:textId="77777777" w:rsidR="00670CBC" w:rsidRDefault="00541870">
            <w:pPr>
              <w:pStyle w:val="TableText"/>
            </w:pPr>
            <w:r>
              <w:t>FR1.2</w:t>
            </w:r>
          </w:p>
        </w:tc>
        <w:tc>
          <w:tcPr>
            <w:tcW w:w="1419" w:type="dxa"/>
          </w:tcPr>
          <w:p w14:paraId="5C15EED9" w14:textId="77777777" w:rsidR="00670CBC" w:rsidRDefault="00541870">
            <w:pPr>
              <w:pStyle w:val="TableText"/>
            </w:pPr>
            <w:r>
              <w:t>Tool messages are inspected before they reach the model</w:t>
            </w:r>
          </w:p>
        </w:tc>
        <w:tc>
          <w:tcPr>
            <w:tcW w:w="1805" w:type="dxa"/>
          </w:tcPr>
          <w:p w14:paraId="5078CF93" w14:textId="77777777" w:rsidR="00670CBC" w:rsidRDefault="00541870">
            <w:pPr>
              <w:pStyle w:val="TableText"/>
            </w:pPr>
            <w:r>
              <w:t xml:space="preserve">Conversation whose </w:t>
            </w:r>
            <w:r>
              <w:rPr>
                <w:rFonts w:ascii="Consolas" w:hAnsi="Consolas"/>
                <w:color w:val="1F2937"/>
                <w:sz w:val="17"/>
              </w:rPr>
              <w:t>tool</w:t>
            </w:r>
            <w:r>
              <w:t xml:space="preserve"> message carries flagged content</w:t>
            </w:r>
          </w:p>
        </w:tc>
        <w:tc>
          <w:tcPr>
            <w:tcW w:w="1870" w:type="dxa"/>
          </w:tcPr>
          <w:p w14:paraId="45C024F3" w14:textId="77777777" w:rsidR="00670CBC" w:rsidRDefault="00541870">
            <w:pPr>
              <w:pStyle w:val="TableText"/>
            </w:pPr>
            <w:r>
              <w:t xml:space="preserve">Forwarded message contains the sanitise marker instead of the flagged text; tool name resolved from the preceding </w:t>
            </w:r>
            <w:r>
              <w:rPr>
                <w:rFonts w:ascii="Consolas" w:hAnsi="Consolas"/>
                <w:color w:val="1F2937"/>
                <w:sz w:val="17"/>
              </w:rPr>
              <w:t>tool_calls</w:t>
            </w:r>
          </w:p>
        </w:tc>
        <w:tc>
          <w:tcPr>
            <w:tcW w:w="516" w:type="dxa"/>
          </w:tcPr>
          <w:p w14:paraId="7756635A" w14:textId="77777777" w:rsidR="00670CBC" w:rsidRDefault="00541870">
            <w:pPr>
              <w:pStyle w:val="TableText"/>
            </w:pPr>
            <w:r>
              <w:t>Pass</w:t>
            </w:r>
          </w:p>
        </w:tc>
        <w:tc>
          <w:tcPr>
            <w:tcW w:w="1741" w:type="dxa"/>
          </w:tcPr>
          <w:p w14:paraId="482E752C" w14:textId="77777777" w:rsidR="00670CBC" w:rsidRDefault="00541870">
            <w:pPr>
              <w:pStyle w:val="TableText"/>
            </w:pPr>
            <w:r>
              <w:rPr>
                <w:rFonts w:ascii="Consolas" w:hAnsi="Consolas"/>
                <w:color w:val="1F2937"/>
                <w:sz w:val="17"/>
              </w:rPr>
              <w:t>test_adapters_openai_proxy.py::test_tool_messages_are_inspected_before_forwarding</w:t>
            </w:r>
          </w:p>
        </w:tc>
      </w:tr>
      <w:tr w:rsidR="00670CBC" w14:paraId="00981011" w14:textId="77777777">
        <w:trPr>
          <w:jc w:val="center"/>
        </w:trPr>
        <w:tc>
          <w:tcPr>
            <w:tcW w:w="580" w:type="dxa"/>
            <w:shd w:val="clear" w:color="auto" w:fill="EEF3F8"/>
          </w:tcPr>
          <w:p w14:paraId="1725629B" w14:textId="77777777" w:rsidR="00670CBC" w:rsidRDefault="00541870">
            <w:pPr>
              <w:pStyle w:val="TableText"/>
            </w:pPr>
            <w:r>
              <w:t>TC-14</w:t>
            </w:r>
          </w:p>
        </w:tc>
        <w:tc>
          <w:tcPr>
            <w:tcW w:w="709" w:type="dxa"/>
            <w:shd w:val="clear" w:color="auto" w:fill="EEF3F8"/>
          </w:tcPr>
          <w:p w14:paraId="1044828B" w14:textId="77777777" w:rsidR="00670CBC" w:rsidRDefault="00541870">
            <w:pPr>
              <w:pStyle w:val="TableText"/>
            </w:pPr>
            <w:r>
              <w:t>FR1.3</w:t>
            </w:r>
          </w:p>
        </w:tc>
        <w:tc>
          <w:tcPr>
            <w:tcW w:w="1419" w:type="dxa"/>
            <w:shd w:val="clear" w:color="auto" w:fill="EEF3F8"/>
          </w:tcPr>
          <w:p w14:paraId="2F50C4BF" w14:textId="77777777" w:rsidR="00670CBC" w:rsidRDefault="00541870">
            <w:pPr>
              <w:pStyle w:val="TableText"/>
            </w:pPr>
            <w:r>
              <w:t>The SDK decorator blocks denied calls</w:t>
            </w:r>
          </w:p>
        </w:tc>
        <w:tc>
          <w:tcPr>
            <w:tcW w:w="1805" w:type="dxa"/>
            <w:shd w:val="clear" w:color="auto" w:fill="EEF3F8"/>
          </w:tcPr>
          <w:p w14:paraId="48989A58" w14:textId="77777777" w:rsidR="00670CBC" w:rsidRDefault="00541870">
            <w:pPr>
              <w:pStyle w:val="TableText"/>
            </w:pPr>
            <w:r>
              <w:t xml:space="preserve">Function decorated with </w:t>
            </w:r>
            <w:r>
              <w:rPr>
                <w:rFonts w:ascii="Consolas" w:hAnsi="Consolas"/>
                <w:color w:val="1F2937"/>
                <w:sz w:val="17"/>
              </w:rPr>
              <w:t>client.guard</w:t>
            </w:r>
            <w:r>
              <w:t>; the gateway denies the call</w:t>
            </w:r>
          </w:p>
        </w:tc>
        <w:tc>
          <w:tcPr>
            <w:tcW w:w="1870" w:type="dxa"/>
            <w:shd w:val="clear" w:color="auto" w:fill="EEF3F8"/>
          </w:tcPr>
          <w:p w14:paraId="2165FC56" w14:textId="77777777" w:rsidR="00670CBC" w:rsidRDefault="00541870">
            <w:pPr>
              <w:pStyle w:val="TableText"/>
            </w:pPr>
            <w:r>
              <w:rPr>
                <w:rFonts w:ascii="Consolas" w:hAnsi="Consolas"/>
                <w:color w:val="1F2937"/>
                <w:sz w:val="17"/>
              </w:rPr>
              <w:t>MirsadBlocked</w:t>
            </w:r>
            <w:r>
              <w:t xml:space="preserve"> raised at stage </w:t>
            </w:r>
            <w:r>
              <w:rPr>
                <w:rFonts w:ascii="Consolas" w:hAnsi="Consolas"/>
                <w:color w:val="1F2937"/>
                <w:sz w:val="17"/>
              </w:rPr>
              <w:t>call</w:t>
            </w:r>
            <w:r>
              <w:t>; the function body does not run</w:t>
            </w:r>
          </w:p>
        </w:tc>
        <w:tc>
          <w:tcPr>
            <w:tcW w:w="516" w:type="dxa"/>
            <w:shd w:val="clear" w:color="auto" w:fill="EEF3F8"/>
          </w:tcPr>
          <w:p w14:paraId="608E24F7" w14:textId="77777777" w:rsidR="00670CBC" w:rsidRDefault="00541870">
            <w:pPr>
              <w:pStyle w:val="TableText"/>
            </w:pPr>
            <w:r>
              <w:t>Pass</w:t>
            </w:r>
          </w:p>
        </w:tc>
        <w:tc>
          <w:tcPr>
            <w:tcW w:w="1741" w:type="dxa"/>
            <w:shd w:val="clear" w:color="auto" w:fill="EEF3F8"/>
          </w:tcPr>
          <w:p w14:paraId="482CFAA3" w14:textId="77777777" w:rsidR="00670CBC" w:rsidRDefault="00541870">
            <w:pPr>
              <w:pStyle w:val="TableText"/>
            </w:pPr>
            <w:r>
              <w:rPr>
                <w:rFonts w:ascii="Consolas" w:hAnsi="Consolas"/>
                <w:color w:val="1F2937"/>
                <w:sz w:val="17"/>
              </w:rPr>
              <w:t>test_adapters_sdk.py::test_guard_denied_call_does_not_run</w:t>
            </w:r>
          </w:p>
        </w:tc>
      </w:tr>
      <w:tr w:rsidR="00670CBC" w14:paraId="64469B2C" w14:textId="77777777">
        <w:trPr>
          <w:jc w:val="center"/>
        </w:trPr>
        <w:tc>
          <w:tcPr>
            <w:tcW w:w="580" w:type="dxa"/>
          </w:tcPr>
          <w:p w14:paraId="64AD0F46" w14:textId="77777777" w:rsidR="00670CBC" w:rsidRDefault="00541870">
            <w:pPr>
              <w:pStyle w:val="TableText"/>
            </w:pPr>
            <w:r>
              <w:t>TC-15</w:t>
            </w:r>
          </w:p>
        </w:tc>
        <w:tc>
          <w:tcPr>
            <w:tcW w:w="709" w:type="dxa"/>
          </w:tcPr>
          <w:p w14:paraId="5E2FEBFC" w14:textId="77777777" w:rsidR="00670CBC" w:rsidRDefault="00541870">
            <w:pPr>
              <w:pStyle w:val="TableText"/>
            </w:pPr>
            <w:r>
              <w:t>FR1.3, NFR6</w:t>
            </w:r>
          </w:p>
        </w:tc>
        <w:tc>
          <w:tcPr>
            <w:tcW w:w="1419" w:type="dxa"/>
          </w:tcPr>
          <w:p w14:paraId="6F7D1C01" w14:textId="77777777" w:rsidR="00670CBC" w:rsidRDefault="00541870">
            <w:pPr>
              <w:pStyle w:val="TableText"/>
            </w:pPr>
            <w:r>
              <w:t>The SDK fails closed</w:t>
            </w:r>
          </w:p>
        </w:tc>
        <w:tc>
          <w:tcPr>
            <w:tcW w:w="1805" w:type="dxa"/>
          </w:tcPr>
          <w:p w14:paraId="2DA83D10" w14:textId="77777777" w:rsidR="00670CBC" w:rsidRDefault="00541870">
            <w:pPr>
              <w:pStyle w:val="TableText"/>
            </w:pPr>
            <w:r>
              <w:t xml:space="preserve">Gateway unreachable (connection refused); guarded </w:t>
            </w:r>
            <w:r>
              <w:rPr>
                <w:rFonts w:ascii="Consolas" w:hAnsi="Consolas"/>
                <w:color w:val="1F2937"/>
                <w:sz w:val="17"/>
              </w:rPr>
              <w:t>delete_customer</w:t>
            </w:r>
          </w:p>
        </w:tc>
        <w:tc>
          <w:tcPr>
            <w:tcW w:w="1870" w:type="dxa"/>
          </w:tcPr>
          <w:p w14:paraId="2A3B5B77" w14:textId="77777777" w:rsidR="00670CBC" w:rsidRDefault="00541870">
            <w:pPr>
              <w:pStyle w:val="TableText"/>
            </w:pPr>
            <w:r>
              <w:rPr>
                <w:rFonts w:ascii="Consolas" w:hAnsi="Consolas"/>
                <w:color w:val="1F2937"/>
                <w:sz w:val="17"/>
              </w:rPr>
              <w:t>MirsadError</w:t>
            </w:r>
            <w:r>
              <w:t xml:space="preserve"> raised; the guarded function does not run</w:t>
            </w:r>
          </w:p>
        </w:tc>
        <w:tc>
          <w:tcPr>
            <w:tcW w:w="516" w:type="dxa"/>
          </w:tcPr>
          <w:p w14:paraId="4230B71A" w14:textId="77777777" w:rsidR="00670CBC" w:rsidRDefault="00541870">
            <w:pPr>
              <w:pStyle w:val="TableText"/>
            </w:pPr>
            <w:r>
              <w:t>Pass</w:t>
            </w:r>
          </w:p>
        </w:tc>
        <w:tc>
          <w:tcPr>
            <w:tcW w:w="1741" w:type="dxa"/>
          </w:tcPr>
          <w:p w14:paraId="61ED363D" w14:textId="77777777" w:rsidR="00670CBC" w:rsidRDefault="00541870">
            <w:pPr>
              <w:pStyle w:val="TableText"/>
            </w:pPr>
            <w:r>
              <w:rPr>
                <w:rFonts w:ascii="Consolas" w:hAnsi="Consolas"/>
                <w:color w:val="1F2937"/>
                <w:sz w:val="17"/>
              </w:rPr>
              <w:t>test_adapters_sdk.py::test_guard_fails_closed_when_gateway_unreachable</w:t>
            </w:r>
          </w:p>
        </w:tc>
      </w:tr>
      <w:tr w:rsidR="00670CBC" w14:paraId="421500A6" w14:textId="77777777">
        <w:trPr>
          <w:jc w:val="center"/>
        </w:trPr>
        <w:tc>
          <w:tcPr>
            <w:tcW w:w="580" w:type="dxa"/>
            <w:shd w:val="clear" w:color="auto" w:fill="EEF3F8"/>
          </w:tcPr>
          <w:p w14:paraId="03BBDF19" w14:textId="77777777" w:rsidR="00670CBC" w:rsidRDefault="00541870">
            <w:pPr>
              <w:pStyle w:val="TableText"/>
            </w:pPr>
            <w:r>
              <w:t>TC-16</w:t>
            </w:r>
          </w:p>
        </w:tc>
        <w:tc>
          <w:tcPr>
            <w:tcW w:w="709" w:type="dxa"/>
            <w:shd w:val="clear" w:color="auto" w:fill="EEF3F8"/>
          </w:tcPr>
          <w:p w14:paraId="596A7C13" w14:textId="77777777" w:rsidR="00670CBC" w:rsidRDefault="00541870">
            <w:pPr>
              <w:pStyle w:val="TableText"/>
            </w:pPr>
            <w:r>
              <w:t>FR2.1</w:t>
            </w:r>
          </w:p>
        </w:tc>
        <w:tc>
          <w:tcPr>
            <w:tcW w:w="1419" w:type="dxa"/>
            <w:shd w:val="clear" w:color="auto" w:fill="EEF3F8"/>
          </w:tcPr>
          <w:p w14:paraId="6526D55E" w14:textId="77777777" w:rsidR="00670CBC" w:rsidRDefault="00541870">
            <w:pPr>
              <w:pStyle w:val="TableText"/>
            </w:pPr>
            <w:r>
              <w:t>Monitor mode records but does not enforce</w:t>
            </w:r>
          </w:p>
        </w:tc>
        <w:tc>
          <w:tcPr>
            <w:tcW w:w="1805" w:type="dxa"/>
            <w:shd w:val="clear" w:color="auto" w:fill="EEF3F8"/>
          </w:tcPr>
          <w:p w14:paraId="1DD469A4" w14:textId="77777777" w:rsidR="00670CBC" w:rsidRDefault="00541870">
            <w:pPr>
              <w:pStyle w:val="TableText"/>
            </w:pPr>
            <w:r>
              <w:t xml:space="preserve">Policy in </w:t>
            </w:r>
            <w:r>
              <w:rPr>
                <w:rFonts w:ascii="Consolas" w:hAnsi="Consolas"/>
                <w:color w:val="1F2937"/>
                <w:sz w:val="17"/>
              </w:rPr>
              <w:t>mode: monitor</w:t>
            </w:r>
            <w:r>
              <w:t xml:space="preserve">; a call to a disallowed tool, then to a tool that always needs </w:t>
            </w:r>
            <w:r>
              <w:lastRenderedPageBreak/>
              <w:t>approval</w:t>
            </w:r>
          </w:p>
        </w:tc>
        <w:tc>
          <w:tcPr>
            <w:tcW w:w="1870" w:type="dxa"/>
            <w:shd w:val="clear" w:color="auto" w:fill="EEF3F8"/>
          </w:tcPr>
          <w:p w14:paraId="78E58108" w14:textId="77777777" w:rsidR="00670CBC" w:rsidRDefault="00541870">
            <w:pPr>
              <w:pStyle w:val="TableText"/>
            </w:pPr>
            <w:r>
              <w:lastRenderedPageBreak/>
              <w:t xml:space="preserve">Both calls return ALLOW; the audit event stores the would-be action </w:t>
            </w:r>
            <w:r>
              <w:rPr>
                <w:rFonts w:ascii="Consolas" w:hAnsi="Consolas"/>
                <w:color w:val="1F2937"/>
                <w:sz w:val="17"/>
              </w:rPr>
              <w:t>deny</w:t>
            </w:r>
            <w:r>
              <w:t xml:space="preserve"> with </w:t>
            </w:r>
            <w:r>
              <w:rPr>
                <w:rFonts w:ascii="Consolas" w:hAnsi="Consolas"/>
                <w:color w:val="1F2937"/>
                <w:sz w:val="17"/>
              </w:rPr>
              <w:t>enforced</w:t>
            </w:r>
            <w:r>
              <w:rPr>
                <w:rFonts w:ascii="Consolas" w:hAnsi="Consolas"/>
                <w:color w:val="1F2937"/>
                <w:sz w:val="17"/>
              </w:rPr>
              <w:lastRenderedPageBreak/>
              <w:t>: false</w:t>
            </w:r>
            <w:r>
              <w:t>; no approval is requested</w:t>
            </w:r>
          </w:p>
        </w:tc>
        <w:tc>
          <w:tcPr>
            <w:tcW w:w="516" w:type="dxa"/>
            <w:shd w:val="clear" w:color="auto" w:fill="EEF3F8"/>
          </w:tcPr>
          <w:p w14:paraId="1794028D" w14:textId="77777777" w:rsidR="00670CBC" w:rsidRDefault="00541870">
            <w:pPr>
              <w:pStyle w:val="TableText"/>
            </w:pPr>
            <w:r>
              <w:lastRenderedPageBreak/>
              <w:t>Pass</w:t>
            </w:r>
          </w:p>
        </w:tc>
        <w:tc>
          <w:tcPr>
            <w:tcW w:w="1741" w:type="dxa"/>
            <w:shd w:val="clear" w:color="auto" w:fill="EEF3F8"/>
          </w:tcPr>
          <w:p w14:paraId="24328B41" w14:textId="77777777" w:rsidR="00670CBC" w:rsidRDefault="00541870">
            <w:pPr>
              <w:pStyle w:val="TableText"/>
            </w:pPr>
            <w:r>
              <w:rPr>
                <w:rFonts w:ascii="Consolas" w:hAnsi="Consolas"/>
                <w:color w:val="1F2937"/>
                <w:sz w:val="17"/>
              </w:rPr>
              <w:t>test_gateway.py::test_monitor_mode_allows_but_audits_would_be_decision</w:t>
            </w:r>
          </w:p>
        </w:tc>
      </w:tr>
      <w:tr w:rsidR="00670CBC" w14:paraId="779E4372" w14:textId="77777777">
        <w:trPr>
          <w:jc w:val="center"/>
        </w:trPr>
        <w:tc>
          <w:tcPr>
            <w:tcW w:w="580" w:type="dxa"/>
          </w:tcPr>
          <w:p w14:paraId="3AC6B772" w14:textId="77777777" w:rsidR="00670CBC" w:rsidRDefault="00541870">
            <w:pPr>
              <w:pStyle w:val="TableText"/>
            </w:pPr>
            <w:r>
              <w:t>TC-17</w:t>
            </w:r>
          </w:p>
        </w:tc>
        <w:tc>
          <w:tcPr>
            <w:tcW w:w="709" w:type="dxa"/>
          </w:tcPr>
          <w:p w14:paraId="747873C4" w14:textId="77777777" w:rsidR="00670CBC" w:rsidRDefault="00541870">
            <w:pPr>
              <w:pStyle w:val="TableText"/>
            </w:pPr>
            <w:r>
              <w:t>NFR6</w:t>
            </w:r>
          </w:p>
        </w:tc>
        <w:tc>
          <w:tcPr>
            <w:tcW w:w="1419" w:type="dxa"/>
          </w:tcPr>
          <w:p w14:paraId="4BFE20DC" w14:textId="77777777" w:rsidR="00670CBC" w:rsidRDefault="00541870">
            <w:pPr>
              <w:pStyle w:val="TableText"/>
            </w:pPr>
            <w:r>
              <w:t>Tool failures neither crash the gateway nor leak internals</w:t>
            </w:r>
          </w:p>
        </w:tc>
        <w:tc>
          <w:tcPr>
            <w:tcW w:w="1805" w:type="dxa"/>
          </w:tcPr>
          <w:p w14:paraId="6F3F7F18" w14:textId="77777777" w:rsidR="00670CBC" w:rsidRDefault="00541870">
            <w:pPr>
              <w:pStyle w:val="TableText"/>
            </w:pPr>
            <w:r>
              <w:t>Executor raises an exception whose message contains an internal file path</w:t>
            </w:r>
          </w:p>
        </w:tc>
        <w:tc>
          <w:tcPr>
            <w:tcW w:w="1870" w:type="dxa"/>
          </w:tcPr>
          <w:p w14:paraId="71FBC07D" w14:textId="77777777" w:rsidR="00670CBC" w:rsidRDefault="00541870">
            <w:pPr>
              <w:pStyle w:val="TableText"/>
            </w:pPr>
            <w:r>
              <w:t xml:space="preserve">Generic error returned to the agent without the path; </w:t>
            </w:r>
            <w:r>
              <w:rPr>
                <w:rFonts w:ascii="Consolas" w:hAnsi="Consolas"/>
                <w:color w:val="1F2937"/>
                <w:sz w:val="17"/>
              </w:rPr>
              <w:t>tool_call.error</w:t>
            </w:r>
            <w:r>
              <w:t xml:space="preserve"> audit event stored</w:t>
            </w:r>
          </w:p>
        </w:tc>
        <w:tc>
          <w:tcPr>
            <w:tcW w:w="516" w:type="dxa"/>
          </w:tcPr>
          <w:p w14:paraId="62147684" w14:textId="77777777" w:rsidR="00670CBC" w:rsidRDefault="00541870">
            <w:pPr>
              <w:pStyle w:val="TableText"/>
            </w:pPr>
            <w:r>
              <w:t>Pass</w:t>
            </w:r>
          </w:p>
        </w:tc>
        <w:tc>
          <w:tcPr>
            <w:tcW w:w="1741" w:type="dxa"/>
          </w:tcPr>
          <w:p w14:paraId="46139093" w14:textId="77777777" w:rsidR="00670CBC" w:rsidRDefault="00541870">
            <w:pPr>
              <w:pStyle w:val="TableText"/>
            </w:pPr>
            <w:r>
              <w:rPr>
                <w:rFonts w:ascii="Consolas" w:hAnsi="Consolas"/>
                <w:color w:val="1F2937"/>
                <w:sz w:val="17"/>
              </w:rPr>
              <w:t>test_gateway.py::test_execute_executor_exception_returns_safe_error_and_is_audited</w:t>
            </w:r>
          </w:p>
        </w:tc>
      </w:tr>
    </w:tbl>
    <w:p w14:paraId="0D8E69C6" w14:textId="77777777" w:rsidR="00670CBC" w:rsidRDefault="00670CBC">
      <w:pPr>
        <w:spacing w:after="80"/>
      </w:pPr>
    </w:p>
    <w:p w14:paraId="2B7C8010" w14:textId="77777777" w:rsidR="00670CBC" w:rsidRDefault="00541870">
      <w:pPr>
        <w:pStyle w:val="Heading3"/>
      </w:pPr>
      <w:bookmarkStart w:id="26" w:name="_Toc242869631"/>
      <w:r>
        <w:t>B.3.3 Taint tracking</w:t>
      </w:r>
      <w:bookmarkEnd w:id="26"/>
    </w:p>
    <w:p w14:paraId="6249A2F4" w14:textId="77777777" w:rsidR="00670CBC" w:rsidRDefault="00541870">
      <w:pPr>
        <w:pStyle w:val="TableCaption"/>
        <w:keepNext/>
      </w:pPr>
      <w:bookmarkStart w:id="27" w:name="_Toc242869657"/>
      <w:r>
        <w:t>Table 11: Test cases TC-18 to TC-23, taint tracking</w:t>
      </w:r>
      <w:bookmarkEnd w:id="2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31"/>
        <w:gridCol w:w="437"/>
        <w:gridCol w:w="630"/>
        <w:gridCol w:w="875"/>
        <w:gridCol w:w="1569"/>
        <w:gridCol w:w="447"/>
        <w:gridCol w:w="4531"/>
      </w:tblGrid>
      <w:tr w:rsidR="00670CBC" w14:paraId="5F3467E2" w14:textId="77777777">
        <w:trPr>
          <w:tblHeader/>
          <w:jc w:val="center"/>
        </w:trPr>
        <w:tc>
          <w:tcPr>
            <w:tcW w:w="580" w:type="dxa"/>
            <w:shd w:val="clear" w:color="auto" w:fill="1F3864"/>
          </w:tcPr>
          <w:p w14:paraId="3DFD4CDF" w14:textId="77777777" w:rsidR="00670CBC" w:rsidRDefault="00541870">
            <w:pPr>
              <w:pStyle w:val="TableText"/>
            </w:pPr>
            <w:r>
              <w:rPr>
                <w:b/>
                <w:color w:val="FFFFFF"/>
              </w:rPr>
              <w:t>ID</w:t>
            </w:r>
          </w:p>
        </w:tc>
        <w:tc>
          <w:tcPr>
            <w:tcW w:w="709" w:type="dxa"/>
            <w:shd w:val="clear" w:color="auto" w:fill="1F3864"/>
          </w:tcPr>
          <w:p w14:paraId="397AE5DF" w14:textId="77777777" w:rsidR="00670CBC" w:rsidRDefault="00541870">
            <w:pPr>
              <w:pStyle w:val="TableText"/>
            </w:pPr>
            <w:r>
              <w:rPr>
                <w:b/>
                <w:color w:val="FFFFFF"/>
              </w:rPr>
              <w:t>Req.</w:t>
            </w:r>
          </w:p>
        </w:tc>
        <w:tc>
          <w:tcPr>
            <w:tcW w:w="1419" w:type="dxa"/>
            <w:shd w:val="clear" w:color="auto" w:fill="1F3864"/>
          </w:tcPr>
          <w:p w14:paraId="3AD17434" w14:textId="77777777" w:rsidR="00670CBC" w:rsidRDefault="00541870">
            <w:pPr>
              <w:pStyle w:val="TableText"/>
            </w:pPr>
            <w:r>
              <w:rPr>
                <w:b/>
                <w:color w:val="FFFFFF"/>
              </w:rPr>
              <w:t>Objective</w:t>
            </w:r>
          </w:p>
        </w:tc>
        <w:tc>
          <w:tcPr>
            <w:tcW w:w="1805" w:type="dxa"/>
            <w:shd w:val="clear" w:color="auto" w:fill="1F3864"/>
          </w:tcPr>
          <w:p w14:paraId="1063C0B7" w14:textId="77777777" w:rsidR="00670CBC" w:rsidRDefault="00541870">
            <w:pPr>
              <w:pStyle w:val="TableText"/>
            </w:pPr>
            <w:r>
              <w:rPr>
                <w:b/>
                <w:color w:val="FFFFFF"/>
              </w:rPr>
              <w:t>Preconditions / inputs</w:t>
            </w:r>
          </w:p>
        </w:tc>
        <w:tc>
          <w:tcPr>
            <w:tcW w:w="1870" w:type="dxa"/>
            <w:shd w:val="clear" w:color="auto" w:fill="1F3864"/>
          </w:tcPr>
          <w:p w14:paraId="5DE4ED71" w14:textId="77777777" w:rsidR="00670CBC" w:rsidRDefault="00541870">
            <w:pPr>
              <w:pStyle w:val="TableText"/>
            </w:pPr>
            <w:r>
              <w:rPr>
                <w:b/>
                <w:color w:val="FFFFFF"/>
              </w:rPr>
              <w:t>Expected result</w:t>
            </w:r>
          </w:p>
        </w:tc>
        <w:tc>
          <w:tcPr>
            <w:tcW w:w="516" w:type="dxa"/>
            <w:shd w:val="clear" w:color="auto" w:fill="1F3864"/>
          </w:tcPr>
          <w:p w14:paraId="3275F466" w14:textId="77777777" w:rsidR="00670CBC" w:rsidRDefault="00541870">
            <w:pPr>
              <w:pStyle w:val="TableText"/>
            </w:pPr>
            <w:r>
              <w:rPr>
                <w:b/>
                <w:color w:val="FFFFFF"/>
              </w:rPr>
              <w:t>Actual</w:t>
            </w:r>
          </w:p>
        </w:tc>
        <w:tc>
          <w:tcPr>
            <w:tcW w:w="1741" w:type="dxa"/>
            <w:shd w:val="clear" w:color="auto" w:fill="1F3864"/>
          </w:tcPr>
          <w:p w14:paraId="722DB98E" w14:textId="77777777" w:rsidR="00670CBC" w:rsidRDefault="00541870">
            <w:pPr>
              <w:pStyle w:val="TableText"/>
            </w:pPr>
            <w:r>
              <w:rPr>
                <w:b/>
                <w:color w:val="FFFFFF"/>
              </w:rPr>
              <w:t>Automated test</w:t>
            </w:r>
          </w:p>
        </w:tc>
      </w:tr>
      <w:tr w:rsidR="00670CBC" w14:paraId="62533DDE" w14:textId="77777777">
        <w:trPr>
          <w:jc w:val="center"/>
        </w:trPr>
        <w:tc>
          <w:tcPr>
            <w:tcW w:w="580" w:type="dxa"/>
          </w:tcPr>
          <w:p w14:paraId="78822722" w14:textId="77777777" w:rsidR="00670CBC" w:rsidRDefault="00541870">
            <w:pPr>
              <w:pStyle w:val="TableText"/>
            </w:pPr>
            <w:r>
              <w:t>TC-18</w:t>
            </w:r>
          </w:p>
        </w:tc>
        <w:tc>
          <w:tcPr>
            <w:tcW w:w="709" w:type="dxa"/>
          </w:tcPr>
          <w:p w14:paraId="342441FB" w14:textId="77777777" w:rsidR="00670CBC" w:rsidRDefault="00541870">
            <w:pPr>
              <w:pStyle w:val="TableText"/>
            </w:pPr>
            <w:r>
              <w:t>FR3.3</w:t>
            </w:r>
          </w:p>
        </w:tc>
        <w:tc>
          <w:tcPr>
            <w:tcW w:w="1419" w:type="dxa"/>
          </w:tcPr>
          <w:p w14:paraId="6E0412F9" w14:textId="77777777" w:rsidR="00670CBC" w:rsidRDefault="00541870">
            <w:pPr>
              <w:pStyle w:val="TableText"/>
            </w:pPr>
            <w:r>
              <w:t>Untrusted content followed by an external sink is escalated</w:t>
            </w:r>
          </w:p>
        </w:tc>
        <w:tc>
          <w:tcPr>
            <w:tcW w:w="1805" w:type="dxa"/>
          </w:tcPr>
          <w:p w14:paraId="2D58BDAA" w14:textId="77777777" w:rsidR="00670CBC" w:rsidRDefault="00541870">
            <w:pPr>
              <w:pStyle w:val="TableText"/>
            </w:pPr>
            <w:r>
              <w:t>Session reads an e-mail (untrusted), then sends a message to an outside partner</w:t>
            </w:r>
          </w:p>
        </w:tc>
        <w:tc>
          <w:tcPr>
            <w:tcW w:w="1870" w:type="dxa"/>
          </w:tcPr>
          <w:p w14:paraId="4070E91E" w14:textId="77777777" w:rsidR="00670CBC" w:rsidRDefault="00541870">
            <w:pPr>
              <w:pStyle w:val="TableText"/>
            </w:pPr>
            <w:r>
              <w:rPr>
                <w:rFonts w:ascii="Consolas" w:hAnsi="Consolas"/>
                <w:color w:val="1F2937"/>
                <w:sz w:val="17"/>
              </w:rPr>
              <w:t>TAINT_UNTRUSTED_TO_EXTERNAL</w:t>
            </w:r>
            <w:r>
              <w:t>, REQUIRE_APPROVAL, risk 0.6; evidence names the source tool and call id</w:t>
            </w:r>
          </w:p>
        </w:tc>
        <w:tc>
          <w:tcPr>
            <w:tcW w:w="516" w:type="dxa"/>
          </w:tcPr>
          <w:p w14:paraId="46ABECE1" w14:textId="77777777" w:rsidR="00670CBC" w:rsidRDefault="00541870">
            <w:pPr>
              <w:pStyle w:val="TableText"/>
            </w:pPr>
            <w:r>
              <w:t>Pass</w:t>
            </w:r>
          </w:p>
        </w:tc>
        <w:tc>
          <w:tcPr>
            <w:tcW w:w="1741" w:type="dxa"/>
          </w:tcPr>
          <w:p w14:paraId="4CAB4A6E" w14:textId="77777777" w:rsidR="00670CBC" w:rsidRDefault="00541870">
            <w:pPr>
              <w:pStyle w:val="TableText"/>
            </w:pPr>
            <w:r>
              <w:rPr>
                <w:rFonts w:ascii="Consolas" w:hAnsi="Consolas"/>
                <w:color w:val="1F2937"/>
                <w:sz w:val="17"/>
              </w:rPr>
              <w:t>test_taint_rules.py::test_untrusted_content_then_external_sink_requires_approval</w:t>
            </w:r>
          </w:p>
        </w:tc>
      </w:tr>
      <w:tr w:rsidR="00670CBC" w14:paraId="62BB78FF" w14:textId="77777777">
        <w:trPr>
          <w:jc w:val="center"/>
        </w:trPr>
        <w:tc>
          <w:tcPr>
            <w:tcW w:w="580" w:type="dxa"/>
            <w:shd w:val="clear" w:color="auto" w:fill="EEF3F8"/>
          </w:tcPr>
          <w:p w14:paraId="2E795AAC" w14:textId="77777777" w:rsidR="00670CBC" w:rsidRDefault="00541870">
            <w:pPr>
              <w:pStyle w:val="TableText"/>
            </w:pPr>
            <w:r>
              <w:t>TC-19</w:t>
            </w:r>
          </w:p>
        </w:tc>
        <w:tc>
          <w:tcPr>
            <w:tcW w:w="709" w:type="dxa"/>
            <w:shd w:val="clear" w:color="auto" w:fill="EEF3F8"/>
          </w:tcPr>
          <w:p w14:paraId="009836FB" w14:textId="77777777" w:rsidR="00670CBC" w:rsidRDefault="00541870">
            <w:pPr>
              <w:pStyle w:val="TableText"/>
            </w:pPr>
            <w:r>
              <w:t>FR3.3</w:t>
            </w:r>
          </w:p>
        </w:tc>
        <w:tc>
          <w:tcPr>
            <w:tcW w:w="1419" w:type="dxa"/>
            <w:shd w:val="clear" w:color="auto" w:fill="EEF3F8"/>
          </w:tcPr>
          <w:p w14:paraId="6A81DB07" w14:textId="77777777" w:rsidR="00670CBC" w:rsidRDefault="00541870">
            <w:pPr>
              <w:pStyle w:val="TableText"/>
            </w:pPr>
            <w:r>
              <w:t>A confidential value inside free text is caught</w:t>
            </w:r>
          </w:p>
        </w:tc>
        <w:tc>
          <w:tcPr>
            <w:tcW w:w="1805" w:type="dxa"/>
            <w:shd w:val="clear" w:color="auto" w:fill="EEF3F8"/>
          </w:tcPr>
          <w:p w14:paraId="12BC7CF4" w14:textId="77777777" w:rsidR="00670CBC" w:rsidRDefault="00541870">
            <w:pPr>
              <w:pStyle w:val="TableText"/>
            </w:pPr>
            <w:r>
              <w:t xml:space="preserve">Session reads a CRM customer, then e-mails an outside address with the customer's phone number </w:t>
            </w:r>
            <w:r>
              <w:lastRenderedPageBreak/>
              <w:t>inside the body</w:t>
            </w:r>
          </w:p>
        </w:tc>
        <w:tc>
          <w:tcPr>
            <w:tcW w:w="1870" w:type="dxa"/>
            <w:shd w:val="clear" w:color="auto" w:fill="EEF3F8"/>
          </w:tcPr>
          <w:p w14:paraId="641260AC" w14:textId="77777777" w:rsidR="00670CBC" w:rsidRDefault="00541870">
            <w:pPr>
              <w:pStyle w:val="TableText"/>
            </w:pPr>
            <w:r>
              <w:rPr>
                <w:rFonts w:ascii="Consolas" w:hAnsi="Consolas"/>
                <w:color w:val="1F2937"/>
                <w:sz w:val="17"/>
              </w:rPr>
              <w:lastRenderedPageBreak/>
              <w:t>TAINT_CONFIDENTIAL_TO_EXTERNAL</w:t>
            </w:r>
            <w:r>
              <w:t xml:space="preserve"> (kind phone, parameter </w:t>
            </w:r>
            <w:r>
              <w:rPr>
                <w:rFonts w:ascii="Consolas" w:hAnsi="Consolas"/>
                <w:color w:val="1F2937"/>
                <w:sz w:val="17"/>
              </w:rPr>
              <w:t>body</w:t>
            </w:r>
            <w:r>
              <w:t xml:space="preserve">, field </w:t>
            </w:r>
            <w:r>
              <w:rPr>
                <w:rFonts w:ascii="Consolas" w:hAnsi="Consolas"/>
                <w:color w:val="1F2937"/>
                <w:sz w:val="17"/>
              </w:rPr>
              <w:t>phone</w:t>
            </w:r>
            <w:r>
              <w:t xml:space="preserve">, source </w:t>
            </w:r>
            <w:r>
              <w:rPr>
                <w:rFonts w:ascii="Consolas" w:hAnsi="Consolas"/>
                <w:color w:val="1F2937"/>
                <w:sz w:val="17"/>
              </w:rPr>
              <w:t>get_customer</w:t>
            </w:r>
            <w:r>
              <w:t>), REQUIRE_APPROVAL</w:t>
            </w:r>
          </w:p>
        </w:tc>
        <w:tc>
          <w:tcPr>
            <w:tcW w:w="516" w:type="dxa"/>
            <w:shd w:val="clear" w:color="auto" w:fill="EEF3F8"/>
          </w:tcPr>
          <w:p w14:paraId="3013A3FE" w14:textId="77777777" w:rsidR="00670CBC" w:rsidRDefault="00541870">
            <w:pPr>
              <w:pStyle w:val="TableText"/>
            </w:pPr>
            <w:r>
              <w:t>Pass</w:t>
            </w:r>
          </w:p>
        </w:tc>
        <w:tc>
          <w:tcPr>
            <w:tcW w:w="1741" w:type="dxa"/>
            <w:shd w:val="clear" w:color="auto" w:fill="EEF3F8"/>
          </w:tcPr>
          <w:p w14:paraId="7C870443" w14:textId="77777777" w:rsidR="00670CBC" w:rsidRDefault="00541870">
            <w:pPr>
              <w:pStyle w:val="TableText"/>
            </w:pPr>
            <w:r>
              <w:rPr>
                <w:rFonts w:ascii="Consolas" w:hAnsi="Consolas"/>
                <w:color w:val="1F2937"/>
                <w:sz w:val="17"/>
              </w:rPr>
              <w:t>test_taint_rules.py::test_confidential_crm_phone_inside_external_email_body_is_flagged</w:t>
            </w:r>
          </w:p>
        </w:tc>
      </w:tr>
      <w:tr w:rsidR="00670CBC" w14:paraId="4C42E1BA" w14:textId="77777777">
        <w:trPr>
          <w:jc w:val="center"/>
        </w:trPr>
        <w:tc>
          <w:tcPr>
            <w:tcW w:w="580" w:type="dxa"/>
          </w:tcPr>
          <w:p w14:paraId="4D1DB5D0" w14:textId="77777777" w:rsidR="00670CBC" w:rsidRDefault="00541870">
            <w:pPr>
              <w:pStyle w:val="TableText"/>
            </w:pPr>
            <w:r>
              <w:t>TC-20</w:t>
            </w:r>
          </w:p>
        </w:tc>
        <w:tc>
          <w:tcPr>
            <w:tcW w:w="709" w:type="dxa"/>
          </w:tcPr>
          <w:p w14:paraId="07D4CAFA" w14:textId="77777777" w:rsidR="00670CBC" w:rsidRDefault="00541870">
            <w:pPr>
              <w:pStyle w:val="TableText"/>
            </w:pPr>
            <w:r>
              <w:t>FR3.3, BR4</w:t>
            </w:r>
          </w:p>
        </w:tc>
        <w:tc>
          <w:tcPr>
            <w:tcW w:w="1419" w:type="dxa"/>
          </w:tcPr>
          <w:p w14:paraId="097B8734" w14:textId="77777777" w:rsidR="00670CBC" w:rsidRDefault="00541870">
            <w:pPr>
              <w:pStyle w:val="TableText"/>
            </w:pPr>
            <w:r>
              <w:t>A destination chosen by untrusted content is denied</w:t>
            </w:r>
          </w:p>
        </w:tc>
        <w:tc>
          <w:tcPr>
            <w:tcW w:w="1805" w:type="dxa"/>
          </w:tcPr>
          <w:p w14:paraId="62FE9A13" w14:textId="77777777" w:rsidR="00670CBC" w:rsidRDefault="00541870">
            <w:pPr>
              <w:pStyle w:val="TableText"/>
            </w:pPr>
            <w:r>
              <w:t>Inbox listing whose message body contains an outside address; the agent then sends to that address</w:t>
            </w:r>
          </w:p>
        </w:tc>
        <w:tc>
          <w:tcPr>
            <w:tcW w:w="1870" w:type="dxa"/>
          </w:tcPr>
          <w:p w14:paraId="5C69AFFB" w14:textId="77777777" w:rsidR="00670CBC" w:rsidRDefault="00541870">
            <w:pPr>
              <w:pStyle w:val="TableText"/>
            </w:pPr>
            <w:r>
              <w:rPr>
                <w:rFonts w:ascii="Consolas" w:hAnsi="Consolas"/>
                <w:color w:val="1F2937"/>
                <w:sz w:val="17"/>
              </w:rPr>
              <w:t>TAINT_UNTRUSTED_DESTINATION</w:t>
            </w:r>
            <w:r>
              <w:t xml:space="preserve">, DENY, risk 0.9, field </w:t>
            </w:r>
            <w:r>
              <w:rPr>
                <w:rFonts w:ascii="Consolas" w:hAnsi="Consolas"/>
                <w:color w:val="1F2937"/>
                <w:sz w:val="17"/>
              </w:rPr>
              <w:t>[0].body</w:t>
            </w:r>
            <w:r>
              <w:t>; English and Arabic messages name the domain</w:t>
            </w:r>
          </w:p>
        </w:tc>
        <w:tc>
          <w:tcPr>
            <w:tcW w:w="516" w:type="dxa"/>
          </w:tcPr>
          <w:p w14:paraId="5D910B4B" w14:textId="77777777" w:rsidR="00670CBC" w:rsidRDefault="00541870">
            <w:pPr>
              <w:pStyle w:val="TableText"/>
            </w:pPr>
            <w:r>
              <w:t>Pass</w:t>
            </w:r>
          </w:p>
        </w:tc>
        <w:tc>
          <w:tcPr>
            <w:tcW w:w="1741" w:type="dxa"/>
          </w:tcPr>
          <w:p w14:paraId="206B37A8" w14:textId="77777777" w:rsidR="00670CBC" w:rsidRDefault="00541870">
            <w:pPr>
              <w:pStyle w:val="TableText"/>
            </w:pPr>
            <w:r>
              <w:rPr>
                <w:rFonts w:ascii="Consolas" w:hAnsi="Consolas"/>
                <w:color w:val="1F2937"/>
                <w:sz w:val="17"/>
              </w:rPr>
              <w:t>test_taint_rules.py::test_attacker_address_inside_an_email_body_controls_destination</w:t>
            </w:r>
          </w:p>
        </w:tc>
      </w:tr>
      <w:tr w:rsidR="00670CBC" w14:paraId="419D027A" w14:textId="77777777">
        <w:trPr>
          <w:jc w:val="center"/>
        </w:trPr>
        <w:tc>
          <w:tcPr>
            <w:tcW w:w="580" w:type="dxa"/>
            <w:shd w:val="clear" w:color="auto" w:fill="EEF3F8"/>
          </w:tcPr>
          <w:p w14:paraId="3CDA712A" w14:textId="77777777" w:rsidR="00670CBC" w:rsidRDefault="00541870">
            <w:pPr>
              <w:pStyle w:val="TableText"/>
            </w:pPr>
            <w:r>
              <w:t>TC-21</w:t>
            </w:r>
          </w:p>
        </w:tc>
        <w:tc>
          <w:tcPr>
            <w:tcW w:w="709" w:type="dxa"/>
            <w:shd w:val="clear" w:color="auto" w:fill="EEF3F8"/>
          </w:tcPr>
          <w:p w14:paraId="233434DF" w14:textId="77777777" w:rsidR="00670CBC" w:rsidRDefault="00541870">
            <w:pPr>
              <w:pStyle w:val="TableText"/>
            </w:pPr>
            <w:r>
              <w:t>FR3.3</w:t>
            </w:r>
          </w:p>
        </w:tc>
        <w:tc>
          <w:tcPr>
            <w:tcW w:w="1419" w:type="dxa"/>
            <w:shd w:val="clear" w:color="auto" w:fill="EEF3F8"/>
          </w:tcPr>
          <w:p w14:paraId="24DD15F9" w14:textId="77777777" w:rsidR="00670CBC" w:rsidRDefault="00541870">
            <w:pPr>
              <w:pStyle w:val="TableText"/>
            </w:pPr>
            <w:r>
              <w:t>A reply to the sender is not an untrusted destination</w:t>
            </w:r>
          </w:p>
        </w:tc>
        <w:tc>
          <w:tcPr>
            <w:tcW w:w="1805" w:type="dxa"/>
            <w:shd w:val="clear" w:color="auto" w:fill="EEF3F8"/>
          </w:tcPr>
          <w:p w14:paraId="50A0A575" w14:textId="77777777" w:rsidR="00670CBC" w:rsidRDefault="00541870">
            <w:pPr>
              <w:pStyle w:val="TableText"/>
            </w:pPr>
            <w:r>
              <w:t xml:space="preserve">Session reads an e-mail and replies to its sender (trusted </w:t>
            </w:r>
            <w:r>
              <w:rPr>
                <w:rFonts w:ascii="Consolas" w:hAnsi="Consolas"/>
                <w:color w:val="1F2937"/>
                <w:sz w:val="17"/>
              </w:rPr>
              <w:t>from</w:t>
            </w:r>
            <w:r>
              <w:t xml:space="preserve"> field)</w:t>
            </w:r>
          </w:p>
        </w:tc>
        <w:tc>
          <w:tcPr>
            <w:tcW w:w="1870" w:type="dxa"/>
            <w:shd w:val="clear" w:color="auto" w:fill="EEF3F8"/>
          </w:tcPr>
          <w:p w14:paraId="3DF85597" w14:textId="77777777" w:rsidR="00670CBC" w:rsidRDefault="00541870">
            <w:pPr>
              <w:pStyle w:val="TableText"/>
            </w:pPr>
            <w:r>
              <w:t xml:space="preserve">No </w:t>
            </w:r>
            <w:r>
              <w:rPr>
                <w:rFonts w:ascii="Consolas" w:hAnsi="Consolas"/>
                <w:color w:val="1F2937"/>
                <w:sz w:val="17"/>
              </w:rPr>
              <w:t>TAINT_UNTRUSTED_DESTINATION</w:t>
            </w:r>
            <w:r>
              <w:t xml:space="preserve">; </w:t>
            </w:r>
            <w:r>
              <w:rPr>
                <w:rFonts w:ascii="Consolas" w:hAnsi="Consolas"/>
                <w:color w:val="1F2937"/>
                <w:sz w:val="17"/>
              </w:rPr>
              <w:t>TAINT_UNTRUSTED_TO_EXTERNAL</w:t>
            </w:r>
            <w:r>
              <w:t xml:space="preserve"> still present because the sink is external</w:t>
            </w:r>
          </w:p>
        </w:tc>
        <w:tc>
          <w:tcPr>
            <w:tcW w:w="516" w:type="dxa"/>
            <w:shd w:val="clear" w:color="auto" w:fill="EEF3F8"/>
          </w:tcPr>
          <w:p w14:paraId="7AF864C2" w14:textId="77777777" w:rsidR="00670CBC" w:rsidRDefault="00541870">
            <w:pPr>
              <w:pStyle w:val="TableText"/>
            </w:pPr>
            <w:r>
              <w:t>Pass</w:t>
            </w:r>
          </w:p>
        </w:tc>
        <w:tc>
          <w:tcPr>
            <w:tcW w:w="1741" w:type="dxa"/>
            <w:shd w:val="clear" w:color="auto" w:fill="EEF3F8"/>
          </w:tcPr>
          <w:p w14:paraId="263E5DB0" w14:textId="77777777" w:rsidR="00670CBC" w:rsidRDefault="00541870">
            <w:pPr>
              <w:pStyle w:val="TableText"/>
            </w:pPr>
            <w:r>
              <w:rPr>
                <w:rFonts w:ascii="Consolas" w:hAnsi="Consolas"/>
                <w:color w:val="1F2937"/>
                <w:sz w:val="17"/>
              </w:rPr>
              <w:t>test_taint_rules.py::test_replying_to_the_sender_is_not_flagged_as_untrusted_destination</w:t>
            </w:r>
          </w:p>
        </w:tc>
      </w:tr>
      <w:tr w:rsidR="00670CBC" w14:paraId="5378C368" w14:textId="77777777">
        <w:trPr>
          <w:jc w:val="center"/>
        </w:trPr>
        <w:tc>
          <w:tcPr>
            <w:tcW w:w="580" w:type="dxa"/>
          </w:tcPr>
          <w:p w14:paraId="3F74DE7C" w14:textId="77777777" w:rsidR="00670CBC" w:rsidRDefault="00541870">
            <w:pPr>
              <w:pStyle w:val="TableText"/>
            </w:pPr>
            <w:r>
              <w:t>TC-22</w:t>
            </w:r>
          </w:p>
        </w:tc>
        <w:tc>
          <w:tcPr>
            <w:tcW w:w="709" w:type="dxa"/>
          </w:tcPr>
          <w:p w14:paraId="0187FE90" w14:textId="77777777" w:rsidR="00670CBC" w:rsidRDefault="00541870">
            <w:pPr>
              <w:pStyle w:val="TableText"/>
            </w:pPr>
            <w:r>
              <w:t>FR3.4</w:t>
            </w:r>
          </w:p>
        </w:tc>
        <w:tc>
          <w:tcPr>
            <w:tcW w:w="1419" w:type="dxa"/>
          </w:tcPr>
          <w:p w14:paraId="593D80AD" w14:textId="77777777" w:rsidR="00670CBC" w:rsidRDefault="00541870">
            <w:pPr>
              <w:pStyle w:val="TableText"/>
            </w:pPr>
            <w:r>
              <w:t>High-risk tools need approval after a detection</w:t>
            </w:r>
          </w:p>
        </w:tc>
        <w:tc>
          <w:tcPr>
            <w:tcW w:w="1805" w:type="dxa"/>
          </w:tcPr>
          <w:p w14:paraId="277E46B1" w14:textId="77777777" w:rsidR="00670CBC" w:rsidRDefault="00541870">
            <w:pPr>
              <w:pStyle w:val="TableText"/>
            </w:pPr>
            <w:r>
              <w:t xml:space="preserve">A session result was labelled </w:t>
            </w:r>
            <w:r>
              <w:rPr>
                <w:rFonts w:ascii="Consolas" w:hAnsi="Consolas"/>
                <w:color w:val="1F2937"/>
                <w:sz w:val="17"/>
              </w:rPr>
              <w:t>injection</w:t>
            </w:r>
            <w:r>
              <w:t xml:space="preserve">; the agent then calls </w:t>
            </w:r>
            <w:r>
              <w:rPr>
                <w:rFonts w:ascii="Consolas" w:hAnsi="Consolas"/>
                <w:color w:val="1F2937"/>
                <w:sz w:val="17"/>
              </w:rPr>
              <w:t>delete_customer</w:t>
            </w:r>
            <w:r>
              <w:t xml:space="preserve"> (critical)</w:t>
            </w:r>
          </w:p>
        </w:tc>
        <w:tc>
          <w:tcPr>
            <w:tcW w:w="1870" w:type="dxa"/>
          </w:tcPr>
          <w:p w14:paraId="326AAB13" w14:textId="77777777" w:rsidR="00670CBC" w:rsidRDefault="00541870">
            <w:pPr>
              <w:pStyle w:val="TableText"/>
            </w:pPr>
            <w:r>
              <w:rPr>
                <w:rFonts w:ascii="Consolas" w:hAnsi="Consolas"/>
                <w:color w:val="1F2937"/>
                <w:sz w:val="17"/>
              </w:rPr>
              <w:t>TAINT_AFTER_INJECTION</w:t>
            </w:r>
            <w:r>
              <w:t>, REQUIRE_APPROVAL, risk 0.8; the source call id is recorded</w:t>
            </w:r>
          </w:p>
        </w:tc>
        <w:tc>
          <w:tcPr>
            <w:tcW w:w="516" w:type="dxa"/>
          </w:tcPr>
          <w:p w14:paraId="4131C946" w14:textId="77777777" w:rsidR="00670CBC" w:rsidRDefault="00541870">
            <w:pPr>
              <w:pStyle w:val="TableText"/>
            </w:pPr>
            <w:r>
              <w:t>Pass</w:t>
            </w:r>
          </w:p>
        </w:tc>
        <w:tc>
          <w:tcPr>
            <w:tcW w:w="1741" w:type="dxa"/>
          </w:tcPr>
          <w:p w14:paraId="2E03664F" w14:textId="77777777" w:rsidR="00670CBC" w:rsidRDefault="00541870">
            <w:pPr>
              <w:pStyle w:val="TableText"/>
            </w:pPr>
            <w:r>
              <w:rPr>
                <w:rFonts w:ascii="Consolas" w:hAnsi="Consolas"/>
                <w:color w:val="1F2937"/>
                <w:sz w:val="17"/>
              </w:rPr>
              <w:t>test_taint_rules.py::test_high_risk_tool_after_injection_requires_approval</w:t>
            </w:r>
          </w:p>
        </w:tc>
      </w:tr>
      <w:tr w:rsidR="00670CBC" w14:paraId="714F6212" w14:textId="77777777">
        <w:trPr>
          <w:jc w:val="center"/>
        </w:trPr>
        <w:tc>
          <w:tcPr>
            <w:tcW w:w="580" w:type="dxa"/>
            <w:shd w:val="clear" w:color="auto" w:fill="EEF3F8"/>
          </w:tcPr>
          <w:p w14:paraId="5AED5D66" w14:textId="77777777" w:rsidR="00670CBC" w:rsidRDefault="00541870">
            <w:pPr>
              <w:pStyle w:val="TableText"/>
            </w:pPr>
            <w:r>
              <w:t>TC-23</w:t>
            </w:r>
          </w:p>
        </w:tc>
        <w:tc>
          <w:tcPr>
            <w:tcW w:w="709" w:type="dxa"/>
            <w:shd w:val="clear" w:color="auto" w:fill="EEF3F8"/>
          </w:tcPr>
          <w:p w14:paraId="5F24EC1E" w14:textId="77777777" w:rsidR="00670CBC" w:rsidRDefault="00541870">
            <w:pPr>
              <w:pStyle w:val="TableText"/>
            </w:pPr>
            <w:r>
              <w:t>FR3.2</w:t>
            </w:r>
          </w:p>
        </w:tc>
        <w:tc>
          <w:tcPr>
            <w:tcW w:w="1419" w:type="dxa"/>
            <w:shd w:val="clear" w:color="auto" w:fill="EEF3F8"/>
          </w:tcPr>
          <w:p w14:paraId="2683217A" w14:textId="77777777" w:rsidR="00670CBC" w:rsidRDefault="00541870">
            <w:pPr>
              <w:pStyle w:val="TableText"/>
            </w:pPr>
            <w:r>
              <w:t>Arabic text matching ignores diacritics</w:t>
            </w:r>
          </w:p>
        </w:tc>
        <w:tc>
          <w:tcPr>
            <w:tcW w:w="1805" w:type="dxa"/>
            <w:shd w:val="clear" w:color="auto" w:fill="EEF3F8"/>
          </w:tcPr>
          <w:p w14:paraId="0FA8125A" w14:textId="77777777" w:rsidR="00670CBC" w:rsidRDefault="00541870">
            <w:pPr>
              <w:pStyle w:val="TableText"/>
            </w:pPr>
            <w:r>
              <w:t xml:space="preserve">Arabic CRM note recorded from a confidential result; an outgoing e-mail </w:t>
            </w:r>
            <w:r>
              <w:lastRenderedPageBreak/>
              <w:t>body copies the note with different diacritics</w:t>
            </w:r>
          </w:p>
        </w:tc>
        <w:tc>
          <w:tcPr>
            <w:tcW w:w="1870" w:type="dxa"/>
            <w:shd w:val="clear" w:color="auto" w:fill="EEF3F8"/>
          </w:tcPr>
          <w:p w14:paraId="3DD4AFAE" w14:textId="77777777" w:rsidR="00670CBC" w:rsidRDefault="00541870">
            <w:pPr>
              <w:pStyle w:val="TableText"/>
            </w:pPr>
            <w:r>
              <w:rPr>
                <w:rFonts w:ascii="Consolas" w:hAnsi="Consolas"/>
                <w:color w:val="1F2937"/>
                <w:sz w:val="17"/>
              </w:rPr>
              <w:lastRenderedPageBreak/>
              <w:t>TAINT_CONFIDENTIAL_TO_EXTERNAL</w:t>
            </w:r>
            <w:r>
              <w:t xml:space="preserve"> with kind </w:t>
            </w:r>
            <w:r>
              <w:rPr>
                <w:rFonts w:ascii="Consolas" w:hAnsi="Consolas"/>
                <w:color w:val="1F2937"/>
                <w:sz w:val="17"/>
              </w:rPr>
              <w:t>ngram</w:t>
            </w:r>
            <w:r>
              <w:t xml:space="preserve">, field </w:t>
            </w:r>
            <w:r>
              <w:rPr>
                <w:rFonts w:ascii="Consolas" w:hAnsi="Consolas"/>
                <w:color w:val="1F2937"/>
                <w:sz w:val="17"/>
              </w:rPr>
              <w:t>notes</w:t>
            </w:r>
            <w:r>
              <w:t xml:space="preserve"> and readable Arabic evidence</w:t>
            </w:r>
          </w:p>
        </w:tc>
        <w:tc>
          <w:tcPr>
            <w:tcW w:w="516" w:type="dxa"/>
            <w:shd w:val="clear" w:color="auto" w:fill="EEF3F8"/>
          </w:tcPr>
          <w:p w14:paraId="23648DC4" w14:textId="77777777" w:rsidR="00670CBC" w:rsidRDefault="00541870">
            <w:pPr>
              <w:pStyle w:val="TableText"/>
            </w:pPr>
            <w:r>
              <w:t>Pass</w:t>
            </w:r>
          </w:p>
        </w:tc>
        <w:tc>
          <w:tcPr>
            <w:tcW w:w="1741" w:type="dxa"/>
            <w:shd w:val="clear" w:color="auto" w:fill="EEF3F8"/>
          </w:tcPr>
          <w:p w14:paraId="639F4CBA" w14:textId="77777777" w:rsidR="00670CBC" w:rsidRDefault="00541870">
            <w:pPr>
              <w:pStyle w:val="TableText"/>
            </w:pPr>
            <w:r>
              <w:rPr>
                <w:rFonts w:ascii="Consolas" w:hAnsi="Consolas"/>
                <w:color w:val="1F2937"/>
                <w:sz w:val="17"/>
              </w:rPr>
              <w:t>test_taint_rules.py::test_arabic_confidential_note_copied_with_different_diacritics_is_flagged</w:t>
            </w:r>
          </w:p>
        </w:tc>
      </w:tr>
    </w:tbl>
    <w:p w14:paraId="0D7238F7" w14:textId="77777777" w:rsidR="00670CBC" w:rsidRDefault="00670CBC">
      <w:pPr>
        <w:spacing w:after="80"/>
      </w:pPr>
    </w:p>
    <w:p w14:paraId="720008E9" w14:textId="77777777" w:rsidR="00670CBC" w:rsidRDefault="00541870">
      <w:pPr>
        <w:pStyle w:val="Heading3"/>
      </w:pPr>
      <w:bookmarkStart w:id="28" w:name="_Toc242869632"/>
      <w:r>
        <w:t>B.3.4 Detector and result handling</w:t>
      </w:r>
      <w:bookmarkEnd w:id="28"/>
    </w:p>
    <w:p w14:paraId="0662C0CB" w14:textId="77777777" w:rsidR="00670CBC" w:rsidRDefault="00541870">
      <w:pPr>
        <w:pStyle w:val="TableCaption"/>
        <w:keepNext/>
      </w:pPr>
      <w:bookmarkStart w:id="29" w:name="_Toc242869658"/>
      <w:r>
        <w:t>Table 12: Test cases TC-24 to TC-30, detector and result handling</w:t>
      </w:r>
      <w:bookmarkEnd w:id="2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72"/>
        <w:gridCol w:w="503"/>
        <w:gridCol w:w="793"/>
        <w:gridCol w:w="878"/>
        <w:gridCol w:w="1263"/>
        <w:gridCol w:w="516"/>
        <w:gridCol w:w="4495"/>
      </w:tblGrid>
      <w:tr w:rsidR="00670CBC" w14:paraId="675B8B82" w14:textId="77777777">
        <w:trPr>
          <w:tblHeader/>
          <w:jc w:val="center"/>
        </w:trPr>
        <w:tc>
          <w:tcPr>
            <w:tcW w:w="580" w:type="dxa"/>
            <w:shd w:val="clear" w:color="auto" w:fill="1F3864"/>
          </w:tcPr>
          <w:p w14:paraId="158ADFAD" w14:textId="77777777" w:rsidR="00670CBC" w:rsidRDefault="00541870">
            <w:pPr>
              <w:pStyle w:val="TableText"/>
            </w:pPr>
            <w:r>
              <w:rPr>
                <w:b/>
                <w:color w:val="FFFFFF"/>
              </w:rPr>
              <w:t>ID</w:t>
            </w:r>
          </w:p>
        </w:tc>
        <w:tc>
          <w:tcPr>
            <w:tcW w:w="709" w:type="dxa"/>
            <w:shd w:val="clear" w:color="auto" w:fill="1F3864"/>
          </w:tcPr>
          <w:p w14:paraId="0BB39E9B" w14:textId="77777777" w:rsidR="00670CBC" w:rsidRDefault="00541870">
            <w:pPr>
              <w:pStyle w:val="TableText"/>
            </w:pPr>
            <w:r>
              <w:rPr>
                <w:b/>
                <w:color w:val="FFFFFF"/>
              </w:rPr>
              <w:t>Req.</w:t>
            </w:r>
          </w:p>
        </w:tc>
        <w:tc>
          <w:tcPr>
            <w:tcW w:w="1419" w:type="dxa"/>
            <w:shd w:val="clear" w:color="auto" w:fill="1F3864"/>
          </w:tcPr>
          <w:p w14:paraId="04D860FA" w14:textId="77777777" w:rsidR="00670CBC" w:rsidRDefault="00541870">
            <w:pPr>
              <w:pStyle w:val="TableText"/>
            </w:pPr>
            <w:r>
              <w:rPr>
                <w:b/>
                <w:color w:val="FFFFFF"/>
              </w:rPr>
              <w:t>Objective</w:t>
            </w:r>
          </w:p>
        </w:tc>
        <w:tc>
          <w:tcPr>
            <w:tcW w:w="1805" w:type="dxa"/>
            <w:shd w:val="clear" w:color="auto" w:fill="1F3864"/>
          </w:tcPr>
          <w:p w14:paraId="7C0D00ED" w14:textId="77777777" w:rsidR="00670CBC" w:rsidRDefault="00541870">
            <w:pPr>
              <w:pStyle w:val="TableText"/>
            </w:pPr>
            <w:r>
              <w:rPr>
                <w:b/>
                <w:color w:val="FFFFFF"/>
              </w:rPr>
              <w:t>Preconditions / inputs</w:t>
            </w:r>
          </w:p>
        </w:tc>
        <w:tc>
          <w:tcPr>
            <w:tcW w:w="1870" w:type="dxa"/>
            <w:shd w:val="clear" w:color="auto" w:fill="1F3864"/>
          </w:tcPr>
          <w:p w14:paraId="19E98773" w14:textId="77777777" w:rsidR="00670CBC" w:rsidRDefault="00541870">
            <w:pPr>
              <w:pStyle w:val="TableText"/>
            </w:pPr>
            <w:r>
              <w:rPr>
                <w:b/>
                <w:color w:val="FFFFFF"/>
              </w:rPr>
              <w:t>Expected result</w:t>
            </w:r>
          </w:p>
        </w:tc>
        <w:tc>
          <w:tcPr>
            <w:tcW w:w="516" w:type="dxa"/>
            <w:shd w:val="clear" w:color="auto" w:fill="1F3864"/>
          </w:tcPr>
          <w:p w14:paraId="2EFE0A4A" w14:textId="77777777" w:rsidR="00670CBC" w:rsidRDefault="00541870">
            <w:pPr>
              <w:pStyle w:val="TableText"/>
            </w:pPr>
            <w:r>
              <w:rPr>
                <w:b/>
                <w:color w:val="FFFFFF"/>
              </w:rPr>
              <w:t>Actual</w:t>
            </w:r>
          </w:p>
        </w:tc>
        <w:tc>
          <w:tcPr>
            <w:tcW w:w="1741" w:type="dxa"/>
            <w:shd w:val="clear" w:color="auto" w:fill="1F3864"/>
          </w:tcPr>
          <w:p w14:paraId="62DD859C" w14:textId="77777777" w:rsidR="00670CBC" w:rsidRDefault="00541870">
            <w:pPr>
              <w:pStyle w:val="TableText"/>
            </w:pPr>
            <w:r>
              <w:rPr>
                <w:b/>
                <w:color w:val="FFFFFF"/>
              </w:rPr>
              <w:t>Automated test</w:t>
            </w:r>
          </w:p>
        </w:tc>
      </w:tr>
      <w:tr w:rsidR="00670CBC" w14:paraId="71F45314" w14:textId="77777777">
        <w:trPr>
          <w:jc w:val="center"/>
        </w:trPr>
        <w:tc>
          <w:tcPr>
            <w:tcW w:w="580" w:type="dxa"/>
          </w:tcPr>
          <w:p w14:paraId="3E03F243" w14:textId="77777777" w:rsidR="00670CBC" w:rsidRDefault="00541870">
            <w:pPr>
              <w:pStyle w:val="TableText"/>
            </w:pPr>
            <w:r>
              <w:t>TC-24</w:t>
            </w:r>
          </w:p>
        </w:tc>
        <w:tc>
          <w:tcPr>
            <w:tcW w:w="709" w:type="dxa"/>
          </w:tcPr>
          <w:p w14:paraId="3871CDBB" w14:textId="77777777" w:rsidR="00670CBC" w:rsidRDefault="00541870">
            <w:pPr>
              <w:pStyle w:val="TableText"/>
            </w:pPr>
            <w:r>
              <w:t>FR4.2</w:t>
            </w:r>
          </w:p>
        </w:tc>
        <w:tc>
          <w:tcPr>
            <w:tcW w:w="1419" w:type="dxa"/>
          </w:tcPr>
          <w:p w14:paraId="00EE4D2A" w14:textId="77777777" w:rsidR="00670CBC" w:rsidRDefault="00541870">
            <w:pPr>
              <w:pStyle w:val="TableText"/>
            </w:pPr>
            <w:r>
              <w:t>Zero-width characters are removed and reported</w:t>
            </w:r>
          </w:p>
        </w:tc>
        <w:tc>
          <w:tcPr>
            <w:tcW w:w="1805" w:type="dxa"/>
          </w:tcPr>
          <w:p w14:paraId="5112E9A5" w14:textId="77777777" w:rsidR="00670CBC" w:rsidRDefault="00541870">
            <w:pPr>
              <w:pStyle w:val="TableText"/>
            </w:pPr>
            <w:r>
              <w:t>Ordinary words with a zero-width space, joiner or word joiner inserted</w:t>
            </w:r>
          </w:p>
        </w:tc>
        <w:tc>
          <w:tcPr>
            <w:tcW w:w="1870" w:type="dxa"/>
          </w:tcPr>
          <w:p w14:paraId="5D9A5148" w14:textId="77777777" w:rsidR="00670CBC" w:rsidRDefault="00541870">
            <w:pPr>
              <w:pStyle w:val="TableText"/>
            </w:pPr>
            <w:r>
              <w:t xml:space="preserve">Normalised text without them; </w:t>
            </w:r>
            <w:r>
              <w:rPr>
                <w:rFonts w:ascii="Consolas" w:hAnsi="Consolas"/>
                <w:color w:val="1F2937"/>
                <w:sz w:val="17"/>
              </w:rPr>
              <w:t>zero_width_chars</w:t>
            </w:r>
            <w:r>
              <w:t xml:space="preserve"> signal; every offset maps back to the original character</w:t>
            </w:r>
          </w:p>
        </w:tc>
        <w:tc>
          <w:tcPr>
            <w:tcW w:w="516" w:type="dxa"/>
          </w:tcPr>
          <w:p w14:paraId="042D2382" w14:textId="77777777" w:rsidR="00670CBC" w:rsidRDefault="00541870">
            <w:pPr>
              <w:pStyle w:val="TableText"/>
            </w:pPr>
            <w:r>
              <w:t>Pass</w:t>
            </w:r>
          </w:p>
        </w:tc>
        <w:tc>
          <w:tcPr>
            <w:tcW w:w="1741" w:type="dxa"/>
          </w:tcPr>
          <w:p w14:paraId="52B7D85D" w14:textId="77777777" w:rsidR="00670CBC" w:rsidRDefault="00541870">
            <w:pPr>
              <w:pStyle w:val="TableText"/>
            </w:pPr>
            <w:r>
              <w:rPr>
                <w:rFonts w:ascii="Consolas" w:hAnsi="Consolas"/>
                <w:color w:val="1F2937"/>
                <w:sz w:val="17"/>
              </w:rPr>
              <w:t>test_normalize.py::test_zero_width_characters_are_removed_and_signalled</w:t>
            </w:r>
          </w:p>
        </w:tc>
      </w:tr>
      <w:tr w:rsidR="00670CBC" w14:paraId="0B95414E" w14:textId="77777777">
        <w:trPr>
          <w:jc w:val="center"/>
        </w:trPr>
        <w:tc>
          <w:tcPr>
            <w:tcW w:w="580" w:type="dxa"/>
            <w:shd w:val="clear" w:color="auto" w:fill="EEF3F8"/>
          </w:tcPr>
          <w:p w14:paraId="45242AAA" w14:textId="77777777" w:rsidR="00670CBC" w:rsidRDefault="00541870">
            <w:pPr>
              <w:pStyle w:val="TableText"/>
            </w:pPr>
            <w:r>
              <w:t>TC-25</w:t>
            </w:r>
          </w:p>
        </w:tc>
        <w:tc>
          <w:tcPr>
            <w:tcW w:w="709" w:type="dxa"/>
            <w:shd w:val="clear" w:color="auto" w:fill="EEF3F8"/>
          </w:tcPr>
          <w:p w14:paraId="1785941A" w14:textId="77777777" w:rsidR="00670CBC" w:rsidRDefault="00541870">
            <w:pPr>
              <w:pStyle w:val="TableText"/>
            </w:pPr>
            <w:r>
              <w:t>FR4.2</w:t>
            </w:r>
          </w:p>
        </w:tc>
        <w:tc>
          <w:tcPr>
            <w:tcW w:w="1419" w:type="dxa"/>
            <w:shd w:val="clear" w:color="auto" w:fill="EEF3F8"/>
          </w:tcPr>
          <w:p w14:paraId="7A8F62D6" w14:textId="77777777" w:rsidR="00670CBC" w:rsidRDefault="00541870">
            <w:pPr>
              <w:pStyle w:val="TableText"/>
            </w:pPr>
            <w:r>
              <w:t>Homoglyphs are folded</w:t>
            </w:r>
          </w:p>
        </w:tc>
        <w:tc>
          <w:tcPr>
            <w:tcW w:w="1805" w:type="dxa"/>
            <w:shd w:val="clear" w:color="auto" w:fill="EEF3F8"/>
          </w:tcPr>
          <w:p w14:paraId="69CFB130" w14:textId="77777777" w:rsidR="00670CBC" w:rsidRDefault="00541870">
            <w:pPr>
              <w:pStyle w:val="TableText"/>
            </w:pPr>
            <w:r>
              <w:t>Latin words containing Cyrillic look-alike letters</w:t>
            </w:r>
          </w:p>
        </w:tc>
        <w:tc>
          <w:tcPr>
            <w:tcW w:w="1870" w:type="dxa"/>
            <w:shd w:val="clear" w:color="auto" w:fill="EEF3F8"/>
          </w:tcPr>
          <w:p w14:paraId="5FCD6B9B" w14:textId="77777777" w:rsidR="00670CBC" w:rsidRDefault="00541870">
            <w:pPr>
              <w:pStyle w:val="TableText"/>
            </w:pPr>
            <w:r>
              <w:t xml:space="preserve">Folded to Latin; </w:t>
            </w:r>
            <w:r>
              <w:rPr>
                <w:rFonts w:ascii="Consolas" w:hAnsi="Consolas"/>
                <w:color w:val="1F2937"/>
                <w:sz w:val="17"/>
              </w:rPr>
              <w:t>homoglyphs</w:t>
            </w:r>
            <w:r>
              <w:t xml:space="preserve"> and </w:t>
            </w:r>
            <w:r>
              <w:rPr>
                <w:rFonts w:ascii="Consolas" w:hAnsi="Consolas"/>
                <w:color w:val="1F2937"/>
                <w:sz w:val="17"/>
              </w:rPr>
              <w:t>mixed_scripts</w:t>
            </w:r>
            <w:r>
              <w:t xml:space="preserve"> signals raised</w:t>
            </w:r>
          </w:p>
        </w:tc>
        <w:tc>
          <w:tcPr>
            <w:tcW w:w="516" w:type="dxa"/>
            <w:shd w:val="clear" w:color="auto" w:fill="EEF3F8"/>
          </w:tcPr>
          <w:p w14:paraId="66A60C19" w14:textId="77777777" w:rsidR="00670CBC" w:rsidRDefault="00541870">
            <w:pPr>
              <w:pStyle w:val="TableText"/>
            </w:pPr>
            <w:r>
              <w:t>Pass</w:t>
            </w:r>
          </w:p>
        </w:tc>
        <w:tc>
          <w:tcPr>
            <w:tcW w:w="1741" w:type="dxa"/>
            <w:shd w:val="clear" w:color="auto" w:fill="EEF3F8"/>
          </w:tcPr>
          <w:p w14:paraId="0B2AFF6A" w14:textId="77777777" w:rsidR="00670CBC" w:rsidRDefault="00541870">
            <w:pPr>
              <w:pStyle w:val="TableText"/>
            </w:pPr>
            <w:r>
              <w:rPr>
                <w:rFonts w:ascii="Consolas" w:hAnsi="Consolas"/>
                <w:color w:val="1F2937"/>
                <w:sz w:val="17"/>
              </w:rPr>
              <w:t>test_normalize.py::test_cyrillic_lookalikes_inside_latin_word_are_folded</w:t>
            </w:r>
          </w:p>
        </w:tc>
      </w:tr>
      <w:tr w:rsidR="00670CBC" w14:paraId="02DBDE79" w14:textId="77777777">
        <w:trPr>
          <w:jc w:val="center"/>
        </w:trPr>
        <w:tc>
          <w:tcPr>
            <w:tcW w:w="580" w:type="dxa"/>
          </w:tcPr>
          <w:p w14:paraId="77F6FEDC" w14:textId="77777777" w:rsidR="00670CBC" w:rsidRDefault="00541870">
            <w:pPr>
              <w:pStyle w:val="TableText"/>
            </w:pPr>
            <w:r>
              <w:t>TC-26</w:t>
            </w:r>
          </w:p>
        </w:tc>
        <w:tc>
          <w:tcPr>
            <w:tcW w:w="709" w:type="dxa"/>
          </w:tcPr>
          <w:p w14:paraId="599C4098" w14:textId="77777777" w:rsidR="00670CBC" w:rsidRDefault="00541870">
            <w:pPr>
              <w:pStyle w:val="TableText"/>
            </w:pPr>
            <w:r>
              <w:t>FR4.1</w:t>
            </w:r>
          </w:p>
        </w:tc>
        <w:tc>
          <w:tcPr>
            <w:tcW w:w="1419" w:type="dxa"/>
          </w:tcPr>
          <w:p w14:paraId="5A66FF07" w14:textId="77777777" w:rsidR="00670CBC" w:rsidRDefault="00541870">
            <w:pPr>
              <w:pStyle w:val="TableText"/>
            </w:pPr>
            <w:r>
              <w:t>Benign Arabic business text is not flagged</w:t>
            </w:r>
          </w:p>
        </w:tc>
        <w:tc>
          <w:tcPr>
            <w:tcW w:w="1805" w:type="dxa"/>
          </w:tcPr>
          <w:p w14:paraId="3C529A64" w14:textId="77777777" w:rsidR="00670CBC" w:rsidRDefault="00541870">
            <w:pPr>
              <w:pStyle w:val="TableText"/>
            </w:pPr>
            <w:r>
              <w:t>Neutral Arabic business sentences; rules-only detector</w:t>
            </w:r>
          </w:p>
        </w:tc>
        <w:tc>
          <w:tcPr>
            <w:tcW w:w="1870" w:type="dxa"/>
          </w:tcPr>
          <w:p w14:paraId="47F9C8EB" w14:textId="77777777" w:rsidR="00670CBC" w:rsidRDefault="00541870">
            <w:pPr>
              <w:pStyle w:val="TableText"/>
            </w:pPr>
            <w:r>
              <w:t xml:space="preserve">Score below 0.5, label </w:t>
            </w:r>
            <w:r>
              <w:rPr>
                <w:rFonts w:ascii="Consolas" w:hAnsi="Consolas"/>
                <w:color w:val="1F2937"/>
                <w:sz w:val="17"/>
              </w:rPr>
              <w:t>benign</w:t>
            </w:r>
            <w:r>
              <w:t xml:space="preserve">, language </w:t>
            </w:r>
            <w:r>
              <w:rPr>
                <w:rFonts w:ascii="Consolas" w:hAnsi="Consolas"/>
                <w:color w:val="1F2937"/>
                <w:sz w:val="17"/>
              </w:rPr>
              <w:t>ar</w:t>
            </w:r>
          </w:p>
        </w:tc>
        <w:tc>
          <w:tcPr>
            <w:tcW w:w="516" w:type="dxa"/>
          </w:tcPr>
          <w:p w14:paraId="549DAA00" w14:textId="77777777" w:rsidR="00670CBC" w:rsidRDefault="00541870">
            <w:pPr>
              <w:pStyle w:val="TableText"/>
            </w:pPr>
            <w:r>
              <w:t>Pass</w:t>
            </w:r>
          </w:p>
        </w:tc>
        <w:tc>
          <w:tcPr>
            <w:tcW w:w="1741" w:type="dxa"/>
          </w:tcPr>
          <w:p w14:paraId="3F8F988B" w14:textId="77777777" w:rsidR="00670CBC" w:rsidRDefault="00541870">
            <w:pPr>
              <w:pStyle w:val="TableText"/>
            </w:pPr>
            <w:r>
              <w:rPr>
                <w:rFonts w:ascii="Consolas" w:hAnsi="Consolas"/>
                <w:color w:val="1F2937"/>
                <w:sz w:val="17"/>
              </w:rPr>
              <w:t>test_detector.py::test_benign_arabic_business_text_is_below_flag_threshold</w:t>
            </w:r>
          </w:p>
        </w:tc>
      </w:tr>
      <w:tr w:rsidR="00670CBC" w14:paraId="17200BE4" w14:textId="77777777">
        <w:trPr>
          <w:jc w:val="center"/>
        </w:trPr>
        <w:tc>
          <w:tcPr>
            <w:tcW w:w="580" w:type="dxa"/>
            <w:shd w:val="clear" w:color="auto" w:fill="EEF3F8"/>
          </w:tcPr>
          <w:p w14:paraId="47F2707E" w14:textId="77777777" w:rsidR="00670CBC" w:rsidRDefault="00541870">
            <w:pPr>
              <w:pStyle w:val="TableText"/>
            </w:pPr>
            <w:r>
              <w:t>TC-27</w:t>
            </w:r>
          </w:p>
        </w:tc>
        <w:tc>
          <w:tcPr>
            <w:tcW w:w="709" w:type="dxa"/>
            <w:shd w:val="clear" w:color="auto" w:fill="EEF3F8"/>
          </w:tcPr>
          <w:p w14:paraId="3AD275E1" w14:textId="77777777" w:rsidR="00670CBC" w:rsidRDefault="00541870">
            <w:pPr>
              <w:pStyle w:val="TableText"/>
            </w:pPr>
            <w:r>
              <w:t>FR4.3</w:t>
            </w:r>
          </w:p>
        </w:tc>
        <w:tc>
          <w:tcPr>
            <w:tcW w:w="1419" w:type="dxa"/>
            <w:shd w:val="clear" w:color="auto" w:fill="EEF3F8"/>
          </w:tcPr>
          <w:p w14:paraId="37011CFE" w14:textId="77777777" w:rsidR="00670CBC" w:rsidRDefault="00541870">
            <w:pPr>
              <w:pStyle w:val="TableText"/>
            </w:pPr>
            <w:r>
              <w:t>Sanitising removes only the flagged span</w:t>
            </w:r>
          </w:p>
        </w:tc>
        <w:tc>
          <w:tcPr>
            <w:tcW w:w="1805" w:type="dxa"/>
            <w:shd w:val="clear" w:color="auto" w:fill="EEF3F8"/>
          </w:tcPr>
          <w:p w14:paraId="40C21776" w14:textId="77777777" w:rsidR="00670CBC" w:rsidRDefault="00541870">
            <w:pPr>
              <w:pStyle w:val="TableText"/>
            </w:pPr>
            <w:r>
              <w:t>Sentence containing a neutral placeholder phrase matched by a rule</w:t>
            </w:r>
          </w:p>
        </w:tc>
        <w:tc>
          <w:tcPr>
            <w:tcW w:w="1870" w:type="dxa"/>
            <w:shd w:val="clear" w:color="auto" w:fill="EEF3F8"/>
          </w:tcPr>
          <w:p w14:paraId="710AE5E0" w14:textId="77777777" w:rsidR="00670CBC" w:rsidRDefault="00541870">
            <w:pPr>
              <w:pStyle w:val="TableText"/>
            </w:pPr>
            <w:r>
              <w:t>Placeholder replaced by the sanitise marker; the rest of the text is unchanged</w:t>
            </w:r>
          </w:p>
        </w:tc>
        <w:tc>
          <w:tcPr>
            <w:tcW w:w="516" w:type="dxa"/>
            <w:shd w:val="clear" w:color="auto" w:fill="EEF3F8"/>
          </w:tcPr>
          <w:p w14:paraId="4A21C4AD" w14:textId="77777777" w:rsidR="00670CBC" w:rsidRDefault="00541870">
            <w:pPr>
              <w:pStyle w:val="TableText"/>
            </w:pPr>
            <w:r>
              <w:t>Pass</w:t>
            </w:r>
          </w:p>
        </w:tc>
        <w:tc>
          <w:tcPr>
            <w:tcW w:w="1741" w:type="dxa"/>
            <w:shd w:val="clear" w:color="auto" w:fill="EEF3F8"/>
          </w:tcPr>
          <w:p w14:paraId="0C82F5E5" w14:textId="77777777" w:rsidR="00670CBC" w:rsidRDefault="00541870">
            <w:pPr>
              <w:pStyle w:val="TableText"/>
            </w:pPr>
            <w:r>
              <w:rPr>
                <w:rFonts w:ascii="Consolas" w:hAnsi="Consolas"/>
                <w:color w:val="1F2937"/>
                <w:sz w:val="17"/>
              </w:rPr>
              <w:t>test_sanitize.py::test_exact_rules_remove_only_the_span</w:t>
            </w:r>
          </w:p>
        </w:tc>
      </w:tr>
      <w:tr w:rsidR="00670CBC" w14:paraId="1828F58F" w14:textId="77777777">
        <w:trPr>
          <w:jc w:val="center"/>
        </w:trPr>
        <w:tc>
          <w:tcPr>
            <w:tcW w:w="580" w:type="dxa"/>
          </w:tcPr>
          <w:p w14:paraId="4374D80F" w14:textId="77777777" w:rsidR="00670CBC" w:rsidRDefault="00541870">
            <w:pPr>
              <w:pStyle w:val="TableText"/>
            </w:pPr>
            <w:r>
              <w:t>T</w:t>
            </w:r>
            <w:r>
              <w:lastRenderedPageBreak/>
              <w:t>C-28</w:t>
            </w:r>
          </w:p>
        </w:tc>
        <w:tc>
          <w:tcPr>
            <w:tcW w:w="709" w:type="dxa"/>
          </w:tcPr>
          <w:p w14:paraId="7491940F" w14:textId="77777777" w:rsidR="00670CBC" w:rsidRDefault="00541870">
            <w:pPr>
              <w:pStyle w:val="TableText"/>
            </w:pPr>
            <w:r>
              <w:lastRenderedPageBreak/>
              <w:t>FR</w:t>
            </w:r>
            <w:r>
              <w:lastRenderedPageBreak/>
              <w:t>4.3</w:t>
            </w:r>
          </w:p>
        </w:tc>
        <w:tc>
          <w:tcPr>
            <w:tcW w:w="1419" w:type="dxa"/>
          </w:tcPr>
          <w:p w14:paraId="0FE9F0C6" w14:textId="77777777" w:rsidR="00670CBC" w:rsidRDefault="00541870">
            <w:pPr>
              <w:pStyle w:val="TableText"/>
            </w:pPr>
            <w:r>
              <w:lastRenderedPageBreak/>
              <w:t>Untrust</w:t>
            </w:r>
            <w:r>
              <w:lastRenderedPageBreak/>
              <w:t>ed content is spotlighted</w:t>
            </w:r>
          </w:p>
        </w:tc>
        <w:tc>
          <w:tcPr>
            <w:tcW w:w="1805" w:type="dxa"/>
          </w:tcPr>
          <w:p w14:paraId="1CC69002" w14:textId="77777777" w:rsidR="00670CBC" w:rsidRDefault="00541870">
            <w:pPr>
              <w:pStyle w:val="TableText"/>
            </w:pPr>
            <w:r>
              <w:lastRenderedPageBreak/>
              <w:t>Untruste</w:t>
            </w:r>
            <w:r>
              <w:lastRenderedPageBreak/>
              <w:t xml:space="preserve">d text from </w:t>
            </w:r>
            <w:r>
              <w:rPr>
                <w:rFonts w:ascii="Consolas" w:hAnsi="Consolas"/>
                <w:color w:val="1F2937"/>
                <w:sz w:val="17"/>
              </w:rPr>
              <w:t>read_email</w:t>
            </w:r>
            <w:r>
              <w:t xml:space="preserve"> with a call id</w:t>
            </w:r>
          </w:p>
        </w:tc>
        <w:tc>
          <w:tcPr>
            <w:tcW w:w="1870" w:type="dxa"/>
          </w:tcPr>
          <w:p w14:paraId="088F596C" w14:textId="77777777" w:rsidR="00670CBC" w:rsidRDefault="00541870">
            <w:pPr>
              <w:pStyle w:val="TableText"/>
            </w:pPr>
            <w:r>
              <w:lastRenderedPageBreak/>
              <w:t xml:space="preserve">Header and </w:t>
            </w:r>
            <w:r>
              <w:lastRenderedPageBreak/>
              <w:t>footer carry the source and call id; English and Arabic notes follow the header; the body is unchanged inside</w:t>
            </w:r>
          </w:p>
        </w:tc>
        <w:tc>
          <w:tcPr>
            <w:tcW w:w="516" w:type="dxa"/>
          </w:tcPr>
          <w:p w14:paraId="7E663CA7" w14:textId="77777777" w:rsidR="00670CBC" w:rsidRDefault="00541870">
            <w:pPr>
              <w:pStyle w:val="TableText"/>
            </w:pPr>
            <w:r>
              <w:lastRenderedPageBreak/>
              <w:t>Pas</w:t>
            </w:r>
            <w:r>
              <w:lastRenderedPageBreak/>
              <w:t>s</w:t>
            </w:r>
          </w:p>
        </w:tc>
        <w:tc>
          <w:tcPr>
            <w:tcW w:w="1741" w:type="dxa"/>
          </w:tcPr>
          <w:p w14:paraId="3331CA41" w14:textId="77777777" w:rsidR="00670CBC" w:rsidRDefault="00541870">
            <w:pPr>
              <w:pStyle w:val="TableText"/>
            </w:pPr>
            <w:r>
              <w:rPr>
                <w:rFonts w:ascii="Consolas" w:hAnsi="Consolas"/>
                <w:color w:val="1F2937"/>
                <w:sz w:val="17"/>
              </w:rPr>
              <w:lastRenderedPageBreak/>
              <w:t>test_sanitize.py::test_spotlight_structure</w:t>
            </w:r>
          </w:p>
        </w:tc>
      </w:tr>
      <w:tr w:rsidR="00670CBC" w14:paraId="4D251BCC" w14:textId="77777777">
        <w:trPr>
          <w:jc w:val="center"/>
        </w:trPr>
        <w:tc>
          <w:tcPr>
            <w:tcW w:w="580" w:type="dxa"/>
            <w:shd w:val="clear" w:color="auto" w:fill="EEF3F8"/>
          </w:tcPr>
          <w:p w14:paraId="76612F89" w14:textId="77777777" w:rsidR="00670CBC" w:rsidRDefault="00541870">
            <w:pPr>
              <w:pStyle w:val="TableText"/>
            </w:pPr>
            <w:r>
              <w:t>TC-29</w:t>
            </w:r>
          </w:p>
        </w:tc>
        <w:tc>
          <w:tcPr>
            <w:tcW w:w="709" w:type="dxa"/>
            <w:shd w:val="clear" w:color="auto" w:fill="EEF3F8"/>
          </w:tcPr>
          <w:p w14:paraId="09698AA4" w14:textId="77777777" w:rsidR="00670CBC" w:rsidRDefault="00541870">
            <w:pPr>
              <w:pStyle w:val="TableText"/>
            </w:pPr>
            <w:r>
              <w:t>FR4.3, FR3.4</w:t>
            </w:r>
          </w:p>
        </w:tc>
        <w:tc>
          <w:tcPr>
            <w:tcW w:w="1419" w:type="dxa"/>
            <w:shd w:val="clear" w:color="auto" w:fill="EEF3F8"/>
          </w:tcPr>
          <w:p w14:paraId="30F87066" w14:textId="77777777" w:rsidR="00670CBC" w:rsidRDefault="00541870">
            <w:pPr>
              <w:pStyle w:val="TableText"/>
            </w:pPr>
            <w:r>
              <w:t>The gateway sanitises a flagged result and marks the session</w:t>
            </w:r>
          </w:p>
        </w:tc>
        <w:tc>
          <w:tcPr>
            <w:tcW w:w="1805" w:type="dxa"/>
            <w:shd w:val="clear" w:color="auto" w:fill="EEF3F8"/>
          </w:tcPr>
          <w:p w14:paraId="45FCC315" w14:textId="77777777" w:rsidR="00670CBC" w:rsidRDefault="00541870">
            <w:pPr>
              <w:pStyle w:val="TableText"/>
            </w:pPr>
            <w:r>
              <w:t>Untrusted result containing a neutral test marker that the stub rule scores as an injection</w:t>
            </w:r>
          </w:p>
        </w:tc>
        <w:tc>
          <w:tcPr>
            <w:tcW w:w="1870" w:type="dxa"/>
            <w:shd w:val="clear" w:color="auto" w:fill="EEF3F8"/>
          </w:tcPr>
          <w:p w14:paraId="0CD4E828" w14:textId="77777777" w:rsidR="00670CBC" w:rsidRDefault="00541870">
            <w:pPr>
              <w:pStyle w:val="TableText"/>
            </w:pPr>
            <w:r>
              <w:t xml:space="preserve">Action </w:t>
            </w:r>
            <w:r>
              <w:rPr>
                <w:rFonts w:ascii="Consolas" w:hAnsi="Consolas"/>
                <w:color w:val="1F2937"/>
                <w:sz w:val="17"/>
              </w:rPr>
              <w:t>sanitize</w:t>
            </w:r>
            <w:r>
              <w:t xml:space="preserve">; marker removed; reason </w:t>
            </w:r>
            <w:r>
              <w:rPr>
                <w:rFonts w:ascii="Consolas" w:hAnsi="Consolas"/>
                <w:color w:val="1F2937"/>
                <w:sz w:val="17"/>
              </w:rPr>
              <w:t>INJECTION_DETECTED</w:t>
            </w:r>
            <w:r>
              <w:t xml:space="preserve">; session snapshot records the injection; audit action </w:t>
            </w:r>
            <w:r>
              <w:rPr>
                <w:rFonts w:ascii="Consolas" w:hAnsi="Consolas"/>
                <w:color w:val="1F2937"/>
                <w:sz w:val="17"/>
              </w:rPr>
              <w:t>sanitize</w:t>
            </w:r>
          </w:p>
        </w:tc>
        <w:tc>
          <w:tcPr>
            <w:tcW w:w="516" w:type="dxa"/>
            <w:shd w:val="clear" w:color="auto" w:fill="EEF3F8"/>
          </w:tcPr>
          <w:p w14:paraId="5EDAECBE" w14:textId="77777777" w:rsidR="00670CBC" w:rsidRDefault="00541870">
            <w:pPr>
              <w:pStyle w:val="TableText"/>
            </w:pPr>
            <w:r>
              <w:t>Pass</w:t>
            </w:r>
          </w:p>
        </w:tc>
        <w:tc>
          <w:tcPr>
            <w:tcW w:w="1741" w:type="dxa"/>
            <w:shd w:val="clear" w:color="auto" w:fill="EEF3F8"/>
          </w:tcPr>
          <w:p w14:paraId="0FB9274B" w14:textId="77777777" w:rsidR="00670CBC" w:rsidRDefault="00541870">
            <w:pPr>
              <w:pStyle w:val="TableText"/>
            </w:pPr>
            <w:r>
              <w:rPr>
                <w:rFonts w:ascii="Consolas" w:hAnsi="Consolas"/>
                <w:color w:val="1F2937"/>
                <w:sz w:val="17"/>
              </w:rPr>
              <w:t>test_gateway.py::test_injection_is_sanitized_and_taints_session</w:t>
            </w:r>
          </w:p>
        </w:tc>
      </w:tr>
      <w:tr w:rsidR="00670CBC" w14:paraId="64733191" w14:textId="77777777">
        <w:trPr>
          <w:jc w:val="center"/>
        </w:trPr>
        <w:tc>
          <w:tcPr>
            <w:tcW w:w="580" w:type="dxa"/>
          </w:tcPr>
          <w:p w14:paraId="23A839C0" w14:textId="77777777" w:rsidR="00670CBC" w:rsidRDefault="00541870">
            <w:pPr>
              <w:pStyle w:val="TableText"/>
            </w:pPr>
            <w:r>
              <w:t>TC-30</w:t>
            </w:r>
          </w:p>
        </w:tc>
        <w:tc>
          <w:tcPr>
            <w:tcW w:w="709" w:type="dxa"/>
          </w:tcPr>
          <w:p w14:paraId="07BC5006" w14:textId="77777777" w:rsidR="00670CBC" w:rsidRDefault="00541870">
            <w:pPr>
              <w:pStyle w:val="TableText"/>
            </w:pPr>
            <w:r>
              <w:t>FR4.1</w:t>
            </w:r>
          </w:p>
        </w:tc>
        <w:tc>
          <w:tcPr>
            <w:tcW w:w="1419" w:type="dxa"/>
          </w:tcPr>
          <w:p w14:paraId="5E569E6A" w14:textId="77777777" w:rsidR="00670CBC" w:rsidRDefault="00541870">
            <w:pPr>
              <w:pStyle w:val="TableText"/>
            </w:pPr>
            <w:r>
              <w:t>Test data cannot influence training or tuning</w:t>
            </w:r>
          </w:p>
        </w:tc>
        <w:tc>
          <w:tcPr>
            <w:tcW w:w="1805" w:type="dxa"/>
          </w:tcPr>
          <w:p w14:paraId="3C08371A" w14:textId="77777777" w:rsidR="00670CBC" w:rsidRDefault="00541870">
            <w:pPr>
              <w:pStyle w:val="TableText"/>
            </w:pPr>
            <w:r>
              <w:t>Train twice; before the second run, replace each test split by half of its records with flipped labels</w:t>
            </w:r>
          </w:p>
        </w:tc>
        <w:tc>
          <w:tcPr>
            <w:tcW w:w="1870" w:type="dxa"/>
          </w:tcPr>
          <w:p w14:paraId="2236BE2F" w14:textId="77777777" w:rsidR="00670CBC" w:rsidRDefault="00541870">
            <w:pPr>
              <w:pStyle w:val="TableText"/>
            </w:pPr>
            <w:r>
              <w:t>Identical weights and ensemble configuration; only the test metrics differ</w:t>
            </w:r>
          </w:p>
        </w:tc>
        <w:tc>
          <w:tcPr>
            <w:tcW w:w="516" w:type="dxa"/>
          </w:tcPr>
          <w:p w14:paraId="292ACD78" w14:textId="77777777" w:rsidR="00670CBC" w:rsidRDefault="00541870">
            <w:pPr>
              <w:pStyle w:val="TableText"/>
            </w:pPr>
            <w:r>
              <w:t>Pass</w:t>
            </w:r>
          </w:p>
        </w:tc>
        <w:tc>
          <w:tcPr>
            <w:tcW w:w="1741" w:type="dxa"/>
          </w:tcPr>
          <w:p w14:paraId="6A193781" w14:textId="77777777" w:rsidR="00670CBC" w:rsidRDefault="00541870">
            <w:pPr>
              <w:pStyle w:val="TableText"/>
            </w:pPr>
            <w:r>
              <w:rPr>
                <w:rFonts w:ascii="Consolas" w:hAnsi="Consolas"/>
                <w:color w:val="1F2937"/>
                <w:sz w:val="17"/>
              </w:rPr>
              <w:t>test_train.py::test_tuning_never_looks_at_test_splits</w:t>
            </w:r>
          </w:p>
        </w:tc>
      </w:tr>
    </w:tbl>
    <w:p w14:paraId="3241827C" w14:textId="77777777" w:rsidR="00670CBC" w:rsidRDefault="00670CBC">
      <w:pPr>
        <w:spacing w:after="80"/>
      </w:pPr>
    </w:p>
    <w:p w14:paraId="16379DB9" w14:textId="77777777" w:rsidR="00670CBC" w:rsidRDefault="00541870">
      <w:pPr>
        <w:pStyle w:val="Heading3"/>
      </w:pPr>
      <w:bookmarkStart w:id="30" w:name="_Toc242869633"/>
      <w:r>
        <w:t>B.3.5 Approvals and audit</w:t>
      </w:r>
      <w:bookmarkEnd w:id="30"/>
    </w:p>
    <w:p w14:paraId="6EAA9167" w14:textId="77777777" w:rsidR="00670CBC" w:rsidRDefault="00541870">
      <w:pPr>
        <w:pStyle w:val="TableCaption"/>
        <w:keepNext/>
      </w:pPr>
      <w:bookmarkStart w:id="31" w:name="_Toc242869659"/>
      <w:r>
        <w:t>Table 13: Test cases TC-31 to TC-39, approvals and audit</w:t>
      </w:r>
      <w:bookmarkEnd w:id="3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59"/>
        <w:gridCol w:w="482"/>
        <w:gridCol w:w="659"/>
        <w:gridCol w:w="832"/>
        <w:gridCol w:w="1133"/>
        <w:gridCol w:w="494"/>
        <w:gridCol w:w="4861"/>
      </w:tblGrid>
      <w:tr w:rsidR="00670CBC" w14:paraId="2BA590AE" w14:textId="77777777">
        <w:trPr>
          <w:tblHeader/>
          <w:jc w:val="center"/>
        </w:trPr>
        <w:tc>
          <w:tcPr>
            <w:tcW w:w="580" w:type="dxa"/>
            <w:shd w:val="clear" w:color="auto" w:fill="1F3864"/>
          </w:tcPr>
          <w:p w14:paraId="20991C66" w14:textId="77777777" w:rsidR="00670CBC" w:rsidRDefault="00541870">
            <w:pPr>
              <w:pStyle w:val="TableText"/>
            </w:pPr>
            <w:r>
              <w:rPr>
                <w:b/>
                <w:color w:val="FFFFFF"/>
              </w:rPr>
              <w:t>ID</w:t>
            </w:r>
          </w:p>
        </w:tc>
        <w:tc>
          <w:tcPr>
            <w:tcW w:w="709" w:type="dxa"/>
            <w:shd w:val="clear" w:color="auto" w:fill="1F3864"/>
          </w:tcPr>
          <w:p w14:paraId="2CE331D3" w14:textId="77777777" w:rsidR="00670CBC" w:rsidRDefault="00541870">
            <w:pPr>
              <w:pStyle w:val="TableText"/>
            </w:pPr>
            <w:r>
              <w:rPr>
                <w:b/>
                <w:color w:val="FFFFFF"/>
              </w:rPr>
              <w:t>Req.</w:t>
            </w:r>
          </w:p>
        </w:tc>
        <w:tc>
          <w:tcPr>
            <w:tcW w:w="1419" w:type="dxa"/>
            <w:shd w:val="clear" w:color="auto" w:fill="1F3864"/>
          </w:tcPr>
          <w:p w14:paraId="22FB2B0B" w14:textId="77777777" w:rsidR="00670CBC" w:rsidRDefault="00541870">
            <w:pPr>
              <w:pStyle w:val="TableText"/>
            </w:pPr>
            <w:r>
              <w:rPr>
                <w:b/>
                <w:color w:val="FFFFFF"/>
              </w:rPr>
              <w:t>Objective</w:t>
            </w:r>
          </w:p>
        </w:tc>
        <w:tc>
          <w:tcPr>
            <w:tcW w:w="1805" w:type="dxa"/>
            <w:shd w:val="clear" w:color="auto" w:fill="1F3864"/>
          </w:tcPr>
          <w:p w14:paraId="18AF121A" w14:textId="77777777" w:rsidR="00670CBC" w:rsidRDefault="00541870">
            <w:pPr>
              <w:pStyle w:val="TableText"/>
            </w:pPr>
            <w:r>
              <w:rPr>
                <w:b/>
                <w:color w:val="FFFFFF"/>
              </w:rPr>
              <w:t>Preconditions / inputs</w:t>
            </w:r>
          </w:p>
        </w:tc>
        <w:tc>
          <w:tcPr>
            <w:tcW w:w="1870" w:type="dxa"/>
            <w:shd w:val="clear" w:color="auto" w:fill="1F3864"/>
          </w:tcPr>
          <w:p w14:paraId="0F561F67" w14:textId="77777777" w:rsidR="00670CBC" w:rsidRDefault="00541870">
            <w:pPr>
              <w:pStyle w:val="TableText"/>
            </w:pPr>
            <w:r>
              <w:rPr>
                <w:b/>
                <w:color w:val="FFFFFF"/>
              </w:rPr>
              <w:t>Expected result</w:t>
            </w:r>
          </w:p>
        </w:tc>
        <w:tc>
          <w:tcPr>
            <w:tcW w:w="516" w:type="dxa"/>
            <w:shd w:val="clear" w:color="auto" w:fill="1F3864"/>
          </w:tcPr>
          <w:p w14:paraId="75FF6F7B" w14:textId="77777777" w:rsidR="00670CBC" w:rsidRDefault="00541870">
            <w:pPr>
              <w:pStyle w:val="TableText"/>
            </w:pPr>
            <w:r>
              <w:rPr>
                <w:b/>
                <w:color w:val="FFFFFF"/>
              </w:rPr>
              <w:t>Actual</w:t>
            </w:r>
          </w:p>
        </w:tc>
        <w:tc>
          <w:tcPr>
            <w:tcW w:w="1741" w:type="dxa"/>
            <w:shd w:val="clear" w:color="auto" w:fill="1F3864"/>
          </w:tcPr>
          <w:p w14:paraId="6364C34F" w14:textId="77777777" w:rsidR="00670CBC" w:rsidRDefault="00541870">
            <w:pPr>
              <w:pStyle w:val="TableText"/>
            </w:pPr>
            <w:r>
              <w:rPr>
                <w:b/>
                <w:color w:val="FFFFFF"/>
              </w:rPr>
              <w:t>Automated test</w:t>
            </w:r>
          </w:p>
        </w:tc>
      </w:tr>
      <w:tr w:rsidR="00670CBC" w14:paraId="7CC3D57E" w14:textId="77777777">
        <w:trPr>
          <w:jc w:val="center"/>
        </w:trPr>
        <w:tc>
          <w:tcPr>
            <w:tcW w:w="580" w:type="dxa"/>
          </w:tcPr>
          <w:p w14:paraId="09AC3B08" w14:textId="77777777" w:rsidR="00670CBC" w:rsidRDefault="00541870">
            <w:pPr>
              <w:pStyle w:val="TableText"/>
            </w:pPr>
            <w:r>
              <w:t>TC-31</w:t>
            </w:r>
          </w:p>
        </w:tc>
        <w:tc>
          <w:tcPr>
            <w:tcW w:w="709" w:type="dxa"/>
          </w:tcPr>
          <w:p w14:paraId="2F6150E3" w14:textId="77777777" w:rsidR="00670CBC" w:rsidRDefault="00541870">
            <w:pPr>
              <w:pStyle w:val="TableText"/>
            </w:pPr>
            <w:r>
              <w:t>FR5.1</w:t>
            </w:r>
          </w:p>
        </w:tc>
        <w:tc>
          <w:tcPr>
            <w:tcW w:w="1419" w:type="dxa"/>
          </w:tcPr>
          <w:p w14:paraId="4368EA08" w14:textId="77777777" w:rsidR="00670CBC" w:rsidRDefault="00541870">
            <w:pPr>
              <w:pStyle w:val="TableText"/>
            </w:pPr>
            <w:r>
              <w:t xml:space="preserve">A call waits for a human who </w:t>
            </w:r>
            <w:r>
              <w:lastRenderedPageBreak/>
              <w:t>decides from another process</w:t>
            </w:r>
          </w:p>
        </w:tc>
        <w:tc>
          <w:tcPr>
            <w:tcW w:w="1805" w:type="dxa"/>
          </w:tcPr>
          <w:p w14:paraId="2AE71F62" w14:textId="77777777" w:rsidR="00670CBC" w:rsidRDefault="00541870">
            <w:pPr>
              <w:pStyle w:val="TableText"/>
            </w:pPr>
            <w:r>
              <w:lastRenderedPageBreak/>
              <w:t xml:space="preserve">Server prepared with </w:t>
            </w:r>
            <w:r>
              <w:rPr>
                <w:rFonts w:ascii="Consolas" w:hAnsi="Consolas"/>
                <w:color w:val="1F2937"/>
                <w:sz w:val="17"/>
              </w:rPr>
              <w:t>mirsad init -</w:t>
            </w:r>
            <w:r>
              <w:rPr>
                <w:rFonts w:ascii="Consolas" w:hAnsi="Consolas"/>
                <w:color w:val="1F2937"/>
                <w:sz w:val="17"/>
              </w:rPr>
              <w:lastRenderedPageBreak/>
              <w:t>-demo</w:t>
            </w:r>
            <w:r>
              <w:t>; the agent e-mails an outside supplier; an approver approves from a separate Python process</w:t>
            </w:r>
          </w:p>
        </w:tc>
        <w:tc>
          <w:tcPr>
            <w:tcW w:w="1870" w:type="dxa"/>
          </w:tcPr>
          <w:p w14:paraId="7FABAA58" w14:textId="77777777" w:rsidR="00670CBC" w:rsidRDefault="00541870">
            <w:pPr>
              <w:pStyle w:val="TableText"/>
            </w:pPr>
            <w:r>
              <w:lastRenderedPageBreak/>
              <w:t xml:space="preserve">The agent's HTTP call blocks while the request is </w:t>
            </w:r>
            <w:r>
              <w:lastRenderedPageBreak/>
              <w:t xml:space="preserve">pending and nothing is sent; afterwards ALLOW with </w:t>
            </w:r>
            <w:r>
              <w:rPr>
                <w:rFonts w:ascii="Consolas" w:hAnsi="Consolas"/>
                <w:color w:val="1F2937"/>
                <w:sz w:val="17"/>
              </w:rPr>
              <w:t>APPROVED_BY_HUMAN</w:t>
            </w:r>
            <w:r>
              <w:t xml:space="preserve">, the e-mail is sent, </w:t>
            </w:r>
            <w:r>
              <w:rPr>
                <w:rFonts w:ascii="Consolas" w:hAnsi="Consolas"/>
                <w:color w:val="1F2937"/>
                <w:sz w:val="17"/>
              </w:rPr>
              <w:t>latency_ms</w:t>
            </w:r>
            <w:r>
              <w:t xml:space="preserve"> excludes the wait, one </w:t>
            </w:r>
            <w:r>
              <w:rPr>
                <w:rFonts w:ascii="Consolas" w:hAnsi="Consolas"/>
                <w:color w:val="1F2937"/>
                <w:sz w:val="17"/>
              </w:rPr>
              <w:t>approval.decided</w:t>
            </w:r>
            <w:r>
              <w:t xml:space="preserve"> event</w:t>
            </w:r>
          </w:p>
        </w:tc>
        <w:tc>
          <w:tcPr>
            <w:tcW w:w="516" w:type="dxa"/>
          </w:tcPr>
          <w:p w14:paraId="77B2F790" w14:textId="77777777" w:rsidR="00670CBC" w:rsidRDefault="00541870">
            <w:pPr>
              <w:pStyle w:val="TableText"/>
            </w:pPr>
            <w:r>
              <w:lastRenderedPageBreak/>
              <w:t>Pass</w:t>
            </w:r>
          </w:p>
        </w:tc>
        <w:tc>
          <w:tcPr>
            <w:tcW w:w="1741" w:type="dxa"/>
          </w:tcPr>
          <w:p w14:paraId="27D04A6C" w14:textId="77777777" w:rsidR="00670CBC" w:rsidRDefault="00541870">
            <w:pPr>
              <w:pStyle w:val="TableText"/>
            </w:pPr>
            <w:r>
              <w:rPr>
                <w:rFonts w:ascii="Consolas" w:hAnsi="Consolas"/>
                <w:color w:val="1F2937"/>
                <w:sz w:val="17"/>
              </w:rPr>
              <w:t>test_e2e_http.py::test_external_email_waits_for_an_approval_sent_from_a_second_process</w:t>
            </w:r>
          </w:p>
        </w:tc>
      </w:tr>
      <w:tr w:rsidR="00670CBC" w14:paraId="1A186082" w14:textId="77777777">
        <w:trPr>
          <w:jc w:val="center"/>
        </w:trPr>
        <w:tc>
          <w:tcPr>
            <w:tcW w:w="580" w:type="dxa"/>
            <w:shd w:val="clear" w:color="auto" w:fill="EEF3F8"/>
          </w:tcPr>
          <w:p w14:paraId="7FE22ED1" w14:textId="77777777" w:rsidR="00670CBC" w:rsidRDefault="00541870">
            <w:pPr>
              <w:pStyle w:val="TableText"/>
            </w:pPr>
            <w:r>
              <w:t>TC-32</w:t>
            </w:r>
          </w:p>
        </w:tc>
        <w:tc>
          <w:tcPr>
            <w:tcW w:w="709" w:type="dxa"/>
            <w:shd w:val="clear" w:color="auto" w:fill="EEF3F8"/>
          </w:tcPr>
          <w:p w14:paraId="232B0548" w14:textId="77777777" w:rsidR="00670CBC" w:rsidRDefault="00541870">
            <w:pPr>
              <w:pStyle w:val="TableText"/>
            </w:pPr>
            <w:r>
              <w:t>FR5.2</w:t>
            </w:r>
          </w:p>
        </w:tc>
        <w:tc>
          <w:tcPr>
            <w:tcW w:w="1419" w:type="dxa"/>
            <w:shd w:val="clear" w:color="auto" w:fill="EEF3F8"/>
          </w:tcPr>
          <w:p w14:paraId="447670A6" w14:textId="77777777" w:rsidR="00670CBC" w:rsidRDefault="00541870">
            <w:pPr>
              <w:pStyle w:val="TableText"/>
            </w:pPr>
            <w:r>
              <w:t>The English summary says what, why and where from</w:t>
            </w:r>
          </w:p>
        </w:tc>
        <w:tc>
          <w:tcPr>
            <w:tcW w:w="1805" w:type="dxa"/>
            <w:shd w:val="clear" w:color="auto" w:fill="EEF3F8"/>
          </w:tcPr>
          <w:p w14:paraId="0ECC73D0" w14:textId="77777777" w:rsidR="00670CBC" w:rsidRDefault="00541870">
            <w:pPr>
              <w:pStyle w:val="TableText"/>
            </w:pPr>
            <w:r>
              <w:t xml:space="preserve">Approval for </w:t>
            </w:r>
            <w:r>
              <w:rPr>
                <w:rFonts w:ascii="Consolas" w:hAnsi="Consolas"/>
                <w:color w:val="1F2937"/>
                <w:sz w:val="17"/>
              </w:rPr>
              <w:t>send_email</w:t>
            </w:r>
            <w:r>
              <w:t xml:space="preserve"> to an outside address that came from an untrusted e-mail</w:t>
            </w:r>
          </w:p>
        </w:tc>
        <w:tc>
          <w:tcPr>
            <w:tcW w:w="1870" w:type="dxa"/>
            <w:shd w:val="clear" w:color="auto" w:fill="EEF3F8"/>
          </w:tcPr>
          <w:p w14:paraId="5483AE6E" w14:textId="77777777" w:rsidR="00670CBC" w:rsidRDefault="00541870">
            <w:pPr>
              <w:pStyle w:val="TableText"/>
            </w:pPr>
            <w:r>
              <w:t>Three sentences: the action and destination (outside Najd Trading Co.), why Mirsad paused it with the source e-mail, and the risk level</w:t>
            </w:r>
          </w:p>
        </w:tc>
        <w:tc>
          <w:tcPr>
            <w:tcW w:w="516" w:type="dxa"/>
            <w:shd w:val="clear" w:color="auto" w:fill="EEF3F8"/>
          </w:tcPr>
          <w:p w14:paraId="5AC790D2" w14:textId="77777777" w:rsidR="00670CBC" w:rsidRDefault="00541870">
            <w:pPr>
              <w:pStyle w:val="TableText"/>
            </w:pPr>
            <w:r>
              <w:t>Pass</w:t>
            </w:r>
          </w:p>
        </w:tc>
        <w:tc>
          <w:tcPr>
            <w:tcW w:w="1741" w:type="dxa"/>
            <w:shd w:val="clear" w:color="auto" w:fill="EEF3F8"/>
          </w:tcPr>
          <w:p w14:paraId="350BA07B" w14:textId="77777777" w:rsidR="00670CBC" w:rsidRDefault="00541870">
            <w:pPr>
              <w:pStyle w:val="TableText"/>
            </w:pPr>
            <w:r>
              <w:rPr>
                <w:rFonts w:ascii="Consolas" w:hAnsi="Consolas"/>
                <w:color w:val="1F2937"/>
                <w:sz w:val="17"/>
              </w:rPr>
              <w:t>test_approval_summary.py::test_english_summary_matches_the_reference_example</w:t>
            </w:r>
          </w:p>
        </w:tc>
      </w:tr>
      <w:tr w:rsidR="00670CBC" w14:paraId="51578454" w14:textId="77777777">
        <w:trPr>
          <w:jc w:val="center"/>
        </w:trPr>
        <w:tc>
          <w:tcPr>
            <w:tcW w:w="580" w:type="dxa"/>
          </w:tcPr>
          <w:p w14:paraId="343B1C31" w14:textId="77777777" w:rsidR="00670CBC" w:rsidRDefault="00541870">
            <w:pPr>
              <w:pStyle w:val="TableText"/>
            </w:pPr>
            <w:r>
              <w:t>TC-33</w:t>
            </w:r>
          </w:p>
        </w:tc>
        <w:tc>
          <w:tcPr>
            <w:tcW w:w="709" w:type="dxa"/>
          </w:tcPr>
          <w:p w14:paraId="5AB549C8" w14:textId="77777777" w:rsidR="00670CBC" w:rsidRDefault="00541870">
            <w:pPr>
              <w:pStyle w:val="TableText"/>
            </w:pPr>
            <w:r>
              <w:t>FR5.2</w:t>
            </w:r>
          </w:p>
        </w:tc>
        <w:tc>
          <w:tcPr>
            <w:tcW w:w="1419" w:type="dxa"/>
          </w:tcPr>
          <w:p w14:paraId="77DC7085" w14:textId="77777777" w:rsidR="00670CBC" w:rsidRDefault="00541870">
            <w:pPr>
              <w:pStyle w:val="TableText"/>
            </w:pPr>
            <w:r>
              <w:t>Argument values cannot add sentences to the summary</w:t>
            </w:r>
          </w:p>
        </w:tc>
        <w:tc>
          <w:tcPr>
            <w:tcW w:w="1805" w:type="dxa"/>
          </w:tcPr>
          <w:p w14:paraId="5ED5899D" w14:textId="77777777" w:rsidR="00670CBC" w:rsidRDefault="00541870">
            <w:pPr>
              <w:pStyle w:val="TableText"/>
            </w:pPr>
            <w:r>
              <w:t xml:space="preserve">A </w:t>
            </w:r>
            <w:r>
              <w:rPr>
                <w:rFonts w:ascii="Consolas" w:hAnsi="Consolas"/>
                <w:color w:val="1F2937"/>
                <w:sz w:val="17"/>
              </w:rPr>
              <w:t>to</w:t>
            </w:r>
            <w:r>
              <w:t xml:space="preserve"> argument containing line breaks, text imitating a system instruction and a 300-character run</w:t>
            </w:r>
          </w:p>
        </w:tc>
        <w:tc>
          <w:tcPr>
            <w:tcW w:w="1870" w:type="dxa"/>
          </w:tcPr>
          <w:p w14:paraId="410D2A12" w14:textId="77777777" w:rsidR="00670CBC" w:rsidRDefault="00541870">
            <w:pPr>
              <w:pStyle w:val="TableText"/>
            </w:pPr>
            <w:r>
              <w:t>Summary contains no line break; long values are clipped</w:t>
            </w:r>
          </w:p>
        </w:tc>
        <w:tc>
          <w:tcPr>
            <w:tcW w:w="516" w:type="dxa"/>
          </w:tcPr>
          <w:p w14:paraId="3113CCCE" w14:textId="77777777" w:rsidR="00670CBC" w:rsidRDefault="00541870">
            <w:pPr>
              <w:pStyle w:val="TableText"/>
            </w:pPr>
            <w:r>
              <w:t>Pass</w:t>
            </w:r>
          </w:p>
        </w:tc>
        <w:tc>
          <w:tcPr>
            <w:tcW w:w="1741" w:type="dxa"/>
          </w:tcPr>
          <w:p w14:paraId="5FA4D3A0" w14:textId="77777777" w:rsidR="00670CBC" w:rsidRDefault="00541870">
            <w:pPr>
              <w:pStyle w:val="TableText"/>
            </w:pPr>
            <w:r>
              <w:rPr>
                <w:rFonts w:ascii="Consolas" w:hAnsi="Consolas"/>
                <w:color w:val="1F2937"/>
                <w:sz w:val="17"/>
              </w:rPr>
              <w:t>test_approval_summary.py::test_attacker_controlled_values_cannot_inject_sentences</w:t>
            </w:r>
          </w:p>
        </w:tc>
      </w:tr>
      <w:tr w:rsidR="00670CBC" w14:paraId="62512062" w14:textId="77777777">
        <w:trPr>
          <w:jc w:val="center"/>
        </w:trPr>
        <w:tc>
          <w:tcPr>
            <w:tcW w:w="580" w:type="dxa"/>
            <w:shd w:val="clear" w:color="auto" w:fill="EEF3F8"/>
          </w:tcPr>
          <w:p w14:paraId="257C773D" w14:textId="77777777" w:rsidR="00670CBC" w:rsidRDefault="00541870">
            <w:pPr>
              <w:pStyle w:val="TableText"/>
            </w:pPr>
            <w:r>
              <w:t>TC-34</w:t>
            </w:r>
          </w:p>
        </w:tc>
        <w:tc>
          <w:tcPr>
            <w:tcW w:w="709" w:type="dxa"/>
            <w:shd w:val="clear" w:color="auto" w:fill="EEF3F8"/>
          </w:tcPr>
          <w:p w14:paraId="32F72824" w14:textId="77777777" w:rsidR="00670CBC" w:rsidRDefault="00541870">
            <w:pPr>
              <w:pStyle w:val="TableText"/>
            </w:pPr>
            <w:r>
              <w:t>FR5.3, BR5</w:t>
            </w:r>
          </w:p>
        </w:tc>
        <w:tc>
          <w:tcPr>
            <w:tcW w:w="1419" w:type="dxa"/>
            <w:shd w:val="clear" w:color="auto" w:fill="EEF3F8"/>
          </w:tcPr>
          <w:p w14:paraId="4ECBC3C5" w14:textId="77777777" w:rsidR="00670CBC" w:rsidRDefault="00541870">
            <w:pPr>
              <w:pStyle w:val="TableText"/>
            </w:pPr>
            <w:r>
              <w:t xml:space="preserve">Undecided requests expire and </w:t>
            </w:r>
            <w:r>
              <w:lastRenderedPageBreak/>
              <w:t>stay closed</w:t>
            </w:r>
          </w:p>
        </w:tc>
        <w:tc>
          <w:tcPr>
            <w:tcW w:w="1805" w:type="dxa"/>
            <w:shd w:val="clear" w:color="auto" w:fill="EEF3F8"/>
          </w:tcPr>
          <w:p w14:paraId="7A223C79" w14:textId="77777777" w:rsidR="00670CBC" w:rsidRDefault="00541870">
            <w:pPr>
              <w:pStyle w:val="TableText"/>
            </w:pPr>
            <w:r>
              <w:lastRenderedPageBreak/>
              <w:t xml:space="preserve">Pending request; wait with a 0.2 s timeout; </w:t>
            </w:r>
            <w:r>
              <w:lastRenderedPageBreak/>
              <w:t>a late approval attempt</w:t>
            </w:r>
          </w:p>
        </w:tc>
        <w:tc>
          <w:tcPr>
            <w:tcW w:w="1870" w:type="dxa"/>
            <w:shd w:val="clear" w:color="auto" w:fill="EEF3F8"/>
          </w:tcPr>
          <w:p w14:paraId="0E76DAFB" w14:textId="77777777" w:rsidR="00670CBC" w:rsidRDefault="00541870">
            <w:pPr>
              <w:pStyle w:val="TableText"/>
            </w:pPr>
            <w:r>
              <w:lastRenderedPageBreak/>
              <w:t xml:space="preserve">Status EXPIRED; </w:t>
            </w:r>
            <w:r>
              <w:rPr>
                <w:rFonts w:ascii="Consolas" w:hAnsi="Consolas"/>
                <w:color w:val="1F2937"/>
                <w:sz w:val="17"/>
              </w:rPr>
              <w:t>approval.decided</w:t>
            </w:r>
            <w:r>
              <w:t xml:space="preserve"> published with status </w:t>
            </w:r>
            <w:r>
              <w:rPr>
                <w:rFonts w:ascii="Consolas" w:hAnsi="Consolas"/>
                <w:color w:val="1F2937"/>
                <w:sz w:val="17"/>
              </w:rPr>
              <w:lastRenderedPageBreak/>
              <w:t>expired</w:t>
            </w:r>
            <w:r>
              <w:t>; the late decision is rejected</w:t>
            </w:r>
          </w:p>
        </w:tc>
        <w:tc>
          <w:tcPr>
            <w:tcW w:w="516" w:type="dxa"/>
            <w:shd w:val="clear" w:color="auto" w:fill="EEF3F8"/>
          </w:tcPr>
          <w:p w14:paraId="00BB8DC1" w14:textId="77777777" w:rsidR="00670CBC" w:rsidRDefault="00541870">
            <w:pPr>
              <w:pStyle w:val="TableText"/>
            </w:pPr>
            <w:r>
              <w:lastRenderedPageBreak/>
              <w:t>Pass</w:t>
            </w:r>
          </w:p>
        </w:tc>
        <w:tc>
          <w:tcPr>
            <w:tcW w:w="1741" w:type="dxa"/>
            <w:shd w:val="clear" w:color="auto" w:fill="EEF3F8"/>
          </w:tcPr>
          <w:p w14:paraId="3639CBED" w14:textId="77777777" w:rsidR="00670CBC" w:rsidRDefault="00541870">
            <w:pPr>
              <w:pStyle w:val="TableText"/>
            </w:pPr>
            <w:r>
              <w:rPr>
                <w:rFonts w:ascii="Consolas" w:hAnsi="Consolas"/>
                <w:color w:val="1F2937"/>
                <w:sz w:val="17"/>
              </w:rPr>
              <w:t>test_approval_service.py::test_wait_timeout_marks_expired_and_publishes</w:t>
            </w:r>
          </w:p>
        </w:tc>
      </w:tr>
      <w:tr w:rsidR="00670CBC" w14:paraId="047C498D" w14:textId="77777777">
        <w:trPr>
          <w:jc w:val="center"/>
        </w:trPr>
        <w:tc>
          <w:tcPr>
            <w:tcW w:w="580" w:type="dxa"/>
          </w:tcPr>
          <w:p w14:paraId="5D543A5F" w14:textId="77777777" w:rsidR="00670CBC" w:rsidRDefault="00541870">
            <w:pPr>
              <w:pStyle w:val="TableText"/>
            </w:pPr>
            <w:r>
              <w:t>TC-35</w:t>
            </w:r>
          </w:p>
        </w:tc>
        <w:tc>
          <w:tcPr>
            <w:tcW w:w="709" w:type="dxa"/>
          </w:tcPr>
          <w:p w14:paraId="03504880" w14:textId="77777777" w:rsidR="00670CBC" w:rsidRDefault="00541870">
            <w:pPr>
              <w:pStyle w:val="TableText"/>
            </w:pPr>
            <w:r>
              <w:t>FR5.3</w:t>
            </w:r>
          </w:p>
        </w:tc>
        <w:tc>
          <w:tcPr>
            <w:tcW w:w="1419" w:type="dxa"/>
          </w:tcPr>
          <w:p w14:paraId="39F9FEE3" w14:textId="77777777" w:rsidR="00670CBC" w:rsidRDefault="00541870">
            <w:pPr>
              <w:pStyle w:val="TableText"/>
            </w:pPr>
            <w:r>
              <w:t>Exactly one decision wins</w:t>
            </w:r>
          </w:p>
        </w:tc>
        <w:tc>
          <w:tcPr>
            <w:tcW w:w="1805" w:type="dxa"/>
          </w:tcPr>
          <w:p w14:paraId="46B420A2" w14:textId="77777777" w:rsidR="00670CBC" w:rsidRDefault="00541870">
            <w:pPr>
              <w:pStyle w:val="TableText"/>
            </w:pPr>
            <w:r>
              <w:t>Six concurrent decisions on one request</w:t>
            </w:r>
          </w:p>
        </w:tc>
        <w:tc>
          <w:tcPr>
            <w:tcW w:w="1870" w:type="dxa"/>
          </w:tcPr>
          <w:p w14:paraId="0754D35A" w14:textId="77777777" w:rsidR="00670CBC" w:rsidRDefault="00541870">
            <w:pPr>
              <w:pStyle w:val="TableText"/>
            </w:pPr>
            <w:r>
              <w:t xml:space="preserve">One decision succeeds; the other five raise </w:t>
            </w:r>
            <w:r>
              <w:rPr>
                <w:rFonts w:ascii="Consolas" w:hAnsi="Consolas"/>
                <w:color w:val="1F2937"/>
                <w:sz w:val="17"/>
              </w:rPr>
              <w:t>ValueError</w:t>
            </w:r>
          </w:p>
        </w:tc>
        <w:tc>
          <w:tcPr>
            <w:tcW w:w="516" w:type="dxa"/>
          </w:tcPr>
          <w:p w14:paraId="5C3CD7C5" w14:textId="77777777" w:rsidR="00670CBC" w:rsidRDefault="00541870">
            <w:pPr>
              <w:pStyle w:val="TableText"/>
            </w:pPr>
            <w:r>
              <w:t>Pass</w:t>
            </w:r>
          </w:p>
        </w:tc>
        <w:tc>
          <w:tcPr>
            <w:tcW w:w="1741" w:type="dxa"/>
          </w:tcPr>
          <w:p w14:paraId="252E83A0" w14:textId="77777777" w:rsidR="00670CBC" w:rsidRDefault="00541870">
            <w:pPr>
              <w:pStyle w:val="TableText"/>
            </w:pPr>
            <w:r>
              <w:rPr>
                <w:rFonts w:ascii="Consolas" w:hAnsi="Consolas"/>
                <w:color w:val="1F2937"/>
                <w:sz w:val="17"/>
              </w:rPr>
              <w:t>test_approval_service.py::test_concurrent_deciders_exactly_one_wins</w:t>
            </w:r>
          </w:p>
        </w:tc>
      </w:tr>
      <w:tr w:rsidR="00670CBC" w14:paraId="619117EE" w14:textId="77777777">
        <w:trPr>
          <w:jc w:val="center"/>
        </w:trPr>
        <w:tc>
          <w:tcPr>
            <w:tcW w:w="580" w:type="dxa"/>
            <w:shd w:val="clear" w:color="auto" w:fill="EEF3F8"/>
          </w:tcPr>
          <w:p w14:paraId="2F1E5115" w14:textId="77777777" w:rsidR="00670CBC" w:rsidRDefault="00541870">
            <w:pPr>
              <w:pStyle w:val="TableText"/>
            </w:pPr>
            <w:r>
              <w:t>TC-36</w:t>
            </w:r>
          </w:p>
        </w:tc>
        <w:tc>
          <w:tcPr>
            <w:tcW w:w="709" w:type="dxa"/>
            <w:shd w:val="clear" w:color="auto" w:fill="EEF3F8"/>
          </w:tcPr>
          <w:p w14:paraId="39196893" w14:textId="77777777" w:rsidR="00670CBC" w:rsidRDefault="00541870">
            <w:pPr>
              <w:pStyle w:val="TableText"/>
            </w:pPr>
            <w:r>
              <w:t>FR6.1</w:t>
            </w:r>
          </w:p>
        </w:tc>
        <w:tc>
          <w:tcPr>
            <w:tcW w:w="1419" w:type="dxa"/>
            <w:shd w:val="clear" w:color="auto" w:fill="EEF3F8"/>
          </w:tcPr>
          <w:p w14:paraId="1ECD8FFE" w14:textId="77777777" w:rsidR="00670CBC" w:rsidRDefault="00541870">
            <w:pPr>
              <w:pStyle w:val="TableText"/>
            </w:pPr>
            <w:r>
              <w:t>Reordered audit rows are detected</w:t>
            </w:r>
          </w:p>
        </w:tc>
        <w:tc>
          <w:tcPr>
            <w:tcW w:w="1805" w:type="dxa"/>
            <w:shd w:val="clear" w:color="auto" w:fill="EEF3F8"/>
          </w:tcPr>
          <w:p w14:paraId="4F19CCC7" w14:textId="77777777" w:rsidR="00670CBC" w:rsidRDefault="00541870">
            <w:pPr>
              <w:pStyle w:val="TableText"/>
            </w:pPr>
            <w:r>
              <w:t>Five events; the sequence numbers of events 2 and 3 are swapped in the database</w:t>
            </w:r>
          </w:p>
        </w:tc>
        <w:tc>
          <w:tcPr>
            <w:tcW w:w="1870" w:type="dxa"/>
            <w:shd w:val="clear" w:color="auto" w:fill="EEF3F8"/>
          </w:tcPr>
          <w:p w14:paraId="2BD1CF67" w14:textId="77777777" w:rsidR="00670CBC" w:rsidRDefault="00541870">
            <w:pPr>
              <w:pStyle w:val="TableText"/>
            </w:pPr>
            <w:r>
              <w:t>Verification fails with first bad sequence 2</w:t>
            </w:r>
          </w:p>
        </w:tc>
        <w:tc>
          <w:tcPr>
            <w:tcW w:w="516" w:type="dxa"/>
            <w:shd w:val="clear" w:color="auto" w:fill="EEF3F8"/>
          </w:tcPr>
          <w:p w14:paraId="2B0E657B" w14:textId="77777777" w:rsidR="00670CBC" w:rsidRDefault="00541870">
            <w:pPr>
              <w:pStyle w:val="TableText"/>
            </w:pPr>
            <w:r>
              <w:t>Pass</w:t>
            </w:r>
          </w:p>
        </w:tc>
        <w:tc>
          <w:tcPr>
            <w:tcW w:w="1741" w:type="dxa"/>
            <w:shd w:val="clear" w:color="auto" w:fill="EEF3F8"/>
          </w:tcPr>
          <w:p w14:paraId="6257E8F6" w14:textId="77777777" w:rsidR="00670CBC" w:rsidRDefault="00541870">
            <w:pPr>
              <w:pStyle w:val="TableText"/>
            </w:pPr>
            <w:r>
              <w:rPr>
                <w:rFonts w:ascii="Consolas" w:hAnsi="Consolas"/>
                <w:color w:val="1F2937"/>
                <w:sz w:val="17"/>
              </w:rPr>
              <w:t>test_audit_chain.py::test_verify_detects_reordered_rows</w:t>
            </w:r>
          </w:p>
        </w:tc>
      </w:tr>
      <w:tr w:rsidR="00670CBC" w14:paraId="2DC015FD" w14:textId="77777777">
        <w:trPr>
          <w:jc w:val="center"/>
        </w:trPr>
        <w:tc>
          <w:tcPr>
            <w:tcW w:w="580" w:type="dxa"/>
          </w:tcPr>
          <w:p w14:paraId="164FFB40" w14:textId="77777777" w:rsidR="00670CBC" w:rsidRDefault="00541870">
            <w:pPr>
              <w:pStyle w:val="TableText"/>
            </w:pPr>
            <w:r>
              <w:t>TC-37</w:t>
            </w:r>
          </w:p>
        </w:tc>
        <w:tc>
          <w:tcPr>
            <w:tcW w:w="709" w:type="dxa"/>
          </w:tcPr>
          <w:p w14:paraId="15668E69" w14:textId="77777777" w:rsidR="00670CBC" w:rsidRDefault="00541870">
            <w:pPr>
              <w:pStyle w:val="TableText"/>
            </w:pPr>
            <w:r>
              <w:t>FR6.1</w:t>
            </w:r>
          </w:p>
        </w:tc>
        <w:tc>
          <w:tcPr>
            <w:tcW w:w="1419" w:type="dxa"/>
          </w:tcPr>
          <w:p w14:paraId="1A72028D" w14:textId="77777777" w:rsidR="00670CBC" w:rsidRDefault="00541870">
            <w:pPr>
              <w:pStyle w:val="TableText"/>
            </w:pPr>
            <w:r>
              <w:t>A rewrite by the key holder is detected with an external anchor</w:t>
            </w:r>
          </w:p>
        </w:tc>
        <w:tc>
          <w:tcPr>
            <w:tcW w:w="1805" w:type="dxa"/>
          </w:tcPr>
          <w:p w14:paraId="22D89BBD" w14:textId="77777777" w:rsidR="00670CBC" w:rsidRDefault="00541870">
            <w:pPr>
              <w:pStyle w:val="TableText"/>
            </w:pPr>
            <w:r>
              <w:t>Five events; anchor saved; event 2 rewritten and the chain recomputed with the real key</w:t>
            </w:r>
          </w:p>
        </w:tc>
        <w:tc>
          <w:tcPr>
            <w:tcW w:w="1870" w:type="dxa"/>
          </w:tcPr>
          <w:p w14:paraId="6ADB6432" w14:textId="77777777" w:rsidR="00670CBC" w:rsidRDefault="00541870">
            <w:pPr>
              <w:pStyle w:val="TableText"/>
            </w:pPr>
            <w:r>
              <w:t>Verification without the anchor passes (documented limit); with the anchor it fails at sequence 5</w:t>
            </w:r>
          </w:p>
        </w:tc>
        <w:tc>
          <w:tcPr>
            <w:tcW w:w="516" w:type="dxa"/>
          </w:tcPr>
          <w:p w14:paraId="7D9FB764" w14:textId="77777777" w:rsidR="00670CBC" w:rsidRDefault="00541870">
            <w:pPr>
              <w:pStyle w:val="TableText"/>
            </w:pPr>
            <w:r>
              <w:t>Pass</w:t>
            </w:r>
          </w:p>
        </w:tc>
        <w:tc>
          <w:tcPr>
            <w:tcW w:w="1741" w:type="dxa"/>
          </w:tcPr>
          <w:p w14:paraId="734B6073" w14:textId="77777777" w:rsidR="00670CBC" w:rsidRDefault="00541870">
            <w:pPr>
              <w:pStyle w:val="TableText"/>
            </w:pPr>
            <w:r>
              <w:rPr>
                <w:rFonts w:ascii="Consolas" w:hAnsi="Consolas"/>
                <w:color w:val="1F2937"/>
                <w:sz w:val="17"/>
              </w:rPr>
              <w:t>test_audit_chain.py::test_key_holder_rewrite_passes_chain_but_fails_external_anchor</w:t>
            </w:r>
          </w:p>
        </w:tc>
      </w:tr>
      <w:tr w:rsidR="00670CBC" w14:paraId="18C30261" w14:textId="77777777">
        <w:trPr>
          <w:jc w:val="center"/>
        </w:trPr>
        <w:tc>
          <w:tcPr>
            <w:tcW w:w="580" w:type="dxa"/>
            <w:shd w:val="clear" w:color="auto" w:fill="EEF3F8"/>
          </w:tcPr>
          <w:p w14:paraId="3D184847" w14:textId="77777777" w:rsidR="00670CBC" w:rsidRDefault="00541870">
            <w:pPr>
              <w:pStyle w:val="TableText"/>
            </w:pPr>
            <w:r>
              <w:t>TC-38</w:t>
            </w:r>
          </w:p>
        </w:tc>
        <w:tc>
          <w:tcPr>
            <w:tcW w:w="709" w:type="dxa"/>
            <w:shd w:val="clear" w:color="auto" w:fill="EEF3F8"/>
          </w:tcPr>
          <w:p w14:paraId="67999C90" w14:textId="77777777" w:rsidR="00670CBC" w:rsidRDefault="00541870">
            <w:pPr>
              <w:pStyle w:val="TableText"/>
            </w:pPr>
            <w:r>
              <w:t>FR6.2</w:t>
            </w:r>
          </w:p>
        </w:tc>
        <w:tc>
          <w:tcPr>
            <w:tcW w:w="1419" w:type="dxa"/>
            <w:shd w:val="clear" w:color="auto" w:fill="EEF3F8"/>
          </w:tcPr>
          <w:p w14:paraId="0B18392D" w14:textId="77777777" w:rsidR="00670CBC" w:rsidRDefault="00541870">
            <w:pPr>
              <w:pStyle w:val="TableText"/>
            </w:pPr>
            <w:r>
              <w:t>Audit filters return the right events</w:t>
            </w:r>
          </w:p>
        </w:tc>
        <w:tc>
          <w:tcPr>
            <w:tcW w:w="1805" w:type="dxa"/>
            <w:shd w:val="clear" w:color="auto" w:fill="EEF3F8"/>
          </w:tcPr>
          <w:p w14:paraId="3B56264D" w14:textId="77777777" w:rsidR="00670CBC" w:rsidRDefault="00541870">
            <w:pPr>
              <w:pStyle w:val="TableText"/>
            </w:pPr>
            <w:r>
              <w:t xml:space="preserve">Populated log; filters by agent, tool, action, event type, session and call id, then a </w:t>
            </w:r>
            <w:r>
              <w:lastRenderedPageBreak/>
              <w:t>combination</w:t>
            </w:r>
          </w:p>
        </w:tc>
        <w:tc>
          <w:tcPr>
            <w:tcW w:w="1870" w:type="dxa"/>
            <w:shd w:val="clear" w:color="auto" w:fill="EEF3F8"/>
          </w:tcPr>
          <w:p w14:paraId="73081F3A" w14:textId="77777777" w:rsidR="00670CBC" w:rsidRDefault="00541870">
            <w:pPr>
              <w:pStyle w:val="TableText"/>
            </w:pPr>
            <w:r>
              <w:lastRenderedPageBreak/>
              <w:t>Each filter returns the expected count; the combined filter returns the single matching event</w:t>
            </w:r>
          </w:p>
        </w:tc>
        <w:tc>
          <w:tcPr>
            <w:tcW w:w="516" w:type="dxa"/>
            <w:shd w:val="clear" w:color="auto" w:fill="EEF3F8"/>
          </w:tcPr>
          <w:p w14:paraId="19A2EA4F" w14:textId="77777777" w:rsidR="00670CBC" w:rsidRDefault="00541870">
            <w:pPr>
              <w:pStyle w:val="TableText"/>
            </w:pPr>
            <w:r>
              <w:t>Pass</w:t>
            </w:r>
          </w:p>
        </w:tc>
        <w:tc>
          <w:tcPr>
            <w:tcW w:w="1741" w:type="dxa"/>
            <w:shd w:val="clear" w:color="auto" w:fill="EEF3F8"/>
          </w:tcPr>
          <w:p w14:paraId="1A03A44E" w14:textId="77777777" w:rsidR="00670CBC" w:rsidRDefault="00541870">
            <w:pPr>
              <w:pStyle w:val="TableText"/>
            </w:pPr>
            <w:r>
              <w:rPr>
                <w:rFonts w:ascii="Consolas" w:hAnsi="Consolas"/>
                <w:color w:val="1F2937"/>
                <w:sz w:val="17"/>
              </w:rPr>
              <w:t>test_audit_query.py::test_query_filters_by_each_column</w:t>
            </w:r>
          </w:p>
        </w:tc>
      </w:tr>
      <w:tr w:rsidR="00670CBC" w14:paraId="443AAFBB" w14:textId="77777777">
        <w:trPr>
          <w:jc w:val="center"/>
        </w:trPr>
        <w:tc>
          <w:tcPr>
            <w:tcW w:w="580" w:type="dxa"/>
          </w:tcPr>
          <w:p w14:paraId="0C3F0601" w14:textId="77777777" w:rsidR="00670CBC" w:rsidRDefault="00541870">
            <w:pPr>
              <w:pStyle w:val="TableText"/>
            </w:pPr>
            <w:r>
              <w:t>TC-39</w:t>
            </w:r>
          </w:p>
        </w:tc>
        <w:tc>
          <w:tcPr>
            <w:tcW w:w="709" w:type="dxa"/>
          </w:tcPr>
          <w:p w14:paraId="68D601C5" w14:textId="77777777" w:rsidR="00670CBC" w:rsidRDefault="00541870">
            <w:pPr>
              <w:pStyle w:val="TableText"/>
            </w:pPr>
            <w:r>
              <w:t>FR6.3</w:t>
            </w:r>
          </w:p>
        </w:tc>
        <w:tc>
          <w:tcPr>
            <w:tcW w:w="1419" w:type="dxa"/>
          </w:tcPr>
          <w:p w14:paraId="750EBF40" w14:textId="77777777" w:rsidR="00670CBC" w:rsidRDefault="00541870">
            <w:pPr>
              <w:pStyle w:val="TableText"/>
            </w:pPr>
            <w:r>
              <w:t>Replay uses the recorded policy version</w:t>
            </w:r>
          </w:p>
        </w:tc>
        <w:tc>
          <w:tcPr>
            <w:tcW w:w="1805" w:type="dxa"/>
          </w:tcPr>
          <w:p w14:paraId="51CBEE8A" w14:textId="77777777" w:rsidR="00670CBC" w:rsidRDefault="00541870">
            <w:pPr>
              <w:pStyle w:val="TableText"/>
            </w:pPr>
            <w:r>
              <w:t>A call is denied; a new policy that allows it is activated; the original event is replayed</w:t>
            </w:r>
          </w:p>
        </w:tc>
        <w:tc>
          <w:tcPr>
            <w:tcW w:w="1870" w:type="dxa"/>
          </w:tcPr>
          <w:p w14:paraId="178AFA61" w14:textId="77777777" w:rsidR="00670CBC" w:rsidRDefault="00541870">
            <w:pPr>
              <w:pStyle w:val="TableText"/>
            </w:pPr>
            <w:r>
              <w:t xml:space="preserve">New calls are allowed; the replay returns DENY with </w:t>
            </w:r>
            <w:r>
              <w:rPr>
                <w:rFonts w:ascii="Consolas" w:hAnsi="Consolas"/>
                <w:color w:val="1F2937"/>
                <w:sz w:val="17"/>
              </w:rPr>
              <w:t>match</w:t>
            </w:r>
            <w:r>
              <w:t xml:space="preserve"> true and the original policy version</w:t>
            </w:r>
          </w:p>
        </w:tc>
        <w:tc>
          <w:tcPr>
            <w:tcW w:w="516" w:type="dxa"/>
          </w:tcPr>
          <w:p w14:paraId="49B41156" w14:textId="77777777" w:rsidR="00670CBC" w:rsidRDefault="00541870">
            <w:pPr>
              <w:pStyle w:val="TableText"/>
            </w:pPr>
            <w:r>
              <w:t>Pass</w:t>
            </w:r>
          </w:p>
        </w:tc>
        <w:tc>
          <w:tcPr>
            <w:tcW w:w="1741" w:type="dxa"/>
          </w:tcPr>
          <w:p w14:paraId="1C09EFA1" w14:textId="77777777" w:rsidR="00670CBC" w:rsidRDefault="00541870">
            <w:pPr>
              <w:pStyle w:val="TableText"/>
            </w:pPr>
            <w:r>
              <w:rPr>
                <w:rFonts w:ascii="Consolas" w:hAnsi="Consolas"/>
                <w:color w:val="1F2937"/>
                <w:sz w:val="17"/>
              </w:rPr>
              <w:t>test_api_admin.py::test_replay_after_policy_change_uses_recorded_version</w:t>
            </w:r>
          </w:p>
        </w:tc>
      </w:tr>
    </w:tbl>
    <w:p w14:paraId="1A747446" w14:textId="77777777" w:rsidR="00670CBC" w:rsidRDefault="00670CBC">
      <w:pPr>
        <w:spacing w:after="80"/>
      </w:pPr>
    </w:p>
    <w:p w14:paraId="009D6505" w14:textId="77777777" w:rsidR="00670CBC" w:rsidRDefault="00541870">
      <w:pPr>
        <w:pStyle w:val="Heading3"/>
      </w:pPr>
      <w:bookmarkStart w:id="32" w:name="_Toc242869634"/>
      <w:r>
        <w:t>B.3.6 Administration, user interface, demonstration, benchmark and storage</w:t>
      </w:r>
      <w:bookmarkEnd w:id="32"/>
    </w:p>
    <w:p w14:paraId="31391E26" w14:textId="77777777" w:rsidR="00670CBC" w:rsidRDefault="00541870">
      <w:pPr>
        <w:pStyle w:val="TableCaption"/>
        <w:keepNext/>
      </w:pPr>
      <w:bookmarkStart w:id="33" w:name="_Toc242869660"/>
      <w:r>
        <w:t>Table 14: Test cases TC-40 to TC-46, administration, UI, demonstration, benchmark and storage</w:t>
      </w:r>
      <w:bookmarkEnd w:id="3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46"/>
        <w:gridCol w:w="484"/>
        <w:gridCol w:w="770"/>
        <w:gridCol w:w="865"/>
        <w:gridCol w:w="991"/>
        <w:gridCol w:w="472"/>
        <w:gridCol w:w="4892"/>
      </w:tblGrid>
      <w:tr w:rsidR="00670CBC" w14:paraId="27A95A6E" w14:textId="77777777">
        <w:trPr>
          <w:tblHeader/>
          <w:jc w:val="center"/>
        </w:trPr>
        <w:tc>
          <w:tcPr>
            <w:tcW w:w="580" w:type="dxa"/>
            <w:shd w:val="clear" w:color="auto" w:fill="1F3864"/>
          </w:tcPr>
          <w:p w14:paraId="77466D85" w14:textId="77777777" w:rsidR="00670CBC" w:rsidRDefault="00541870">
            <w:pPr>
              <w:pStyle w:val="TableText"/>
            </w:pPr>
            <w:r>
              <w:rPr>
                <w:b/>
                <w:color w:val="FFFFFF"/>
              </w:rPr>
              <w:t>ID</w:t>
            </w:r>
          </w:p>
        </w:tc>
        <w:tc>
          <w:tcPr>
            <w:tcW w:w="709" w:type="dxa"/>
            <w:shd w:val="clear" w:color="auto" w:fill="1F3864"/>
          </w:tcPr>
          <w:p w14:paraId="63E48B3A" w14:textId="77777777" w:rsidR="00670CBC" w:rsidRDefault="00541870">
            <w:pPr>
              <w:pStyle w:val="TableText"/>
            </w:pPr>
            <w:r>
              <w:rPr>
                <w:b/>
                <w:color w:val="FFFFFF"/>
              </w:rPr>
              <w:t>Req.</w:t>
            </w:r>
          </w:p>
        </w:tc>
        <w:tc>
          <w:tcPr>
            <w:tcW w:w="1419" w:type="dxa"/>
            <w:shd w:val="clear" w:color="auto" w:fill="1F3864"/>
          </w:tcPr>
          <w:p w14:paraId="51BE148C" w14:textId="77777777" w:rsidR="00670CBC" w:rsidRDefault="00541870">
            <w:pPr>
              <w:pStyle w:val="TableText"/>
            </w:pPr>
            <w:r>
              <w:rPr>
                <w:b/>
                <w:color w:val="FFFFFF"/>
              </w:rPr>
              <w:t>Objective</w:t>
            </w:r>
          </w:p>
        </w:tc>
        <w:tc>
          <w:tcPr>
            <w:tcW w:w="1805" w:type="dxa"/>
            <w:shd w:val="clear" w:color="auto" w:fill="1F3864"/>
          </w:tcPr>
          <w:p w14:paraId="04272EF5" w14:textId="77777777" w:rsidR="00670CBC" w:rsidRDefault="00541870">
            <w:pPr>
              <w:pStyle w:val="TableText"/>
            </w:pPr>
            <w:r>
              <w:rPr>
                <w:b/>
                <w:color w:val="FFFFFF"/>
              </w:rPr>
              <w:t>Preconditions / inputs</w:t>
            </w:r>
          </w:p>
        </w:tc>
        <w:tc>
          <w:tcPr>
            <w:tcW w:w="1870" w:type="dxa"/>
            <w:shd w:val="clear" w:color="auto" w:fill="1F3864"/>
          </w:tcPr>
          <w:p w14:paraId="6E411649" w14:textId="77777777" w:rsidR="00670CBC" w:rsidRDefault="00541870">
            <w:pPr>
              <w:pStyle w:val="TableText"/>
            </w:pPr>
            <w:r>
              <w:rPr>
                <w:b/>
                <w:color w:val="FFFFFF"/>
              </w:rPr>
              <w:t>Expected result</w:t>
            </w:r>
          </w:p>
        </w:tc>
        <w:tc>
          <w:tcPr>
            <w:tcW w:w="516" w:type="dxa"/>
            <w:shd w:val="clear" w:color="auto" w:fill="1F3864"/>
          </w:tcPr>
          <w:p w14:paraId="5200F1F1" w14:textId="77777777" w:rsidR="00670CBC" w:rsidRDefault="00541870">
            <w:pPr>
              <w:pStyle w:val="TableText"/>
            </w:pPr>
            <w:r>
              <w:rPr>
                <w:b/>
                <w:color w:val="FFFFFF"/>
              </w:rPr>
              <w:t>Actual</w:t>
            </w:r>
          </w:p>
        </w:tc>
        <w:tc>
          <w:tcPr>
            <w:tcW w:w="1741" w:type="dxa"/>
            <w:shd w:val="clear" w:color="auto" w:fill="1F3864"/>
          </w:tcPr>
          <w:p w14:paraId="094E9B52" w14:textId="77777777" w:rsidR="00670CBC" w:rsidRDefault="00541870">
            <w:pPr>
              <w:pStyle w:val="TableText"/>
            </w:pPr>
            <w:r>
              <w:rPr>
                <w:b/>
                <w:color w:val="FFFFFF"/>
              </w:rPr>
              <w:t>Automated test</w:t>
            </w:r>
          </w:p>
        </w:tc>
      </w:tr>
      <w:tr w:rsidR="00670CBC" w14:paraId="7416C2FA" w14:textId="77777777">
        <w:trPr>
          <w:jc w:val="center"/>
        </w:trPr>
        <w:tc>
          <w:tcPr>
            <w:tcW w:w="580" w:type="dxa"/>
          </w:tcPr>
          <w:p w14:paraId="26FEE5EF" w14:textId="77777777" w:rsidR="00670CBC" w:rsidRDefault="00541870">
            <w:pPr>
              <w:pStyle w:val="TableText"/>
            </w:pPr>
            <w:r>
              <w:t>TC-40</w:t>
            </w:r>
          </w:p>
        </w:tc>
        <w:tc>
          <w:tcPr>
            <w:tcW w:w="709" w:type="dxa"/>
          </w:tcPr>
          <w:p w14:paraId="1BC7CF9A" w14:textId="77777777" w:rsidR="00670CBC" w:rsidRDefault="00541870">
            <w:pPr>
              <w:pStyle w:val="TableText"/>
            </w:pPr>
            <w:r>
              <w:t>FR2.5</w:t>
            </w:r>
          </w:p>
        </w:tc>
        <w:tc>
          <w:tcPr>
            <w:tcW w:w="1419" w:type="dxa"/>
          </w:tcPr>
          <w:p w14:paraId="5B740F40" w14:textId="77777777" w:rsidR="00670CBC" w:rsidRDefault="00541870">
            <w:pPr>
              <w:pStyle w:val="TableText"/>
            </w:pPr>
            <w:r>
              <w:t>Policies are hot-reloaded, audited and can be rolled back</w:t>
            </w:r>
          </w:p>
        </w:tc>
        <w:tc>
          <w:tcPr>
            <w:tcW w:w="1805" w:type="dxa"/>
          </w:tcPr>
          <w:p w14:paraId="0E79EEF5" w14:textId="77777777" w:rsidR="00670CBC" w:rsidRDefault="00541870">
            <w:pPr>
              <w:pStyle w:val="TableText"/>
            </w:pPr>
            <w:r>
              <w:t xml:space="preserve">Administrator activates a new policy with </w:t>
            </w:r>
            <w:r>
              <w:rPr>
                <w:rFonts w:ascii="Consolas" w:hAnsi="Consolas"/>
                <w:color w:val="1F2937"/>
                <w:sz w:val="17"/>
              </w:rPr>
              <w:t>PUT /api/policies</w:t>
            </w:r>
            <w:r>
              <w:t>, then reactivates the first version</w:t>
            </w:r>
          </w:p>
        </w:tc>
        <w:tc>
          <w:tcPr>
            <w:tcW w:w="1870" w:type="dxa"/>
          </w:tcPr>
          <w:p w14:paraId="76D0E546" w14:textId="77777777" w:rsidR="00670CBC" w:rsidRDefault="00541870">
            <w:pPr>
              <w:pStyle w:val="TableText"/>
            </w:pPr>
            <w:r>
              <w:t xml:space="preserve">The next call uses the new version; rate counters survive; one </w:t>
            </w:r>
            <w:r>
              <w:rPr>
                <w:rFonts w:ascii="Consolas" w:hAnsi="Consolas"/>
                <w:color w:val="1F2937"/>
                <w:sz w:val="17"/>
              </w:rPr>
              <w:t>policy.activated</w:t>
            </w:r>
            <w:r>
              <w:t xml:space="preserve"> event attributed to the administrator; rollback restores the first version</w:t>
            </w:r>
          </w:p>
        </w:tc>
        <w:tc>
          <w:tcPr>
            <w:tcW w:w="516" w:type="dxa"/>
          </w:tcPr>
          <w:p w14:paraId="46F89814" w14:textId="77777777" w:rsidR="00670CBC" w:rsidRDefault="00541870">
            <w:pPr>
              <w:pStyle w:val="TableText"/>
            </w:pPr>
            <w:r>
              <w:t>Pass</w:t>
            </w:r>
          </w:p>
        </w:tc>
        <w:tc>
          <w:tcPr>
            <w:tcW w:w="1741" w:type="dxa"/>
          </w:tcPr>
          <w:p w14:paraId="49EF1573" w14:textId="77777777" w:rsidR="00670CBC" w:rsidRDefault="00541870">
            <w:pPr>
              <w:pStyle w:val="TableText"/>
            </w:pPr>
            <w:r>
              <w:rPr>
                <w:rFonts w:ascii="Consolas" w:hAnsi="Consolas"/>
                <w:color w:val="1F2937"/>
                <w:sz w:val="17"/>
              </w:rPr>
              <w:t>test_api_admin.py::test_policy_activation_hot_reloads_the_gateway_and_is_audited</w:t>
            </w:r>
          </w:p>
        </w:tc>
      </w:tr>
      <w:tr w:rsidR="00670CBC" w14:paraId="684EAA75" w14:textId="77777777">
        <w:trPr>
          <w:jc w:val="center"/>
        </w:trPr>
        <w:tc>
          <w:tcPr>
            <w:tcW w:w="580" w:type="dxa"/>
            <w:shd w:val="clear" w:color="auto" w:fill="EEF3F8"/>
          </w:tcPr>
          <w:p w14:paraId="2842E7BC" w14:textId="77777777" w:rsidR="00670CBC" w:rsidRDefault="00541870">
            <w:pPr>
              <w:pStyle w:val="TableText"/>
            </w:pPr>
            <w:r>
              <w:t>TC-41</w:t>
            </w:r>
          </w:p>
        </w:tc>
        <w:tc>
          <w:tcPr>
            <w:tcW w:w="709" w:type="dxa"/>
            <w:shd w:val="clear" w:color="auto" w:fill="EEF3F8"/>
          </w:tcPr>
          <w:p w14:paraId="29C0D4F7" w14:textId="77777777" w:rsidR="00670CBC" w:rsidRDefault="00541870">
            <w:pPr>
              <w:pStyle w:val="TableText"/>
            </w:pPr>
            <w:r>
              <w:t>FR7.1</w:t>
            </w:r>
          </w:p>
        </w:tc>
        <w:tc>
          <w:tcPr>
            <w:tcW w:w="1419" w:type="dxa"/>
            <w:shd w:val="clear" w:color="auto" w:fill="EEF3F8"/>
          </w:tcPr>
          <w:p w14:paraId="65B6CE03" w14:textId="77777777" w:rsidR="00670CBC" w:rsidRDefault="00541870">
            <w:pPr>
              <w:pStyle w:val="TableText"/>
            </w:pPr>
            <w:r>
              <w:t>Agent keys are shown once and can be rotated</w:t>
            </w:r>
          </w:p>
        </w:tc>
        <w:tc>
          <w:tcPr>
            <w:tcW w:w="1805" w:type="dxa"/>
            <w:shd w:val="clear" w:color="auto" w:fill="EEF3F8"/>
          </w:tcPr>
          <w:p w14:paraId="310A3177" w14:textId="77777777" w:rsidR="00670CBC" w:rsidRDefault="00541870">
            <w:pPr>
              <w:pStyle w:val="TableText"/>
            </w:pPr>
            <w:r>
              <w:t xml:space="preserve">Administrator creates an agent, lists agents, rotates the key, </w:t>
            </w:r>
            <w:r>
              <w:lastRenderedPageBreak/>
              <w:t>disables and deletes the agent</w:t>
            </w:r>
          </w:p>
        </w:tc>
        <w:tc>
          <w:tcPr>
            <w:tcW w:w="1870" w:type="dxa"/>
            <w:shd w:val="clear" w:color="auto" w:fill="EEF3F8"/>
          </w:tcPr>
          <w:p w14:paraId="6F187D0A" w14:textId="77777777" w:rsidR="00670CBC" w:rsidRDefault="00541870">
            <w:pPr>
              <w:pStyle w:val="TableText"/>
            </w:pPr>
            <w:r>
              <w:lastRenderedPageBreak/>
              <w:t>The key (</w:t>
            </w:r>
            <w:r>
              <w:rPr>
                <w:rFonts w:ascii="Consolas" w:hAnsi="Consolas"/>
                <w:color w:val="1F2937"/>
                <w:sz w:val="17"/>
              </w:rPr>
              <w:t>mk_…</w:t>
            </w:r>
            <w:r>
              <w:t xml:space="preserve">) appears only in the create response, never in listings or audit </w:t>
            </w:r>
            <w:r>
              <w:lastRenderedPageBreak/>
              <w:t>events; the old key is rejected (401) after rotation; each change is audited</w:t>
            </w:r>
          </w:p>
        </w:tc>
        <w:tc>
          <w:tcPr>
            <w:tcW w:w="516" w:type="dxa"/>
            <w:shd w:val="clear" w:color="auto" w:fill="EEF3F8"/>
          </w:tcPr>
          <w:p w14:paraId="1981EE88" w14:textId="77777777" w:rsidR="00670CBC" w:rsidRDefault="00541870">
            <w:pPr>
              <w:pStyle w:val="TableText"/>
            </w:pPr>
            <w:r>
              <w:lastRenderedPageBreak/>
              <w:t>Pass</w:t>
            </w:r>
          </w:p>
        </w:tc>
        <w:tc>
          <w:tcPr>
            <w:tcW w:w="1741" w:type="dxa"/>
            <w:shd w:val="clear" w:color="auto" w:fill="EEF3F8"/>
          </w:tcPr>
          <w:p w14:paraId="28A8A1A9" w14:textId="77777777" w:rsidR="00670CBC" w:rsidRDefault="00541870">
            <w:pPr>
              <w:pStyle w:val="TableText"/>
            </w:pPr>
            <w:r>
              <w:rPr>
                <w:rFonts w:ascii="Consolas" w:hAnsi="Consolas"/>
                <w:color w:val="1F2937"/>
                <w:sz w:val="17"/>
              </w:rPr>
              <w:t>test_api_admin.py::test_agent_crud_shows_key_once</w:t>
            </w:r>
          </w:p>
        </w:tc>
      </w:tr>
      <w:tr w:rsidR="00670CBC" w14:paraId="231925A1" w14:textId="77777777">
        <w:trPr>
          <w:jc w:val="center"/>
        </w:trPr>
        <w:tc>
          <w:tcPr>
            <w:tcW w:w="580" w:type="dxa"/>
          </w:tcPr>
          <w:p w14:paraId="2CEE3115" w14:textId="77777777" w:rsidR="00670CBC" w:rsidRDefault="00541870">
            <w:pPr>
              <w:pStyle w:val="TableText"/>
            </w:pPr>
            <w:r>
              <w:t>TC-42</w:t>
            </w:r>
          </w:p>
        </w:tc>
        <w:tc>
          <w:tcPr>
            <w:tcW w:w="709" w:type="dxa"/>
          </w:tcPr>
          <w:p w14:paraId="48DDBFA8" w14:textId="77777777" w:rsidR="00670CBC" w:rsidRDefault="00541870">
            <w:pPr>
              <w:pStyle w:val="TableText"/>
            </w:pPr>
            <w:r>
              <w:t>FR5.3, NFR4</w:t>
            </w:r>
          </w:p>
        </w:tc>
        <w:tc>
          <w:tcPr>
            <w:tcW w:w="1419" w:type="dxa"/>
          </w:tcPr>
          <w:p w14:paraId="7E0E5F60" w14:textId="77777777" w:rsidR="00670CBC" w:rsidRDefault="00541870">
            <w:pPr>
              <w:pStyle w:val="TableText"/>
            </w:pPr>
            <w:r>
              <w:t>The approver PWA works in Arabic</w:t>
            </w:r>
          </w:p>
        </w:tc>
        <w:tc>
          <w:tcPr>
            <w:tcW w:w="1805" w:type="dxa"/>
          </w:tcPr>
          <w:p w14:paraId="086DF3CB" w14:textId="77777777" w:rsidR="00670CBC" w:rsidRDefault="00541870">
            <w:pPr>
              <w:pStyle w:val="TableText"/>
            </w:pPr>
            <w:r>
              <w:t>A pending request rendered with the Arabic language setting</w:t>
            </w:r>
          </w:p>
        </w:tc>
        <w:tc>
          <w:tcPr>
            <w:tcW w:w="1870" w:type="dxa"/>
          </w:tcPr>
          <w:p w14:paraId="7D2E6744" w14:textId="77777777" w:rsidR="00670CBC" w:rsidRDefault="00541870">
            <w:pPr>
              <w:pStyle w:val="TableText"/>
            </w:pPr>
            <w:r>
              <w:t>Right-to-left layout showing the Arabic summary, the reason and an Arabic approve button</w:t>
            </w:r>
          </w:p>
        </w:tc>
        <w:tc>
          <w:tcPr>
            <w:tcW w:w="516" w:type="dxa"/>
          </w:tcPr>
          <w:p w14:paraId="783CA891" w14:textId="77777777" w:rsidR="00670CBC" w:rsidRDefault="00541870">
            <w:pPr>
              <w:pStyle w:val="TableText"/>
            </w:pPr>
            <w:r>
              <w:t>Pass</w:t>
            </w:r>
          </w:p>
        </w:tc>
        <w:tc>
          <w:tcPr>
            <w:tcW w:w="1741" w:type="dxa"/>
          </w:tcPr>
          <w:p w14:paraId="4A1BAF19" w14:textId="77777777" w:rsidR="00670CBC" w:rsidRDefault="00541870">
            <w:pPr>
              <w:pStyle w:val="TableText"/>
            </w:pPr>
            <w:r>
              <w:rPr>
                <w:rFonts w:ascii="Consolas" w:hAnsi="Consolas"/>
                <w:color w:val="1F2937"/>
                <w:sz w:val="17"/>
              </w:rPr>
              <w:t>ui.test.tsx</w:t>
            </w:r>
            <w:r>
              <w:t>: approver PWA, "renders right-to-left in Arabic with the Arabic summary and reason"</w:t>
            </w:r>
          </w:p>
        </w:tc>
      </w:tr>
      <w:tr w:rsidR="00670CBC" w14:paraId="5F81CEF9" w14:textId="77777777">
        <w:trPr>
          <w:jc w:val="center"/>
        </w:trPr>
        <w:tc>
          <w:tcPr>
            <w:tcW w:w="580" w:type="dxa"/>
            <w:shd w:val="clear" w:color="auto" w:fill="EEF3F8"/>
          </w:tcPr>
          <w:p w14:paraId="16C55946" w14:textId="77777777" w:rsidR="00670CBC" w:rsidRDefault="00541870">
            <w:pPr>
              <w:pStyle w:val="TableText"/>
            </w:pPr>
            <w:r>
              <w:t>TC-43</w:t>
            </w:r>
          </w:p>
        </w:tc>
        <w:tc>
          <w:tcPr>
            <w:tcW w:w="709" w:type="dxa"/>
            <w:shd w:val="clear" w:color="auto" w:fill="EEF3F8"/>
          </w:tcPr>
          <w:p w14:paraId="2BFE865B" w14:textId="77777777" w:rsidR="00670CBC" w:rsidRDefault="00541870">
            <w:pPr>
              <w:pStyle w:val="TableText"/>
            </w:pPr>
            <w:r>
              <w:t>FR8.1</w:t>
            </w:r>
          </w:p>
        </w:tc>
        <w:tc>
          <w:tcPr>
            <w:tcW w:w="1419" w:type="dxa"/>
            <w:shd w:val="clear" w:color="auto" w:fill="EEF3F8"/>
          </w:tcPr>
          <w:p w14:paraId="5E75262D" w14:textId="77777777" w:rsidR="00670CBC" w:rsidRDefault="00541870">
            <w:pPr>
              <w:pStyle w:val="TableText"/>
            </w:pPr>
            <w:r>
              <w:t>The demonstration shows the effect of protection</w:t>
            </w:r>
          </w:p>
        </w:tc>
        <w:tc>
          <w:tcPr>
            <w:tcW w:w="1805" w:type="dxa"/>
            <w:shd w:val="clear" w:color="auto" w:fill="EEF3F8"/>
          </w:tcPr>
          <w:p w14:paraId="4F467360" w14:textId="77777777" w:rsidR="00670CBC" w:rsidRDefault="00541870">
            <w:pPr>
              <w:pStyle w:val="TableText"/>
            </w:pPr>
            <w:r>
              <w:t>Demo chat with a scripted model stub whose plan e-mails an outside address; protection off, then on</w:t>
            </w:r>
          </w:p>
        </w:tc>
        <w:tc>
          <w:tcPr>
            <w:tcW w:w="1870" w:type="dxa"/>
            <w:shd w:val="clear" w:color="auto" w:fill="EEF3F8"/>
          </w:tcPr>
          <w:p w14:paraId="5CC4FA59" w14:textId="77777777" w:rsidR="00670CBC" w:rsidRDefault="00541870">
            <w:pPr>
              <w:pStyle w:val="TableText"/>
            </w:pPr>
            <w:r>
              <w:t>Off: the message reaches the attacker inbox. On: the call is denied, the attacker inbox stays empty and the decision is audited with the demo user</w:t>
            </w:r>
          </w:p>
        </w:tc>
        <w:tc>
          <w:tcPr>
            <w:tcW w:w="516" w:type="dxa"/>
            <w:shd w:val="clear" w:color="auto" w:fill="EEF3F8"/>
          </w:tcPr>
          <w:p w14:paraId="0BC50552" w14:textId="77777777" w:rsidR="00670CBC" w:rsidRDefault="00541870">
            <w:pPr>
              <w:pStyle w:val="TableText"/>
            </w:pPr>
            <w:r>
              <w:t>Pass</w:t>
            </w:r>
          </w:p>
        </w:tc>
        <w:tc>
          <w:tcPr>
            <w:tcW w:w="1741" w:type="dxa"/>
            <w:shd w:val="clear" w:color="auto" w:fill="EEF3F8"/>
          </w:tcPr>
          <w:p w14:paraId="2069DE3A" w14:textId="77777777" w:rsidR="00670CBC" w:rsidRDefault="00541870">
            <w:pPr>
              <w:pStyle w:val="TableText"/>
            </w:pPr>
            <w:r>
              <w:rPr>
                <w:rFonts w:ascii="Consolas" w:hAnsi="Consolas"/>
                <w:color w:val="1F2937"/>
                <w:sz w:val="17"/>
              </w:rPr>
              <w:t>test_api_demo.py::test_unprotected_agent_leaks_to_attacker_inbox</w:t>
            </w:r>
          </w:p>
          <w:p w14:paraId="187F1CD5" w14:textId="77777777" w:rsidR="00670CBC" w:rsidRDefault="00541870">
            <w:pPr>
              <w:pStyle w:val="TableText"/>
            </w:pPr>
            <w:r>
              <w:rPr>
                <w:rFonts w:ascii="Consolas" w:hAnsi="Consolas"/>
                <w:color w:val="1F2937"/>
                <w:sz w:val="17"/>
              </w:rPr>
              <w:t>test_api_demo.py::test_protected_agent_is_stopped_by_the_gateway</w:t>
            </w:r>
          </w:p>
        </w:tc>
      </w:tr>
      <w:tr w:rsidR="00670CBC" w14:paraId="4F8D5667" w14:textId="77777777">
        <w:trPr>
          <w:jc w:val="center"/>
        </w:trPr>
        <w:tc>
          <w:tcPr>
            <w:tcW w:w="580" w:type="dxa"/>
          </w:tcPr>
          <w:p w14:paraId="11EE1E1F" w14:textId="77777777" w:rsidR="00670CBC" w:rsidRDefault="00541870">
            <w:pPr>
              <w:pStyle w:val="TableText"/>
            </w:pPr>
            <w:r>
              <w:t>TC-44</w:t>
            </w:r>
          </w:p>
        </w:tc>
        <w:tc>
          <w:tcPr>
            <w:tcW w:w="709" w:type="dxa"/>
          </w:tcPr>
          <w:p w14:paraId="770641CE" w14:textId="77777777" w:rsidR="00670CBC" w:rsidRDefault="00541870">
            <w:pPr>
              <w:pStyle w:val="TableText"/>
            </w:pPr>
            <w:r>
              <w:t>FR8.2, BR2</w:t>
            </w:r>
          </w:p>
        </w:tc>
        <w:tc>
          <w:tcPr>
            <w:tcW w:w="1419" w:type="dxa"/>
          </w:tcPr>
          <w:p w14:paraId="46178508" w14:textId="77777777" w:rsidR="00670CBC" w:rsidRDefault="00541870">
            <w:pPr>
              <w:pStyle w:val="TableText"/>
            </w:pPr>
            <w:r>
              <w:t>The benchmark escalates legitimate high-risk tasks</w:t>
            </w:r>
          </w:p>
        </w:tc>
        <w:tc>
          <w:tcPr>
            <w:tcW w:w="1805" w:type="dxa"/>
          </w:tcPr>
          <w:p w14:paraId="0F574DDD" w14:textId="77777777" w:rsidR="00670CBC" w:rsidRDefault="00541870">
            <w:pPr>
              <w:pStyle w:val="TableText"/>
            </w:pPr>
            <w:r>
              <w:t xml:space="preserve">Tasks </w:t>
            </w:r>
            <w:r>
              <w:rPr>
                <w:rFonts w:ascii="Consolas" w:hAnsi="Consolas"/>
                <w:color w:val="1F2937"/>
                <w:sz w:val="17"/>
              </w:rPr>
              <w:t>en-approval-transfer-01</w:t>
            </w:r>
            <w:r>
              <w:t xml:space="preserve"> and </w:t>
            </w:r>
            <w:r>
              <w:rPr>
                <w:rFonts w:ascii="Consolas" w:hAnsi="Consolas"/>
                <w:color w:val="1F2937"/>
                <w:sz w:val="17"/>
              </w:rPr>
              <w:t>ar-approval-delete-01</w:t>
            </w:r>
            <w:r>
              <w:t xml:space="preserve"> under </w:t>
            </w:r>
            <w:r>
              <w:rPr>
                <w:rFonts w:ascii="Consolas" w:hAnsi="Consolas"/>
                <w:color w:val="1F2937"/>
                <w:sz w:val="17"/>
              </w:rPr>
              <w:t>full</w:t>
            </w:r>
            <w:r>
              <w:t xml:space="preserve"> protection with the oracle </w:t>
            </w:r>
            <w:r>
              <w:lastRenderedPageBreak/>
              <w:t>approver</w:t>
            </w:r>
          </w:p>
        </w:tc>
        <w:tc>
          <w:tcPr>
            <w:tcW w:w="1870" w:type="dxa"/>
          </w:tcPr>
          <w:p w14:paraId="2352D57A" w14:textId="77777777" w:rsidR="00670CBC" w:rsidRDefault="00541870">
            <w:pPr>
              <w:pStyle w:val="TableText"/>
            </w:pPr>
            <w:r>
              <w:lastRenderedPageBreak/>
              <w:t>Both tasks escalated and approved; utility true; every decision replays to the same action</w:t>
            </w:r>
          </w:p>
        </w:tc>
        <w:tc>
          <w:tcPr>
            <w:tcW w:w="516" w:type="dxa"/>
          </w:tcPr>
          <w:p w14:paraId="3BD47A05" w14:textId="77777777" w:rsidR="00670CBC" w:rsidRDefault="00541870">
            <w:pPr>
              <w:pStyle w:val="TableText"/>
            </w:pPr>
            <w:r>
              <w:t>Pass</w:t>
            </w:r>
          </w:p>
        </w:tc>
        <w:tc>
          <w:tcPr>
            <w:tcW w:w="1741" w:type="dxa"/>
          </w:tcPr>
          <w:p w14:paraId="6159DD58" w14:textId="77777777" w:rsidR="00670CBC" w:rsidRDefault="00541870">
            <w:pPr>
              <w:pStyle w:val="TableText"/>
            </w:pPr>
            <w:r>
              <w:rPr>
                <w:rFonts w:ascii="Consolas" w:hAnsi="Consolas"/>
                <w:color w:val="1F2937"/>
                <w:sz w:val="17"/>
              </w:rPr>
              <w:t>test_bench_agents.py::test_legitimate_approval_tasks_are_escalated_and_oracle_approves</w:t>
            </w:r>
          </w:p>
        </w:tc>
      </w:tr>
      <w:tr w:rsidR="00670CBC" w14:paraId="6892D9CF" w14:textId="77777777">
        <w:trPr>
          <w:jc w:val="center"/>
        </w:trPr>
        <w:tc>
          <w:tcPr>
            <w:tcW w:w="580" w:type="dxa"/>
            <w:shd w:val="clear" w:color="auto" w:fill="EEF3F8"/>
          </w:tcPr>
          <w:p w14:paraId="7C389AA9" w14:textId="77777777" w:rsidR="00670CBC" w:rsidRDefault="00541870">
            <w:pPr>
              <w:pStyle w:val="TableText"/>
            </w:pPr>
            <w:r>
              <w:t>TC-45</w:t>
            </w:r>
          </w:p>
        </w:tc>
        <w:tc>
          <w:tcPr>
            <w:tcW w:w="709" w:type="dxa"/>
            <w:shd w:val="clear" w:color="auto" w:fill="EEF3F8"/>
          </w:tcPr>
          <w:p w14:paraId="22923F28" w14:textId="77777777" w:rsidR="00670CBC" w:rsidRDefault="00541870">
            <w:pPr>
              <w:pStyle w:val="TableText"/>
            </w:pPr>
            <w:r>
              <w:t>NFR11</w:t>
            </w:r>
          </w:p>
        </w:tc>
        <w:tc>
          <w:tcPr>
            <w:tcW w:w="1419" w:type="dxa"/>
            <w:shd w:val="clear" w:color="auto" w:fill="EEF3F8"/>
          </w:tcPr>
          <w:p w14:paraId="5F8D9B73" w14:textId="77777777" w:rsidR="00670CBC" w:rsidRDefault="00541870">
            <w:pPr>
              <w:pStyle w:val="TableText"/>
            </w:pPr>
            <w:r>
              <w:t>The audit chain works on PostgreSQL</w:t>
            </w:r>
          </w:p>
        </w:tc>
        <w:tc>
          <w:tcPr>
            <w:tcW w:w="1805" w:type="dxa"/>
            <w:shd w:val="clear" w:color="auto" w:fill="EEF3F8"/>
          </w:tcPr>
          <w:p w14:paraId="56917446" w14:textId="77777777" w:rsidR="00670CBC" w:rsidRDefault="00541870">
            <w:pPr>
              <w:pStyle w:val="TableText"/>
            </w:pPr>
            <w:r>
              <w:t>Throwaway PostgreSQL server (</w:t>
            </w:r>
            <w:r>
              <w:rPr>
                <w:rFonts w:ascii="Consolas" w:hAnsi="Consolas"/>
                <w:color w:val="1F2937"/>
                <w:sz w:val="17"/>
              </w:rPr>
              <w:t>pgserver</w:t>
            </w:r>
            <w:r>
              <w:t>); 25 events containing Arabic text</w:t>
            </w:r>
          </w:p>
        </w:tc>
        <w:tc>
          <w:tcPr>
            <w:tcW w:w="1870" w:type="dxa"/>
            <w:shd w:val="clear" w:color="auto" w:fill="EEF3F8"/>
          </w:tcPr>
          <w:p w14:paraId="2526980B" w14:textId="77777777" w:rsidR="00670CBC" w:rsidRDefault="00541870">
            <w:pPr>
              <w:pStyle w:val="TableText"/>
            </w:pPr>
            <w:r>
              <w:t>Chain verifies with 25 events checked; the query finds all 25 events; the JSON export contains the Arabic text</w:t>
            </w:r>
          </w:p>
        </w:tc>
        <w:tc>
          <w:tcPr>
            <w:tcW w:w="516" w:type="dxa"/>
            <w:shd w:val="clear" w:color="auto" w:fill="EEF3F8"/>
          </w:tcPr>
          <w:p w14:paraId="54A3A614" w14:textId="77777777" w:rsidR="00670CBC" w:rsidRDefault="00541870">
            <w:pPr>
              <w:pStyle w:val="TableText"/>
            </w:pPr>
            <w:r>
              <w:t>Pass</w:t>
            </w:r>
          </w:p>
        </w:tc>
        <w:tc>
          <w:tcPr>
            <w:tcW w:w="1741" w:type="dxa"/>
            <w:shd w:val="clear" w:color="auto" w:fill="EEF3F8"/>
          </w:tcPr>
          <w:p w14:paraId="25271D11" w14:textId="77777777" w:rsidR="00670CBC" w:rsidRDefault="00541870">
            <w:pPr>
              <w:pStyle w:val="TableText"/>
            </w:pPr>
            <w:r>
              <w:rPr>
                <w:rFonts w:ascii="Consolas" w:hAnsi="Consolas"/>
                <w:color w:val="1F2937"/>
                <w:sz w:val="17"/>
              </w:rPr>
              <w:t>test_postgres.py::test_audit_chain_appends_and_verifies_on_postgres</w:t>
            </w:r>
          </w:p>
        </w:tc>
      </w:tr>
      <w:tr w:rsidR="00670CBC" w14:paraId="0C5EA213" w14:textId="77777777">
        <w:trPr>
          <w:jc w:val="center"/>
        </w:trPr>
        <w:tc>
          <w:tcPr>
            <w:tcW w:w="580" w:type="dxa"/>
          </w:tcPr>
          <w:p w14:paraId="64BAC2B9" w14:textId="77777777" w:rsidR="00670CBC" w:rsidRDefault="00541870">
            <w:pPr>
              <w:pStyle w:val="TableText"/>
            </w:pPr>
            <w:r>
              <w:t>TC-46</w:t>
            </w:r>
          </w:p>
        </w:tc>
        <w:tc>
          <w:tcPr>
            <w:tcW w:w="709" w:type="dxa"/>
          </w:tcPr>
          <w:p w14:paraId="6BCD1BF4" w14:textId="77777777" w:rsidR="00670CBC" w:rsidRDefault="00541870">
            <w:pPr>
              <w:pStyle w:val="TableText"/>
            </w:pPr>
            <w:r>
              <w:t>FR8.2</w:t>
            </w:r>
          </w:p>
        </w:tc>
        <w:tc>
          <w:tcPr>
            <w:tcW w:w="1419" w:type="dxa"/>
          </w:tcPr>
          <w:p w14:paraId="36B65D4C" w14:textId="77777777" w:rsidR="00670CBC" w:rsidRDefault="00541870">
            <w:pPr>
              <w:pStyle w:val="TableText"/>
            </w:pPr>
            <w:r>
              <w:t>Attack episodes are built, planted, scored and attributed to the layer that stops them</w:t>
            </w:r>
          </w:p>
        </w:tc>
        <w:tc>
          <w:tcPr>
            <w:tcW w:w="1805" w:type="dxa"/>
          </w:tcPr>
          <w:p w14:paraId="0D25F79E" w14:textId="77777777" w:rsidR="00670CBC" w:rsidRDefault="00541870">
            <w:pPr>
              <w:pStyle w:val="TableText"/>
            </w:pPr>
            <w:r>
              <w:t xml:space="preserve">A neutral placeholder template and a placeholder injection task (a customer export above the 50-record limit) planted into a document that a benign user task reads; scripted agent; defences </w:t>
            </w:r>
            <w:r>
              <w:rPr>
                <w:rFonts w:ascii="Consolas" w:hAnsi="Consolas"/>
                <w:color w:val="1F2937"/>
                <w:sz w:val="17"/>
              </w:rPr>
              <w:t>none</w:t>
            </w:r>
            <w:r>
              <w:t xml:space="preserve"> and </w:t>
            </w:r>
            <w:r>
              <w:rPr>
                <w:rFonts w:ascii="Consolas" w:hAnsi="Consolas"/>
                <w:color w:val="1F2937"/>
                <w:sz w:val="17"/>
              </w:rPr>
              <w:t>full</w:t>
            </w:r>
            <w:r>
              <w:t xml:space="preserve">, and </w:t>
            </w:r>
            <w:r>
              <w:rPr>
                <w:rFonts w:ascii="Consolas" w:hAnsi="Consolas"/>
                <w:color w:val="1F2937"/>
                <w:sz w:val="17"/>
              </w:rPr>
              <w:t>detector_only</w:t>
            </w:r>
            <w:r>
              <w:t xml:space="preserve"> with a stub rule</w:t>
            </w:r>
          </w:p>
        </w:tc>
        <w:tc>
          <w:tcPr>
            <w:tcW w:w="1870" w:type="dxa"/>
          </w:tcPr>
          <w:p w14:paraId="0499150F" w14:textId="77777777" w:rsidR="00670CBC" w:rsidRDefault="00541870">
            <w:pPr>
              <w:pStyle w:val="TableText"/>
            </w:pPr>
            <w:r>
              <w:rPr>
                <w:rFonts w:ascii="Consolas" w:hAnsi="Consolas"/>
                <w:color w:val="1F2937"/>
                <w:sz w:val="17"/>
              </w:rPr>
              <w:t>none</w:t>
            </w:r>
            <w:r>
              <w:t xml:space="preserve">: the placeholder text is delivered and the injection predicate holds. </w:t>
            </w:r>
            <w:r>
              <w:rPr>
                <w:rFonts w:ascii="Consolas" w:hAnsi="Consolas"/>
                <w:color w:val="1F2937"/>
                <w:sz w:val="17"/>
              </w:rPr>
              <w:t>full</w:t>
            </w:r>
            <w:r>
              <w:t xml:space="preserve">: the export is denied by the policy constraint, the episode is attributed </w:t>
            </w:r>
            <w:r>
              <w:rPr>
                <w:rFonts w:ascii="Consolas" w:hAnsi="Consolas"/>
                <w:color w:val="1F2937"/>
                <w:sz w:val="17"/>
              </w:rPr>
              <w:t>stopped_by = policy</w:t>
            </w:r>
            <w:r>
              <w:t xml:space="preserve"> and the user task still succeeds. </w:t>
            </w:r>
            <w:r>
              <w:rPr>
                <w:rFonts w:ascii="Consolas" w:hAnsi="Consolas"/>
                <w:color w:val="1F2937"/>
                <w:sz w:val="17"/>
              </w:rPr>
              <w:t>detector_only</w:t>
            </w:r>
            <w:r>
              <w:t>: the planted text is sanitised, never delivered, and the episode is attributed to the detector</w:t>
            </w:r>
          </w:p>
        </w:tc>
        <w:tc>
          <w:tcPr>
            <w:tcW w:w="516" w:type="dxa"/>
          </w:tcPr>
          <w:p w14:paraId="7FC99DD0" w14:textId="77777777" w:rsidR="00670CBC" w:rsidRDefault="00541870">
            <w:pPr>
              <w:pStyle w:val="TableText"/>
            </w:pPr>
            <w:r>
              <w:t>Pass</w:t>
            </w:r>
          </w:p>
        </w:tc>
        <w:tc>
          <w:tcPr>
            <w:tcW w:w="1741" w:type="dxa"/>
          </w:tcPr>
          <w:p w14:paraId="74B82BB2" w14:textId="77777777" w:rsidR="00670CBC" w:rsidRDefault="00541870">
            <w:pPr>
              <w:pStyle w:val="TableText"/>
            </w:pPr>
            <w:r>
              <w:rPr>
                <w:rFonts w:ascii="Consolas" w:hAnsi="Consolas"/>
                <w:color w:val="1F2937"/>
                <w:sz w:val="17"/>
              </w:rPr>
              <w:t>test_bench_attacks.py::test_policy_denial_stops_a_large_export_under_full_defense</w:t>
            </w:r>
          </w:p>
          <w:p w14:paraId="58714486" w14:textId="77777777" w:rsidR="00670CBC" w:rsidRDefault="00541870">
            <w:pPr>
              <w:pStyle w:val="TableText"/>
            </w:pPr>
            <w:r>
              <w:rPr>
                <w:rFonts w:ascii="Consolas" w:hAnsi="Consolas"/>
                <w:color w:val="1F2937"/>
                <w:sz w:val="17"/>
              </w:rPr>
              <w:t>test_bench_attacks.py::test_scripted_agent_does_not_comply_when_the_detector_removes_the_text</w:t>
            </w:r>
          </w:p>
        </w:tc>
      </w:tr>
    </w:tbl>
    <w:p w14:paraId="257C5AC4" w14:textId="77777777" w:rsidR="00670CBC" w:rsidRDefault="00670CBC">
      <w:pPr>
        <w:spacing w:after="80"/>
      </w:pPr>
    </w:p>
    <w:p w14:paraId="2EB2DCF5" w14:textId="77777777" w:rsidR="00670CBC" w:rsidRDefault="00541870">
      <w:pPr>
        <w:pStyle w:val="Heading2"/>
      </w:pPr>
      <w:bookmarkStart w:id="34" w:name="_Toc242869635"/>
      <w:r>
        <w:lastRenderedPageBreak/>
        <w:t>B.4 Security test cases</w:t>
      </w:r>
      <w:bookmarkEnd w:id="34"/>
    </w:p>
    <w:p w14:paraId="1ED36EFC" w14:textId="77777777" w:rsidR="00670CBC" w:rsidRDefault="00541870">
      <w:pPr>
        <w:jc w:val="both"/>
      </w:pPr>
      <w:r>
        <w:t>The security suite (</w:t>
      </w:r>
      <w:r>
        <w:rPr>
          <w:rFonts w:ascii="Consolas" w:hAnsi="Consolas"/>
          <w:color w:val="1F2937"/>
          <w:sz w:val="19"/>
        </w:rPr>
        <w:t>tests/security/test_gateway_security.py</w:t>
      </w:r>
      <w:r>
        <w:t>) tests the gateway itself against the threats found in the STRIDE analysis [2], [5]</w:t>
      </w:r>
      <w:r>
        <w:t>. It replaces the manual Burp Suite and OWASP ZAP pass planned in the proposal with checks that run on every change. Each case runs against the full FastAPI application with real authentication, storage and audit components. Some cases are parametrised over several routes, roles or inputs; the result column gives the number of passing instances. Each case is listed under the STRIDE category of the test-file section in which it is defined. A few cases also cover a second category (ST-03 elevation of privileg</w:t>
      </w:r>
      <w:r>
        <w:t>e, ST-17 tampering, ST-19 spoofing); Section 3.3.8 maps the same cases to the threats they mitigate.</w:t>
      </w:r>
    </w:p>
    <w:p w14:paraId="30557411" w14:textId="77777777" w:rsidR="00670CBC" w:rsidRDefault="00541870">
      <w:pPr>
        <w:pStyle w:val="TableCaption"/>
        <w:keepNext/>
      </w:pPr>
      <w:bookmarkStart w:id="35" w:name="_Toc242869661"/>
      <w:r>
        <w:t>Table 15: Security test cases ST-01 to ST-23</w:t>
      </w:r>
      <w:bookmarkEnd w:id="3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720"/>
        <w:gridCol w:w="1296"/>
        <w:gridCol w:w="2304"/>
        <w:gridCol w:w="3456"/>
        <w:gridCol w:w="864"/>
      </w:tblGrid>
      <w:tr w:rsidR="00670CBC" w14:paraId="6A7C1C59" w14:textId="77777777">
        <w:trPr>
          <w:tblHeader/>
          <w:jc w:val="center"/>
        </w:trPr>
        <w:tc>
          <w:tcPr>
            <w:tcW w:w="720" w:type="dxa"/>
            <w:shd w:val="clear" w:color="auto" w:fill="1F3864"/>
          </w:tcPr>
          <w:p w14:paraId="595284B2" w14:textId="77777777" w:rsidR="00670CBC" w:rsidRDefault="00541870">
            <w:pPr>
              <w:pStyle w:val="TableText"/>
            </w:pPr>
            <w:r>
              <w:rPr>
                <w:b/>
                <w:color w:val="FFFFFF"/>
              </w:rPr>
              <w:t>ID</w:t>
            </w:r>
          </w:p>
        </w:tc>
        <w:tc>
          <w:tcPr>
            <w:tcW w:w="1296" w:type="dxa"/>
            <w:shd w:val="clear" w:color="auto" w:fill="1F3864"/>
          </w:tcPr>
          <w:p w14:paraId="4DB9764E" w14:textId="77777777" w:rsidR="00670CBC" w:rsidRDefault="00541870">
            <w:pPr>
              <w:pStyle w:val="TableText"/>
            </w:pPr>
            <w:r>
              <w:rPr>
                <w:b/>
                <w:color w:val="FFFFFF"/>
              </w:rPr>
              <w:t>STRIDE category</w:t>
            </w:r>
          </w:p>
        </w:tc>
        <w:tc>
          <w:tcPr>
            <w:tcW w:w="2304" w:type="dxa"/>
            <w:shd w:val="clear" w:color="auto" w:fill="1F3864"/>
          </w:tcPr>
          <w:p w14:paraId="5EFC7FC7" w14:textId="77777777" w:rsidR="00670CBC" w:rsidRDefault="00541870">
            <w:pPr>
              <w:pStyle w:val="TableText"/>
            </w:pPr>
            <w:r>
              <w:rPr>
                <w:b/>
                <w:color w:val="FFFFFF"/>
              </w:rPr>
              <w:t>Threat</w:t>
            </w:r>
          </w:p>
        </w:tc>
        <w:tc>
          <w:tcPr>
            <w:tcW w:w="3456" w:type="dxa"/>
            <w:shd w:val="clear" w:color="auto" w:fill="1F3864"/>
          </w:tcPr>
          <w:p w14:paraId="17BECF49" w14:textId="77777777" w:rsidR="00670CBC" w:rsidRDefault="00541870">
            <w:pPr>
              <w:pStyle w:val="TableText"/>
            </w:pPr>
            <w:r>
              <w:rPr>
                <w:b/>
                <w:color w:val="FFFFFF"/>
              </w:rPr>
              <w:t>Expected result</w:t>
            </w:r>
          </w:p>
        </w:tc>
        <w:tc>
          <w:tcPr>
            <w:tcW w:w="864" w:type="dxa"/>
            <w:shd w:val="clear" w:color="auto" w:fill="1F3864"/>
          </w:tcPr>
          <w:p w14:paraId="0E22DCC5" w14:textId="77777777" w:rsidR="00670CBC" w:rsidRDefault="00541870">
            <w:pPr>
              <w:pStyle w:val="TableText"/>
            </w:pPr>
            <w:r>
              <w:rPr>
                <w:b/>
                <w:color w:val="FFFFFF"/>
              </w:rPr>
              <w:t>Result</w:t>
            </w:r>
          </w:p>
        </w:tc>
      </w:tr>
      <w:tr w:rsidR="00670CBC" w14:paraId="2D5E6446" w14:textId="77777777">
        <w:trPr>
          <w:jc w:val="center"/>
        </w:trPr>
        <w:tc>
          <w:tcPr>
            <w:tcW w:w="720" w:type="dxa"/>
          </w:tcPr>
          <w:p w14:paraId="365877AC" w14:textId="77777777" w:rsidR="00670CBC" w:rsidRDefault="00541870">
            <w:pPr>
              <w:pStyle w:val="TableText"/>
            </w:pPr>
            <w:r>
              <w:t>ST-01</w:t>
            </w:r>
          </w:p>
        </w:tc>
        <w:tc>
          <w:tcPr>
            <w:tcW w:w="1296" w:type="dxa"/>
          </w:tcPr>
          <w:p w14:paraId="7AF3C631" w14:textId="77777777" w:rsidR="00670CBC" w:rsidRDefault="00541870">
            <w:pPr>
              <w:pStyle w:val="TableText"/>
            </w:pPr>
            <w:r>
              <w:t>Spoofing</w:t>
            </w:r>
          </w:p>
        </w:tc>
        <w:tc>
          <w:tcPr>
            <w:tcW w:w="2304" w:type="dxa"/>
          </w:tcPr>
          <w:p w14:paraId="7507354B" w14:textId="77777777" w:rsidR="00670CBC" w:rsidRDefault="00541870">
            <w:pPr>
              <w:pStyle w:val="TableText"/>
            </w:pPr>
            <w:r>
              <w:t>Unauthenticated access to management APIs</w:t>
            </w:r>
          </w:p>
        </w:tc>
        <w:tc>
          <w:tcPr>
            <w:tcW w:w="3456" w:type="dxa"/>
          </w:tcPr>
          <w:p w14:paraId="309462E0" w14:textId="77777777" w:rsidR="00670CBC" w:rsidRDefault="00541870">
            <w:pPr>
              <w:pStyle w:val="TableText"/>
            </w:pPr>
            <w:r>
              <w:t>Ten management routes (users, agents, policy validation and activation, audit list, verify and export, approvals, statistics, tools) return 401 without a token</w:t>
            </w:r>
          </w:p>
        </w:tc>
        <w:tc>
          <w:tcPr>
            <w:tcW w:w="864" w:type="dxa"/>
          </w:tcPr>
          <w:p w14:paraId="47A2031E" w14:textId="77777777" w:rsidR="00670CBC" w:rsidRDefault="00541870">
            <w:pPr>
              <w:pStyle w:val="TableText"/>
            </w:pPr>
            <w:r>
              <w:t>Pass (10/10)</w:t>
            </w:r>
          </w:p>
        </w:tc>
      </w:tr>
      <w:tr w:rsidR="00670CBC" w14:paraId="6E9FAA11" w14:textId="77777777">
        <w:trPr>
          <w:jc w:val="center"/>
        </w:trPr>
        <w:tc>
          <w:tcPr>
            <w:tcW w:w="720" w:type="dxa"/>
            <w:shd w:val="clear" w:color="auto" w:fill="EEF3F8"/>
          </w:tcPr>
          <w:p w14:paraId="1939AB1F" w14:textId="77777777" w:rsidR="00670CBC" w:rsidRDefault="00541870">
            <w:pPr>
              <w:pStyle w:val="TableText"/>
            </w:pPr>
            <w:r>
              <w:t>ST-02</w:t>
            </w:r>
          </w:p>
        </w:tc>
        <w:tc>
          <w:tcPr>
            <w:tcW w:w="1296" w:type="dxa"/>
            <w:shd w:val="clear" w:color="auto" w:fill="EEF3F8"/>
          </w:tcPr>
          <w:p w14:paraId="546687FF" w14:textId="77777777" w:rsidR="00670CBC" w:rsidRDefault="00541870">
            <w:pPr>
              <w:pStyle w:val="TableText"/>
            </w:pPr>
            <w:r>
              <w:t>Spoofing</w:t>
            </w:r>
          </w:p>
        </w:tc>
        <w:tc>
          <w:tcPr>
            <w:tcW w:w="2304" w:type="dxa"/>
            <w:shd w:val="clear" w:color="auto" w:fill="EEF3F8"/>
          </w:tcPr>
          <w:p w14:paraId="7C7C2344" w14:textId="77777777" w:rsidR="00670CBC" w:rsidRDefault="00541870">
            <w:pPr>
              <w:pStyle w:val="TableText"/>
            </w:pPr>
            <w:r>
              <w:t>Forged or unsigned session tokens</w:t>
            </w:r>
          </w:p>
        </w:tc>
        <w:tc>
          <w:tcPr>
            <w:tcW w:w="3456" w:type="dxa"/>
            <w:shd w:val="clear" w:color="auto" w:fill="EEF3F8"/>
          </w:tcPr>
          <w:p w14:paraId="4161DB8B" w14:textId="77777777" w:rsidR="00670CBC" w:rsidRDefault="00541870">
            <w:pPr>
              <w:pStyle w:val="TableText"/>
            </w:pPr>
            <w:r>
              <w:t xml:space="preserve">Tokens signed with another key, with algorithm </w:t>
            </w:r>
            <w:r>
              <w:rPr>
                <w:rFonts w:ascii="Consolas" w:hAnsi="Consolas"/>
                <w:color w:val="1F2937"/>
                <w:sz w:val="17"/>
              </w:rPr>
              <w:t>none</w:t>
            </w:r>
            <w:r>
              <w:t>, expired, malformed or empty all return 401</w:t>
            </w:r>
          </w:p>
        </w:tc>
        <w:tc>
          <w:tcPr>
            <w:tcW w:w="864" w:type="dxa"/>
            <w:shd w:val="clear" w:color="auto" w:fill="EEF3F8"/>
          </w:tcPr>
          <w:p w14:paraId="6230364A" w14:textId="77777777" w:rsidR="00670CBC" w:rsidRDefault="00541870">
            <w:pPr>
              <w:pStyle w:val="TableText"/>
            </w:pPr>
            <w:r>
              <w:t>Pass</w:t>
            </w:r>
          </w:p>
        </w:tc>
      </w:tr>
      <w:tr w:rsidR="00670CBC" w14:paraId="35FE6843" w14:textId="77777777">
        <w:trPr>
          <w:jc w:val="center"/>
        </w:trPr>
        <w:tc>
          <w:tcPr>
            <w:tcW w:w="720" w:type="dxa"/>
          </w:tcPr>
          <w:p w14:paraId="7E4C51AC" w14:textId="77777777" w:rsidR="00670CBC" w:rsidRDefault="00541870">
            <w:pPr>
              <w:pStyle w:val="TableText"/>
            </w:pPr>
            <w:r>
              <w:t>ST-03</w:t>
            </w:r>
          </w:p>
        </w:tc>
        <w:tc>
          <w:tcPr>
            <w:tcW w:w="1296" w:type="dxa"/>
          </w:tcPr>
          <w:p w14:paraId="50E62B4B" w14:textId="77777777" w:rsidR="00670CBC" w:rsidRDefault="00541870">
            <w:pPr>
              <w:pStyle w:val="TableText"/>
            </w:pPr>
            <w:r>
              <w:t>Spoofing</w:t>
            </w:r>
          </w:p>
        </w:tc>
        <w:tc>
          <w:tcPr>
            <w:tcW w:w="2304" w:type="dxa"/>
          </w:tcPr>
          <w:p w14:paraId="2917C72C" w14:textId="77777777" w:rsidR="00670CBC" w:rsidRDefault="00541870">
            <w:pPr>
              <w:pStyle w:val="TableText"/>
            </w:pPr>
            <w:r>
              <w:t>A role claim edited inside a valid token</w:t>
            </w:r>
          </w:p>
        </w:tc>
        <w:tc>
          <w:tcPr>
            <w:tcW w:w="3456" w:type="dxa"/>
          </w:tcPr>
          <w:p w14:paraId="10409E2E" w14:textId="77777777" w:rsidR="00670CBC" w:rsidRDefault="00541870">
            <w:pPr>
              <w:pStyle w:val="TableText"/>
            </w:pPr>
            <w:r>
              <w:t>An approver token whose role is changed to admin without re-signing returns 401</w:t>
            </w:r>
          </w:p>
        </w:tc>
        <w:tc>
          <w:tcPr>
            <w:tcW w:w="864" w:type="dxa"/>
          </w:tcPr>
          <w:p w14:paraId="1A011139" w14:textId="77777777" w:rsidR="00670CBC" w:rsidRDefault="00541870">
            <w:pPr>
              <w:pStyle w:val="TableText"/>
            </w:pPr>
            <w:r>
              <w:t>Pass</w:t>
            </w:r>
          </w:p>
        </w:tc>
      </w:tr>
      <w:tr w:rsidR="00670CBC" w14:paraId="0C0369E4" w14:textId="77777777">
        <w:trPr>
          <w:jc w:val="center"/>
        </w:trPr>
        <w:tc>
          <w:tcPr>
            <w:tcW w:w="720" w:type="dxa"/>
            <w:shd w:val="clear" w:color="auto" w:fill="EEF3F8"/>
          </w:tcPr>
          <w:p w14:paraId="7BF2A0C9" w14:textId="77777777" w:rsidR="00670CBC" w:rsidRDefault="00541870">
            <w:pPr>
              <w:pStyle w:val="TableText"/>
            </w:pPr>
            <w:r>
              <w:t>ST-04</w:t>
            </w:r>
          </w:p>
        </w:tc>
        <w:tc>
          <w:tcPr>
            <w:tcW w:w="1296" w:type="dxa"/>
            <w:shd w:val="clear" w:color="auto" w:fill="EEF3F8"/>
          </w:tcPr>
          <w:p w14:paraId="260F460B" w14:textId="77777777" w:rsidR="00670CBC" w:rsidRDefault="00541870">
            <w:pPr>
              <w:pStyle w:val="TableText"/>
            </w:pPr>
            <w:r>
              <w:t>Spoofing</w:t>
            </w:r>
          </w:p>
        </w:tc>
        <w:tc>
          <w:tcPr>
            <w:tcW w:w="2304" w:type="dxa"/>
            <w:shd w:val="clear" w:color="auto" w:fill="EEF3F8"/>
          </w:tcPr>
          <w:p w14:paraId="32FED39D" w14:textId="77777777" w:rsidR="00670CBC" w:rsidRDefault="00541870">
            <w:pPr>
              <w:pStyle w:val="TableText"/>
            </w:pPr>
            <w:r>
              <w:t>Use of a revoked agent key</w:t>
            </w:r>
          </w:p>
        </w:tc>
        <w:tc>
          <w:tcPr>
            <w:tcW w:w="3456" w:type="dxa"/>
            <w:shd w:val="clear" w:color="auto" w:fill="EEF3F8"/>
          </w:tcPr>
          <w:p w14:paraId="7508E9AD" w14:textId="77777777" w:rsidR="00670CBC" w:rsidRDefault="00541870">
            <w:pPr>
              <w:pStyle w:val="TableText"/>
            </w:pPr>
            <w:r>
              <w:t>After rotation the old key returns 401 and the new key 200</w:t>
            </w:r>
          </w:p>
        </w:tc>
        <w:tc>
          <w:tcPr>
            <w:tcW w:w="864" w:type="dxa"/>
            <w:shd w:val="clear" w:color="auto" w:fill="EEF3F8"/>
          </w:tcPr>
          <w:p w14:paraId="71F9822A" w14:textId="77777777" w:rsidR="00670CBC" w:rsidRDefault="00541870">
            <w:pPr>
              <w:pStyle w:val="TableText"/>
            </w:pPr>
            <w:r>
              <w:t>Pass</w:t>
            </w:r>
          </w:p>
        </w:tc>
      </w:tr>
      <w:tr w:rsidR="00670CBC" w14:paraId="6D7AFAD5" w14:textId="77777777">
        <w:trPr>
          <w:jc w:val="center"/>
        </w:trPr>
        <w:tc>
          <w:tcPr>
            <w:tcW w:w="720" w:type="dxa"/>
          </w:tcPr>
          <w:p w14:paraId="7A020134" w14:textId="77777777" w:rsidR="00670CBC" w:rsidRDefault="00541870">
            <w:pPr>
              <w:pStyle w:val="TableText"/>
            </w:pPr>
            <w:r>
              <w:t>ST-05</w:t>
            </w:r>
          </w:p>
        </w:tc>
        <w:tc>
          <w:tcPr>
            <w:tcW w:w="1296" w:type="dxa"/>
          </w:tcPr>
          <w:p w14:paraId="39F51CA1" w14:textId="77777777" w:rsidR="00670CBC" w:rsidRDefault="00541870">
            <w:pPr>
              <w:pStyle w:val="TableText"/>
            </w:pPr>
            <w:r>
              <w:t>Spoofing</w:t>
            </w:r>
          </w:p>
        </w:tc>
        <w:tc>
          <w:tcPr>
            <w:tcW w:w="2304" w:type="dxa"/>
          </w:tcPr>
          <w:p w14:paraId="0B58262E" w14:textId="77777777" w:rsidR="00670CBC" w:rsidRDefault="00541870">
            <w:pPr>
              <w:pStyle w:val="TableText"/>
            </w:pPr>
            <w:r>
              <w:t>Guessed or malformed agent keys</w:t>
            </w:r>
          </w:p>
        </w:tc>
        <w:tc>
          <w:tcPr>
            <w:tcW w:w="3456" w:type="dxa"/>
          </w:tcPr>
          <w:p w14:paraId="4FBD7672" w14:textId="77777777" w:rsidR="00670CBC" w:rsidRDefault="00541870">
            <w:pPr>
              <w:pStyle w:val="TableText"/>
            </w:pPr>
            <w:r>
              <w:t>Four malformed keys return 401</w:t>
            </w:r>
          </w:p>
        </w:tc>
        <w:tc>
          <w:tcPr>
            <w:tcW w:w="864" w:type="dxa"/>
          </w:tcPr>
          <w:p w14:paraId="3275D50C" w14:textId="77777777" w:rsidR="00670CBC" w:rsidRDefault="00541870">
            <w:pPr>
              <w:pStyle w:val="TableText"/>
            </w:pPr>
            <w:r>
              <w:t>Pass</w:t>
            </w:r>
          </w:p>
        </w:tc>
      </w:tr>
      <w:tr w:rsidR="00670CBC" w14:paraId="66702A1C" w14:textId="77777777">
        <w:trPr>
          <w:jc w:val="center"/>
        </w:trPr>
        <w:tc>
          <w:tcPr>
            <w:tcW w:w="720" w:type="dxa"/>
            <w:shd w:val="clear" w:color="auto" w:fill="EEF3F8"/>
          </w:tcPr>
          <w:p w14:paraId="21F5B68A" w14:textId="77777777" w:rsidR="00670CBC" w:rsidRDefault="00541870">
            <w:pPr>
              <w:pStyle w:val="TableText"/>
            </w:pPr>
            <w:r>
              <w:t>ST-06</w:t>
            </w:r>
          </w:p>
        </w:tc>
        <w:tc>
          <w:tcPr>
            <w:tcW w:w="1296" w:type="dxa"/>
            <w:shd w:val="clear" w:color="auto" w:fill="EEF3F8"/>
          </w:tcPr>
          <w:p w14:paraId="6A689B08" w14:textId="77777777" w:rsidR="00670CBC" w:rsidRDefault="00541870">
            <w:pPr>
              <w:pStyle w:val="TableText"/>
            </w:pPr>
            <w:r>
              <w:t>Tampering</w:t>
            </w:r>
          </w:p>
        </w:tc>
        <w:tc>
          <w:tcPr>
            <w:tcW w:w="2304" w:type="dxa"/>
            <w:shd w:val="clear" w:color="auto" w:fill="EEF3F8"/>
          </w:tcPr>
          <w:p w14:paraId="4A106603" w14:textId="77777777" w:rsidR="00670CBC" w:rsidRDefault="00541870">
            <w:pPr>
              <w:pStyle w:val="TableText"/>
            </w:pPr>
            <w:r>
              <w:t>Editing an audit row in the database</w:t>
            </w:r>
          </w:p>
        </w:tc>
        <w:tc>
          <w:tcPr>
            <w:tcW w:w="3456" w:type="dxa"/>
            <w:shd w:val="clear" w:color="auto" w:fill="EEF3F8"/>
          </w:tcPr>
          <w:p w14:paraId="72264E57" w14:textId="77777777" w:rsidR="00670CBC" w:rsidRDefault="00541870">
            <w:pPr>
              <w:pStyle w:val="TableText"/>
            </w:pPr>
            <w:r>
              <w:t>Verification fails and names the edited sequence number</w:t>
            </w:r>
          </w:p>
        </w:tc>
        <w:tc>
          <w:tcPr>
            <w:tcW w:w="864" w:type="dxa"/>
            <w:shd w:val="clear" w:color="auto" w:fill="EEF3F8"/>
          </w:tcPr>
          <w:p w14:paraId="429843DC" w14:textId="77777777" w:rsidR="00670CBC" w:rsidRDefault="00541870">
            <w:pPr>
              <w:pStyle w:val="TableText"/>
            </w:pPr>
            <w:r>
              <w:t>Pass</w:t>
            </w:r>
          </w:p>
        </w:tc>
      </w:tr>
      <w:tr w:rsidR="00670CBC" w14:paraId="09F64646" w14:textId="77777777">
        <w:trPr>
          <w:jc w:val="center"/>
        </w:trPr>
        <w:tc>
          <w:tcPr>
            <w:tcW w:w="720" w:type="dxa"/>
          </w:tcPr>
          <w:p w14:paraId="780C502E" w14:textId="77777777" w:rsidR="00670CBC" w:rsidRDefault="00541870">
            <w:pPr>
              <w:pStyle w:val="TableText"/>
            </w:pPr>
            <w:r>
              <w:t>ST-07</w:t>
            </w:r>
          </w:p>
        </w:tc>
        <w:tc>
          <w:tcPr>
            <w:tcW w:w="1296" w:type="dxa"/>
          </w:tcPr>
          <w:p w14:paraId="0B6CF704" w14:textId="77777777" w:rsidR="00670CBC" w:rsidRDefault="00541870">
            <w:pPr>
              <w:pStyle w:val="TableText"/>
            </w:pPr>
            <w:r>
              <w:t>Tampering</w:t>
            </w:r>
          </w:p>
        </w:tc>
        <w:tc>
          <w:tcPr>
            <w:tcW w:w="2304" w:type="dxa"/>
          </w:tcPr>
          <w:p w14:paraId="6E4D0322" w14:textId="77777777" w:rsidR="00670CBC" w:rsidRDefault="00541870">
            <w:pPr>
              <w:pStyle w:val="TableText"/>
            </w:pPr>
            <w:r>
              <w:t>Deleting an audit row</w:t>
            </w:r>
          </w:p>
        </w:tc>
        <w:tc>
          <w:tcPr>
            <w:tcW w:w="3456" w:type="dxa"/>
          </w:tcPr>
          <w:p w14:paraId="1B7E0F6A" w14:textId="77777777" w:rsidR="00670CBC" w:rsidRDefault="00541870">
            <w:pPr>
              <w:pStyle w:val="TableText"/>
            </w:pPr>
            <w:r>
              <w:t>Verification fails</w:t>
            </w:r>
          </w:p>
        </w:tc>
        <w:tc>
          <w:tcPr>
            <w:tcW w:w="864" w:type="dxa"/>
          </w:tcPr>
          <w:p w14:paraId="4E2203BD" w14:textId="77777777" w:rsidR="00670CBC" w:rsidRDefault="00541870">
            <w:pPr>
              <w:pStyle w:val="TableText"/>
            </w:pPr>
            <w:r>
              <w:t>Pass</w:t>
            </w:r>
          </w:p>
        </w:tc>
      </w:tr>
      <w:tr w:rsidR="00670CBC" w14:paraId="1737658A" w14:textId="77777777">
        <w:trPr>
          <w:jc w:val="center"/>
        </w:trPr>
        <w:tc>
          <w:tcPr>
            <w:tcW w:w="720" w:type="dxa"/>
            <w:shd w:val="clear" w:color="auto" w:fill="EEF3F8"/>
          </w:tcPr>
          <w:p w14:paraId="47F2B263" w14:textId="77777777" w:rsidR="00670CBC" w:rsidRDefault="00541870">
            <w:pPr>
              <w:pStyle w:val="TableText"/>
            </w:pPr>
            <w:r>
              <w:t>ST-08</w:t>
            </w:r>
          </w:p>
        </w:tc>
        <w:tc>
          <w:tcPr>
            <w:tcW w:w="1296" w:type="dxa"/>
            <w:shd w:val="clear" w:color="auto" w:fill="EEF3F8"/>
          </w:tcPr>
          <w:p w14:paraId="44B25A54" w14:textId="77777777" w:rsidR="00670CBC" w:rsidRDefault="00541870">
            <w:pPr>
              <w:pStyle w:val="TableText"/>
            </w:pPr>
            <w:r>
              <w:t>Tampering</w:t>
            </w:r>
          </w:p>
        </w:tc>
        <w:tc>
          <w:tcPr>
            <w:tcW w:w="2304" w:type="dxa"/>
            <w:shd w:val="clear" w:color="auto" w:fill="EEF3F8"/>
          </w:tcPr>
          <w:p w14:paraId="0940249B" w14:textId="77777777" w:rsidR="00670CBC" w:rsidRDefault="00541870">
            <w:pPr>
              <w:pStyle w:val="TableText"/>
            </w:pPr>
            <w:r>
              <w:t>A policy containing a catastrophic-backtracking regular expression</w:t>
            </w:r>
          </w:p>
        </w:tc>
        <w:tc>
          <w:tcPr>
            <w:tcW w:w="3456" w:type="dxa"/>
            <w:shd w:val="clear" w:color="auto" w:fill="EEF3F8"/>
          </w:tcPr>
          <w:p w14:paraId="7CC90AD9" w14:textId="77777777" w:rsidR="00670CBC" w:rsidRDefault="00541870">
            <w:pPr>
              <w:pStyle w:val="TableText"/>
            </w:pPr>
            <w:r>
              <w:t>Validation reports the policy invalid; activation returns 422</w:t>
            </w:r>
          </w:p>
        </w:tc>
        <w:tc>
          <w:tcPr>
            <w:tcW w:w="864" w:type="dxa"/>
            <w:shd w:val="clear" w:color="auto" w:fill="EEF3F8"/>
          </w:tcPr>
          <w:p w14:paraId="47B21E0B" w14:textId="77777777" w:rsidR="00670CBC" w:rsidRDefault="00541870">
            <w:pPr>
              <w:pStyle w:val="TableText"/>
            </w:pPr>
            <w:r>
              <w:t>Pass</w:t>
            </w:r>
          </w:p>
        </w:tc>
      </w:tr>
      <w:tr w:rsidR="00670CBC" w14:paraId="76D7B978" w14:textId="77777777">
        <w:trPr>
          <w:jc w:val="center"/>
        </w:trPr>
        <w:tc>
          <w:tcPr>
            <w:tcW w:w="720" w:type="dxa"/>
          </w:tcPr>
          <w:p w14:paraId="433F14EE" w14:textId="77777777" w:rsidR="00670CBC" w:rsidRDefault="00541870">
            <w:pPr>
              <w:pStyle w:val="TableText"/>
            </w:pPr>
            <w:r>
              <w:t>ST-09</w:t>
            </w:r>
          </w:p>
        </w:tc>
        <w:tc>
          <w:tcPr>
            <w:tcW w:w="1296" w:type="dxa"/>
          </w:tcPr>
          <w:p w14:paraId="6612D855" w14:textId="77777777" w:rsidR="00670CBC" w:rsidRDefault="00541870">
            <w:pPr>
              <w:pStyle w:val="TableText"/>
            </w:pPr>
            <w:r>
              <w:t>Repudiation</w:t>
            </w:r>
          </w:p>
        </w:tc>
        <w:tc>
          <w:tcPr>
            <w:tcW w:w="2304" w:type="dxa"/>
          </w:tcPr>
          <w:p w14:paraId="7C0227F7" w14:textId="77777777" w:rsidR="00670CBC" w:rsidRDefault="00541870">
            <w:pPr>
              <w:pStyle w:val="TableText"/>
            </w:pPr>
            <w:r>
              <w:t>An approver denies having decided, or a decision is changed later</w:t>
            </w:r>
          </w:p>
        </w:tc>
        <w:tc>
          <w:tcPr>
            <w:tcW w:w="3456" w:type="dxa"/>
          </w:tcPr>
          <w:p w14:paraId="79C42EEE" w14:textId="77777777" w:rsidR="00670CBC" w:rsidRDefault="00541870">
            <w:pPr>
              <w:pStyle w:val="TableText"/>
            </w:pPr>
            <w:r>
              <w:t xml:space="preserve">Decision stored with the approver's name; the waiting call is denied; a second decision returns 409; an </w:t>
            </w:r>
            <w:r>
              <w:rPr>
                <w:rFonts w:ascii="Consolas" w:hAnsi="Consolas"/>
                <w:color w:val="1F2937"/>
                <w:sz w:val="17"/>
              </w:rPr>
              <w:t>approval.decided</w:t>
            </w:r>
            <w:r>
              <w:t xml:space="preserve"> event is in the audit log</w:t>
            </w:r>
          </w:p>
        </w:tc>
        <w:tc>
          <w:tcPr>
            <w:tcW w:w="864" w:type="dxa"/>
          </w:tcPr>
          <w:p w14:paraId="76495891" w14:textId="77777777" w:rsidR="00670CBC" w:rsidRDefault="00541870">
            <w:pPr>
              <w:pStyle w:val="TableText"/>
            </w:pPr>
            <w:r>
              <w:t>Pass</w:t>
            </w:r>
          </w:p>
        </w:tc>
      </w:tr>
      <w:tr w:rsidR="00670CBC" w14:paraId="61487816" w14:textId="77777777">
        <w:trPr>
          <w:jc w:val="center"/>
        </w:trPr>
        <w:tc>
          <w:tcPr>
            <w:tcW w:w="720" w:type="dxa"/>
            <w:shd w:val="clear" w:color="auto" w:fill="EEF3F8"/>
          </w:tcPr>
          <w:p w14:paraId="4CF3281B" w14:textId="77777777" w:rsidR="00670CBC" w:rsidRDefault="00541870">
            <w:pPr>
              <w:pStyle w:val="TableText"/>
            </w:pPr>
            <w:r>
              <w:t>ST-10</w:t>
            </w:r>
          </w:p>
        </w:tc>
        <w:tc>
          <w:tcPr>
            <w:tcW w:w="1296" w:type="dxa"/>
            <w:shd w:val="clear" w:color="auto" w:fill="EEF3F8"/>
          </w:tcPr>
          <w:p w14:paraId="275662DC" w14:textId="77777777" w:rsidR="00670CBC" w:rsidRDefault="00541870">
            <w:pPr>
              <w:pStyle w:val="TableText"/>
            </w:pPr>
            <w:r>
              <w:t>Repudiation</w:t>
            </w:r>
          </w:p>
        </w:tc>
        <w:tc>
          <w:tcPr>
            <w:tcW w:w="2304" w:type="dxa"/>
            <w:shd w:val="clear" w:color="auto" w:fill="EEF3F8"/>
          </w:tcPr>
          <w:p w14:paraId="381B5D9A" w14:textId="77777777" w:rsidR="00670CBC" w:rsidRDefault="00541870">
            <w:pPr>
              <w:pStyle w:val="TableText"/>
            </w:pPr>
            <w:r>
              <w:t>Failed logins that leave no trace, or leak the password</w:t>
            </w:r>
          </w:p>
        </w:tc>
        <w:tc>
          <w:tcPr>
            <w:tcW w:w="3456" w:type="dxa"/>
            <w:shd w:val="clear" w:color="auto" w:fill="EEF3F8"/>
          </w:tcPr>
          <w:p w14:paraId="0CE2A1F5" w14:textId="77777777" w:rsidR="00670CBC" w:rsidRDefault="00541870">
            <w:pPr>
              <w:pStyle w:val="TableText"/>
            </w:pPr>
            <w:r>
              <w:t xml:space="preserve">An </w:t>
            </w:r>
            <w:r>
              <w:rPr>
                <w:rFonts w:ascii="Consolas" w:hAnsi="Consolas"/>
                <w:color w:val="1F2937"/>
                <w:sz w:val="17"/>
              </w:rPr>
              <w:t>auth.login_failed</w:t>
            </w:r>
            <w:r>
              <w:t xml:space="preserve"> event is recorded; the attempted password does not appear in the audit log</w:t>
            </w:r>
          </w:p>
        </w:tc>
        <w:tc>
          <w:tcPr>
            <w:tcW w:w="864" w:type="dxa"/>
            <w:shd w:val="clear" w:color="auto" w:fill="EEF3F8"/>
          </w:tcPr>
          <w:p w14:paraId="6D6BF2A4" w14:textId="77777777" w:rsidR="00670CBC" w:rsidRDefault="00541870">
            <w:pPr>
              <w:pStyle w:val="TableText"/>
            </w:pPr>
            <w:r>
              <w:t>Pass</w:t>
            </w:r>
          </w:p>
        </w:tc>
      </w:tr>
      <w:tr w:rsidR="00670CBC" w14:paraId="093F07F3" w14:textId="77777777">
        <w:trPr>
          <w:jc w:val="center"/>
        </w:trPr>
        <w:tc>
          <w:tcPr>
            <w:tcW w:w="720" w:type="dxa"/>
          </w:tcPr>
          <w:p w14:paraId="3433BD3C" w14:textId="77777777" w:rsidR="00670CBC" w:rsidRDefault="00541870">
            <w:pPr>
              <w:pStyle w:val="TableText"/>
            </w:pPr>
            <w:r>
              <w:t>ST-11</w:t>
            </w:r>
          </w:p>
        </w:tc>
        <w:tc>
          <w:tcPr>
            <w:tcW w:w="1296" w:type="dxa"/>
          </w:tcPr>
          <w:p w14:paraId="3FEF6716" w14:textId="77777777" w:rsidR="00670CBC" w:rsidRDefault="00541870">
            <w:pPr>
              <w:pStyle w:val="TableText"/>
            </w:pPr>
            <w:r>
              <w:t>Information disclosure</w:t>
            </w:r>
          </w:p>
        </w:tc>
        <w:tc>
          <w:tcPr>
            <w:tcW w:w="2304" w:type="dxa"/>
          </w:tcPr>
          <w:p w14:paraId="5E528AFC" w14:textId="77777777" w:rsidR="00670CBC" w:rsidRDefault="00541870">
            <w:pPr>
              <w:pStyle w:val="TableText"/>
            </w:pPr>
            <w:r>
              <w:t>Secrets in tool arguments reaching the log</w:t>
            </w:r>
          </w:p>
        </w:tc>
        <w:tc>
          <w:tcPr>
            <w:tcW w:w="3456" w:type="dxa"/>
          </w:tcPr>
          <w:p w14:paraId="1FAAD724" w14:textId="77777777" w:rsidR="00670CBC" w:rsidRDefault="00541870">
            <w:pPr>
              <w:pStyle w:val="TableText"/>
            </w:pPr>
            <w:r>
              <w:t xml:space="preserve">An API-key-shaped value and a </w:t>
            </w:r>
            <w:r>
              <w:rPr>
                <w:rFonts w:ascii="Consolas" w:hAnsi="Consolas"/>
                <w:color w:val="1F2937"/>
                <w:sz w:val="17"/>
              </w:rPr>
              <w:t>password</w:t>
            </w:r>
            <w:r>
              <w:t xml:space="preserve"> argument are absent from the JSON audit export</w:t>
            </w:r>
          </w:p>
        </w:tc>
        <w:tc>
          <w:tcPr>
            <w:tcW w:w="864" w:type="dxa"/>
          </w:tcPr>
          <w:p w14:paraId="780C41A3" w14:textId="77777777" w:rsidR="00670CBC" w:rsidRDefault="00541870">
            <w:pPr>
              <w:pStyle w:val="TableText"/>
            </w:pPr>
            <w:r>
              <w:t>Pass</w:t>
            </w:r>
          </w:p>
        </w:tc>
      </w:tr>
      <w:tr w:rsidR="00670CBC" w14:paraId="1B5C379A" w14:textId="77777777">
        <w:trPr>
          <w:jc w:val="center"/>
        </w:trPr>
        <w:tc>
          <w:tcPr>
            <w:tcW w:w="720" w:type="dxa"/>
            <w:shd w:val="clear" w:color="auto" w:fill="EEF3F8"/>
          </w:tcPr>
          <w:p w14:paraId="5220A0CF" w14:textId="77777777" w:rsidR="00670CBC" w:rsidRDefault="00541870">
            <w:pPr>
              <w:pStyle w:val="TableText"/>
            </w:pPr>
            <w:r>
              <w:t>ST-12</w:t>
            </w:r>
          </w:p>
        </w:tc>
        <w:tc>
          <w:tcPr>
            <w:tcW w:w="1296" w:type="dxa"/>
            <w:shd w:val="clear" w:color="auto" w:fill="EEF3F8"/>
          </w:tcPr>
          <w:p w14:paraId="48C6137E" w14:textId="77777777" w:rsidR="00670CBC" w:rsidRDefault="00541870">
            <w:pPr>
              <w:pStyle w:val="TableText"/>
            </w:pPr>
            <w:r>
              <w:t xml:space="preserve">Information </w:t>
            </w:r>
            <w:r>
              <w:lastRenderedPageBreak/>
              <w:t>disclosure</w:t>
            </w:r>
          </w:p>
        </w:tc>
        <w:tc>
          <w:tcPr>
            <w:tcW w:w="2304" w:type="dxa"/>
            <w:shd w:val="clear" w:color="auto" w:fill="EEF3F8"/>
          </w:tcPr>
          <w:p w14:paraId="71E6B0FF" w14:textId="77777777" w:rsidR="00670CBC" w:rsidRDefault="00541870">
            <w:pPr>
              <w:pStyle w:val="TableText"/>
            </w:pPr>
            <w:r>
              <w:lastRenderedPageBreak/>
              <w:t>Hashes or keys in listings</w:t>
            </w:r>
          </w:p>
        </w:tc>
        <w:tc>
          <w:tcPr>
            <w:tcW w:w="3456" w:type="dxa"/>
            <w:shd w:val="clear" w:color="auto" w:fill="EEF3F8"/>
          </w:tcPr>
          <w:p w14:paraId="3A2119E1" w14:textId="77777777" w:rsidR="00670CBC" w:rsidRDefault="00541870">
            <w:pPr>
              <w:pStyle w:val="TableText"/>
            </w:pPr>
            <w:r>
              <w:t xml:space="preserve">User and agent listings contain no </w:t>
            </w:r>
            <w:r>
              <w:lastRenderedPageBreak/>
              <w:t>password hash, key hash or full key</w:t>
            </w:r>
          </w:p>
        </w:tc>
        <w:tc>
          <w:tcPr>
            <w:tcW w:w="864" w:type="dxa"/>
            <w:shd w:val="clear" w:color="auto" w:fill="EEF3F8"/>
          </w:tcPr>
          <w:p w14:paraId="22EA8E27" w14:textId="77777777" w:rsidR="00670CBC" w:rsidRDefault="00541870">
            <w:pPr>
              <w:pStyle w:val="TableText"/>
            </w:pPr>
            <w:r>
              <w:lastRenderedPageBreak/>
              <w:t>Pass</w:t>
            </w:r>
          </w:p>
        </w:tc>
      </w:tr>
      <w:tr w:rsidR="00670CBC" w14:paraId="08A14E9E" w14:textId="77777777">
        <w:trPr>
          <w:jc w:val="center"/>
        </w:trPr>
        <w:tc>
          <w:tcPr>
            <w:tcW w:w="720" w:type="dxa"/>
          </w:tcPr>
          <w:p w14:paraId="3BCDC2B9" w14:textId="77777777" w:rsidR="00670CBC" w:rsidRDefault="00541870">
            <w:pPr>
              <w:pStyle w:val="TableText"/>
            </w:pPr>
            <w:r>
              <w:t>ST-13</w:t>
            </w:r>
          </w:p>
        </w:tc>
        <w:tc>
          <w:tcPr>
            <w:tcW w:w="1296" w:type="dxa"/>
          </w:tcPr>
          <w:p w14:paraId="5FB3FA63" w14:textId="77777777" w:rsidR="00670CBC" w:rsidRDefault="00541870">
            <w:pPr>
              <w:pStyle w:val="TableText"/>
            </w:pPr>
            <w:r>
              <w:t>Information disclosure</w:t>
            </w:r>
          </w:p>
        </w:tc>
        <w:tc>
          <w:tcPr>
            <w:tcW w:w="2304" w:type="dxa"/>
          </w:tcPr>
          <w:p w14:paraId="1699973C" w14:textId="77777777" w:rsidR="00670CBC" w:rsidRDefault="00541870">
            <w:pPr>
              <w:pStyle w:val="TableText"/>
            </w:pPr>
            <w:r>
              <w:t>Stack traces or internal paths in error responses</w:t>
            </w:r>
          </w:p>
        </w:tc>
        <w:tc>
          <w:tcPr>
            <w:tcW w:w="3456" w:type="dxa"/>
          </w:tcPr>
          <w:p w14:paraId="1D4BA886" w14:textId="77777777" w:rsidR="00670CBC" w:rsidRDefault="00541870">
            <w:pPr>
              <w:pStyle w:val="TableText"/>
            </w:pPr>
            <w:r>
              <w:t>A failing tool produces a response without the internal path or a traceback</w:t>
            </w:r>
          </w:p>
        </w:tc>
        <w:tc>
          <w:tcPr>
            <w:tcW w:w="864" w:type="dxa"/>
          </w:tcPr>
          <w:p w14:paraId="7A8CDA58" w14:textId="77777777" w:rsidR="00670CBC" w:rsidRDefault="00541870">
            <w:pPr>
              <w:pStyle w:val="TableText"/>
            </w:pPr>
            <w:r>
              <w:t>Pass</w:t>
            </w:r>
          </w:p>
        </w:tc>
      </w:tr>
      <w:tr w:rsidR="00670CBC" w14:paraId="2653E01F" w14:textId="77777777">
        <w:trPr>
          <w:jc w:val="center"/>
        </w:trPr>
        <w:tc>
          <w:tcPr>
            <w:tcW w:w="720" w:type="dxa"/>
            <w:shd w:val="clear" w:color="auto" w:fill="EEF3F8"/>
          </w:tcPr>
          <w:p w14:paraId="2F51C569" w14:textId="77777777" w:rsidR="00670CBC" w:rsidRDefault="00541870">
            <w:pPr>
              <w:pStyle w:val="TableText"/>
            </w:pPr>
            <w:r>
              <w:t>ST-14</w:t>
            </w:r>
          </w:p>
        </w:tc>
        <w:tc>
          <w:tcPr>
            <w:tcW w:w="1296" w:type="dxa"/>
            <w:shd w:val="clear" w:color="auto" w:fill="EEF3F8"/>
          </w:tcPr>
          <w:p w14:paraId="6F0F27F4" w14:textId="77777777" w:rsidR="00670CBC" w:rsidRDefault="00541870">
            <w:pPr>
              <w:pStyle w:val="TableText"/>
            </w:pPr>
            <w:r>
              <w:t>Information disclosure</w:t>
            </w:r>
          </w:p>
        </w:tc>
        <w:tc>
          <w:tcPr>
            <w:tcW w:w="2304" w:type="dxa"/>
            <w:shd w:val="clear" w:color="auto" w:fill="EEF3F8"/>
          </w:tcPr>
          <w:p w14:paraId="337CC18A" w14:textId="77777777" w:rsidR="00670CBC" w:rsidRDefault="00541870">
            <w:pPr>
              <w:pStyle w:val="TableText"/>
            </w:pPr>
            <w:r>
              <w:t>Path traversal through static file serving</w:t>
            </w:r>
          </w:p>
        </w:tc>
        <w:tc>
          <w:tcPr>
            <w:tcW w:w="3456" w:type="dxa"/>
            <w:shd w:val="clear" w:color="auto" w:fill="EEF3F8"/>
          </w:tcPr>
          <w:p w14:paraId="54199563" w14:textId="77777777" w:rsidR="00670CBC" w:rsidRDefault="00541870">
            <w:pPr>
              <w:pStyle w:val="TableText"/>
            </w:pPr>
            <w:r>
              <w:t xml:space="preserve">Four traversal paths (plain, URL-encoded, encoded dots, under </w:t>
            </w:r>
            <w:r>
              <w:rPr>
                <w:rFonts w:ascii="Consolas" w:hAnsi="Consolas"/>
                <w:color w:val="1F2937"/>
                <w:sz w:val="17"/>
              </w:rPr>
              <w:t>/approve</w:t>
            </w:r>
            <w:r>
              <w:t>) return no file from outside the web root</w:t>
            </w:r>
          </w:p>
        </w:tc>
        <w:tc>
          <w:tcPr>
            <w:tcW w:w="864" w:type="dxa"/>
            <w:shd w:val="clear" w:color="auto" w:fill="EEF3F8"/>
          </w:tcPr>
          <w:p w14:paraId="7484D107" w14:textId="77777777" w:rsidR="00670CBC" w:rsidRDefault="00541870">
            <w:pPr>
              <w:pStyle w:val="TableText"/>
            </w:pPr>
            <w:r>
              <w:t>Pass (4/4)</w:t>
            </w:r>
          </w:p>
        </w:tc>
      </w:tr>
      <w:tr w:rsidR="00670CBC" w14:paraId="73DA29FA" w14:textId="77777777">
        <w:trPr>
          <w:jc w:val="center"/>
        </w:trPr>
        <w:tc>
          <w:tcPr>
            <w:tcW w:w="720" w:type="dxa"/>
          </w:tcPr>
          <w:p w14:paraId="7AC9D25C" w14:textId="77777777" w:rsidR="00670CBC" w:rsidRDefault="00541870">
            <w:pPr>
              <w:pStyle w:val="TableText"/>
            </w:pPr>
            <w:r>
              <w:t>ST-15</w:t>
            </w:r>
          </w:p>
        </w:tc>
        <w:tc>
          <w:tcPr>
            <w:tcW w:w="1296" w:type="dxa"/>
          </w:tcPr>
          <w:p w14:paraId="2B98101B" w14:textId="77777777" w:rsidR="00670CBC" w:rsidRDefault="00541870">
            <w:pPr>
              <w:pStyle w:val="TableText"/>
            </w:pPr>
            <w:r>
              <w:t>Information disclosure</w:t>
            </w:r>
          </w:p>
        </w:tc>
        <w:tc>
          <w:tcPr>
            <w:tcW w:w="2304" w:type="dxa"/>
          </w:tcPr>
          <w:p w14:paraId="03AE98E1" w14:textId="77777777" w:rsidR="00670CBC" w:rsidRDefault="00541870">
            <w:pPr>
              <w:pStyle w:val="TableText"/>
            </w:pPr>
            <w:r>
              <w:t>Clickjacking and content-type sniffing</w:t>
            </w:r>
          </w:p>
        </w:tc>
        <w:tc>
          <w:tcPr>
            <w:tcW w:w="3456" w:type="dxa"/>
          </w:tcPr>
          <w:p w14:paraId="5C2BA4A3" w14:textId="77777777" w:rsidR="00670CBC" w:rsidRDefault="00541870">
            <w:pPr>
              <w:pStyle w:val="TableText"/>
            </w:pPr>
            <w:r>
              <w:rPr>
                <w:rFonts w:ascii="Consolas" w:hAnsi="Consolas"/>
                <w:color w:val="1F2937"/>
                <w:sz w:val="17"/>
              </w:rPr>
              <w:t>X-Frame-Options: DENY</w:t>
            </w:r>
            <w:r>
              <w:t xml:space="preserve">, </w:t>
            </w:r>
            <w:r>
              <w:rPr>
                <w:rFonts w:ascii="Consolas" w:hAnsi="Consolas"/>
                <w:color w:val="1F2937"/>
                <w:sz w:val="17"/>
              </w:rPr>
              <w:t>X-Content-Type-Options: nosniff</w:t>
            </w:r>
            <w:r>
              <w:t xml:space="preserve">, a CSP with </w:t>
            </w:r>
            <w:r>
              <w:rPr>
                <w:rFonts w:ascii="Consolas" w:hAnsi="Consolas"/>
                <w:color w:val="1F2937"/>
                <w:sz w:val="17"/>
              </w:rPr>
              <w:t>frame-ancestors 'none'</w:t>
            </w:r>
            <w:r>
              <w:t xml:space="preserve"> and a Referrer-Policy on API responses</w:t>
            </w:r>
          </w:p>
        </w:tc>
        <w:tc>
          <w:tcPr>
            <w:tcW w:w="864" w:type="dxa"/>
          </w:tcPr>
          <w:p w14:paraId="1157E433" w14:textId="77777777" w:rsidR="00670CBC" w:rsidRDefault="00541870">
            <w:pPr>
              <w:pStyle w:val="TableText"/>
            </w:pPr>
            <w:r>
              <w:t>Pass</w:t>
            </w:r>
          </w:p>
        </w:tc>
      </w:tr>
      <w:tr w:rsidR="00670CBC" w14:paraId="73D7B78A" w14:textId="77777777">
        <w:trPr>
          <w:jc w:val="center"/>
        </w:trPr>
        <w:tc>
          <w:tcPr>
            <w:tcW w:w="720" w:type="dxa"/>
            <w:shd w:val="clear" w:color="auto" w:fill="EEF3F8"/>
          </w:tcPr>
          <w:p w14:paraId="13895788" w14:textId="77777777" w:rsidR="00670CBC" w:rsidRDefault="00541870">
            <w:pPr>
              <w:pStyle w:val="TableText"/>
            </w:pPr>
            <w:r>
              <w:t>ST-16</w:t>
            </w:r>
          </w:p>
        </w:tc>
        <w:tc>
          <w:tcPr>
            <w:tcW w:w="1296" w:type="dxa"/>
            <w:shd w:val="clear" w:color="auto" w:fill="EEF3F8"/>
          </w:tcPr>
          <w:p w14:paraId="16EFABB0" w14:textId="77777777" w:rsidR="00670CBC" w:rsidRDefault="00541870">
            <w:pPr>
              <w:pStyle w:val="TableText"/>
            </w:pPr>
            <w:r>
              <w:t>Information disclosure</w:t>
            </w:r>
          </w:p>
        </w:tc>
        <w:tc>
          <w:tcPr>
            <w:tcW w:w="2304" w:type="dxa"/>
            <w:shd w:val="clear" w:color="auto" w:fill="EEF3F8"/>
          </w:tcPr>
          <w:p w14:paraId="039A4A05" w14:textId="77777777" w:rsidR="00670CBC" w:rsidRDefault="00541870">
            <w:pPr>
              <w:pStyle w:val="TableText"/>
            </w:pPr>
            <w:r>
              <w:t>Cross-origin use of the API from an untrusted site</w:t>
            </w:r>
          </w:p>
        </w:tc>
        <w:tc>
          <w:tcPr>
            <w:tcW w:w="3456" w:type="dxa"/>
            <w:shd w:val="clear" w:color="auto" w:fill="EEF3F8"/>
          </w:tcPr>
          <w:p w14:paraId="51165571" w14:textId="77777777" w:rsidR="00670CBC" w:rsidRDefault="00541870">
            <w:pPr>
              <w:pStyle w:val="TableText"/>
            </w:pPr>
            <w:r>
              <w:t>An unknown origin is not echoed in the CORS header; the configured origin is</w:t>
            </w:r>
          </w:p>
        </w:tc>
        <w:tc>
          <w:tcPr>
            <w:tcW w:w="864" w:type="dxa"/>
            <w:shd w:val="clear" w:color="auto" w:fill="EEF3F8"/>
          </w:tcPr>
          <w:p w14:paraId="60D8AFA8" w14:textId="77777777" w:rsidR="00670CBC" w:rsidRDefault="00541870">
            <w:pPr>
              <w:pStyle w:val="TableText"/>
            </w:pPr>
            <w:r>
              <w:t>Pass</w:t>
            </w:r>
          </w:p>
        </w:tc>
      </w:tr>
      <w:tr w:rsidR="00670CBC" w14:paraId="31DA7C30" w14:textId="77777777">
        <w:trPr>
          <w:jc w:val="center"/>
        </w:trPr>
        <w:tc>
          <w:tcPr>
            <w:tcW w:w="720" w:type="dxa"/>
          </w:tcPr>
          <w:p w14:paraId="35A91E79" w14:textId="77777777" w:rsidR="00670CBC" w:rsidRDefault="00541870">
            <w:pPr>
              <w:pStyle w:val="TableText"/>
            </w:pPr>
            <w:r>
              <w:t>ST-17</w:t>
            </w:r>
          </w:p>
        </w:tc>
        <w:tc>
          <w:tcPr>
            <w:tcW w:w="1296" w:type="dxa"/>
          </w:tcPr>
          <w:p w14:paraId="3402CCAB" w14:textId="77777777" w:rsidR="00670CBC" w:rsidRDefault="00541870">
            <w:pPr>
              <w:pStyle w:val="TableText"/>
            </w:pPr>
            <w:r>
              <w:t>Information disclosure</w:t>
            </w:r>
          </w:p>
        </w:tc>
        <w:tc>
          <w:tcPr>
            <w:tcW w:w="2304" w:type="dxa"/>
          </w:tcPr>
          <w:p w14:paraId="6A728540" w14:textId="77777777" w:rsidR="00670CBC" w:rsidRDefault="00541870">
            <w:pPr>
              <w:pStyle w:val="TableText"/>
            </w:pPr>
            <w:r>
              <w:t>SQL injection through audit search filters</w:t>
            </w:r>
          </w:p>
        </w:tc>
        <w:tc>
          <w:tcPr>
            <w:tcW w:w="3456" w:type="dxa"/>
          </w:tcPr>
          <w:p w14:paraId="466ECCE1" w14:textId="77777777" w:rsidR="00670CBC" w:rsidRDefault="00541870">
            <w:pPr>
              <w:pStyle w:val="TableText"/>
            </w:pPr>
            <w:r>
              <w:t>Three SQL-injection-style filter values return 200 with no results; the audit chain still verifies</w:t>
            </w:r>
          </w:p>
        </w:tc>
        <w:tc>
          <w:tcPr>
            <w:tcW w:w="864" w:type="dxa"/>
          </w:tcPr>
          <w:p w14:paraId="23B6AB68" w14:textId="77777777" w:rsidR="00670CBC" w:rsidRDefault="00541870">
            <w:pPr>
              <w:pStyle w:val="TableText"/>
            </w:pPr>
            <w:r>
              <w:t>Pass (3/3)</w:t>
            </w:r>
          </w:p>
        </w:tc>
      </w:tr>
      <w:tr w:rsidR="00670CBC" w14:paraId="24B67FC7" w14:textId="77777777">
        <w:trPr>
          <w:jc w:val="center"/>
        </w:trPr>
        <w:tc>
          <w:tcPr>
            <w:tcW w:w="720" w:type="dxa"/>
            <w:shd w:val="clear" w:color="auto" w:fill="EEF3F8"/>
          </w:tcPr>
          <w:p w14:paraId="25DB1B40" w14:textId="77777777" w:rsidR="00670CBC" w:rsidRDefault="00541870">
            <w:pPr>
              <w:pStyle w:val="TableText"/>
            </w:pPr>
            <w:r>
              <w:t>ST-18</w:t>
            </w:r>
          </w:p>
        </w:tc>
        <w:tc>
          <w:tcPr>
            <w:tcW w:w="1296" w:type="dxa"/>
            <w:shd w:val="clear" w:color="auto" w:fill="EEF3F8"/>
          </w:tcPr>
          <w:p w14:paraId="61B1299C" w14:textId="77777777" w:rsidR="00670CBC" w:rsidRDefault="00541870">
            <w:pPr>
              <w:pStyle w:val="TableText"/>
            </w:pPr>
            <w:r>
              <w:t>Denial of service</w:t>
            </w:r>
          </w:p>
        </w:tc>
        <w:tc>
          <w:tcPr>
            <w:tcW w:w="2304" w:type="dxa"/>
            <w:shd w:val="clear" w:color="auto" w:fill="EEF3F8"/>
          </w:tcPr>
          <w:p w14:paraId="64962AD3" w14:textId="77777777" w:rsidR="00670CBC" w:rsidRDefault="00541870">
            <w:pPr>
              <w:pStyle w:val="TableText"/>
            </w:pPr>
            <w:r>
              <w:t>Oversized request bodies</w:t>
            </w:r>
          </w:p>
        </w:tc>
        <w:tc>
          <w:tcPr>
            <w:tcW w:w="3456" w:type="dxa"/>
            <w:shd w:val="clear" w:color="auto" w:fill="EEF3F8"/>
          </w:tcPr>
          <w:p w14:paraId="6FF5C2BB" w14:textId="77777777" w:rsidR="00670CBC" w:rsidRDefault="00541870">
            <w:pPr>
              <w:pStyle w:val="TableText"/>
            </w:pPr>
            <w:r>
              <w:t>A body over 1 MB returns 413</w:t>
            </w:r>
          </w:p>
        </w:tc>
        <w:tc>
          <w:tcPr>
            <w:tcW w:w="864" w:type="dxa"/>
            <w:shd w:val="clear" w:color="auto" w:fill="EEF3F8"/>
          </w:tcPr>
          <w:p w14:paraId="423C7738" w14:textId="77777777" w:rsidR="00670CBC" w:rsidRDefault="00541870">
            <w:pPr>
              <w:pStyle w:val="TableText"/>
            </w:pPr>
            <w:r>
              <w:t>Pass</w:t>
            </w:r>
          </w:p>
        </w:tc>
      </w:tr>
      <w:tr w:rsidR="00670CBC" w14:paraId="3CA81B6E" w14:textId="77777777">
        <w:trPr>
          <w:jc w:val="center"/>
        </w:trPr>
        <w:tc>
          <w:tcPr>
            <w:tcW w:w="720" w:type="dxa"/>
          </w:tcPr>
          <w:p w14:paraId="0850C65E" w14:textId="77777777" w:rsidR="00670CBC" w:rsidRDefault="00541870">
            <w:pPr>
              <w:pStyle w:val="TableText"/>
            </w:pPr>
            <w:r>
              <w:t>ST-19</w:t>
            </w:r>
          </w:p>
        </w:tc>
        <w:tc>
          <w:tcPr>
            <w:tcW w:w="1296" w:type="dxa"/>
          </w:tcPr>
          <w:p w14:paraId="1DD6CC28" w14:textId="77777777" w:rsidR="00670CBC" w:rsidRDefault="00541870">
            <w:pPr>
              <w:pStyle w:val="TableText"/>
            </w:pPr>
            <w:r>
              <w:t>Denial of service</w:t>
            </w:r>
          </w:p>
        </w:tc>
        <w:tc>
          <w:tcPr>
            <w:tcW w:w="2304" w:type="dxa"/>
          </w:tcPr>
          <w:p w14:paraId="5462E35C" w14:textId="77777777" w:rsidR="00670CBC" w:rsidRDefault="00541870">
            <w:pPr>
              <w:pStyle w:val="TableText"/>
            </w:pPr>
            <w:r>
              <w:t>Password brute force</w:t>
            </w:r>
          </w:p>
        </w:tc>
        <w:tc>
          <w:tcPr>
            <w:tcW w:w="3456" w:type="dxa"/>
          </w:tcPr>
          <w:p w14:paraId="70B92F8A" w14:textId="77777777" w:rsidR="00670CBC" w:rsidRDefault="00541870">
            <w:pPr>
              <w:pStyle w:val="TableText"/>
            </w:pPr>
            <w:r>
              <w:t>Repeated failures lead to 429; the correct password is also refused with 429 inside the window</w:t>
            </w:r>
          </w:p>
        </w:tc>
        <w:tc>
          <w:tcPr>
            <w:tcW w:w="864" w:type="dxa"/>
          </w:tcPr>
          <w:p w14:paraId="0B61A949" w14:textId="77777777" w:rsidR="00670CBC" w:rsidRDefault="00541870">
            <w:pPr>
              <w:pStyle w:val="TableText"/>
            </w:pPr>
            <w:r>
              <w:t>Pass</w:t>
            </w:r>
          </w:p>
        </w:tc>
      </w:tr>
      <w:tr w:rsidR="00670CBC" w14:paraId="45F6BF25" w14:textId="77777777">
        <w:trPr>
          <w:jc w:val="center"/>
        </w:trPr>
        <w:tc>
          <w:tcPr>
            <w:tcW w:w="720" w:type="dxa"/>
            <w:shd w:val="clear" w:color="auto" w:fill="EEF3F8"/>
          </w:tcPr>
          <w:p w14:paraId="1831107F" w14:textId="77777777" w:rsidR="00670CBC" w:rsidRDefault="00541870">
            <w:pPr>
              <w:pStyle w:val="TableText"/>
            </w:pPr>
            <w:r>
              <w:t>ST-20</w:t>
            </w:r>
          </w:p>
        </w:tc>
        <w:tc>
          <w:tcPr>
            <w:tcW w:w="1296" w:type="dxa"/>
            <w:shd w:val="clear" w:color="auto" w:fill="EEF3F8"/>
          </w:tcPr>
          <w:p w14:paraId="2D52A131" w14:textId="77777777" w:rsidR="00670CBC" w:rsidRDefault="00541870">
            <w:pPr>
              <w:pStyle w:val="TableText"/>
            </w:pPr>
            <w:r>
              <w:t>Elevation of privilege</w:t>
            </w:r>
          </w:p>
        </w:tc>
        <w:tc>
          <w:tcPr>
            <w:tcW w:w="2304" w:type="dxa"/>
            <w:shd w:val="clear" w:color="auto" w:fill="EEF3F8"/>
          </w:tcPr>
          <w:p w14:paraId="55FEB276" w14:textId="77777777" w:rsidR="00670CBC" w:rsidRDefault="00541870">
            <w:pPr>
              <w:pStyle w:val="TableText"/>
            </w:pPr>
            <w:r>
              <w:t>Approvers or auditors performing administrator actions</w:t>
            </w:r>
          </w:p>
        </w:tc>
        <w:tc>
          <w:tcPr>
            <w:tcW w:w="3456" w:type="dxa"/>
            <w:shd w:val="clear" w:color="auto" w:fill="EEF3F8"/>
          </w:tcPr>
          <w:p w14:paraId="271134A8" w14:textId="77777777" w:rsidR="00670CBC" w:rsidRDefault="00541870">
            <w:pPr>
              <w:pStyle w:val="TableText"/>
            </w:pPr>
            <w:r>
              <w:t>Six role and route combinations return 403</w:t>
            </w:r>
          </w:p>
        </w:tc>
        <w:tc>
          <w:tcPr>
            <w:tcW w:w="864" w:type="dxa"/>
            <w:shd w:val="clear" w:color="auto" w:fill="EEF3F8"/>
          </w:tcPr>
          <w:p w14:paraId="5A1DD810" w14:textId="77777777" w:rsidR="00670CBC" w:rsidRDefault="00541870">
            <w:pPr>
              <w:pStyle w:val="TableText"/>
            </w:pPr>
            <w:r>
              <w:t>Pass (6/6)</w:t>
            </w:r>
          </w:p>
        </w:tc>
      </w:tr>
      <w:tr w:rsidR="00670CBC" w14:paraId="080396E0" w14:textId="77777777">
        <w:trPr>
          <w:jc w:val="center"/>
        </w:trPr>
        <w:tc>
          <w:tcPr>
            <w:tcW w:w="720" w:type="dxa"/>
          </w:tcPr>
          <w:p w14:paraId="260FC669" w14:textId="77777777" w:rsidR="00670CBC" w:rsidRDefault="00541870">
            <w:pPr>
              <w:pStyle w:val="TableText"/>
            </w:pPr>
            <w:r>
              <w:t>ST-21</w:t>
            </w:r>
          </w:p>
        </w:tc>
        <w:tc>
          <w:tcPr>
            <w:tcW w:w="1296" w:type="dxa"/>
          </w:tcPr>
          <w:p w14:paraId="463B6710" w14:textId="77777777" w:rsidR="00670CBC" w:rsidRDefault="00541870">
            <w:pPr>
              <w:pStyle w:val="TableText"/>
            </w:pPr>
            <w:r>
              <w:t>Elevation of privilege</w:t>
            </w:r>
          </w:p>
        </w:tc>
        <w:tc>
          <w:tcPr>
            <w:tcW w:w="2304" w:type="dxa"/>
          </w:tcPr>
          <w:p w14:paraId="6FED9E23" w14:textId="77777777" w:rsidR="00670CBC" w:rsidRDefault="00541870">
            <w:pPr>
              <w:pStyle w:val="TableText"/>
            </w:pPr>
            <w:r>
              <w:t>Mixing agent and human credentials</w:t>
            </w:r>
          </w:p>
        </w:tc>
        <w:tc>
          <w:tcPr>
            <w:tcW w:w="3456" w:type="dxa"/>
          </w:tcPr>
          <w:p w14:paraId="09D88FF1" w14:textId="77777777" w:rsidR="00670CBC" w:rsidRDefault="00541870">
            <w:pPr>
              <w:pStyle w:val="TableText"/>
            </w:pPr>
            <w:r>
              <w:t>An agent key on a human API returns 401; an administrator token on an agent API returns 401</w:t>
            </w:r>
          </w:p>
        </w:tc>
        <w:tc>
          <w:tcPr>
            <w:tcW w:w="864" w:type="dxa"/>
          </w:tcPr>
          <w:p w14:paraId="5416C154" w14:textId="77777777" w:rsidR="00670CBC" w:rsidRDefault="00541870">
            <w:pPr>
              <w:pStyle w:val="TableText"/>
            </w:pPr>
            <w:r>
              <w:t>Pass</w:t>
            </w:r>
          </w:p>
        </w:tc>
      </w:tr>
      <w:tr w:rsidR="00670CBC" w14:paraId="5A9819BF" w14:textId="77777777">
        <w:trPr>
          <w:jc w:val="center"/>
        </w:trPr>
        <w:tc>
          <w:tcPr>
            <w:tcW w:w="720" w:type="dxa"/>
            <w:shd w:val="clear" w:color="auto" w:fill="EEF3F8"/>
          </w:tcPr>
          <w:p w14:paraId="0CBFBD4F" w14:textId="77777777" w:rsidR="00670CBC" w:rsidRDefault="00541870">
            <w:pPr>
              <w:pStyle w:val="TableText"/>
            </w:pPr>
            <w:r>
              <w:t>ST-22</w:t>
            </w:r>
          </w:p>
        </w:tc>
        <w:tc>
          <w:tcPr>
            <w:tcW w:w="1296" w:type="dxa"/>
            <w:shd w:val="clear" w:color="auto" w:fill="EEF3F8"/>
          </w:tcPr>
          <w:p w14:paraId="32CE4070" w14:textId="77777777" w:rsidR="00670CBC" w:rsidRDefault="00541870">
            <w:pPr>
              <w:pStyle w:val="TableText"/>
            </w:pPr>
            <w:r>
              <w:t>Elevation of privilege</w:t>
            </w:r>
          </w:p>
        </w:tc>
        <w:tc>
          <w:tcPr>
            <w:tcW w:w="2304" w:type="dxa"/>
            <w:shd w:val="clear" w:color="auto" w:fill="EEF3F8"/>
          </w:tcPr>
          <w:p w14:paraId="2D8AE021" w14:textId="77777777" w:rsidR="00670CBC" w:rsidRDefault="00541870">
            <w:pPr>
              <w:pStyle w:val="TableText"/>
            </w:pPr>
            <w:r>
              <w:t>Calling an unlisted tool, or using an agent bound to an unknown policy agent</w:t>
            </w:r>
          </w:p>
        </w:tc>
        <w:tc>
          <w:tcPr>
            <w:tcW w:w="3456" w:type="dxa"/>
            <w:shd w:val="clear" w:color="auto" w:fill="EEF3F8"/>
          </w:tcPr>
          <w:p w14:paraId="43C52ADA" w14:textId="77777777" w:rsidR="00670CBC" w:rsidRDefault="00541870">
            <w:pPr>
              <w:pStyle w:val="TableText"/>
            </w:pPr>
            <w:r>
              <w:t>Both calls are denied</w:t>
            </w:r>
          </w:p>
        </w:tc>
        <w:tc>
          <w:tcPr>
            <w:tcW w:w="864" w:type="dxa"/>
            <w:shd w:val="clear" w:color="auto" w:fill="EEF3F8"/>
          </w:tcPr>
          <w:p w14:paraId="7E09D75E" w14:textId="77777777" w:rsidR="00670CBC" w:rsidRDefault="00541870">
            <w:pPr>
              <w:pStyle w:val="TableText"/>
            </w:pPr>
            <w:r>
              <w:t>Pass</w:t>
            </w:r>
          </w:p>
        </w:tc>
      </w:tr>
      <w:tr w:rsidR="00670CBC" w14:paraId="16028975" w14:textId="77777777">
        <w:trPr>
          <w:jc w:val="center"/>
        </w:trPr>
        <w:tc>
          <w:tcPr>
            <w:tcW w:w="720" w:type="dxa"/>
          </w:tcPr>
          <w:p w14:paraId="1820A41C" w14:textId="77777777" w:rsidR="00670CBC" w:rsidRDefault="00541870">
            <w:pPr>
              <w:pStyle w:val="TableText"/>
            </w:pPr>
            <w:r>
              <w:t>ST-23</w:t>
            </w:r>
          </w:p>
        </w:tc>
        <w:tc>
          <w:tcPr>
            <w:tcW w:w="1296" w:type="dxa"/>
          </w:tcPr>
          <w:p w14:paraId="374472FB" w14:textId="77777777" w:rsidR="00670CBC" w:rsidRDefault="00541870">
            <w:pPr>
              <w:pStyle w:val="TableText"/>
            </w:pPr>
            <w:r>
              <w:t>Elevation of privilege</w:t>
            </w:r>
          </w:p>
        </w:tc>
        <w:tc>
          <w:tcPr>
            <w:tcW w:w="2304" w:type="dxa"/>
          </w:tcPr>
          <w:p w14:paraId="57FBD27C" w14:textId="77777777" w:rsidR="00670CBC" w:rsidRDefault="00541870">
            <w:pPr>
              <w:pStyle w:val="TableText"/>
            </w:pPr>
            <w:r>
              <w:t xml:space="preserve">Server-side request forgery through </w:t>
            </w:r>
            <w:r>
              <w:rPr>
                <w:rFonts w:ascii="Consolas" w:hAnsi="Consolas"/>
                <w:color w:val="1F2937"/>
                <w:sz w:val="17"/>
              </w:rPr>
              <w:t>fetch_url</w:t>
            </w:r>
            <w:r>
              <w:t xml:space="preserve"> under the default policy</w:t>
            </w:r>
          </w:p>
        </w:tc>
        <w:tc>
          <w:tcPr>
            <w:tcW w:w="3456" w:type="dxa"/>
          </w:tcPr>
          <w:p w14:paraId="72C6CDF0" w14:textId="77777777" w:rsidR="00670CBC" w:rsidRDefault="00541870">
            <w:pPr>
              <w:pStyle w:val="TableText"/>
            </w:pPr>
            <w:r>
              <w:t xml:space="preserve">Loopback, cloud-metadata, </w:t>
            </w:r>
            <w:r>
              <w:rPr>
                <w:rFonts w:ascii="Consolas" w:hAnsi="Consolas"/>
                <w:color w:val="1F2937"/>
                <w:sz w:val="17"/>
              </w:rPr>
              <w:t>localhost</w:t>
            </w:r>
            <w:r>
              <w:t xml:space="preserve"> and </w:t>
            </w:r>
            <w:r>
              <w:rPr>
                <w:rFonts w:ascii="Consolas" w:hAnsi="Consolas"/>
                <w:color w:val="1F2937"/>
                <w:sz w:val="17"/>
              </w:rPr>
              <w:t>file:</w:t>
            </w:r>
            <w:r>
              <w:t xml:space="preserve"> URLs are denied</w:t>
            </w:r>
          </w:p>
        </w:tc>
        <w:tc>
          <w:tcPr>
            <w:tcW w:w="864" w:type="dxa"/>
          </w:tcPr>
          <w:p w14:paraId="4FD769CC" w14:textId="77777777" w:rsidR="00670CBC" w:rsidRDefault="00541870">
            <w:pPr>
              <w:pStyle w:val="TableText"/>
            </w:pPr>
            <w:r>
              <w:t>Pass (4/4)</w:t>
            </w:r>
          </w:p>
        </w:tc>
      </w:tr>
    </w:tbl>
    <w:p w14:paraId="7A6018E1" w14:textId="77777777" w:rsidR="00670CBC" w:rsidRDefault="00670CBC">
      <w:pPr>
        <w:spacing w:after="80"/>
      </w:pPr>
    </w:p>
    <w:p w14:paraId="53A7659A" w14:textId="77777777" w:rsidR="00670CBC" w:rsidRDefault="00541870">
      <w:pPr>
        <w:pStyle w:val="TableCaption"/>
        <w:keepNext/>
      </w:pPr>
      <w:bookmarkStart w:id="36" w:name="_Toc242869662"/>
      <w:r>
        <w:t>Table 16: Security tests by STRIDE category</w:t>
      </w:r>
      <w:bookmarkEnd w:id="3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320"/>
        <w:gridCol w:w="4320"/>
      </w:tblGrid>
      <w:tr w:rsidR="00670CBC" w14:paraId="7EACE136" w14:textId="77777777">
        <w:trPr>
          <w:tblHeader/>
          <w:jc w:val="center"/>
        </w:trPr>
        <w:tc>
          <w:tcPr>
            <w:tcW w:w="4320" w:type="dxa"/>
            <w:shd w:val="clear" w:color="auto" w:fill="1F3864"/>
          </w:tcPr>
          <w:p w14:paraId="57F19425" w14:textId="77777777" w:rsidR="00670CBC" w:rsidRDefault="00541870">
            <w:pPr>
              <w:pStyle w:val="TableText"/>
            </w:pPr>
            <w:r>
              <w:rPr>
                <w:b/>
                <w:color w:val="FFFFFF"/>
              </w:rPr>
              <w:t>STRIDE category</w:t>
            </w:r>
          </w:p>
        </w:tc>
        <w:tc>
          <w:tcPr>
            <w:tcW w:w="4320" w:type="dxa"/>
            <w:shd w:val="clear" w:color="auto" w:fill="1F3864"/>
          </w:tcPr>
          <w:p w14:paraId="69CD290E" w14:textId="77777777" w:rsidR="00670CBC" w:rsidRDefault="00541870">
            <w:pPr>
              <w:pStyle w:val="TableText"/>
            </w:pPr>
            <w:r>
              <w:rPr>
                <w:b/>
                <w:color w:val="FFFFFF"/>
              </w:rPr>
              <w:t>Test cases</w:t>
            </w:r>
          </w:p>
        </w:tc>
      </w:tr>
      <w:tr w:rsidR="00670CBC" w14:paraId="058C7460" w14:textId="77777777">
        <w:trPr>
          <w:jc w:val="center"/>
        </w:trPr>
        <w:tc>
          <w:tcPr>
            <w:tcW w:w="4320" w:type="dxa"/>
          </w:tcPr>
          <w:p w14:paraId="4948E0BC" w14:textId="77777777" w:rsidR="00670CBC" w:rsidRDefault="00541870">
            <w:pPr>
              <w:pStyle w:val="TableText"/>
            </w:pPr>
            <w:r>
              <w:t>Spoofing</w:t>
            </w:r>
          </w:p>
        </w:tc>
        <w:tc>
          <w:tcPr>
            <w:tcW w:w="4320" w:type="dxa"/>
          </w:tcPr>
          <w:p w14:paraId="0BE25967" w14:textId="77777777" w:rsidR="00670CBC" w:rsidRDefault="00541870">
            <w:pPr>
              <w:pStyle w:val="TableText"/>
            </w:pPr>
            <w:r>
              <w:t>ST-01 to ST-05</w:t>
            </w:r>
          </w:p>
        </w:tc>
      </w:tr>
      <w:tr w:rsidR="00670CBC" w14:paraId="2252C18B" w14:textId="77777777">
        <w:trPr>
          <w:jc w:val="center"/>
        </w:trPr>
        <w:tc>
          <w:tcPr>
            <w:tcW w:w="4320" w:type="dxa"/>
            <w:shd w:val="clear" w:color="auto" w:fill="EEF3F8"/>
          </w:tcPr>
          <w:p w14:paraId="785943F0" w14:textId="77777777" w:rsidR="00670CBC" w:rsidRDefault="00541870">
            <w:pPr>
              <w:pStyle w:val="TableText"/>
            </w:pPr>
            <w:r>
              <w:t>Tampering</w:t>
            </w:r>
          </w:p>
        </w:tc>
        <w:tc>
          <w:tcPr>
            <w:tcW w:w="4320" w:type="dxa"/>
            <w:shd w:val="clear" w:color="auto" w:fill="EEF3F8"/>
          </w:tcPr>
          <w:p w14:paraId="13904FD1" w14:textId="77777777" w:rsidR="00670CBC" w:rsidRDefault="00541870">
            <w:pPr>
              <w:pStyle w:val="TableText"/>
            </w:pPr>
            <w:r>
              <w:t>ST-06 to ST-08</w:t>
            </w:r>
          </w:p>
        </w:tc>
      </w:tr>
      <w:tr w:rsidR="00670CBC" w14:paraId="051E865A" w14:textId="77777777">
        <w:trPr>
          <w:jc w:val="center"/>
        </w:trPr>
        <w:tc>
          <w:tcPr>
            <w:tcW w:w="4320" w:type="dxa"/>
          </w:tcPr>
          <w:p w14:paraId="5BD7C950" w14:textId="77777777" w:rsidR="00670CBC" w:rsidRDefault="00541870">
            <w:pPr>
              <w:pStyle w:val="TableText"/>
            </w:pPr>
            <w:r>
              <w:t>Repudiation</w:t>
            </w:r>
          </w:p>
        </w:tc>
        <w:tc>
          <w:tcPr>
            <w:tcW w:w="4320" w:type="dxa"/>
          </w:tcPr>
          <w:p w14:paraId="0052D769" w14:textId="77777777" w:rsidR="00670CBC" w:rsidRDefault="00541870">
            <w:pPr>
              <w:pStyle w:val="TableText"/>
            </w:pPr>
            <w:r>
              <w:t>ST-09, ST-10</w:t>
            </w:r>
          </w:p>
        </w:tc>
      </w:tr>
      <w:tr w:rsidR="00670CBC" w14:paraId="4748AA4D" w14:textId="77777777">
        <w:trPr>
          <w:jc w:val="center"/>
        </w:trPr>
        <w:tc>
          <w:tcPr>
            <w:tcW w:w="4320" w:type="dxa"/>
            <w:shd w:val="clear" w:color="auto" w:fill="EEF3F8"/>
          </w:tcPr>
          <w:p w14:paraId="7F14EECE" w14:textId="77777777" w:rsidR="00670CBC" w:rsidRDefault="00541870">
            <w:pPr>
              <w:pStyle w:val="TableText"/>
            </w:pPr>
            <w:r>
              <w:t>Information disclosure</w:t>
            </w:r>
          </w:p>
        </w:tc>
        <w:tc>
          <w:tcPr>
            <w:tcW w:w="4320" w:type="dxa"/>
            <w:shd w:val="clear" w:color="auto" w:fill="EEF3F8"/>
          </w:tcPr>
          <w:p w14:paraId="611A4151" w14:textId="77777777" w:rsidR="00670CBC" w:rsidRDefault="00541870">
            <w:pPr>
              <w:pStyle w:val="TableText"/>
            </w:pPr>
            <w:r>
              <w:t>ST-11 to ST-17</w:t>
            </w:r>
          </w:p>
        </w:tc>
      </w:tr>
      <w:tr w:rsidR="00670CBC" w14:paraId="0AF46A53" w14:textId="77777777">
        <w:trPr>
          <w:jc w:val="center"/>
        </w:trPr>
        <w:tc>
          <w:tcPr>
            <w:tcW w:w="4320" w:type="dxa"/>
          </w:tcPr>
          <w:p w14:paraId="49BA18B3" w14:textId="77777777" w:rsidR="00670CBC" w:rsidRDefault="00541870">
            <w:pPr>
              <w:pStyle w:val="TableText"/>
            </w:pPr>
            <w:r>
              <w:t>Denial of service</w:t>
            </w:r>
          </w:p>
        </w:tc>
        <w:tc>
          <w:tcPr>
            <w:tcW w:w="4320" w:type="dxa"/>
          </w:tcPr>
          <w:p w14:paraId="035264DF" w14:textId="77777777" w:rsidR="00670CBC" w:rsidRDefault="00541870">
            <w:pPr>
              <w:pStyle w:val="TableText"/>
            </w:pPr>
            <w:r>
              <w:t>ST-18, ST-19</w:t>
            </w:r>
          </w:p>
        </w:tc>
      </w:tr>
      <w:tr w:rsidR="00670CBC" w14:paraId="5B601639" w14:textId="77777777">
        <w:trPr>
          <w:jc w:val="center"/>
        </w:trPr>
        <w:tc>
          <w:tcPr>
            <w:tcW w:w="4320" w:type="dxa"/>
            <w:shd w:val="clear" w:color="auto" w:fill="EEF3F8"/>
          </w:tcPr>
          <w:p w14:paraId="5D9FA52E" w14:textId="77777777" w:rsidR="00670CBC" w:rsidRDefault="00541870">
            <w:pPr>
              <w:pStyle w:val="TableText"/>
            </w:pPr>
            <w:r>
              <w:t>Elevation of privilege</w:t>
            </w:r>
          </w:p>
        </w:tc>
        <w:tc>
          <w:tcPr>
            <w:tcW w:w="4320" w:type="dxa"/>
            <w:shd w:val="clear" w:color="auto" w:fill="EEF3F8"/>
          </w:tcPr>
          <w:p w14:paraId="5090BAEE" w14:textId="77777777" w:rsidR="00670CBC" w:rsidRDefault="00541870">
            <w:pPr>
              <w:pStyle w:val="TableText"/>
            </w:pPr>
            <w:r>
              <w:t>ST-20 to ST-23</w:t>
            </w:r>
          </w:p>
        </w:tc>
      </w:tr>
      <w:tr w:rsidR="00670CBC" w14:paraId="2AA482E7" w14:textId="77777777">
        <w:trPr>
          <w:jc w:val="center"/>
        </w:trPr>
        <w:tc>
          <w:tcPr>
            <w:tcW w:w="4320" w:type="dxa"/>
          </w:tcPr>
          <w:p w14:paraId="104179C7" w14:textId="77777777" w:rsidR="00670CBC" w:rsidRDefault="00541870">
            <w:pPr>
              <w:pStyle w:val="TableText"/>
            </w:pPr>
            <w:r>
              <w:rPr>
                <w:b/>
              </w:rPr>
              <w:t>Total</w:t>
            </w:r>
          </w:p>
        </w:tc>
        <w:tc>
          <w:tcPr>
            <w:tcW w:w="4320" w:type="dxa"/>
          </w:tcPr>
          <w:p w14:paraId="3AE97E71" w14:textId="77777777" w:rsidR="00670CBC" w:rsidRDefault="00541870">
            <w:pPr>
              <w:pStyle w:val="TableText"/>
            </w:pPr>
            <w:r>
              <w:rPr>
                <w:b/>
              </w:rPr>
              <w:t xml:space="preserve">23 security tests; 45 test cases passed in the </w:t>
            </w:r>
            <w:r>
              <w:rPr>
                <w:b/>
              </w:rPr>
              <w:lastRenderedPageBreak/>
              <w:t>recorded run</w:t>
            </w:r>
          </w:p>
        </w:tc>
      </w:tr>
    </w:tbl>
    <w:p w14:paraId="043EA732" w14:textId="77777777" w:rsidR="00670CBC" w:rsidRDefault="00670CBC">
      <w:pPr>
        <w:spacing w:after="80"/>
      </w:pPr>
    </w:p>
    <w:p w14:paraId="72A0E361" w14:textId="77777777" w:rsidR="00670CBC" w:rsidRDefault="00541870">
      <w:pPr>
        <w:pStyle w:val="Heading2"/>
      </w:pPr>
      <w:bookmarkStart w:id="37" w:name="_Toc242869636"/>
      <w:r>
        <w:t>B.5 Test results</w:t>
      </w:r>
      <w:bookmarkEnd w:id="37"/>
    </w:p>
    <w:p w14:paraId="2140059D" w14:textId="77777777" w:rsidR="00670CBC" w:rsidRDefault="00541870">
      <w:pPr>
        <w:pStyle w:val="Heading3"/>
      </w:pPr>
      <w:bookmarkStart w:id="38" w:name="_Toc242869637"/>
      <w:r>
        <w:t>B.5.1 Execution summary</w:t>
      </w:r>
      <w:bookmarkEnd w:id="38"/>
    </w:p>
    <w:p w14:paraId="302417CD" w14:textId="77777777" w:rsidR="00670CBC" w:rsidRDefault="00541870">
      <w:pPr>
        <w:pStyle w:val="TableCaption"/>
        <w:keepNext/>
      </w:pPr>
      <w:bookmarkStart w:id="39" w:name="_Toc242869663"/>
      <w:r>
        <w:t>Table 17: Test execution summary</w:t>
      </w:r>
      <w:bookmarkEnd w:id="3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116"/>
        <w:gridCol w:w="1275"/>
        <w:gridCol w:w="1133"/>
        <w:gridCol w:w="1133"/>
        <w:gridCol w:w="991"/>
        <w:gridCol w:w="991"/>
      </w:tblGrid>
      <w:tr w:rsidR="00670CBC" w14:paraId="459E2AE9" w14:textId="77777777">
        <w:trPr>
          <w:tblHeader/>
          <w:jc w:val="center"/>
        </w:trPr>
        <w:tc>
          <w:tcPr>
            <w:tcW w:w="3116" w:type="dxa"/>
            <w:shd w:val="clear" w:color="auto" w:fill="1F3864"/>
          </w:tcPr>
          <w:p w14:paraId="73B1DD0D" w14:textId="77777777" w:rsidR="00670CBC" w:rsidRDefault="00541870">
            <w:pPr>
              <w:pStyle w:val="TableText"/>
            </w:pPr>
            <w:r>
              <w:rPr>
                <w:b/>
                <w:color w:val="FFFFFF"/>
              </w:rPr>
              <w:t>Suite</w:t>
            </w:r>
          </w:p>
        </w:tc>
        <w:tc>
          <w:tcPr>
            <w:tcW w:w="1275" w:type="dxa"/>
            <w:shd w:val="clear" w:color="auto" w:fill="1F3864"/>
          </w:tcPr>
          <w:p w14:paraId="097A23CD" w14:textId="77777777" w:rsidR="00670CBC" w:rsidRDefault="00541870">
            <w:pPr>
              <w:pStyle w:val="TableText"/>
            </w:pPr>
            <w:r>
              <w:rPr>
                <w:b/>
                <w:color w:val="FFFFFF"/>
              </w:rPr>
              <w:t>Runner</w:t>
            </w:r>
          </w:p>
        </w:tc>
        <w:tc>
          <w:tcPr>
            <w:tcW w:w="1133" w:type="dxa"/>
            <w:shd w:val="clear" w:color="auto" w:fill="1F3864"/>
          </w:tcPr>
          <w:p w14:paraId="2DBC2E7D" w14:textId="77777777" w:rsidR="00670CBC" w:rsidRDefault="00541870">
            <w:pPr>
              <w:pStyle w:val="TableText"/>
            </w:pPr>
            <w:r>
              <w:rPr>
                <w:b/>
                <w:color w:val="FFFFFF"/>
              </w:rPr>
              <w:t>Tests</w:t>
            </w:r>
          </w:p>
        </w:tc>
        <w:tc>
          <w:tcPr>
            <w:tcW w:w="1133" w:type="dxa"/>
            <w:shd w:val="clear" w:color="auto" w:fill="1F3864"/>
          </w:tcPr>
          <w:p w14:paraId="27504209" w14:textId="77777777" w:rsidR="00670CBC" w:rsidRDefault="00541870">
            <w:pPr>
              <w:pStyle w:val="TableText"/>
            </w:pPr>
            <w:r>
              <w:rPr>
                <w:b/>
                <w:color w:val="FFFFFF"/>
              </w:rPr>
              <w:t>Passed</w:t>
            </w:r>
          </w:p>
        </w:tc>
        <w:tc>
          <w:tcPr>
            <w:tcW w:w="991" w:type="dxa"/>
            <w:shd w:val="clear" w:color="auto" w:fill="1F3864"/>
          </w:tcPr>
          <w:p w14:paraId="4D0217D4" w14:textId="77777777" w:rsidR="00670CBC" w:rsidRDefault="00541870">
            <w:pPr>
              <w:pStyle w:val="TableText"/>
            </w:pPr>
            <w:r>
              <w:rPr>
                <w:b/>
                <w:color w:val="FFFFFF"/>
              </w:rPr>
              <w:t>Failed</w:t>
            </w:r>
          </w:p>
        </w:tc>
        <w:tc>
          <w:tcPr>
            <w:tcW w:w="991" w:type="dxa"/>
            <w:shd w:val="clear" w:color="auto" w:fill="1F3864"/>
          </w:tcPr>
          <w:p w14:paraId="64590192" w14:textId="77777777" w:rsidR="00670CBC" w:rsidRDefault="00541870">
            <w:pPr>
              <w:pStyle w:val="TableText"/>
            </w:pPr>
            <w:r>
              <w:rPr>
                <w:b/>
                <w:color w:val="FFFFFF"/>
              </w:rPr>
              <w:t>Skipped</w:t>
            </w:r>
          </w:p>
        </w:tc>
      </w:tr>
      <w:tr w:rsidR="00670CBC" w14:paraId="4C542455" w14:textId="77777777">
        <w:trPr>
          <w:jc w:val="center"/>
        </w:trPr>
        <w:tc>
          <w:tcPr>
            <w:tcW w:w="3116" w:type="dxa"/>
          </w:tcPr>
          <w:p w14:paraId="5FE1038F" w14:textId="77777777" w:rsidR="00670CBC" w:rsidRDefault="00541870">
            <w:pPr>
              <w:pStyle w:val="TableText"/>
            </w:pPr>
            <w:r>
              <w:t>Python, all areas (</w:t>
            </w:r>
            <w:r>
              <w:rPr>
                <w:rFonts w:ascii="Consolas" w:hAnsi="Consolas"/>
                <w:color w:val="1F2937"/>
                <w:sz w:val="17"/>
              </w:rPr>
              <w:t>-m "not llm"</w:t>
            </w:r>
            <w:r>
              <w:t>)</w:t>
            </w:r>
          </w:p>
        </w:tc>
        <w:tc>
          <w:tcPr>
            <w:tcW w:w="1275" w:type="dxa"/>
          </w:tcPr>
          <w:p w14:paraId="565279C3" w14:textId="77777777" w:rsidR="00670CBC" w:rsidRDefault="00541870">
            <w:pPr>
              <w:pStyle w:val="TableText"/>
            </w:pPr>
            <w:r>
              <w:t>pytest</w:t>
            </w:r>
          </w:p>
        </w:tc>
        <w:tc>
          <w:tcPr>
            <w:tcW w:w="1133" w:type="dxa"/>
          </w:tcPr>
          <w:p w14:paraId="35160E80" w14:textId="77777777" w:rsidR="00670CBC" w:rsidRDefault="00541870">
            <w:pPr>
              <w:pStyle w:val="TableText"/>
            </w:pPr>
            <w:r>
              <w:t>1,281</w:t>
            </w:r>
          </w:p>
        </w:tc>
        <w:tc>
          <w:tcPr>
            <w:tcW w:w="1133" w:type="dxa"/>
          </w:tcPr>
          <w:p w14:paraId="2A37041E" w14:textId="77777777" w:rsidR="00670CBC" w:rsidRDefault="00541870">
            <w:pPr>
              <w:pStyle w:val="TableText"/>
            </w:pPr>
            <w:r>
              <w:t>1,281</w:t>
            </w:r>
          </w:p>
        </w:tc>
        <w:tc>
          <w:tcPr>
            <w:tcW w:w="991" w:type="dxa"/>
          </w:tcPr>
          <w:p w14:paraId="1BA5AE8B" w14:textId="77777777" w:rsidR="00670CBC" w:rsidRDefault="00541870">
            <w:pPr>
              <w:pStyle w:val="TableText"/>
            </w:pPr>
            <w:r>
              <w:t>0</w:t>
            </w:r>
          </w:p>
        </w:tc>
        <w:tc>
          <w:tcPr>
            <w:tcW w:w="991" w:type="dxa"/>
          </w:tcPr>
          <w:p w14:paraId="3E25D473" w14:textId="77777777" w:rsidR="00670CBC" w:rsidRDefault="00541870">
            <w:pPr>
              <w:pStyle w:val="TableText"/>
            </w:pPr>
            <w:r>
              <w:t>0</w:t>
            </w:r>
          </w:p>
        </w:tc>
      </w:tr>
      <w:tr w:rsidR="00670CBC" w14:paraId="1B7FA160" w14:textId="77777777">
        <w:trPr>
          <w:jc w:val="center"/>
        </w:trPr>
        <w:tc>
          <w:tcPr>
            <w:tcW w:w="3116" w:type="dxa"/>
            <w:shd w:val="clear" w:color="auto" w:fill="EEF3F8"/>
          </w:tcPr>
          <w:p w14:paraId="5302A193" w14:textId="77777777" w:rsidR="00670CBC" w:rsidRDefault="00541870">
            <w:pPr>
              <w:pStyle w:val="TableText"/>
            </w:pPr>
            <w:r>
              <w:t>Web UI (10 test files, 38 suites)</w:t>
            </w:r>
          </w:p>
        </w:tc>
        <w:tc>
          <w:tcPr>
            <w:tcW w:w="1275" w:type="dxa"/>
            <w:shd w:val="clear" w:color="auto" w:fill="EEF3F8"/>
          </w:tcPr>
          <w:p w14:paraId="26FD764C" w14:textId="77777777" w:rsidR="00670CBC" w:rsidRDefault="00541870">
            <w:pPr>
              <w:pStyle w:val="TableText"/>
            </w:pPr>
            <w:r>
              <w:t>Vitest</w:t>
            </w:r>
          </w:p>
        </w:tc>
        <w:tc>
          <w:tcPr>
            <w:tcW w:w="1133" w:type="dxa"/>
            <w:shd w:val="clear" w:color="auto" w:fill="EEF3F8"/>
          </w:tcPr>
          <w:p w14:paraId="64AFF8AE" w14:textId="77777777" w:rsidR="00670CBC" w:rsidRDefault="00541870">
            <w:pPr>
              <w:pStyle w:val="TableText"/>
            </w:pPr>
            <w:r>
              <w:t>194</w:t>
            </w:r>
          </w:p>
        </w:tc>
        <w:tc>
          <w:tcPr>
            <w:tcW w:w="1133" w:type="dxa"/>
            <w:shd w:val="clear" w:color="auto" w:fill="EEF3F8"/>
          </w:tcPr>
          <w:p w14:paraId="4DE41875" w14:textId="77777777" w:rsidR="00670CBC" w:rsidRDefault="00541870">
            <w:pPr>
              <w:pStyle w:val="TableText"/>
            </w:pPr>
            <w:r>
              <w:t>194</w:t>
            </w:r>
          </w:p>
        </w:tc>
        <w:tc>
          <w:tcPr>
            <w:tcW w:w="991" w:type="dxa"/>
            <w:shd w:val="clear" w:color="auto" w:fill="EEF3F8"/>
          </w:tcPr>
          <w:p w14:paraId="428B13E6" w14:textId="77777777" w:rsidR="00670CBC" w:rsidRDefault="00541870">
            <w:pPr>
              <w:pStyle w:val="TableText"/>
            </w:pPr>
            <w:r>
              <w:t>0</w:t>
            </w:r>
          </w:p>
        </w:tc>
        <w:tc>
          <w:tcPr>
            <w:tcW w:w="991" w:type="dxa"/>
            <w:shd w:val="clear" w:color="auto" w:fill="EEF3F8"/>
          </w:tcPr>
          <w:p w14:paraId="6C873EC3" w14:textId="77777777" w:rsidR="00670CBC" w:rsidRDefault="00541870">
            <w:pPr>
              <w:pStyle w:val="TableText"/>
            </w:pPr>
            <w:r>
              <w:t>–</w:t>
            </w:r>
          </w:p>
        </w:tc>
      </w:tr>
    </w:tbl>
    <w:p w14:paraId="0A5E8DF6" w14:textId="77777777" w:rsidR="00670CBC" w:rsidRDefault="00670CBC">
      <w:pPr>
        <w:spacing w:after="80"/>
      </w:pPr>
    </w:p>
    <w:p w14:paraId="6878BEAD" w14:textId="77777777" w:rsidR="00670CBC" w:rsidRDefault="00541870">
      <w:pPr>
        <w:jc w:val="both"/>
      </w:pPr>
      <w:r>
        <w:t xml:space="preserve">The per-area breakdown of the Python tests is in Table 4 (Section 3.5.6). The two </w:t>
      </w:r>
      <w:r>
        <w:rPr>
          <w:rFonts w:ascii="Consolas" w:hAnsi="Consolas"/>
          <w:color w:val="1F2937"/>
          <w:sz w:val="19"/>
        </w:rPr>
        <w:t>llm</w:t>
      </w:r>
      <w:r>
        <w:t>-marked tests were not part of the recorded run. The LLM smoke run in B.5.7 exercises the same model integration through the benchmark harness.</w:t>
      </w:r>
    </w:p>
    <w:p w14:paraId="7B37E868" w14:textId="77777777" w:rsidR="00670CBC" w:rsidRDefault="00541870">
      <w:pPr>
        <w:pStyle w:val="Heading3"/>
      </w:pPr>
      <w:bookmarkStart w:id="40" w:name="_Toc242869638"/>
      <w:r>
        <w:t>B.5.2 Code coverage</w:t>
      </w:r>
      <w:bookmarkEnd w:id="40"/>
    </w:p>
    <w:p w14:paraId="2ADBDDC3" w14:textId="77777777" w:rsidR="00670CBC" w:rsidRDefault="00541870">
      <w:pPr>
        <w:pStyle w:val="TableCaption"/>
        <w:keepNext/>
      </w:pPr>
      <w:bookmarkStart w:id="41" w:name="_Toc242869664"/>
      <w:r>
        <w:t>Table 18: Statement coverage by package</w:t>
      </w:r>
      <w:bookmarkEnd w:id="4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72"/>
        <w:gridCol w:w="5184"/>
        <w:gridCol w:w="1584"/>
      </w:tblGrid>
      <w:tr w:rsidR="00670CBC" w14:paraId="5DC26753" w14:textId="77777777">
        <w:trPr>
          <w:tblHeader/>
          <w:jc w:val="center"/>
        </w:trPr>
        <w:tc>
          <w:tcPr>
            <w:tcW w:w="1872" w:type="dxa"/>
            <w:shd w:val="clear" w:color="auto" w:fill="1F3864"/>
          </w:tcPr>
          <w:p w14:paraId="4FD73E9B" w14:textId="77777777" w:rsidR="00670CBC" w:rsidRDefault="00541870">
            <w:pPr>
              <w:pStyle w:val="TableText"/>
            </w:pPr>
            <w:r>
              <w:rPr>
                <w:b/>
                <w:color w:val="FFFFFF"/>
              </w:rPr>
              <w:t>Package or module</w:t>
            </w:r>
          </w:p>
        </w:tc>
        <w:tc>
          <w:tcPr>
            <w:tcW w:w="5184" w:type="dxa"/>
            <w:shd w:val="clear" w:color="auto" w:fill="1F3864"/>
          </w:tcPr>
          <w:p w14:paraId="0F89A611" w14:textId="77777777" w:rsidR="00670CBC" w:rsidRDefault="00541870">
            <w:pPr>
              <w:pStyle w:val="TableText"/>
            </w:pPr>
            <w:r>
              <w:rPr>
                <w:b/>
                <w:color w:val="FFFFFF"/>
              </w:rPr>
              <w:t>Responsibility</w:t>
            </w:r>
          </w:p>
        </w:tc>
        <w:tc>
          <w:tcPr>
            <w:tcW w:w="1584" w:type="dxa"/>
            <w:shd w:val="clear" w:color="auto" w:fill="1F3864"/>
          </w:tcPr>
          <w:p w14:paraId="2EB480EA" w14:textId="77777777" w:rsidR="00670CBC" w:rsidRDefault="00541870">
            <w:pPr>
              <w:pStyle w:val="TableText"/>
            </w:pPr>
            <w:r>
              <w:rPr>
                <w:b/>
                <w:color w:val="FFFFFF"/>
              </w:rPr>
              <w:t>Statements covered</w:t>
            </w:r>
          </w:p>
        </w:tc>
      </w:tr>
      <w:tr w:rsidR="00670CBC" w14:paraId="4D234E84" w14:textId="77777777">
        <w:trPr>
          <w:jc w:val="center"/>
        </w:trPr>
        <w:tc>
          <w:tcPr>
            <w:tcW w:w="1872" w:type="dxa"/>
          </w:tcPr>
          <w:p w14:paraId="0602BE96" w14:textId="77777777" w:rsidR="00670CBC" w:rsidRDefault="00541870">
            <w:pPr>
              <w:pStyle w:val="TableText"/>
            </w:pPr>
            <w:r>
              <w:rPr>
                <w:rFonts w:ascii="Consolas" w:hAnsi="Consolas"/>
                <w:color w:val="1F2937"/>
                <w:sz w:val="17"/>
              </w:rPr>
              <w:t>adapters</w:t>
            </w:r>
          </w:p>
        </w:tc>
        <w:tc>
          <w:tcPr>
            <w:tcW w:w="5184" w:type="dxa"/>
          </w:tcPr>
          <w:p w14:paraId="32563565" w14:textId="77777777" w:rsidR="00670CBC" w:rsidRDefault="00541870">
            <w:pPr>
              <w:pStyle w:val="TableText"/>
            </w:pPr>
            <w:r>
              <w:t>MCP proxy, OpenAI-compatible proxy, upstream manager</w:t>
            </w:r>
          </w:p>
        </w:tc>
        <w:tc>
          <w:tcPr>
            <w:tcW w:w="1584" w:type="dxa"/>
          </w:tcPr>
          <w:p w14:paraId="304B204F" w14:textId="77777777" w:rsidR="00670CBC" w:rsidRDefault="00541870">
            <w:pPr>
              <w:pStyle w:val="TableText"/>
            </w:pPr>
            <w:r>
              <w:t>90.3%</w:t>
            </w:r>
          </w:p>
        </w:tc>
      </w:tr>
      <w:tr w:rsidR="00670CBC" w14:paraId="62D9DE66" w14:textId="77777777">
        <w:trPr>
          <w:jc w:val="center"/>
        </w:trPr>
        <w:tc>
          <w:tcPr>
            <w:tcW w:w="1872" w:type="dxa"/>
            <w:shd w:val="clear" w:color="auto" w:fill="EEF3F8"/>
          </w:tcPr>
          <w:p w14:paraId="5E87F34B" w14:textId="77777777" w:rsidR="00670CBC" w:rsidRDefault="00541870">
            <w:pPr>
              <w:pStyle w:val="TableText"/>
            </w:pPr>
            <w:r>
              <w:rPr>
                <w:rFonts w:ascii="Consolas" w:hAnsi="Consolas"/>
                <w:color w:val="1F2937"/>
                <w:sz w:val="17"/>
              </w:rPr>
              <w:t>api</w:t>
            </w:r>
          </w:p>
        </w:tc>
        <w:tc>
          <w:tcPr>
            <w:tcW w:w="5184" w:type="dxa"/>
            <w:shd w:val="clear" w:color="auto" w:fill="EEF3F8"/>
          </w:tcPr>
          <w:p w14:paraId="208D802E" w14:textId="77777777" w:rsidR="00670CBC" w:rsidRDefault="00541870">
            <w:pPr>
              <w:pStyle w:val="TableText"/>
            </w:pPr>
            <w:r>
              <w:t>FastAPI application, routers, HTTP hardening</w:t>
            </w:r>
          </w:p>
        </w:tc>
        <w:tc>
          <w:tcPr>
            <w:tcW w:w="1584" w:type="dxa"/>
            <w:shd w:val="clear" w:color="auto" w:fill="EEF3F8"/>
          </w:tcPr>
          <w:p w14:paraId="6F7B28D1" w14:textId="77777777" w:rsidR="00670CBC" w:rsidRDefault="00541870">
            <w:pPr>
              <w:pStyle w:val="TableText"/>
            </w:pPr>
            <w:r>
              <w:t>91.2%</w:t>
            </w:r>
          </w:p>
        </w:tc>
      </w:tr>
      <w:tr w:rsidR="00670CBC" w14:paraId="61629EAC" w14:textId="77777777">
        <w:trPr>
          <w:jc w:val="center"/>
        </w:trPr>
        <w:tc>
          <w:tcPr>
            <w:tcW w:w="1872" w:type="dxa"/>
          </w:tcPr>
          <w:p w14:paraId="5B35CE4A" w14:textId="77777777" w:rsidR="00670CBC" w:rsidRDefault="00541870">
            <w:pPr>
              <w:pStyle w:val="TableText"/>
            </w:pPr>
            <w:r>
              <w:rPr>
                <w:rFonts w:ascii="Consolas" w:hAnsi="Consolas"/>
                <w:color w:val="1F2937"/>
                <w:sz w:val="17"/>
              </w:rPr>
              <w:t>approvals</w:t>
            </w:r>
          </w:p>
        </w:tc>
        <w:tc>
          <w:tcPr>
            <w:tcW w:w="5184" w:type="dxa"/>
          </w:tcPr>
          <w:p w14:paraId="3A37C18D" w14:textId="77777777" w:rsidR="00670CBC" w:rsidRDefault="00541870">
            <w:pPr>
              <w:pStyle w:val="TableText"/>
            </w:pPr>
            <w:r>
              <w:t>Approval service, notifier, approver summaries</w:t>
            </w:r>
          </w:p>
        </w:tc>
        <w:tc>
          <w:tcPr>
            <w:tcW w:w="1584" w:type="dxa"/>
          </w:tcPr>
          <w:p w14:paraId="080921CE" w14:textId="77777777" w:rsidR="00670CBC" w:rsidRDefault="00541870">
            <w:pPr>
              <w:pStyle w:val="TableText"/>
            </w:pPr>
            <w:r>
              <w:t>96.2%</w:t>
            </w:r>
          </w:p>
        </w:tc>
      </w:tr>
      <w:tr w:rsidR="00670CBC" w14:paraId="2A40F5A8" w14:textId="77777777">
        <w:trPr>
          <w:jc w:val="center"/>
        </w:trPr>
        <w:tc>
          <w:tcPr>
            <w:tcW w:w="1872" w:type="dxa"/>
            <w:shd w:val="clear" w:color="auto" w:fill="EEF3F8"/>
          </w:tcPr>
          <w:p w14:paraId="1F6E073A" w14:textId="77777777" w:rsidR="00670CBC" w:rsidRDefault="00541870">
            <w:pPr>
              <w:pStyle w:val="TableText"/>
            </w:pPr>
            <w:r>
              <w:rPr>
                <w:rFonts w:ascii="Consolas" w:hAnsi="Consolas"/>
                <w:color w:val="1F2937"/>
                <w:sz w:val="17"/>
              </w:rPr>
              <w:t>audit</w:t>
            </w:r>
          </w:p>
        </w:tc>
        <w:tc>
          <w:tcPr>
            <w:tcW w:w="5184" w:type="dxa"/>
            <w:shd w:val="clear" w:color="auto" w:fill="EEF3F8"/>
          </w:tcPr>
          <w:p w14:paraId="5B17EE45" w14:textId="77777777" w:rsidR="00670CBC" w:rsidRDefault="00541870">
            <w:pPr>
              <w:pStyle w:val="TableText"/>
            </w:pPr>
            <w:r>
              <w:t>Hash-chained log, verification, query, export, redaction</w:t>
            </w:r>
          </w:p>
        </w:tc>
        <w:tc>
          <w:tcPr>
            <w:tcW w:w="1584" w:type="dxa"/>
            <w:shd w:val="clear" w:color="auto" w:fill="EEF3F8"/>
          </w:tcPr>
          <w:p w14:paraId="401CC1BB" w14:textId="77777777" w:rsidR="00670CBC" w:rsidRDefault="00541870">
            <w:pPr>
              <w:pStyle w:val="TableText"/>
            </w:pPr>
            <w:r>
              <w:t>96.1%</w:t>
            </w:r>
          </w:p>
        </w:tc>
      </w:tr>
      <w:tr w:rsidR="00670CBC" w14:paraId="5B266A4A" w14:textId="77777777">
        <w:trPr>
          <w:jc w:val="center"/>
        </w:trPr>
        <w:tc>
          <w:tcPr>
            <w:tcW w:w="1872" w:type="dxa"/>
          </w:tcPr>
          <w:p w14:paraId="191CF5E4" w14:textId="77777777" w:rsidR="00670CBC" w:rsidRDefault="00541870">
            <w:pPr>
              <w:pStyle w:val="TableText"/>
            </w:pPr>
            <w:r>
              <w:rPr>
                <w:rFonts w:ascii="Consolas" w:hAnsi="Consolas"/>
                <w:color w:val="1F2937"/>
                <w:sz w:val="17"/>
              </w:rPr>
              <w:t>auth</w:t>
            </w:r>
          </w:p>
        </w:tc>
        <w:tc>
          <w:tcPr>
            <w:tcW w:w="5184" w:type="dxa"/>
          </w:tcPr>
          <w:p w14:paraId="0711E6BA" w14:textId="77777777" w:rsidR="00670CBC" w:rsidRDefault="00541870">
            <w:pPr>
              <w:pStyle w:val="TableText"/>
            </w:pPr>
            <w:r>
              <w:t>Password hashing, tokens, agent keys, login throttling</w:t>
            </w:r>
          </w:p>
        </w:tc>
        <w:tc>
          <w:tcPr>
            <w:tcW w:w="1584" w:type="dxa"/>
          </w:tcPr>
          <w:p w14:paraId="54CD1834" w14:textId="77777777" w:rsidR="00670CBC" w:rsidRDefault="00541870">
            <w:pPr>
              <w:pStyle w:val="TableText"/>
            </w:pPr>
            <w:r>
              <w:t>96.2%</w:t>
            </w:r>
          </w:p>
        </w:tc>
      </w:tr>
      <w:tr w:rsidR="00670CBC" w14:paraId="268D8628" w14:textId="77777777">
        <w:trPr>
          <w:jc w:val="center"/>
        </w:trPr>
        <w:tc>
          <w:tcPr>
            <w:tcW w:w="1872" w:type="dxa"/>
            <w:shd w:val="clear" w:color="auto" w:fill="EEF3F8"/>
          </w:tcPr>
          <w:p w14:paraId="6BC88C32" w14:textId="77777777" w:rsidR="00670CBC" w:rsidRDefault="00541870">
            <w:pPr>
              <w:pStyle w:val="TableText"/>
            </w:pPr>
            <w:r>
              <w:rPr>
                <w:rFonts w:ascii="Consolas" w:hAnsi="Consolas"/>
                <w:color w:val="1F2937"/>
                <w:sz w:val="17"/>
              </w:rPr>
              <w:t>cli</w:t>
            </w:r>
          </w:p>
        </w:tc>
        <w:tc>
          <w:tcPr>
            <w:tcW w:w="5184" w:type="dxa"/>
            <w:shd w:val="clear" w:color="auto" w:fill="EEF3F8"/>
          </w:tcPr>
          <w:p w14:paraId="07B748E9" w14:textId="77777777" w:rsidR="00670CBC" w:rsidRDefault="00541870">
            <w:pPr>
              <w:pStyle w:val="TableText"/>
            </w:pPr>
            <w:r>
              <w:rPr>
                <w:rFonts w:ascii="Consolas" w:hAnsi="Consolas"/>
                <w:color w:val="1F2937"/>
                <w:sz w:val="17"/>
              </w:rPr>
              <w:t>mirsad</w:t>
            </w:r>
            <w:r>
              <w:t xml:space="preserve"> command line</w:t>
            </w:r>
          </w:p>
        </w:tc>
        <w:tc>
          <w:tcPr>
            <w:tcW w:w="1584" w:type="dxa"/>
            <w:shd w:val="clear" w:color="auto" w:fill="EEF3F8"/>
          </w:tcPr>
          <w:p w14:paraId="1D74D7F5" w14:textId="77777777" w:rsidR="00670CBC" w:rsidRDefault="00541870">
            <w:pPr>
              <w:pStyle w:val="TableText"/>
            </w:pPr>
            <w:r>
              <w:t>92.4%</w:t>
            </w:r>
          </w:p>
        </w:tc>
      </w:tr>
      <w:tr w:rsidR="00670CBC" w14:paraId="3B1A5783" w14:textId="77777777">
        <w:trPr>
          <w:jc w:val="center"/>
        </w:trPr>
        <w:tc>
          <w:tcPr>
            <w:tcW w:w="1872" w:type="dxa"/>
          </w:tcPr>
          <w:p w14:paraId="1E607032" w14:textId="77777777" w:rsidR="00670CBC" w:rsidRDefault="00541870">
            <w:pPr>
              <w:pStyle w:val="TableText"/>
            </w:pPr>
            <w:r>
              <w:rPr>
                <w:rFonts w:ascii="Consolas" w:hAnsi="Consolas"/>
                <w:color w:val="1F2937"/>
                <w:sz w:val="17"/>
              </w:rPr>
              <w:t>config</w:t>
            </w:r>
          </w:p>
        </w:tc>
        <w:tc>
          <w:tcPr>
            <w:tcW w:w="5184" w:type="dxa"/>
          </w:tcPr>
          <w:p w14:paraId="74BCE276" w14:textId="77777777" w:rsidR="00670CBC" w:rsidRDefault="00541870">
            <w:pPr>
              <w:pStyle w:val="TableText"/>
            </w:pPr>
            <w:r>
              <w:t>Settings</w:t>
            </w:r>
          </w:p>
        </w:tc>
        <w:tc>
          <w:tcPr>
            <w:tcW w:w="1584" w:type="dxa"/>
          </w:tcPr>
          <w:p w14:paraId="0D48C0D5" w14:textId="77777777" w:rsidR="00670CBC" w:rsidRDefault="00541870">
            <w:pPr>
              <w:pStyle w:val="TableText"/>
            </w:pPr>
            <w:r>
              <w:t>95.8%</w:t>
            </w:r>
          </w:p>
        </w:tc>
      </w:tr>
      <w:tr w:rsidR="00670CBC" w14:paraId="44564A33" w14:textId="77777777">
        <w:trPr>
          <w:jc w:val="center"/>
        </w:trPr>
        <w:tc>
          <w:tcPr>
            <w:tcW w:w="1872" w:type="dxa"/>
            <w:shd w:val="clear" w:color="auto" w:fill="EEF3F8"/>
          </w:tcPr>
          <w:p w14:paraId="7C9C15E7" w14:textId="77777777" w:rsidR="00670CBC" w:rsidRDefault="00541870">
            <w:pPr>
              <w:pStyle w:val="TableText"/>
            </w:pPr>
            <w:r>
              <w:rPr>
                <w:rFonts w:ascii="Consolas" w:hAnsi="Consolas"/>
                <w:color w:val="1F2937"/>
                <w:sz w:val="17"/>
              </w:rPr>
              <w:t>detector</w:t>
            </w:r>
          </w:p>
        </w:tc>
        <w:tc>
          <w:tcPr>
            <w:tcW w:w="5184" w:type="dxa"/>
            <w:shd w:val="clear" w:color="auto" w:fill="EEF3F8"/>
          </w:tcPr>
          <w:p w14:paraId="0B012C8B" w14:textId="77777777" w:rsidR="00670CBC" w:rsidRDefault="00541870">
            <w:pPr>
              <w:pStyle w:val="TableText"/>
            </w:pPr>
            <w:r>
              <w:t>Normalisation, rules, model, sanitiser, dataset and training</w:t>
            </w:r>
          </w:p>
        </w:tc>
        <w:tc>
          <w:tcPr>
            <w:tcW w:w="1584" w:type="dxa"/>
            <w:shd w:val="clear" w:color="auto" w:fill="EEF3F8"/>
          </w:tcPr>
          <w:p w14:paraId="47167A15" w14:textId="77777777" w:rsidR="00670CBC" w:rsidRDefault="00541870">
            <w:pPr>
              <w:pStyle w:val="TableText"/>
            </w:pPr>
            <w:r>
              <w:t>96.9%</w:t>
            </w:r>
          </w:p>
        </w:tc>
      </w:tr>
      <w:tr w:rsidR="00670CBC" w14:paraId="4DA27EE0" w14:textId="77777777">
        <w:trPr>
          <w:jc w:val="center"/>
        </w:trPr>
        <w:tc>
          <w:tcPr>
            <w:tcW w:w="1872" w:type="dxa"/>
          </w:tcPr>
          <w:p w14:paraId="3D6966D0" w14:textId="77777777" w:rsidR="00670CBC" w:rsidRDefault="00541870">
            <w:pPr>
              <w:pStyle w:val="TableText"/>
            </w:pPr>
            <w:r>
              <w:rPr>
                <w:rFonts w:ascii="Consolas" w:hAnsi="Consolas"/>
                <w:color w:val="1F2937"/>
                <w:sz w:val="17"/>
              </w:rPr>
              <w:t>gateway</w:t>
            </w:r>
          </w:p>
        </w:tc>
        <w:tc>
          <w:tcPr>
            <w:tcW w:w="5184" w:type="dxa"/>
          </w:tcPr>
          <w:p w14:paraId="0F99FCB4" w14:textId="77777777" w:rsidR="00670CBC" w:rsidRDefault="00541870">
            <w:pPr>
              <w:pStyle w:val="TableText"/>
            </w:pPr>
            <w:r>
              <w:t>Decision pipeline, inspection, replay</w:t>
            </w:r>
          </w:p>
        </w:tc>
        <w:tc>
          <w:tcPr>
            <w:tcW w:w="1584" w:type="dxa"/>
          </w:tcPr>
          <w:p w14:paraId="21802F47" w14:textId="77777777" w:rsidR="00670CBC" w:rsidRDefault="00541870">
            <w:pPr>
              <w:pStyle w:val="TableText"/>
            </w:pPr>
            <w:r>
              <w:t>90.7%</w:t>
            </w:r>
          </w:p>
        </w:tc>
      </w:tr>
      <w:tr w:rsidR="00670CBC" w14:paraId="5C962E81" w14:textId="77777777">
        <w:trPr>
          <w:jc w:val="center"/>
        </w:trPr>
        <w:tc>
          <w:tcPr>
            <w:tcW w:w="1872" w:type="dxa"/>
            <w:shd w:val="clear" w:color="auto" w:fill="EEF3F8"/>
          </w:tcPr>
          <w:p w14:paraId="6DEA272C" w14:textId="77777777" w:rsidR="00670CBC" w:rsidRDefault="00541870">
            <w:pPr>
              <w:pStyle w:val="TableText"/>
            </w:pPr>
            <w:r>
              <w:rPr>
                <w:rFonts w:ascii="Consolas" w:hAnsi="Consolas"/>
                <w:color w:val="1F2937"/>
                <w:sz w:val="17"/>
              </w:rPr>
              <w:t>models</w:t>
            </w:r>
          </w:p>
        </w:tc>
        <w:tc>
          <w:tcPr>
            <w:tcW w:w="5184" w:type="dxa"/>
            <w:shd w:val="clear" w:color="auto" w:fill="EEF3F8"/>
          </w:tcPr>
          <w:p w14:paraId="4AEDADFB" w14:textId="77777777" w:rsidR="00670CBC" w:rsidRDefault="00541870">
            <w:pPr>
              <w:pStyle w:val="TableText"/>
            </w:pPr>
            <w:r>
              <w:t>Shared data types</w:t>
            </w:r>
          </w:p>
        </w:tc>
        <w:tc>
          <w:tcPr>
            <w:tcW w:w="1584" w:type="dxa"/>
            <w:shd w:val="clear" w:color="auto" w:fill="EEF3F8"/>
          </w:tcPr>
          <w:p w14:paraId="1B385EB6" w14:textId="77777777" w:rsidR="00670CBC" w:rsidRDefault="00541870">
            <w:pPr>
              <w:pStyle w:val="TableText"/>
            </w:pPr>
            <w:r>
              <w:t>100.0%</w:t>
            </w:r>
          </w:p>
        </w:tc>
      </w:tr>
      <w:tr w:rsidR="00670CBC" w14:paraId="43A1AC39" w14:textId="77777777">
        <w:trPr>
          <w:jc w:val="center"/>
        </w:trPr>
        <w:tc>
          <w:tcPr>
            <w:tcW w:w="1872" w:type="dxa"/>
          </w:tcPr>
          <w:p w14:paraId="0882E229" w14:textId="77777777" w:rsidR="00670CBC" w:rsidRDefault="00541870">
            <w:pPr>
              <w:pStyle w:val="TableText"/>
            </w:pPr>
            <w:r>
              <w:rPr>
                <w:rFonts w:ascii="Consolas" w:hAnsi="Consolas"/>
                <w:color w:val="1F2937"/>
                <w:sz w:val="17"/>
              </w:rPr>
              <w:t>policy</w:t>
            </w:r>
          </w:p>
        </w:tc>
        <w:tc>
          <w:tcPr>
            <w:tcW w:w="5184" w:type="dxa"/>
          </w:tcPr>
          <w:p w14:paraId="202AE376" w14:textId="77777777" w:rsidR="00670CBC" w:rsidRDefault="00541870">
            <w:pPr>
              <w:pStyle w:val="TableText"/>
            </w:pPr>
            <w:r>
              <w:t>Policy language, engine, rate limiter, regex guard</w:t>
            </w:r>
          </w:p>
        </w:tc>
        <w:tc>
          <w:tcPr>
            <w:tcW w:w="1584" w:type="dxa"/>
          </w:tcPr>
          <w:p w14:paraId="2864F1EC" w14:textId="77777777" w:rsidR="00670CBC" w:rsidRDefault="00541870">
            <w:pPr>
              <w:pStyle w:val="TableText"/>
            </w:pPr>
            <w:r>
              <w:t>94.9%</w:t>
            </w:r>
          </w:p>
        </w:tc>
      </w:tr>
      <w:tr w:rsidR="00670CBC" w14:paraId="272B84CA" w14:textId="77777777">
        <w:trPr>
          <w:jc w:val="center"/>
        </w:trPr>
        <w:tc>
          <w:tcPr>
            <w:tcW w:w="1872" w:type="dxa"/>
            <w:shd w:val="clear" w:color="auto" w:fill="EEF3F8"/>
          </w:tcPr>
          <w:p w14:paraId="2C58D71B" w14:textId="77777777" w:rsidR="00670CBC" w:rsidRDefault="00541870">
            <w:pPr>
              <w:pStyle w:val="TableText"/>
            </w:pPr>
            <w:r>
              <w:rPr>
                <w:rFonts w:ascii="Consolas" w:hAnsi="Consolas"/>
                <w:color w:val="1F2937"/>
                <w:sz w:val="17"/>
              </w:rPr>
              <w:t>sdk</w:t>
            </w:r>
          </w:p>
        </w:tc>
        <w:tc>
          <w:tcPr>
            <w:tcW w:w="5184" w:type="dxa"/>
            <w:shd w:val="clear" w:color="auto" w:fill="EEF3F8"/>
          </w:tcPr>
          <w:p w14:paraId="6740FCD3" w14:textId="77777777" w:rsidR="00670CBC" w:rsidRDefault="00541870">
            <w:pPr>
              <w:pStyle w:val="TableText"/>
            </w:pPr>
            <w:r>
              <w:t>Python client SDK</w:t>
            </w:r>
          </w:p>
        </w:tc>
        <w:tc>
          <w:tcPr>
            <w:tcW w:w="1584" w:type="dxa"/>
            <w:shd w:val="clear" w:color="auto" w:fill="EEF3F8"/>
          </w:tcPr>
          <w:p w14:paraId="43301893" w14:textId="77777777" w:rsidR="00670CBC" w:rsidRDefault="00541870">
            <w:pPr>
              <w:pStyle w:val="TableText"/>
            </w:pPr>
            <w:r>
              <w:t>94.4%</w:t>
            </w:r>
          </w:p>
        </w:tc>
      </w:tr>
      <w:tr w:rsidR="00670CBC" w14:paraId="2ACEB095" w14:textId="77777777">
        <w:trPr>
          <w:jc w:val="center"/>
        </w:trPr>
        <w:tc>
          <w:tcPr>
            <w:tcW w:w="1872" w:type="dxa"/>
          </w:tcPr>
          <w:p w14:paraId="4B91F480" w14:textId="77777777" w:rsidR="00670CBC" w:rsidRDefault="00541870">
            <w:pPr>
              <w:pStyle w:val="TableText"/>
            </w:pPr>
            <w:r>
              <w:rPr>
                <w:rFonts w:ascii="Consolas" w:hAnsi="Consolas"/>
                <w:color w:val="1F2937"/>
                <w:sz w:val="17"/>
              </w:rPr>
              <w:t>storage</w:t>
            </w:r>
          </w:p>
        </w:tc>
        <w:tc>
          <w:tcPr>
            <w:tcW w:w="5184" w:type="dxa"/>
          </w:tcPr>
          <w:p w14:paraId="395DB867" w14:textId="77777777" w:rsidR="00670CBC" w:rsidRDefault="00541870">
            <w:pPr>
              <w:pStyle w:val="TableText"/>
            </w:pPr>
            <w:r>
              <w:t>Database engine and tables</w:t>
            </w:r>
          </w:p>
        </w:tc>
        <w:tc>
          <w:tcPr>
            <w:tcW w:w="1584" w:type="dxa"/>
          </w:tcPr>
          <w:p w14:paraId="5B782274" w14:textId="77777777" w:rsidR="00670CBC" w:rsidRDefault="00541870">
            <w:pPr>
              <w:pStyle w:val="TableText"/>
            </w:pPr>
            <w:r>
              <w:t>99.3%</w:t>
            </w:r>
          </w:p>
        </w:tc>
      </w:tr>
      <w:tr w:rsidR="00670CBC" w14:paraId="273F659C" w14:textId="77777777">
        <w:trPr>
          <w:jc w:val="center"/>
        </w:trPr>
        <w:tc>
          <w:tcPr>
            <w:tcW w:w="1872" w:type="dxa"/>
            <w:shd w:val="clear" w:color="auto" w:fill="EEF3F8"/>
          </w:tcPr>
          <w:p w14:paraId="565901F2" w14:textId="77777777" w:rsidR="00670CBC" w:rsidRDefault="00541870">
            <w:pPr>
              <w:pStyle w:val="TableText"/>
            </w:pPr>
            <w:r>
              <w:rPr>
                <w:rFonts w:ascii="Consolas" w:hAnsi="Consolas"/>
                <w:color w:val="1F2937"/>
                <w:sz w:val="17"/>
              </w:rPr>
              <w:t>taint</w:t>
            </w:r>
          </w:p>
        </w:tc>
        <w:tc>
          <w:tcPr>
            <w:tcW w:w="5184" w:type="dxa"/>
            <w:shd w:val="clear" w:color="auto" w:fill="EEF3F8"/>
          </w:tcPr>
          <w:p w14:paraId="2FAC7523" w14:textId="77777777" w:rsidR="00670CBC" w:rsidRDefault="00541870">
            <w:pPr>
              <w:pStyle w:val="TableText"/>
            </w:pPr>
            <w:r>
              <w:t>Taint extraction, rules, tracker</w:t>
            </w:r>
          </w:p>
        </w:tc>
        <w:tc>
          <w:tcPr>
            <w:tcW w:w="1584" w:type="dxa"/>
            <w:shd w:val="clear" w:color="auto" w:fill="EEF3F8"/>
          </w:tcPr>
          <w:p w14:paraId="0616797D" w14:textId="77777777" w:rsidR="00670CBC" w:rsidRDefault="00541870">
            <w:pPr>
              <w:pStyle w:val="TableText"/>
            </w:pPr>
            <w:r>
              <w:t>96.5%</w:t>
            </w:r>
          </w:p>
        </w:tc>
      </w:tr>
      <w:tr w:rsidR="00670CBC" w14:paraId="7A988981" w14:textId="77777777">
        <w:trPr>
          <w:jc w:val="center"/>
        </w:trPr>
        <w:tc>
          <w:tcPr>
            <w:tcW w:w="1872" w:type="dxa"/>
          </w:tcPr>
          <w:p w14:paraId="4629EA2A" w14:textId="77777777" w:rsidR="00670CBC" w:rsidRDefault="00541870">
            <w:pPr>
              <w:pStyle w:val="TableText"/>
            </w:pPr>
            <w:r>
              <w:rPr>
                <w:rFonts w:ascii="Consolas" w:hAnsi="Consolas"/>
                <w:color w:val="1F2937"/>
                <w:sz w:val="17"/>
              </w:rPr>
              <w:t>textutil</w:t>
            </w:r>
          </w:p>
        </w:tc>
        <w:tc>
          <w:tcPr>
            <w:tcW w:w="5184" w:type="dxa"/>
          </w:tcPr>
          <w:p w14:paraId="51091497" w14:textId="77777777" w:rsidR="00670CBC" w:rsidRDefault="00541870">
            <w:pPr>
              <w:pStyle w:val="TableText"/>
            </w:pPr>
            <w:r>
              <w:t>Shared text helpers (Arabic folding, domains)</w:t>
            </w:r>
          </w:p>
        </w:tc>
        <w:tc>
          <w:tcPr>
            <w:tcW w:w="1584" w:type="dxa"/>
          </w:tcPr>
          <w:p w14:paraId="6467BBB2" w14:textId="77777777" w:rsidR="00670CBC" w:rsidRDefault="00541870">
            <w:pPr>
              <w:pStyle w:val="TableText"/>
            </w:pPr>
            <w:r>
              <w:t>98.2%</w:t>
            </w:r>
          </w:p>
        </w:tc>
      </w:tr>
      <w:tr w:rsidR="00670CBC" w14:paraId="6EBA2D6D" w14:textId="77777777">
        <w:trPr>
          <w:jc w:val="center"/>
        </w:trPr>
        <w:tc>
          <w:tcPr>
            <w:tcW w:w="1872" w:type="dxa"/>
            <w:shd w:val="clear" w:color="auto" w:fill="EEF3F8"/>
          </w:tcPr>
          <w:p w14:paraId="48E02501" w14:textId="77777777" w:rsidR="00670CBC" w:rsidRDefault="00541870">
            <w:pPr>
              <w:pStyle w:val="TableText"/>
            </w:pPr>
            <w:r>
              <w:rPr>
                <w:b/>
              </w:rPr>
              <w:t>Total</w:t>
            </w:r>
          </w:p>
        </w:tc>
        <w:tc>
          <w:tcPr>
            <w:tcW w:w="5184" w:type="dxa"/>
            <w:shd w:val="clear" w:color="auto" w:fill="EEF3F8"/>
          </w:tcPr>
          <w:p w14:paraId="59F87D0A" w14:textId="77777777" w:rsidR="00670CBC" w:rsidRDefault="00541870">
            <w:pPr>
              <w:pStyle w:val="TableText"/>
            </w:pPr>
            <w:r>
              <w:t>9,763 statements</w:t>
            </w:r>
          </w:p>
        </w:tc>
        <w:tc>
          <w:tcPr>
            <w:tcW w:w="1584" w:type="dxa"/>
            <w:shd w:val="clear" w:color="auto" w:fill="EEF3F8"/>
          </w:tcPr>
          <w:p w14:paraId="2CE1D521" w14:textId="77777777" w:rsidR="00670CBC" w:rsidRDefault="00541870">
            <w:pPr>
              <w:pStyle w:val="TableText"/>
            </w:pPr>
            <w:r>
              <w:rPr>
                <w:b/>
              </w:rPr>
              <w:t>94.4%</w:t>
            </w:r>
          </w:p>
        </w:tc>
      </w:tr>
    </w:tbl>
    <w:p w14:paraId="776D91A6" w14:textId="77777777" w:rsidR="00670CBC" w:rsidRDefault="00670CBC">
      <w:pPr>
        <w:spacing w:after="80"/>
      </w:pPr>
    </w:p>
    <w:p w14:paraId="41799274" w14:textId="77777777" w:rsidR="00670CBC" w:rsidRDefault="00541870">
      <w:pPr>
        <w:jc w:val="both"/>
      </w:pPr>
      <w:r>
        <w:lastRenderedPageBreak/>
        <w:t>Coverage is statement coverage only. In the recorded run every package is above the 80% target of NFR9. The lowest values are in the protocol adapters and the gateway. Their uncovered lines are mostly exception handlers and rarely taken edge cases, such as replaying an event whose audit payload was truncated. The stdio entry point of the MCP proxy is exercised by TC-11, but it runs in a subprocess that coverage does not measure.</w:t>
      </w:r>
    </w:p>
    <w:p w14:paraId="6FF43D6F" w14:textId="77777777" w:rsidR="00670CBC" w:rsidRDefault="00541870">
      <w:pPr>
        <w:pStyle w:val="Heading3"/>
      </w:pPr>
      <w:bookmarkStart w:id="42" w:name="_Toc242869639"/>
      <w:r>
        <w:t>B.5.3 Static analysis and dependency scanning</w:t>
      </w:r>
      <w:bookmarkEnd w:id="42"/>
    </w:p>
    <w:p w14:paraId="07E5CE9A" w14:textId="77777777" w:rsidR="00670CBC" w:rsidRDefault="00541870">
      <w:pPr>
        <w:pStyle w:val="TableCaption"/>
        <w:keepNext/>
      </w:pPr>
      <w:bookmarkStart w:id="43" w:name="_Toc242869665"/>
      <w:r>
        <w:t>Table 19: Static analysis and dependency scan results</w:t>
      </w:r>
      <w:bookmarkEnd w:id="4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584"/>
        <w:gridCol w:w="2736"/>
        <w:gridCol w:w="2304"/>
        <w:gridCol w:w="2016"/>
      </w:tblGrid>
      <w:tr w:rsidR="00670CBC" w14:paraId="23B33C27" w14:textId="77777777">
        <w:trPr>
          <w:tblHeader/>
          <w:jc w:val="center"/>
        </w:trPr>
        <w:tc>
          <w:tcPr>
            <w:tcW w:w="1584" w:type="dxa"/>
            <w:shd w:val="clear" w:color="auto" w:fill="1F3864"/>
          </w:tcPr>
          <w:p w14:paraId="1633A66A" w14:textId="77777777" w:rsidR="00670CBC" w:rsidRDefault="00541870">
            <w:pPr>
              <w:pStyle w:val="TableText"/>
            </w:pPr>
            <w:r>
              <w:rPr>
                <w:b/>
                <w:color w:val="FFFFFF"/>
              </w:rPr>
              <w:t>Tool</w:t>
            </w:r>
          </w:p>
        </w:tc>
        <w:tc>
          <w:tcPr>
            <w:tcW w:w="2736" w:type="dxa"/>
            <w:shd w:val="clear" w:color="auto" w:fill="1F3864"/>
          </w:tcPr>
          <w:p w14:paraId="5683FA63" w14:textId="77777777" w:rsidR="00670CBC" w:rsidRDefault="00541870">
            <w:pPr>
              <w:pStyle w:val="TableText"/>
            </w:pPr>
            <w:r>
              <w:rPr>
                <w:b/>
                <w:color w:val="FFFFFF"/>
              </w:rPr>
              <w:t>Scope</w:t>
            </w:r>
          </w:p>
        </w:tc>
        <w:tc>
          <w:tcPr>
            <w:tcW w:w="2304" w:type="dxa"/>
            <w:shd w:val="clear" w:color="auto" w:fill="1F3864"/>
          </w:tcPr>
          <w:p w14:paraId="2029858D" w14:textId="77777777" w:rsidR="00670CBC" w:rsidRDefault="00541870">
            <w:pPr>
              <w:pStyle w:val="TableText"/>
            </w:pPr>
            <w:r>
              <w:rPr>
                <w:b/>
                <w:color w:val="FFFFFF"/>
              </w:rPr>
              <w:t>Configuration</w:t>
            </w:r>
          </w:p>
        </w:tc>
        <w:tc>
          <w:tcPr>
            <w:tcW w:w="2016" w:type="dxa"/>
            <w:shd w:val="clear" w:color="auto" w:fill="1F3864"/>
          </w:tcPr>
          <w:p w14:paraId="73F5470A" w14:textId="77777777" w:rsidR="00670CBC" w:rsidRDefault="00541870">
            <w:pPr>
              <w:pStyle w:val="TableText"/>
            </w:pPr>
            <w:r>
              <w:rPr>
                <w:b/>
                <w:color w:val="FFFFFF"/>
              </w:rPr>
              <w:t>Result</w:t>
            </w:r>
          </w:p>
        </w:tc>
      </w:tr>
      <w:tr w:rsidR="00670CBC" w14:paraId="611702D4" w14:textId="77777777">
        <w:trPr>
          <w:jc w:val="center"/>
        </w:trPr>
        <w:tc>
          <w:tcPr>
            <w:tcW w:w="1584" w:type="dxa"/>
          </w:tcPr>
          <w:p w14:paraId="2E175ED7" w14:textId="77777777" w:rsidR="00670CBC" w:rsidRDefault="00541870">
            <w:pPr>
              <w:pStyle w:val="TableText"/>
            </w:pPr>
            <w:r>
              <w:t>Ruff</w:t>
            </w:r>
          </w:p>
        </w:tc>
        <w:tc>
          <w:tcPr>
            <w:tcW w:w="2736" w:type="dxa"/>
          </w:tcPr>
          <w:p w14:paraId="519E1A32" w14:textId="77777777" w:rsidR="00670CBC" w:rsidRDefault="00541870">
            <w:pPr>
              <w:pStyle w:val="TableText"/>
            </w:pPr>
            <w:r>
              <w:rPr>
                <w:rFonts w:ascii="Consolas" w:hAnsi="Consolas"/>
                <w:color w:val="1F2937"/>
                <w:sz w:val="17"/>
              </w:rPr>
              <w:t>src</w:t>
            </w:r>
            <w:r>
              <w:t xml:space="preserve">, </w:t>
            </w:r>
            <w:r>
              <w:rPr>
                <w:rFonts w:ascii="Consolas" w:hAnsi="Consolas"/>
                <w:color w:val="1F2937"/>
                <w:sz w:val="17"/>
              </w:rPr>
              <w:t>tests</w:t>
            </w:r>
            <w:r>
              <w:t xml:space="preserve">, </w:t>
            </w:r>
            <w:r>
              <w:rPr>
                <w:rFonts w:ascii="Consolas" w:hAnsi="Consolas"/>
                <w:color w:val="1F2937"/>
                <w:sz w:val="17"/>
              </w:rPr>
              <w:t>demo</w:t>
            </w:r>
            <w:r>
              <w:t xml:space="preserve">, </w:t>
            </w:r>
            <w:r>
              <w:rPr>
                <w:rFonts w:ascii="Consolas" w:hAnsi="Consolas"/>
                <w:color w:val="1F2937"/>
                <w:sz w:val="17"/>
              </w:rPr>
              <w:t>bench</w:t>
            </w:r>
            <w:r>
              <w:t xml:space="preserve">, </w:t>
            </w:r>
            <w:r>
              <w:rPr>
                <w:rFonts w:ascii="Consolas" w:hAnsi="Consolas"/>
                <w:color w:val="1F2937"/>
                <w:sz w:val="17"/>
              </w:rPr>
              <w:t>scripts</w:t>
            </w:r>
          </w:p>
        </w:tc>
        <w:tc>
          <w:tcPr>
            <w:tcW w:w="2304" w:type="dxa"/>
          </w:tcPr>
          <w:p w14:paraId="395FE3EE" w14:textId="77777777" w:rsidR="00670CBC" w:rsidRDefault="00541870">
            <w:pPr>
              <w:pStyle w:val="TableText"/>
            </w:pPr>
            <w:r>
              <w:t>Rule sets E, F, W, I, B, UP and S (security rules from flake8-bandit); S and B relaxed in tests</w:t>
            </w:r>
          </w:p>
        </w:tc>
        <w:tc>
          <w:tcPr>
            <w:tcW w:w="2016" w:type="dxa"/>
          </w:tcPr>
          <w:p w14:paraId="2EB7ED4A" w14:textId="77777777" w:rsidR="00670CBC" w:rsidRDefault="00541870">
            <w:pPr>
              <w:pStyle w:val="TableText"/>
            </w:pPr>
            <w:r>
              <w:t xml:space="preserve">No report stored in </w:t>
            </w:r>
            <w:r>
              <w:rPr>
                <w:rFonts w:ascii="Consolas" w:hAnsi="Consolas"/>
                <w:color w:val="1F2937"/>
                <w:sz w:val="17"/>
              </w:rPr>
              <w:t>reports/</w:t>
            </w:r>
          </w:p>
        </w:tc>
      </w:tr>
      <w:tr w:rsidR="00670CBC" w14:paraId="3AD1C5E2" w14:textId="77777777">
        <w:trPr>
          <w:jc w:val="center"/>
        </w:trPr>
        <w:tc>
          <w:tcPr>
            <w:tcW w:w="1584" w:type="dxa"/>
            <w:shd w:val="clear" w:color="auto" w:fill="EEF3F8"/>
          </w:tcPr>
          <w:p w14:paraId="4AD45BC7" w14:textId="77777777" w:rsidR="00670CBC" w:rsidRDefault="00541870">
            <w:pPr>
              <w:pStyle w:val="TableText"/>
            </w:pPr>
            <w:r>
              <w:t>Bandit</w:t>
            </w:r>
          </w:p>
        </w:tc>
        <w:tc>
          <w:tcPr>
            <w:tcW w:w="2736" w:type="dxa"/>
            <w:shd w:val="clear" w:color="auto" w:fill="EEF3F8"/>
          </w:tcPr>
          <w:p w14:paraId="4FD1B630" w14:textId="77777777" w:rsidR="00670CBC" w:rsidRDefault="00541870">
            <w:pPr>
              <w:pStyle w:val="TableText"/>
            </w:pPr>
            <w:r>
              <w:rPr>
                <w:rFonts w:ascii="Consolas" w:hAnsi="Consolas"/>
                <w:color w:val="1F2937"/>
                <w:sz w:val="17"/>
              </w:rPr>
              <w:t>src</w:t>
            </w:r>
            <w:r>
              <w:t xml:space="preserve"> (13,023 lines of code)</w:t>
            </w:r>
          </w:p>
        </w:tc>
        <w:tc>
          <w:tcPr>
            <w:tcW w:w="2304" w:type="dxa"/>
            <w:shd w:val="clear" w:color="auto" w:fill="EEF3F8"/>
          </w:tcPr>
          <w:p w14:paraId="3B47218F" w14:textId="77777777" w:rsidR="00670CBC" w:rsidRDefault="00541870">
            <w:pPr>
              <w:pStyle w:val="TableText"/>
            </w:pPr>
            <w:r>
              <w:t>Default rule set; B101 (assert) skipped</w:t>
            </w:r>
          </w:p>
        </w:tc>
        <w:tc>
          <w:tcPr>
            <w:tcW w:w="2016" w:type="dxa"/>
            <w:shd w:val="clear" w:color="auto" w:fill="EEF3F8"/>
          </w:tcPr>
          <w:p w14:paraId="32DF47C9" w14:textId="77777777" w:rsidR="00670CBC" w:rsidRDefault="00541870">
            <w:pPr>
              <w:pStyle w:val="TableText"/>
            </w:pPr>
            <w:r>
              <w:t>0 findings at any severity</w:t>
            </w:r>
          </w:p>
        </w:tc>
      </w:tr>
      <w:tr w:rsidR="00670CBC" w14:paraId="7BB7C618" w14:textId="77777777">
        <w:trPr>
          <w:jc w:val="center"/>
        </w:trPr>
        <w:tc>
          <w:tcPr>
            <w:tcW w:w="1584" w:type="dxa"/>
          </w:tcPr>
          <w:p w14:paraId="1CA13D1B" w14:textId="77777777" w:rsidR="00670CBC" w:rsidRDefault="00541870">
            <w:pPr>
              <w:pStyle w:val="TableText"/>
            </w:pPr>
            <w:r>
              <w:t>TypeScript compiler</w:t>
            </w:r>
          </w:p>
        </w:tc>
        <w:tc>
          <w:tcPr>
            <w:tcW w:w="2736" w:type="dxa"/>
          </w:tcPr>
          <w:p w14:paraId="70B1EBA7" w14:textId="77777777" w:rsidR="00670CBC" w:rsidRDefault="00541870">
            <w:pPr>
              <w:pStyle w:val="TableText"/>
            </w:pPr>
            <w:r>
              <w:rPr>
                <w:rFonts w:ascii="Consolas" w:hAnsi="Consolas"/>
                <w:color w:val="1F2937"/>
                <w:sz w:val="17"/>
              </w:rPr>
              <w:t>web/</w:t>
            </w:r>
          </w:p>
        </w:tc>
        <w:tc>
          <w:tcPr>
            <w:tcW w:w="2304" w:type="dxa"/>
          </w:tcPr>
          <w:p w14:paraId="74AA645E" w14:textId="77777777" w:rsidR="00670CBC" w:rsidRDefault="00541870">
            <w:pPr>
              <w:pStyle w:val="TableText"/>
            </w:pPr>
            <w:r>
              <w:rPr>
                <w:rFonts w:ascii="Consolas" w:hAnsi="Consolas"/>
                <w:color w:val="1F2937"/>
                <w:sz w:val="17"/>
              </w:rPr>
              <w:t>strict</w:t>
            </w:r>
            <w:r>
              <w:t xml:space="preserve"> mode, </w:t>
            </w:r>
            <w:r>
              <w:rPr>
                <w:rFonts w:ascii="Consolas" w:hAnsi="Consolas"/>
                <w:color w:val="1F2937"/>
                <w:sz w:val="17"/>
              </w:rPr>
              <w:t>tsc --noEmit</w:t>
            </w:r>
          </w:p>
        </w:tc>
        <w:tc>
          <w:tcPr>
            <w:tcW w:w="2016" w:type="dxa"/>
          </w:tcPr>
          <w:p w14:paraId="47D97058" w14:textId="77777777" w:rsidR="00670CBC" w:rsidRDefault="00541870">
            <w:pPr>
              <w:pStyle w:val="TableText"/>
            </w:pPr>
            <w:r>
              <w:t xml:space="preserve">No report stored in </w:t>
            </w:r>
            <w:r>
              <w:rPr>
                <w:rFonts w:ascii="Consolas" w:hAnsi="Consolas"/>
                <w:color w:val="1F2937"/>
                <w:sz w:val="17"/>
              </w:rPr>
              <w:t>reports/</w:t>
            </w:r>
          </w:p>
        </w:tc>
      </w:tr>
      <w:tr w:rsidR="00670CBC" w14:paraId="0E1BDA4D" w14:textId="77777777">
        <w:trPr>
          <w:jc w:val="center"/>
        </w:trPr>
        <w:tc>
          <w:tcPr>
            <w:tcW w:w="1584" w:type="dxa"/>
            <w:shd w:val="clear" w:color="auto" w:fill="EEF3F8"/>
          </w:tcPr>
          <w:p w14:paraId="543776A9" w14:textId="77777777" w:rsidR="00670CBC" w:rsidRDefault="00541870">
            <w:pPr>
              <w:pStyle w:val="TableText"/>
            </w:pPr>
            <w:r>
              <w:t>pip-audit</w:t>
            </w:r>
          </w:p>
        </w:tc>
        <w:tc>
          <w:tcPr>
            <w:tcW w:w="2736" w:type="dxa"/>
            <w:shd w:val="clear" w:color="auto" w:fill="EEF3F8"/>
          </w:tcPr>
          <w:p w14:paraId="6ED01978" w14:textId="77777777" w:rsidR="00670CBC" w:rsidRDefault="00541870">
            <w:pPr>
              <w:pStyle w:val="TableText"/>
            </w:pPr>
            <w:r>
              <w:t>Installed Python packages (124; the editable project itself skipped)</w:t>
            </w:r>
          </w:p>
        </w:tc>
        <w:tc>
          <w:tcPr>
            <w:tcW w:w="2304" w:type="dxa"/>
            <w:shd w:val="clear" w:color="auto" w:fill="EEF3F8"/>
          </w:tcPr>
          <w:p w14:paraId="406DF5E6" w14:textId="77777777" w:rsidR="00670CBC" w:rsidRDefault="00541870">
            <w:pPr>
              <w:pStyle w:val="TableText"/>
            </w:pPr>
            <w:r>
              <w:t>PyPI advisory database</w:t>
            </w:r>
          </w:p>
        </w:tc>
        <w:tc>
          <w:tcPr>
            <w:tcW w:w="2016" w:type="dxa"/>
            <w:shd w:val="clear" w:color="auto" w:fill="EEF3F8"/>
          </w:tcPr>
          <w:p w14:paraId="557F4235" w14:textId="77777777" w:rsidR="00670CBC" w:rsidRDefault="00541870">
            <w:pPr>
              <w:pStyle w:val="TableText"/>
            </w:pPr>
            <w:r>
              <w:t>0 packages with a known vulnerability</w:t>
            </w:r>
          </w:p>
        </w:tc>
      </w:tr>
      <w:tr w:rsidR="00670CBC" w14:paraId="692B02BE" w14:textId="77777777">
        <w:trPr>
          <w:jc w:val="center"/>
        </w:trPr>
        <w:tc>
          <w:tcPr>
            <w:tcW w:w="1584" w:type="dxa"/>
          </w:tcPr>
          <w:p w14:paraId="5D9276CA" w14:textId="77777777" w:rsidR="00670CBC" w:rsidRDefault="00541870">
            <w:pPr>
              <w:pStyle w:val="TableText"/>
            </w:pPr>
            <w:r>
              <w:t>npm audit</w:t>
            </w:r>
          </w:p>
        </w:tc>
        <w:tc>
          <w:tcPr>
            <w:tcW w:w="2736" w:type="dxa"/>
          </w:tcPr>
          <w:p w14:paraId="56E413C6" w14:textId="77777777" w:rsidR="00670CBC" w:rsidRDefault="00541870">
            <w:pPr>
              <w:pStyle w:val="TableText"/>
            </w:pPr>
            <w:r>
              <w:t>Web dependencies (231 packages, development dependencies included)</w:t>
            </w:r>
          </w:p>
        </w:tc>
        <w:tc>
          <w:tcPr>
            <w:tcW w:w="2304" w:type="dxa"/>
          </w:tcPr>
          <w:p w14:paraId="06D77E75" w14:textId="77777777" w:rsidR="00670CBC" w:rsidRDefault="00541870">
            <w:pPr>
              <w:pStyle w:val="TableText"/>
            </w:pPr>
            <w:r>
              <w:t>npm advisory database</w:t>
            </w:r>
          </w:p>
        </w:tc>
        <w:tc>
          <w:tcPr>
            <w:tcW w:w="2016" w:type="dxa"/>
          </w:tcPr>
          <w:p w14:paraId="141AF4B8" w14:textId="77777777" w:rsidR="00670CBC" w:rsidRDefault="00541870">
            <w:pPr>
              <w:pStyle w:val="TableText"/>
            </w:pPr>
            <w:r>
              <w:t>0 vulnerabilities</w:t>
            </w:r>
          </w:p>
        </w:tc>
      </w:tr>
    </w:tbl>
    <w:p w14:paraId="3215334D" w14:textId="77777777" w:rsidR="00670CBC" w:rsidRDefault="00670CBC">
      <w:pPr>
        <w:spacing w:after="80"/>
      </w:pPr>
    </w:p>
    <w:p w14:paraId="725DE99C" w14:textId="77777777" w:rsidR="00670CBC" w:rsidRDefault="00541870">
      <w:pPr>
        <w:jc w:val="both"/>
      </w:pPr>
      <w:r>
        <w:t>The CI workflow defines Ruff and the TypeScript compiler as checks, but neither stores a report file and no CI run is recorded, so these two results are not part of the recorded evidence.</w:t>
      </w:r>
    </w:p>
    <w:p w14:paraId="17D8014E" w14:textId="77777777" w:rsidR="00670CBC" w:rsidRDefault="00541870">
      <w:pPr>
        <w:pStyle w:val="Heading3"/>
      </w:pPr>
      <w:bookmarkStart w:id="44" w:name="_Toc242869640"/>
      <w:r>
        <w:t>B.5.4 Performance</w:t>
      </w:r>
      <w:bookmarkEnd w:id="44"/>
    </w:p>
    <w:p w14:paraId="54B6DBEF" w14:textId="77777777" w:rsidR="00670CBC" w:rsidRDefault="00541870">
      <w:pPr>
        <w:jc w:val="both"/>
      </w:pPr>
      <w:r>
        <w:t>The latency benchmark (</w:t>
      </w:r>
      <w:r>
        <w:rPr>
          <w:rFonts w:ascii="Consolas" w:hAnsi="Consolas"/>
          <w:color w:val="1F2937"/>
          <w:sz w:val="19"/>
        </w:rPr>
        <w:t>bench/latency.py</w:t>
      </w:r>
      <w:r>
        <w:t>) starts the real application with the default policy and agent-key authentication. It sends 1,000 benign read-only calls spread over six tools, first one at a time and then from 50 concurrent sessions. Added latency is the HTTP round trip through Mirsad minus the direct in-process call of the same tool. The benchmark was run twice: with the server in a separate operating-system process, which is the more realistic set-up, and with the server in a background thread of the benchmarking process.</w:t>
      </w:r>
    </w:p>
    <w:p w14:paraId="06204E6C" w14:textId="77777777" w:rsidR="00670CBC" w:rsidRDefault="00541870">
      <w:pPr>
        <w:pStyle w:val="TableCaption"/>
        <w:keepNext/>
      </w:pPr>
      <w:bookmarkStart w:id="45" w:name="_Toc242869666"/>
      <w:r>
        <w:t>Table 20: Added latency per tool call (ms)</w:t>
      </w:r>
      <w:bookmarkEnd w:id="4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032"/>
        <w:gridCol w:w="2304"/>
        <w:gridCol w:w="2304"/>
      </w:tblGrid>
      <w:tr w:rsidR="00670CBC" w14:paraId="3E1FD1B3" w14:textId="77777777">
        <w:trPr>
          <w:tblHeader/>
          <w:jc w:val="center"/>
        </w:trPr>
        <w:tc>
          <w:tcPr>
            <w:tcW w:w="4032" w:type="dxa"/>
            <w:shd w:val="clear" w:color="auto" w:fill="1F3864"/>
          </w:tcPr>
          <w:p w14:paraId="206D3C9C" w14:textId="77777777" w:rsidR="00670CBC" w:rsidRDefault="00541870">
            <w:pPr>
              <w:pStyle w:val="TableText"/>
            </w:pPr>
            <w:r>
              <w:rPr>
                <w:b/>
                <w:color w:val="FFFFFF"/>
              </w:rPr>
              <w:t>Measure</w:t>
            </w:r>
          </w:p>
        </w:tc>
        <w:tc>
          <w:tcPr>
            <w:tcW w:w="2304" w:type="dxa"/>
            <w:shd w:val="clear" w:color="auto" w:fill="1F3864"/>
          </w:tcPr>
          <w:p w14:paraId="19BAE911" w14:textId="77777777" w:rsidR="00670CBC" w:rsidRDefault="00541870">
            <w:pPr>
              <w:pStyle w:val="TableText"/>
            </w:pPr>
            <w:r>
              <w:rPr>
                <w:b/>
                <w:color w:val="FFFFFF"/>
              </w:rPr>
              <w:t>Separate server process</w:t>
            </w:r>
          </w:p>
        </w:tc>
        <w:tc>
          <w:tcPr>
            <w:tcW w:w="2304" w:type="dxa"/>
            <w:shd w:val="clear" w:color="auto" w:fill="1F3864"/>
          </w:tcPr>
          <w:p w14:paraId="328BF417" w14:textId="77777777" w:rsidR="00670CBC" w:rsidRDefault="00541870">
            <w:pPr>
              <w:pStyle w:val="TableText"/>
            </w:pPr>
            <w:r>
              <w:rPr>
                <w:b/>
                <w:color w:val="FFFFFF"/>
              </w:rPr>
              <w:t>Server in the same process</w:t>
            </w:r>
          </w:p>
        </w:tc>
      </w:tr>
      <w:tr w:rsidR="00670CBC" w14:paraId="77951E55" w14:textId="77777777">
        <w:trPr>
          <w:jc w:val="center"/>
        </w:trPr>
        <w:tc>
          <w:tcPr>
            <w:tcW w:w="4032" w:type="dxa"/>
          </w:tcPr>
          <w:p w14:paraId="65BC9478" w14:textId="77777777" w:rsidR="00670CBC" w:rsidRDefault="00541870">
            <w:pPr>
              <w:pStyle w:val="TableText"/>
            </w:pPr>
            <w:r>
              <w:t>Sequential, added latency p50</w:t>
            </w:r>
          </w:p>
        </w:tc>
        <w:tc>
          <w:tcPr>
            <w:tcW w:w="2304" w:type="dxa"/>
          </w:tcPr>
          <w:p w14:paraId="0E98B4A3" w14:textId="77777777" w:rsidR="00670CBC" w:rsidRDefault="00541870">
            <w:pPr>
              <w:pStyle w:val="TableText"/>
            </w:pPr>
            <w:r>
              <w:t>2.66</w:t>
            </w:r>
          </w:p>
        </w:tc>
        <w:tc>
          <w:tcPr>
            <w:tcW w:w="2304" w:type="dxa"/>
          </w:tcPr>
          <w:p w14:paraId="13567A0E" w14:textId="77777777" w:rsidR="00670CBC" w:rsidRDefault="00541870">
            <w:pPr>
              <w:pStyle w:val="TableText"/>
            </w:pPr>
            <w:r>
              <w:t>2.64</w:t>
            </w:r>
          </w:p>
        </w:tc>
      </w:tr>
      <w:tr w:rsidR="00670CBC" w14:paraId="34C2160C" w14:textId="77777777">
        <w:trPr>
          <w:jc w:val="center"/>
        </w:trPr>
        <w:tc>
          <w:tcPr>
            <w:tcW w:w="4032" w:type="dxa"/>
            <w:shd w:val="clear" w:color="auto" w:fill="EEF3F8"/>
          </w:tcPr>
          <w:p w14:paraId="2EB9AC60" w14:textId="77777777" w:rsidR="00670CBC" w:rsidRDefault="00541870">
            <w:pPr>
              <w:pStyle w:val="TableText"/>
            </w:pPr>
            <w:r>
              <w:t>Sequential, added latency p95</w:t>
            </w:r>
          </w:p>
        </w:tc>
        <w:tc>
          <w:tcPr>
            <w:tcW w:w="2304" w:type="dxa"/>
            <w:shd w:val="clear" w:color="auto" w:fill="EEF3F8"/>
          </w:tcPr>
          <w:p w14:paraId="24169E57" w14:textId="77777777" w:rsidR="00670CBC" w:rsidRDefault="00541870">
            <w:pPr>
              <w:pStyle w:val="TableText"/>
            </w:pPr>
            <w:r>
              <w:t>5.96</w:t>
            </w:r>
          </w:p>
        </w:tc>
        <w:tc>
          <w:tcPr>
            <w:tcW w:w="2304" w:type="dxa"/>
            <w:shd w:val="clear" w:color="auto" w:fill="EEF3F8"/>
          </w:tcPr>
          <w:p w14:paraId="12C543AE" w14:textId="77777777" w:rsidR="00670CBC" w:rsidRDefault="00541870">
            <w:pPr>
              <w:pStyle w:val="TableText"/>
            </w:pPr>
            <w:r>
              <w:t>5.90</w:t>
            </w:r>
          </w:p>
        </w:tc>
      </w:tr>
      <w:tr w:rsidR="00670CBC" w14:paraId="36AA8BC0" w14:textId="77777777">
        <w:trPr>
          <w:jc w:val="center"/>
        </w:trPr>
        <w:tc>
          <w:tcPr>
            <w:tcW w:w="4032" w:type="dxa"/>
          </w:tcPr>
          <w:p w14:paraId="14D487CE" w14:textId="77777777" w:rsidR="00670CBC" w:rsidRDefault="00541870">
            <w:pPr>
              <w:pStyle w:val="TableText"/>
            </w:pPr>
            <w:r>
              <w:lastRenderedPageBreak/>
              <w:t>Sequential, added latency p99</w:t>
            </w:r>
          </w:p>
        </w:tc>
        <w:tc>
          <w:tcPr>
            <w:tcW w:w="2304" w:type="dxa"/>
          </w:tcPr>
          <w:p w14:paraId="386A9B37" w14:textId="77777777" w:rsidR="00670CBC" w:rsidRDefault="00541870">
            <w:pPr>
              <w:pStyle w:val="TableText"/>
            </w:pPr>
            <w:r>
              <w:t>6.12</w:t>
            </w:r>
          </w:p>
        </w:tc>
        <w:tc>
          <w:tcPr>
            <w:tcW w:w="2304" w:type="dxa"/>
          </w:tcPr>
          <w:p w14:paraId="6CD15B5A" w14:textId="77777777" w:rsidR="00670CBC" w:rsidRDefault="00541870">
            <w:pPr>
              <w:pStyle w:val="TableText"/>
            </w:pPr>
            <w:r>
              <w:t>6.01</w:t>
            </w:r>
          </w:p>
        </w:tc>
      </w:tr>
      <w:tr w:rsidR="00670CBC" w14:paraId="55A4B0EF" w14:textId="77777777">
        <w:trPr>
          <w:jc w:val="center"/>
        </w:trPr>
        <w:tc>
          <w:tcPr>
            <w:tcW w:w="4032" w:type="dxa"/>
            <w:shd w:val="clear" w:color="auto" w:fill="EEF3F8"/>
          </w:tcPr>
          <w:p w14:paraId="47C0088F" w14:textId="77777777" w:rsidR="00670CBC" w:rsidRDefault="00541870">
            <w:pPr>
              <w:pStyle w:val="TableText"/>
            </w:pPr>
            <w:r>
              <w:t>Sequential, gateway-reported time p50</w:t>
            </w:r>
          </w:p>
        </w:tc>
        <w:tc>
          <w:tcPr>
            <w:tcW w:w="2304" w:type="dxa"/>
            <w:shd w:val="clear" w:color="auto" w:fill="EEF3F8"/>
          </w:tcPr>
          <w:p w14:paraId="2D153E8D" w14:textId="77777777" w:rsidR="00670CBC" w:rsidRDefault="00541870">
            <w:pPr>
              <w:pStyle w:val="TableText"/>
            </w:pPr>
            <w:r>
              <w:t>2.06</w:t>
            </w:r>
          </w:p>
        </w:tc>
        <w:tc>
          <w:tcPr>
            <w:tcW w:w="2304" w:type="dxa"/>
            <w:shd w:val="clear" w:color="auto" w:fill="EEF3F8"/>
          </w:tcPr>
          <w:p w14:paraId="230D7094" w14:textId="77777777" w:rsidR="00670CBC" w:rsidRDefault="00541870">
            <w:pPr>
              <w:pStyle w:val="TableText"/>
            </w:pPr>
            <w:r>
              <w:t>2.04</w:t>
            </w:r>
          </w:p>
        </w:tc>
      </w:tr>
      <w:tr w:rsidR="00670CBC" w14:paraId="4CA2B166" w14:textId="77777777">
        <w:trPr>
          <w:jc w:val="center"/>
        </w:trPr>
        <w:tc>
          <w:tcPr>
            <w:tcW w:w="4032" w:type="dxa"/>
          </w:tcPr>
          <w:p w14:paraId="2A24B27E" w14:textId="77777777" w:rsidR="00670CBC" w:rsidRDefault="00541870">
            <w:pPr>
              <w:pStyle w:val="TableText"/>
            </w:pPr>
            <w:r>
              <w:t>Sequential throughput (requests/s)</w:t>
            </w:r>
          </w:p>
        </w:tc>
        <w:tc>
          <w:tcPr>
            <w:tcW w:w="2304" w:type="dxa"/>
          </w:tcPr>
          <w:p w14:paraId="5CE0544D" w14:textId="77777777" w:rsidR="00670CBC" w:rsidRDefault="00541870">
            <w:pPr>
              <w:pStyle w:val="TableText"/>
            </w:pPr>
            <w:r>
              <w:t>317</w:t>
            </w:r>
          </w:p>
        </w:tc>
        <w:tc>
          <w:tcPr>
            <w:tcW w:w="2304" w:type="dxa"/>
          </w:tcPr>
          <w:p w14:paraId="250F0795" w14:textId="77777777" w:rsidR="00670CBC" w:rsidRDefault="00541870">
            <w:pPr>
              <w:pStyle w:val="TableText"/>
            </w:pPr>
            <w:r>
              <w:t>317</w:t>
            </w:r>
          </w:p>
        </w:tc>
      </w:tr>
      <w:tr w:rsidR="00670CBC" w14:paraId="672420F9" w14:textId="77777777">
        <w:trPr>
          <w:jc w:val="center"/>
        </w:trPr>
        <w:tc>
          <w:tcPr>
            <w:tcW w:w="4032" w:type="dxa"/>
            <w:shd w:val="clear" w:color="auto" w:fill="EEF3F8"/>
          </w:tcPr>
          <w:p w14:paraId="187C80D5" w14:textId="77777777" w:rsidR="00670CBC" w:rsidRDefault="00541870">
            <w:pPr>
              <w:pStyle w:val="TableText"/>
            </w:pPr>
            <w:r>
              <w:t>50 sessions, added latency p50</w:t>
            </w:r>
          </w:p>
        </w:tc>
        <w:tc>
          <w:tcPr>
            <w:tcW w:w="2304" w:type="dxa"/>
            <w:shd w:val="clear" w:color="auto" w:fill="EEF3F8"/>
          </w:tcPr>
          <w:p w14:paraId="7B6718A2" w14:textId="77777777" w:rsidR="00670CBC" w:rsidRDefault="00541870">
            <w:pPr>
              <w:pStyle w:val="TableText"/>
            </w:pPr>
            <w:r>
              <w:t>165.5</w:t>
            </w:r>
          </w:p>
        </w:tc>
        <w:tc>
          <w:tcPr>
            <w:tcW w:w="2304" w:type="dxa"/>
            <w:shd w:val="clear" w:color="auto" w:fill="EEF3F8"/>
          </w:tcPr>
          <w:p w14:paraId="3D28F3F7" w14:textId="77777777" w:rsidR="00670CBC" w:rsidRDefault="00541870">
            <w:pPr>
              <w:pStyle w:val="TableText"/>
            </w:pPr>
            <w:r>
              <w:t>204.8</w:t>
            </w:r>
          </w:p>
        </w:tc>
      </w:tr>
      <w:tr w:rsidR="00670CBC" w14:paraId="2CA76621" w14:textId="77777777">
        <w:trPr>
          <w:jc w:val="center"/>
        </w:trPr>
        <w:tc>
          <w:tcPr>
            <w:tcW w:w="4032" w:type="dxa"/>
          </w:tcPr>
          <w:p w14:paraId="7011CCEA" w14:textId="77777777" w:rsidR="00670CBC" w:rsidRDefault="00541870">
            <w:pPr>
              <w:pStyle w:val="TableText"/>
            </w:pPr>
            <w:r>
              <w:t>50 sessions, added latency p95</w:t>
            </w:r>
          </w:p>
        </w:tc>
        <w:tc>
          <w:tcPr>
            <w:tcW w:w="2304" w:type="dxa"/>
          </w:tcPr>
          <w:p w14:paraId="75EF32C0" w14:textId="77777777" w:rsidR="00670CBC" w:rsidRDefault="00541870">
            <w:pPr>
              <w:pStyle w:val="TableText"/>
            </w:pPr>
            <w:r>
              <w:t>208.0</w:t>
            </w:r>
          </w:p>
        </w:tc>
        <w:tc>
          <w:tcPr>
            <w:tcW w:w="2304" w:type="dxa"/>
          </w:tcPr>
          <w:p w14:paraId="747AF8CA" w14:textId="77777777" w:rsidR="00670CBC" w:rsidRDefault="00541870">
            <w:pPr>
              <w:pStyle w:val="TableText"/>
            </w:pPr>
            <w:r>
              <w:t>880.1</w:t>
            </w:r>
          </w:p>
        </w:tc>
      </w:tr>
      <w:tr w:rsidR="00670CBC" w14:paraId="704B486D" w14:textId="77777777">
        <w:trPr>
          <w:jc w:val="center"/>
        </w:trPr>
        <w:tc>
          <w:tcPr>
            <w:tcW w:w="4032" w:type="dxa"/>
            <w:shd w:val="clear" w:color="auto" w:fill="EEF3F8"/>
          </w:tcPr>
          <w:p w14:paraId="2D05C67F" w14:textId="77777777" w:rsidR="00670CBC" w:rsidRDefault="00541870">
            <w:pPr>
              <w:pStyle w:val="TableText"/>
            </w:pPr>
            <w:r>
              <w:t>50 sessions, added latency p99</w:t>
            </w:r>
          </w:p>
        </w:tc>
        <w:tc>
          <w:tcPr>
            <w:tcW w:w="2304" w:type="dxa"/>
            <w:shd w:val="clear" w:color="auto" w:fill="EEF3F8"/>
          </w:tcPr>
          <w:p w14:paraId="519CCD0E" w14:textId="77777777" w:rsidR="00670CBC" w:rsidRDefault="00541870">
            <w:pPr>
              <w:pStyle w:val="TableText"/>
            </w:pPr>
            <w:r>
              <w:t>216.1</w:t>
            </w:r>
          </w:p>
        </w:tc>
        <w:tc>
          <w:tcPr>
            <w:tcW w:w="2304" w:type="dxa"/>
            <w:shd w:val="clear" w:color="auto" w:fill="EEF3F8"/>
          </w:tcPr>
          <w:p w14:paraId="0773608A" w14:textId="77777777" w:rsidR="00670CBC" w:rsidRDefault="00541870">
            <w:pPr>
              <w:pStyle w:val="TableText"/>
            </w:pPr>
            <w:r>
              <w:t>1304.3</w:t>
            </w:r>
          </w:p>
        </w:tc>
      </w:tr>
      <w:tr w:rsidR="00670CBC" w14:paraId="001D9B88" w14:textId="77777777">
        <w:trPr>
          <w:jc w:val="center"/>
        </w:trPr>
        <w:tc>
          <w:tcPr>
            <w:tcW w:w="4032" w:type="dxa"/>
          </w:tcPr>
          <w:p w14:paraId="13266394" w14:textId="77777777" w:rsidR="00670CBC" w:rsidRDefault="00541870">
            <w:pPr>
              <w:pStyle w:val="TableText"/>
            </w:pPr>
            <w:r>
              <w:t>50 sessions, gateway-reported time p50</w:t>
            </w:r>
          </w:p>
        </w:tc>
        <w:tc>
          <w:tcPr>
            <w:tcW w:w="2304" w:type="dxa"/>
          </w:tcPr>
          <w:p w14:paraId="42C6E07C" w14:textId="77777777" w:rsidR="00670CBC" w:rsidRDefault="00541870">
            <w:pPr>
              <w:pStyle w:val="TableText"/>
            </w:pPr>
            <w:r>
              <w:t>159.5</w:t>
            </w:r>
          </w:p>
        </w:tc>
        <w:tc>
          <w:tcPr>
            <w:tcW w:w="2304" w:type="dxa"/>
          </w:tcPr>
          <w:p w14:paraId="629EC5F8" w14:textId="77777777" w:rsidR="00670CBC" w:rsidRDefault="00541870">
            <w:pPr>
              <w:pStyle w:val="TableText"/>
            </w:pPr>
            <w:r>
              <w:t>2.3</w:t>
            </w:r>
          </w:p>
        </w:tc>
      </w:tr>
      <w:tr w:rsidR="00670CBC" w14:paraId="6638A272" w14:textId="77777777">
        <w:trPr>
          <w:jc w:val="center"/>
        </w:trPr>
        <w:tc>
          <w:tcPr>
            <w:tcW w:w="4032" w:type="dxa"/>
            <w:shd w:val="clear" w:color="auto" w:fill="EEF3F8"/>
          </w:tcPr>
          <w:p w14:paraId="0AE45B1E" w14:textId="77777777" w:rsidR="00670CBC" w:rsidRDefault="00541870">
            <w:pPr>
              <w:pStyle w:val="TableText"/>
            </w:pPr>
            <w:r>
              <w:t>50 sessions, throughput (requests/s)</w:t>
            </w:r>
          </w:p>
        </w:tc>
        <w:tc>
          <w:tcPr>
            <w:tcW w:w="2304" w:type="dxa"/>
            <w:shd w:val="clear" w:color="auto" w:fill="EEF3F8"/>
          </w:tcPr>
          <w:p w14:paraId="758855E7" w14:textId="77777777" w:rsidR="00670CBC" w:rsidRDefault="00541870">
            <w:pPr>
              <w:pStyle w:val="TableText"/>
            </w:pPr>
            <w:r>
              <w:t>291</w:t>
            </w:r>
          </w:p>
        </w:tc>
        <w:tc>
          <w:tcPr>
            <w:tcW w:w="2304" w:type="dxa"/>
            <w:shd w:val="clear" w:color="auto" w:fill="EEF3F8"/>
          </w:tcPr>
          <w:p w14:paraId="0A547C7E" w14:textId="77777777" w:rsidR="00670CBC" w:rsidRDefault="00541870">
            <w:pPr>
              <w:pStyle w:val="TableText"/>
            </w:pPr>
            <w:r>
              <w:t>154</w:t>
            </w:r>
          </w:p>
        </w:tc>
      </w:tr>
      <w:tr w:rsidR="00670CBC" w14:paraId="0F7E29DB" w14:textId="77777777">
        <w:trPr>
          <w:jc w:val="center"/>
        </w:trPr>
        <w:tc>
          <w:tcPr>
            <w:tcW w:w="4032" w:type="dxa"/>
          </w:tcPr>
          <w:p w14:paraId="25BCE3DB" w14:textId="77777777" w:rsidR="00670CBC" w:rsidRDefault="00541870">
            <w:pPr>
              <w:pStyle w:val="TableText"/>
            </w:pPr>
            <w:r>
              <w:t>50 sessions, HTTP errors</w:t>
            </w:r>
          </w:p>
        </w:tc>
        <w:tc>
          <w:tcPr>
            <w:tcW w:w="2304" w:type="dxa"/>
          </w:tcPr>
          <w:p w14:paraId="5A7E0660" w14:textId="77777777" w:rsidR="00670CBC" w:rsidRDefault="00541870">
            <w:pPr>
              <w:pStyle w:val="TableText"/>
            </w:pPr>
            <w:r>
              <w:t>0</w:t>
            </w:r>
          </w:p>
        </w:tc>
        <w:tc>
          <w:tcPr>
            <w:tcW w:w="2304" w:type="dxa"/>
          </w:tcPr>
          <w:p w14:paraId="2FC76519" w14:textId="77777777" w:rsidR="00670CBC" w:rsidRDefault="00541870">
            <w:pPr>
              <w:pStyle w:val="TableText"/>
            </w:pPr>
            <w:r>
              <w:t>0</w:t>
            </w:r>
          </w:p>
        </w:tc>
      </w:tr>
      <w:tr w:rsidR="00670CBC" w14:paraId="54C76A4F" w14:textId="77777777">
        <w:trPr>
          <w:jc w:val="center"/>
        </w:trPr>
        <w:tc>
          <w:tcPr>
            <w:tcW w:w="4032" w:type="dxa"/>
            <w:shd w:val="clear" w:color="auto" w:fill="EEF3F8"/>
          </w:tcPr>
          <w:p w14:paraId="76186BC1" w14:textId="77777777" w:rsidR="00670CBC" w:rsidRDefault="00541870">
            <w:pPr>
              <w:pStyle w:val="TableText"/>
            </w:pPr>
            <w:r>
              <w:t>Audit chain intact after the run (True/False)</w:t>
            </w:r>
          </w:p>
        </w:tc>
        <w:tc>
          <w:tcPr>
            <w:tcW w:w="2304" w:type="dxa"/>
            <w:shd w:val="clear" w:color="auto" w:fill="EEF3F8"/>
          </w:tcPr>
          <w:p w14:paraId="21EAC9F8" w14:textId="77777777" w:rsidR="00670CBC" w:rsidRDefault="00541870">
            <w:pPr>
              <w:pStyle w:val="TableText"/>
            </w:pPr>
            <w:r>
              <w:t>True</w:t>
            </w:r>
          </w:p>
        </w:tc>
        <w:tc>
          <w:tcPr>
            <w:tcW w:w="2304" w:type="dxa"/>
            <w:shd w:val="clear" w:color="auto" w:fill="EEF3F8"/>
          </w:tcPr>
          <w:p w14:paraId="4752F680" w14:textId="77777777" w:rsidR="00670CBC" w:rsidRDefault="00541870">
            <w:pPr>
              <w:pStyle w:val="TableText"/>
            </w:pPr>
            <w:r>
              <w:t>True</w:t>
            </w:r>
          </w:p>
        </w:tc>
      </w:tr>
    </w:tbl>
    <w:p w14:paraId="0146426D" w14:textId="77777777" w:rsidR="00670CBC" w:rsidRDefault="00670CBC">
      <w:pPr>
        <w:spacing w:after="80"/>
      </w:pPr>
    </w:p>
    <w:p w14:paraId="7F6F0E62" w14:textId="77777777" w:rsidR="00670CBC" w:rsidRDefault="00541870">
      <w:pPr>
        <w:keepNext/>
        <w:spacing w:before="120" w:after="40"/>
        <w:jc w:val="center"/>
      </w:pPr>
      <w:r>
        <w:rPr>
          <w:noProof/>
        </w:rPr>
        <w:drawing>
          <wp:inline distT="0" distB="0" distL="0" distR="0" wp14:anchorId="77F2D7BD" wp14:editId="3A4B5C7B">
            <wp:extent cx="5303520" cy="2784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rocess.png"/>
                    <pic:cNvPicPr/>
                  </pic:nvPicPr>
                  <pic:blipFill>
                    <a:blip r:embed="rId11"/>
                    <a:stretch>
                      <a:fillRect/>
                    </a:stretch>
                  </pic:blipFill>
                  <pic:spPr>
                    <a:xfrm>
                      <a:off x="0" y="0"/>
                      <a:ext cx="5303520" cy="2784348"/>
                    </a:xfrm>
                    <a:prstGeom prst="rect">
                      <a:avLst/>
                    </a:prstGeom>
                  </pic:spPr>
                </pic:pic>
              </a:graphicData>
            </a:graphic>
          </wp:inline>
        </w:drawing>
      </w:r>
    </w:p>
    <w:p w14:paraId="6287CE0C" w14:textId="77777777" w:rsidR="00670CBC" w:rsidRDefault="00541870">
      <w:pPr>
        <w:pStyle w:val="FigureCaption"/>
      </w:pPr>
      <w:r>
        <w:t>Figure 1: Cumulative distribution of added latency over 1,000 benign calls, server in a separate process (log scale)</w:t>
      </w:r>
    </w:p>
    <w:p w14:paraId="0EF87EC0" w14:textId="77777777" w:rsidR="00670CBC" w:rsidRDefault="00541870">
      <w:pPr>
        <w:keepNext/>
        <w:spacing w:before="120" w:after="40"/>
        <w:jc w:val="center"/>
      </w:pPr>
      <w:r>
        <w:rPr>
          <w:noProof/>
        </w:rPr>
        <w:lastRenderedPageBreak/>
        <w:drawing>
          <wp:inline distT="0" distB="0" distL="0" distR="0" wp14:anchorId="7827A708" wp14:editId="243FE1A2">
            <wp:extent cx="5303520" cy="27843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12"/>
                    <a:stretch>
                      <a:fillRect/>
                    </a:stretch>
                  </pic:blipFill>
                  <pic:spPr>
                    <a:xfrm>
                      <a:off x="0" y="0"/>
                      <a:ext cx="5303520" cy="2784348"/>
                    </a:xfrm>
                    <a:prstGeom prst="rect">
                      <a:avLst/>
                    </a:prstGeom>
                  </pic:spPr>
                </pic:pic>
              </a:graphicData>
            </a:graphic>
          </wp:inline>
        </w:drawing>
      </w:r>
    </w:p>
    <w:p w14:paraId="6E233DCD" w14:textId="77777777" w:rsidR="00670CBC" w:rsidRDefault="00541870">
      <w:pPr>
        <w:pStyle w:val="FigureCaption"/>
      </w:pPr>
      <w:r>
        <w:t>Figure 2: Cumulative distribution of added latency over 1,000 benign calls, server in the same process as the client (log scale)</w:t>
      </w:r>
    </w:p>
    <w:p w14:paraId="5906C833" w14:textId="77777777" w:rsidR="00670CBC" w:rsidRDefault="00541870">
      <w:pPr>
        <w:jc w:val="both"/>
      </w:pPr>
      <w:r>
        <w:t>With one request at a time, Mirsad adds about 3 ms per call at the median, far below the 200 ms budget of NFR1 (Figure 1). Under 50 concurrent sessions served by a single uvicorn worker, the median added latency rises to 166 ms with a separate server process and 205 ms when client and server share one Python process (Figure 2</w:t>
      </w:r>
      <w:r>
        <w:t>), with 0 and 0 HTTP errors. The separate-process median is the figure assessed against NFR1; in the in-process layout the client competes with the server for one interpreter, which gives a much longer tail. Most of this time is queueing. In the separate-process run, the gateway-reported time itself grows to a median of 159 ms. This suggests that requests wait inside the gateway, where taint registration and audit appends run under one lock and write to SQLite. The concurrency figure should therefore be rea</w:t>
      </w:r>
      <w:r>
        <w:t>d as "50 sessions served on one worker", not as a throughput claim. Measurements with several workers and PostgreSQL remain to be done.</w:t>
      </w:r>
    </w:p>
    <w:p w14:paraId="743B2790" w14:textId="77777777" w:rsidR="00670CBC" w:rsidRDefault="00541870">
      <w:pPr>
        <w:pStyle w:val="Heading3"/>
      </w:pPr>
      <w:bookmarkStart w:id="46" w:name="_Toc242869641"/>
      <w:r>
        <w:t>B.5.5 Benchmark results on benign tasks</w:t>
      </w:r>
      <w:bookmarkEnd w:id="46"/>
    </w:p>
    <w:p w14:paraId="1C69B3C1" w14:textId="77777777" w:rsidR="00670CBC" w:rsidRDefault="00541870">
      <w:pPr>
        <w:jc w:val="both"/>
      </w:pPr>
      <w:r>
        <w:t xml:space="preserve">Mirsad-Bench ran the 48 benign user tasks (24 English; 24 Arabic, of which 14 are Modern Standard Arabic and 10 Gulf dialect) with the deterministic scripted agent under each defence configuration. Each configuration made 68 benign tool calls. Two approver behaviours were simulated: </w:t>
      </w:r>
      <w:r>
        <w:rPr>
          <w:i/>
        </w:rPr>
        <w:t>deny</w:t>
      </w:r>
      <w:r>
        <w:t xml:space="preserve"> rejects every escalation, and </w:t>
      </w:r>
      <w:r>
        <w:rPr>
          <w:i/>
        </w:rPr>
        <w:t>oracle</w:t>
      </w:r>
      <w:r>
        <w:t xml:space="preserve"> approves exactly the calls that match the user's task, like a reviewer who knows what the user asked for. The </w:t>
      </w:r>
      <w:r>
        <w:rPr>
          <w:rFonts w:ascii="Consolas" w:hAnsi="Consolas"/>
          <w:color w:val="1F2937"/>
          <w:sz w:val="19"/>
        </w:rPr>
        <w:t>none</w:t>
      </w:r>
      <w:r>
        <w:t xml:space="preserve"> configuration calls the tools directly and is the same in both runs.</w:t>
      </w:r>
    </w:p>
    <w:p w14:paraId="1E21B0EE" w14:textId="77777777" w:rsidR="00670CBC" w:rsidRDefault="00541870">
      <w:pPr>
        <w:pStyle w:val="TableCaption"/>
        <w:keepNext/>
      </w:pPr>
      <w:bookmarkStart w:id="47" w:name="_Toc242869667"/>
      <w:r>
        <w:t>Table 21: Benign benchmark results per defence and approver</w:t>
      </w:r>
      <w:bookmarkEnd w:id="4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419"/>
        <w:gridCol w:w="972"/>
        <w:gridCol w:w="987"/>
        <w:gridCol w:w="864"/>
        <w:gridCol w:w="987"/>
        <w:gridCol w:w="987"/>
        <w:gridCol w:w="987"/>
        <w:gridCol w:w="1481"/>
      </w:tblGrid>
      <w:tr w:rsidR="00670CBC" w14:paraId="6CAF8E03" w14:textId="77777777">
        <w:trPr>
          <w:tblHeader/>
          <w:jc w:val="center"/>
        </w:trPr>
        <w:tc>
          <w:tcPr>
            <w:tcW w:w="1419" w:type="dxa"/>
            <w:shd w:val="clear" w:color="auto" w:fill="1F3864"/>
          </w:tcPr>
          <w:p w14:paraId="0D8D6EAF" w14:textId="77777777" w:rsidR="00670CBC" w:rsidRDefault="00541870">
            <w:pPr>
              <w:pStyle w:val="TableText"/>
            </w:pPr>
            <w:r>
              <w:rPr>
                <w:b/>
                <w:color w:val="FFFFFF"/>
              </w:rPr>
              <w:t>Defence</w:t>
            </w:r>
          </w:p>
        </w:tc>
        <w:tc>
          <w:tcPr>
            <w:tcW w:w="926" w:type="dxa"/>
            <w:shd w:val="clear" w:color="auto" w:fill="1F3864"/>
          </w:tcPr>
          <w:p w14:paraId="05DBE959" w14:textId="77777777" w:rsidR="00670CBC" w:rsidRDefault="00541870">
            <w:pPr>
              <w:pStyle w:val="TableText"/>
            </w:pPr>
            <w:r>
              <w:rPr>
                <w:b/>
                <w:color w:val="FFFFFF"/>
              </w:rPr>
              <w:t>Approver</w:t>
            </w:r>
          </w:p>
        </w:tc>
        <w:tc>
          <w:tcPr>
            <w:tcW w:w="987" w:type="dxa"/>
            <w:shd w:val="clear" w:color="auto" w:fill="1F3864"/>
          </w:tcPr>
          <w:p w14:paraId="6093B088" w14:textId="77777777" w:rsidR="00670CBC" w:rsidRDefault="00541870">
            <w:pPr>
              <w:pStyle w:val="TableText"/>
            </w:pPr>
            <w:r>
              <w:rPr>
                <w:b/>
                <w:color w:val="FFFFFF"/>
              </w:rPr>
              <w:t>Utility</w:t>
            </w:r>
          </w:p>
        </w:tc>
        <w:tc>
          <w:tcPr>
            <w:tcW w:w="864" w:type="dxa"/>
            <w:shd w:val="clear" w:color="auto" w:fill="1F3864"/>
          </w:tcPr>
          <w:p w14:paraId="1CE829E6" w14:textId="77777777" w:rsidR="00670CBC" w:rsidRDefault="00541870">
            <w:pPr>
              <w:pStyle w:val="TableText"/>
            </w:pPr>
            <w:r>
              <w:rPr>
                <w:b/>
                <w:color w:val="FFFFFF"/>
              </w:rPr>
              <w:t>FPR</w:t>
            </w:r>
          </w:p>
        </w:tc>
        <w:tc>
          <w:tcPr>
            <w:tcW w:w="987" w:type="dxa"/>
            <w:shd w:val="clear" w:color="auto" w:fill="1F3864"/>
          </w:tcPr>
          <w:p w14:paraId="119C23E4" w14:textId="77777777" w:rsidR="00670CBC" w:rsidRDefault="00541870">
            <w:pPr>
              <w:pStyle w:val="TableText"/>
            </w:pPr>
            <w:r>
              <w:rPr>
                <w:b/>
                <w:color w:val="FFFFFF"/>
              </w:rPr>
              <w:t>Friction</w:t>
            </w:r>
          </w:p>
        </w:tc>
        <w:tc>
          <w:tcPr>
            <w:tcW w:w="987" w:type="dxa"/>
            <w:shd w:val="clear" w:color="auto" w:fill="1F3864"/>
          </w:tcPr>
          <w:p w14:paraId="2E19924F" w14:textId="77777777" w:rsidR="00670CBC" w:rsidRDefault="00541870">
            <w:pPr>
              <w:pStyle w:val="TableText"/>
            </w:pPr>
            <w:r>
              <w:rPr>
                <w:b/>
                <w:color w:val="FFFFFF"/>
              </w:rPr>
              <w:t>Final block</w:t>
            </w:r>
          </w:p>
        </w:tc>
        <w:tc>
          <w:tcPr>
            <w:tcW w:w="987" w:type="dxa"/>
            <w:shd w:val="clear" w:color="auto" w:fill="1F3864"/>
          </w:tcPr>
          <w:p w14:paraId="260EA82F" w14:textId="77777777" w:rsidR="00670CBC" w:rsidRDefault="00541870">
            <w:pPr>
              <w:pStyle w:val="TableText"/>
            </w:pPr>
            <w:r>
              <w:rPr>
                <w:b/>
                <w:color w:val="FFFFFF"/>
              </w:rPr>
              <w:t>Result FP</w:t>
            </w:r>
          </w:p>
        </w:tc>
        <w:tc>
          <w:tcPr>
            <w:tcW w:w="1481" w:type="dxa"/>
            <w:shd w:val="clear" w:color="auto" w:fill="1F3864"/>
          </w:tcPr>
          <w:p w14:paraId="1B56D17E" w14:textId="77777777" w:rsidR="00670CBC" w:rsidRDefault="00541870">
            <w:pPr>
              <w:pStyle w:val="TableText"/>
            </w:pPr>
            <w:r>
              <w:rPr>
                <w:b/>
                <w:color w:val="FFFFFF"/>
              </w:rPr>
              <w:t>Gateway p50 / p95 (ms)</w:t>
            </w:r>
          </w:p>
        </w:tc>
      </w:tr>
      <w:tr w:rsidR="00670CBC" w14:paraId="4D63D8DB" w14:textId="77777777">
        <w:trPr>
          <w:jc w:val="center"/>
        </w:trPr>
        <w:tc>
          <w:tcPr>
            <w:tcW w:w="1419" w:type="dxa"/>
          </w:tcPr>
          <w:p w14:paraId="25E7EE9F" w14:textId="77777777" w:rsidR="00670CBC" w:rsidRDefault="00541870">
            <w:pPr>
              <w:pStyle w:val="TableText"/>
            </w:pPr>
            <w:r>
              <w:lastRenderedPageBreak/>
              <w:t>none</w:t>
            </w:r>
          </w:p>
        </w:tc>
        <w:tc>
          <w:tcPr>
            <w:tcW w:w="926" w:type="dxa"/>
          </w:tcPr>
          <w:p w14:paraId="4DBA0208" w14:textId="77777777" w:rsidR="00670CBC" w:rsidRDefault="00541870">
            <w:pPr>
              <w:pStyle w:val="TableText"/>
            </w:pPr>
            <w:r>
              <w:t>–</w:t>
            </w:r>
          </w:p>
        </w:tc>
        <w:tc>
          <w:tcPr>
            <w:tcW w:w="987" w:type="dxa"/>
          </w:tcPr>
          <w:p w14:paraId="73ECD68D" w14:textId="77777777" w:rsidR="00670CBC" w:rsidRDefault="00541870">
            <w:pPr>
              <w:pStyle w:val="TableText"/>
            </w:pPr>
            <w:r>
              <w:t>100.0%</w:t>
            </w:r>
          </w:p>
        </w:tc>
        <w:tc>
          <w:tcPr>
            <w:tcW w:w="864" w:type="dxa"/>
          </w:tcPr>
          <w:p w14:paraId="5FEFE3C5" w14:textId="77777777" w:rsidR="00670CBC" w:rsidRDefault="00541870">
            <w:pPr>
              <w:pStyle w:val="TableText"/>
            </w:pPr>
            <w:r>
              <w:t>0.0%</w:t>
            </w:r>
          </w:p>
        </w:tc>
        <w:tc>
          <w:tcPr>
            <w:tcW w:w="987" w:type="dxa"/>
          </w:tcPr>
          <w:p w14:paraId="1101E2D9" w14:textId="77777777" w:rsidR="00670CBC" w:rsidRDefault="00541870">
            <w:pPr>
              <w:pStyle w:val="TableText"/>
            </w:pPr>
            <w:r>
              <w:t>0.0%</w:t>
            </w:r>
          </w:p>
        </w:tc>
        <w:tc>
          <w:tcPr>
            <w:tcW w:w="987" w:type="dxa"/>
          </w:tcPr>
          <w:p w14:paraId="10684FFD" w14:textId="77777777" w:rsidR="00670CBC" w:rsidRDefault="00541870">
            <w:pPr>
              <w:pStyle w:val="TableText"/>
            </w:pPr>
            <w:r>
              <w:t>0.0%</w:t>
            </w:r>
          </w:p>
        </w:tc>
        <w:tc>
          <w:tcPr>
            <w:tcW w:w="987" w:type="dxa"/>
          </w:tcPr>
          <w:p w14:paraId="0CD15662" w14:textId="77777777" w:rsidR="00670CBC" w:rsidRDefault="00541870">
            <w:pPr>
              <w:pStyle w:val="TableText"/>
            </w:pPr>
            <w:r>
              <w:t>n/a</w:t>
            </w:r>
          </w:p>
        </w:tc>
        <w:tc>
          <w:tcPr>
            <w:tcW w:w="1481" w:type="dxa"/>
          </w:tcPr>
          <w:p w14:paraId="55EBAD4A" w14:textId="77777777" w:rsidR="00670CBC" w:rsidRDefault="00541870">
            <w:pPr>
              <w:pStyle w:val="TableText"/>
            </w:pPr>
            <w:r>
              <w:t>n/a</w:t>
            </w:r>
          </w:p>
        </w:tc>
      </w:tr>
      <w:tr w:rsidR="00670CBC" w14:paraId="2BE7EB36" w14:textId="77777777">
        <w:trPr>
          <w:jc w:val="center"/>
        </w:trPr>
        <w:tc>
          <w:tcPr>
            <w:tcW w:w="1419" w:type="dxa"/>
            <w:shd w:val="clear" w:color="auto" w:fill="EEF3F8"/>
          </w:tcPr>
          <w:p w14:paraId="0A8335C2" w14:textId="77777777" w:rsidR="00670CBC" w:rsidRDefault="00541870">
            <w:pPr>
              <w:pStyle w:val="TableText"/>
            </w:pPr>
            <w:r>
              <w:t>full</w:t>
            </w:r>
          </w:p>
        </w:tc>
        <w:tc>
          <w:tcPr>
            <w:tcW w:w="926" w:type="dxa"/>
            <w:shd w:val="clear" w:color="auto" w:fill="EEF3F8"/>
          </w:tcPr>
          <w:p w14:paraId="66B2120A" w14:textId="77777777" w:rsidR="00670CBC" w:rsidRDefault="00541870">
            <w:pPr>
              <w:pStyle w:val="TableText"/>
            </w:pPr>
            <w:r>
              <w:t>deny</w:t>
            </w:r>
          </w:p>
        </w:tc>
        <w:tc>
          <w:tcPr>
            <w:tcW w:w="987" w:type="dxa"/>
            <w:shd w:val="clear" w:color="auto" w:fill="EEF3F8"/>
          </w:tcPr>
          <w:p w14:paraId="586AFD2C" w14:textId="77777777" w:rsidR="00670CBC" w:rsidRDefault="00541870">
            <w:pPr>
              <w:pStyle w:val="TableText"/>
            </w:pPr>
            <w:r>
              <w:t>75.0%</w:t>
            </w:r>
          </w:p>
        </w:tc>
        <w:tc>
          <w:tcPr>
            <w:tcW w:w="864" w:type="dxa"/>
            <w:shd w:val="clear" w:color="auto" w:fill="EEF3F8"/>
          </w:tcPr>
          <w:p w14:paraId="1B7F5E46" w14:textId="77777777" w:rsidR="00670CBC" w:rsidRDefault="00541870">
            <w:pPr>
              <w:pStyle w:val="TableText"/>
            </w:pPr>
            <w:r>
              <w:t>0.0%</w:t>
            </w:r>
          </w:p>
        </w:tc>
        <w:tc>
          <w:tcPr>
            <w:tcW w:w="987" w:type="dxa"/>
            <w:shd w:val="clear" w:color="auto" w:fill="EEF3F8"/>
          </w:tcPr>
          <w:p w14:paraId="00505C61" w14:textId="77777777" w:rsidR="00670CBC" w:rsidRDefault="00541870">
            <w:pPr>
              <w:pStyle w:val="TableText"/>
            </w:pPr>
            <w:r>
              <w:t>17.6%</w:t>
            </w:r>
          </w:p>
        </w:tc>
        <w:tc>
          <w:tcPr>
            <w:tcW w:w="987" w:type="dxa"/>
            <w:shd w:val="clear" w:color="auto" w:fill="EEF3F8"/>
          </w:tcPr>
          <w:p w14:paraId="25F4AA84" w14:textId="77777777" w:rsidR="00670CBC" w:rsidRDefault="00541870">
            <w:pPr>
              <w:pStyle w:val="TableText"/>
            </w:pPr>
            <w:r>
              <w:t>17.6%</w:t>
            </w:r>
          </w:p>
        </w:tc>
        <w:tc>
          <w:tcPr>
            <w:tcW w:w="987" w:type="dxa"/>
            <w:shd w:val="clear" w:color="auto" w:fill="EEF3F8"/>
          </w:tcPr>
          <w:p w14:paraId="363E430D" w14:textId="77777777" w:rsidR="00670CBC" w:rsidRDefault="00541870">
            <w:pPr>
              <w:pStyle w:val="TableText"/>
            </w:pPr>
            <w:r>
              <w:t>0.0%</w:t>
            </w:r>
          </w:p>
        </w:tc>
        <w:tc>
          <w:tcPr>
            <w:tcW w:w="1481" w:type="dxa"/>
            <w:shd w:val="clear" w:color="auto" w:fill="EEF3F8"/>
          </w:tcPr>
          <w:p w14:paraId="0D9F1B53" w14:textId="77777777" w:rsidR="00670CBC" w:rsidRDefault="00541870">
            <w:pPr>
              <w:pStyle w:val="TableText"/>
            </w:pPr>
            <w:r>
              <w:t>1.77 / 5.30</w:t>
            </w:r>
          </w:p>
        </w:tc>
      </w:tr>
      <w:tr w:rsidR="00670CBC" w14:paraId="3A66A26D" w14:textId="77777777">
        <w:trPr>
          <w:jc w:val="center"/>
        </w:trPr>
        <w:tc>
          <w:tcPr>
            <w:tcW w:w="1419" w:type="dxa"/>
          </w:tcPr>
          <w:p w14:paraId="7B3748F6" w14:textId="77777777" w:rsidR="00670CBC" w:rsidRDefault="00541870">
            <w:pPr>
              <w:pStyle w:val="TableText"/>
            </w:pPr>
            <w:r>
              <w:t>policy_only</w:t>
            </w:r>
          </w:p>
        </w:tc>
        <w:tc>
          <w:tcPr>
            <w:tcW w:w="926" w:type="dxa"/>
          </w:tcPr>
          <w:p w14:paraId="12F6F71D" w14:textId="77777777" w:rsidR="00670CBC" w:rsidRDefault="00541870">
            <w:pPr>
              <w:pStyle w:val="TableText"/>
            </w:pPr>
            <w:r>
              <w:t>deny</w:t>
            </w:r>
          </w:p>
        </w:tc>
        <w:tc>
          <w:tcPr>
            <w:tcW w:w="987" w:type="dxa"/>
          </w:tcPr>
          <w:p w14:paraId="2772BCAC" w14:textId="77777777" w:rsidR="00670CBC" w:rsidRDefault="00541870">
            <w:pPr>
              <w:pStyle w:val="TableText"/>
            </w:pPr>
            <w:r>
              <w:t>75.0%</w:t>
            </w:r>
          </w:p>
        </w:tc>
        <w:tc>
          <w:tcPr>
            <w:tcW w:w="864" w:type="dxa"/>
          </w:tcPr>
          <w:p w14:paraId="77BCE19B" w14:textId="77777777" w:rsidR="00670CBC" w:rsidRDefault="00541870">
            <w:pPr>
              <w:pStyle w:val="TableText"/>
            </w:pPr>
            <w:r>
              <w:t>0.0%</w:t>
            </w:r>
          </w:p>
        </w:tc>
        <w:tc>
          <w:tcPr>
            <w:tcW w:w="987" w:type="dxa"/>
          </w:tcPr>
          <w:p w14:paraId="2427F052" w14:textId="77777777" w:rsidR="00670CBC" w:rsidRDefault="00541870">
            <w:pPr>
              <w:pStyle w:val="TableText"/>
            </w:pPr>
            <w:r>
              <w:t>17.6%</w:t>
            </w:r>
          </w:p>
        </w:tc>
        <w:tc>
          <w:tcPr>
            <w:tcW w:w="987" w:type="dxa"/>
          </w:tcPr>
          <w:p w14:paraId="2B3B3AC1" w14:textId="77777777" w:rsidR="00670CBC" w:rsidRDefault="00541870">
            <w:pPr>
              <w:pStyle w:val="TableText"/>
            </w:pPr>
            <w:r>
              <w:t>17.6%</w:t>
            </w:r>
          </w:p>
        </w:tc>
        <w:tc>
          <w:tcPr>
            <w:tcW w:w="987" w:type="dxa"/>
          </w:tcPr>
          <w:p w14:paraId="1A49C419" w14:textId="77777777" w:rsidR="00670CBC" w:rsidRDefault="00541870">
            <w:pPr>
              <w:pStyle w:val="TableText"/>
            </w:pPr>
            <w:r>
              <w:t>n/a (detector off)</w:t>
            </w:r>
          </w:p>
        </w:tc>
        <w:tc>
          <w:tcPr>
            <w:tcW w:w="1481" w:type="dxa"/>
          </w:tcPr>
          <w:p w14:paraId="1AF4BF96" w14:textId="77777777" w:rsidR="00670CBC" w:rsidRDefault="00541870">
            <w:pPr>
              <w:pStyle w:val="TableText"/>
            </w:pPr>
            <w:r>
              <w:t>0.94 / 1.52</w:t>
            </w:r>
          </w:p>
        </w:tc>
      </w:tr>
      <w:tr w:rsidR="00670CBC" w14:paraId="6B47C8BE" w14:textId="77777777">
        <w:trPr>
          <w:jc w:val="center"/>
        </w:trPr>
        <w:tc>
          <w:tcPr>
            <w:tcW w:w="1419" w:type="dxa"/>
            <w:shd w:val="clear" w:color="auto" w:fill="EEF3F8"/>
          </w:tcPr>
          <w:p w14:paraId="0E720DA3" w14:textId="77777777" w:rsidR="00670CBC" w:rsidRDefault="00541870">
            <w:pPr>
              <w:pStyle w:val="TableText"/>
            </w:pPr>
            <w:r>
              <w:t>taint_only</w:t>
            </w:r>
          </w:p>
        </w:tc>
        <w:tc>
          <w:tcPr>
            <w:tcW w:w="926" w:type="dxa"/>
            <w:shd w:val="clear" w:color="auto" w:fill="EEF3F8"/>
          </w:tcPr>
          <w:p w14:paraId="4881D81E" w14:textId="77777777" w:rsidR="00670CBC" w:rsidRDefault="00541870">
            <w:pPr>
              <w:pStyle w:val="TableText"/>
            </w:pPr>
            <w:r>
              <w:t>deny</w:t>
            </w:r>
          </w:p>
        </w:tc>
        <w:tc>
          <w:tcPr>
            <w:tcW w:w="987" w:type="dxa"/>
            <w:shd w:val="clear" w:color="auto" w:fill="EEF3F8"/>
          </w:tcPr>
          <w:p w14:paraId="384CCFB0" w14:textId="77777777" w:rsidR="00670CBC" w:rsidRDefault="00541870">
            <w:pPr>
              <w:pStyle w:val="TableText"/>
            </w:pPr>
            <w:r>
              <w:t>87.5%</w:t>
            </w:r>
          </w:p>
        </w:tc>
        <w:tc>
          <w:tcPr>
            <w:tcW w:w="864" w:type="dxa"/>
            <w:shd w:val="clear" w:color="auto" w:fill="EEF3F8"/>
          </w:tcPr>
          <w:p w14:paraId="75C87624" w14:textId="77777777" w:rsidR="00670CBC" w:rsidRDefault="00541870">
            <w:pPr>
              <w:pStyle w:val="TableText"/>
            </w:pPr>
            <w:r>
              <w:t>0.0%</w:t>
            </w:r>
          </w:p>
        </w:tc>
        <w:tc>
          <w:tcPr>
            <w:tcW w:w="987" w:type="dxa"/>
            <w:shd w:val="clear" w:color="auto" w:fill="EEF3F8"/>
          </w:tcPr>
          <w:p w14:paraId="26692FCD" w14:textId="77777777" w:rsidR="00670CBC" w:rsidRDefault="00541870">
            <w:pPr>
              <w:pStyle w:val="TableText"/>
            </w:pPr>
            <w:r>
              <w:t>8.8%</w:t>
            </w:r>
          </w:p>
        </w:tc>
        <w:tc>
          <w:tcPr>
            <w:tcW w:w="987" w:type="dxa"/>
            <w:shd w:val="clear" w:color="auto" w:fill="EEF3F8"/>
          </w:tcPr>
          <w:p w14:paraId="2C5B9487" w14:textId="77777777" w:rsidR="00670CBC" w:rsidRDefault="00541870">
            <w:pPr>
              <w:pStyle w:val="TableText"/>
            </w:pPr>
            <w:r>
              <w:t>8.8%</w:t>
            </w:r>
          </w:p>
        </w:tc>
        <w:tc>
          <w:tcPr>
            <w:tcW w:w="987" w:type="dxa"/>
            <w:shd w:val="clear" w:color="auto" w:fill="EEF3F8"/>
          </w:tcPr>
          <w:p w14:paraId="505DDCB4" w14:textId="77777777" w:rsidR="00670CBC" w:rsidRDefault="00541870">
            <w:pPr>
              <w:pStyle w:val="TableText"/>
            </w:pPr>
            <w:r>
              <w:t>n/a (detector off)</w:t>
            </w:r>
          </w:p>
        </w:tc>
        <w:tc>
          <w:tcPr>
            <w:tcW w:w="1481" w:type="dxa"/>
            <w:shd w:val="clear" w:color="auto" w:fill="EEF3F8"/>
          </w:tcPr>
          <w:p w14:paraId="3BE8C12E" w14:textId="77777777" w:rsidR="00670CBC" w:rsidRDefault="00541870">
            <w:pPr>
              <w:pStyle w:val="TableText"/>
            </w:pPr>
            <w:r>
              <w:t>1.09 / 1.98</w:t>
            </w:r>
          </w:p>
        </w:tc>
      </w:tr>
      <w:tr w:rsidR="00670CBC" w14:paraId="5E5FEA6A" w14:textId="77777777">
        <w:trPr>
          <w:jc w:val="center"/>
        </w:trPr>
        <w:tc>
          <w:tcPr>
            <w:tcW w:w="1419" w:type="dxa"/>
          </w:tcPr>
          <w:p w14:paraId="3BED025B" w14:textId="77777777" w:rsidR="00670CBC" w:rsidRDefault="00541870">
            <w:pPr>
              <w:pStyle w:val="TableText"/>
            </w:pPr>
            <w:r>
              <w:t>detector_only</w:t>
            </w:r>
          </w:p>
        </w:tc>
        <w:tc>
          <w:tcPr>
            <w:tcW w:w="926" w:type="dxa"/>
          </w:tcPr>
          <w:p w14:paraId="0E80351A" w14:textId="77777777" w:rsidR="00670CBC" w:rsidRDefault="00541870">
            <w:pPr>
              <w:pStyle w:val="TableText"/>
            </w:pPr>
            <w:r>
              <w:t>deny</w:t>
            </w:r>
          </w:p>
        </w:tc>
        <w:tc>
          <w:tcPr>
            <w:tcW w:w="987" w:type="dxa"/>
          </w:tcPr>
          <w:p w14:paraId="6781EA54" w14:textId="77777777" w:rsidR="00670CBC" w:rsidRDefault="00541870">
            <w:pPr>
              <w:pStyle w:val="TableText"/>
            </w:pPr>
            <w:r>
              <w:t>100.0%</w:t>
            </w:r>
          </w:p>
        </w:tc>
        <w:tc>
          <w:tcPr>
            <w:tcW w:w="864" w:type="dxa"/>
          </w:tcPr>
          <w:p w14:paraId="7E078815" w14:textId="77777777" w:rsidR="00670CBC" w:rsidRDefault="00541870">
            <w:pPr>
              <w:pStyle w:val="TableText"/>
            </w:pPr>
            <w:r>
              <w:t>0.0%</w:t>
            </w:r>
          </w:p>
        </w:tc>
        <w:tc>
          <w:tcPr>
            <w:tcW w:w="987" w:type="dxa"/>
          </w:tcPr>
          <w:p w14:paraId="01FC793B" w14:textId="77777777" w:rsidR="00670CBC" w:rsidRDefault="00541870">
            <w:pPr>
              <w:pStyle w:val="TableText"/>
            </w:pPr>
            <w:r>
              <w:t>0.0%</w:t>
            </w:r>
          </w:p>
        </w:tc>
        <w:tc>
          <w:tcPr>
            <w:tcW w:w="987" w:type="dxa"/>
          </w:tcPr>
          <w:p w14:paraId="4DC3799D" w14:textId="77777777" w:rsidR="00670CBC" w:rsidRDefault="00541870">
            <w:pPr>
              <w:pStyle w:val="TableText"/>
            </w:pPr>
            <w:r>
              <w:t>0.0%</w:t>
            </w:r>
          </w:p>
        </w:tc>
        <w:tc>
          <w:tcPr>
            <w:tcW w:w="987" w:type="dxa"/>
          </w:tcPr>
          <w:p w14:paraId="5F1D6A2E" w14:textId="77777777" w:rsidR="00670CBC" w:rsidRDefault="00541870">
            <w:pPr>
              <w:pStyle w:val="TableText"/>
            </w:pPr>
            <w:r>
              <w:t>0.0%</w:t>
            </w:r>
          </w:p>
        </w:tc>
        <w:tc>
          <w:tcPr>
            <w:tcW w:w="1481" w:type="dxa"/>
          </w:tcPr>
          <w:p w14:paraId="067F5802" w14:textId="77777777" w:rsidR="00670CBC" w:rsidRDefault="00541870">
            <w:pPr>
              <w:pStyle w:val="TableText"/>
            </w:pPr>
            <w:r>
              <w:t>1.45 / 3.76</w:t>
            </w:r>
          </w:p>
        </w:tc>
      </w:tr>
      <w:tr w:rsidR="00670CBC" w14:paraId="5D9A6E97" w14:textId="77777777">
        <w:trPr>
          <w:jc w:val="center"/>
        </w:trPr>
        <w:tc>
          <w:tcPr>
            <w:tcW w:w="1419" w:type="dxa"/>
            <w:shd w:val="clear" w:color="auto" w:fill="EEF3F8"/>
          </w:tcPr>
          <w:p w14:paraId="20B0CC5C" w14:textId="77777777" w:rsidR="00670CBC" w:rsidRDefault="00541870">
            <w:pPr>
              <w:pStyle w:val="TableText"/>
            </w:pPr>
            <w:r>
              <w:t>full</w:t>
            </w:r>
          </w:p>
        </w:tc>
        <w:tc>
          <w:tcPr>
            <w:tcW w:w="926" w:type="dxa"/>
            <w:shd w:val="clear" w:color="auto" w:fill="EEF3F8"/>
          </w:tcPr>
          <w:p w14:paraId="399CB5D2" w14:textId="77777777" w:rsidR="00670CBC" w:rsidRDefault="00541870">
            <w:pPr>
              <w:pStyle w:val="TableText"/>
            </w:pPr>
            <w:r>
              <w:t>oracle</w:t>
            </w:r>
          </w:p>
        </w:tc>
        <w:tc>
          <w:tcPr>
            <w:tcW w:w="987" w:type="dxa"/>
            <w:shd w:val="clear" w:color="auto" w:fill="EEF3F8"/>
          </w:tcPr>
          <w:p w14:paraId="4BF80F4E" w14:textId="77777777" w:rsidR="00670CBC" w:rsidRDefault="00541870">
            <w:pPr>
              <w:pStyle w:val="TableText"/>
            </w:pPr>
            <w:r>
              <w:t>100.0%</w:t>
            </w:r>
          </w:p>
        </w:tc>
        <w:tc>
          <w:tcPr>
            <w:tcW w:w="864" w:type="dxa"/>
            <w:shd w:val="clear" w:color="auto" w:fill="EEF3F8"/>
          </w:tcPr>
          <w:p w14:paraId="06701142" w14:textId="77777777" w:rsidR="00670CBC" w:rsidRDefault="00541870">
            <w:pPr>
              <w:pStyle w:val="TableText"/>
            </w:pPr>
            <w:r>
              <w:t>0.0%</w:t>
            </w:r>
          </w:p>
        </w:tc>
        <w:tc>
          <w:tcPr>
            <w:tcW w:w="987" w:type="dxa"/>
            <w:shd w:val="clear" w:color="auto" w:fill="EEF3F8"/>
          </w:tcPr>
          <w:p w14:paraId="1452D65D" w14:textId="77777777" w:rsidR="00670CBC" w:rsidRDefault="00541870">
            <w:pPr>
              <w:pStyle w:val="TableText"/>
            </w:pPr>
            <w:r>
              <w:t>17.6%</w:t>
            </w:r>
          </w:p>
        </w:tc>
        <w:tc>
          <w:tcPr>
            <w:tcW w:w="987" w:type="dxa"/>
            <w:shd w:val="clear" w:color="auto" w:fill="EEF3F8"/>
          </w:tcPr>
          <w:p w14:paraId="48F668E7" w14:textId="77777777" w:rsidR="00670CBC" w:rsidRDefault="00541870">
            <w:pPr>
              <w:pStyle w:val="TableText"/>
            </w:pPr>
            <w:r>
              <w:t>0.0%</w:t>
            </w:r>
          </w:p>
        </w:tc>
        <w:tc>
          <w:tcPr>
            <w:tcW w:w="987" w:type="dxa"/>
            <w:shd w:val="clear" w:color="auto" w:fill="EEF3F8"/>
          </w:tcPr>
          <w:p w14:paraId="30234BD2" w14:textId="77777777" w:rsidR="00670CBC" w:rsidRDefault="00541870">
            <w:pPr>
              <w:pStyle w:val="TableText"/>
            </w:pPr>
            <w:r>
              <w:t>0.0%</w:t>
            </w:r>
          </w:p>
        </w:tc>
        <w:tc>
          <w:tcPr>
            <w:tcW w:w="1481" w:type="dxa"/>
            <w:shd w:val="clear" w:color="auto" w:fill="EEF3F8"/>
          </w:tcPr>
          <w:p w14:paraId="55209253" w14:textId="77777777" w:rsidR="00670CBC" w:rsidRDefault="00541870">
            <w:pPr>
              <w:pStyle w:val="TableText"/>
            </w:pPr>
            <w:r>
              <w:t>1.82 / 5.29</w:t>
            </w:r>
          </w:p>
        </w:tc>
      </w:tr>
      <w:tr w:rsidR="00670CBC" w14:paraId="6691946A" w14:textId="77777777">
        <w:trPr>
          <w:jc w:val="center"/>
        </w:trPr>
        <w:tc>
          <w:tcPr>
            <w:tcW w:w="1419" w:type="dxa"/>
          </w:tcPr>
          <w:p w14:paraId="08917B0A" w14:textId="77777777" w:rsidR="00670CBC" w:rsidRDefault="00541870">
            <w:pPr>
              <w:pStyle w:val="TableText"/>
            </w:pPr>
            <w:r>
              <w:t>policy_only</w:t>
            </w:r>
          </w:p>
        </w:tc>
        <w:tc>
          <w:tcPr>
            <w:tcW w:w="926" w:type="dxa"/>
          </w:tcPr>
          <w:p w14:paraId="5029DC7D" w14:textId="77777777" w:rsidR="00670CBC" w:rsidRDefault="00541870">
            <w:pPr>
              <w:pStyle w:val="TableText"/>
            </w:pPr>
            <w:r>
              <w:t>oracle</w:t>
            </w:r>
          </w:p>
        </w:tc>
        <w:tc>
          <w:tcPr>
            <w:tcW w:w="987" w:type="dxa"/>
          </w:tcPr>
          <w:p w14:paraId="70FC878A" w14:textId="77777777" w:rsidR="00670CBC" w:rsidRDefault="00541870">
            <w:pPr>
              <w:pStyle w:val="TableText"/>
            </w:pPr>
            <w:r>
              <w:t>100.0%</w:t>
            </w:r>
          </w:p>
        </w:tc>
        <w:tc>
          <w:tcPr>
            <w:tcW w:w="864" w:type="dxa"/>
          </w:tcPr>
          <w:p w14:paraId="22E8BB10" w14:textId="77777777" w:rsidR="00670CBC" w:rsidRDefault="00541870">
            <w:pPr>
              <w:pStyle w:val="TableText"/>
            </w:pPr>
            <w:r>
              <w:t>0.0%</w:t>
            </w:r>
          </w:p>
        </w:tc>
        <w:tc>
          <w:tcPr>
            <w:tcW w:w="987" w:type="dxa"/>
          </w:tcPr>
          <w:p w14:paraId="555D06F0" w14:textId="77777777" w:rsidR="00670CBC" w:rsidRDefault="00541870">
            <w:pPr>
              <w:pStyle w:val="TableText"/>
            </w:pPr>
            <w:r>
              <w:t>17.6%</w:t>
            </w:r>
          </w:p>
        </w:tc>
        <w:tc>
          <w:tcPr>
            <w:tcW w:w="987" w:type="dxa"/>
          </w:tcPr>
          <w:p w14:paraId="6CE012E1" w14:textId="77777777" w:rsidR="00670CBC" w:rsidRDefault="00541870">
            <w:pPr>
              <w:pStyle w:val="TableText"/>
            </w:pPr>
            <w:r>
              <w:t>0.0%</w:t>
            </w:r>
          </w:p>
        </w:tc>
        <w:tc>
          <w:tcPr>
            <w:tcW w:w="987" w:type="dxa"/>
          </w:tcPr>
          <w:p w14:paraId="6B413EF1" w14:textId="77777777" w:rsidR="00670CBC" w:rsidRDefault="00541870">
            <w:pPr>
              <w:pStyle w:val="TableText"/>
            </w:pPr>
            <w:r>
              <w:t>n/a (detector off)</w:t>
            </w:r>
          </w:p>
        </w:tc>
        <w:tc>
          <w:tcPr>
            <w:tcW w:w="1481" w:type="dxa"/>
          </w:tcPr>
          <w:p w14:paraId="41189179" w14:textId="77777777" w:rsidR="00670CBC" w:rsidRDefault="00541870">
            <w:pPr>
              <w:pStyle w:val="TableText"/>
            </w:pPr>
            <w:r>
              <w:t>0.95 / 1.94</w:t>
            </w:r>
          </w:p>
        </w:tc>
      </w:tr>
      <w:tr w:rsidR="00670CBC" w14:paraId="66C65F20" w14:textId="77777777">
        <w:trPr>
          <w:jc w:val="center"/>
        </w:trPr>
        <w:tc>
          <w:tcPr>
            <w:tcW w:w="1419" w:type="dxa"/>
            <w:shd w:val="clear" w:color="auto" w:fill="EEF3F8"/>
          </w:tcPr>
          <w:p w14:paraId="79F78EF4" w14:textId="77777777" w:rsidR="00670CBC" w:rsidRDefault="00541870">
            <w:pPr>
              <w:pStyle w:val="TableText"/>
            </w:pPr>
            <w:r>
              <w:t>taint_only</w:t>
            </w:r>
          </w:p>
        </w:tc>
        <w:tc>
          <w:tcPr>
            <w:tcW w:w="926" w:type="dxa"/>
            <w:shd w:val="clear" w:color="auto" w:fill="EEF3F8"/>
          </w:tcPr>
          <w:p w14:paraId="29342EC9" w14:textId="77777777" w:rsidR="00670CBC" w:rsidRDefault="00541870">
            <w:pPr>
              <w:pStyle w:val="TableText"/>
            </w:pPr>
            <w:r>
              <w:t>oracle</w:t>
            </w:r>
          </w:p>
        </w:tc>
        <w:tc>
          <w:tcPr>
            <w:tcW w:w="987" w:type="dxa"/>
            <w:shd w:val="clear" w:color="auto" w:fill="EEF3F8"/>
          </w:tcPr>
          <w:p w14:paraId="51F3B082" w14:textId="77777777" w:rsidR="00670CBC" w:rsidRDefault="00541870">
            <w:pPr>
              <w:pStyle w:val="TableText"/>
            </w:pPr>
            <w:r>
              <w:t>100.0%</w:t>
            </w:r>
          </w:p>
        </w:tc>
        <w:tc>
          <w:tcPr>
            <w:tcW w:w="864" w:type="dxa"/>
            <w:shd w:val="clear" w:color="auto" w:fill="EEF3F8"/>
          </w:tcPr>
          <w:p w14:paraId="0CC73CC1" w14:textId="77777777" w:rsidR="00670CBC" w:rsidRDefault="00541870">
            <w:pPr>
              <w:pStyle w:val="TableText"/>
            </w:pPr>
            <w:r>
              <w:t>0.0%</w:t>
            </w:r>
          </w:p>
        </w:tc>
        <w:tc>
          <w:tcPr>
            <w:tcW w:w="987" w:type="dxa"/>
            <w:shd w:val="clear" w:color="auto" w:fill="EEF3F8"/>
          </w:tcPr>
          <w:p w14:paraId="52725D34" w14:textId="77777777" w:rsidR="00670CBC" w:rsidRDefault="00541870">
            <w:pPr>
              <w:pStyle w:val="TableText"/>
            </w:pPr>
            <w:r>
              <w:t>8.8%</w:t>
            </w:r>
          </w:p>
        </w:tc>
        <w:tc>
          <w:tcPr>
            <w:tcW w:w="987" w:type="dxa"/>
            <w:shd w:val="clear" w:color="auto" w:fill="EEF3F8"/>
          </w:tcPr>
          <w:p w14:paraId="086E6A5D" w14:textId="77777777" w:rsidR="00670CBC" w:rsidRDefault="00541870">
            <w:pPr>
              <w:pStyle w:val="TableText"/>
            </w:pPr>
            <w:r>
              <w:t>0.0%</w:t>
            </w:r>
          </w:p>
        </w:tc>
        <w:tc>
          <w:tcPr>
            <w:tcW w:w="987" w:type="dxa"/>
            <w:shd w:val="clear" w:color="auto" w:fill="EEF3F8"/>
          </w:tcPr>
          <w:p w14:paraId="0EF3166E" w14:textId="77777777" w:rsidR="00670CBC" w:rsidRDefault="00541870">
            <w:pPr>
              <w:pStyle w:val="TableText"/>
            </w:pPr>
            <w:r>
              <w:t>n/a (detector off)</w:t>
            </w:r>
          </w:p>
        </w:tc>
        <w:tc>
          <w:tcPr>
            <w:tcW w:w="1481" w:type="dxa"/>
            <w:shd w:val="clear" w:color="auto" w:fill="EEF3F8"/>
          </w:tcPr>
          <w:p w14:paraId="1EB0269F" w14:textId="77777777" w:rsidR="00670CBC" w:rsidRDefault="00541870">
            <w:pPr>
              <w:pStyle w:val="TableText"/>
            </w:pPr>
            <w:r>
              <w:t>1.08 / 2.16</w:t>
            </w:r>
          </w:p>
        </w:tc>
      </w:tr>
      <w:tr w:rsidR="00670CBC" w14:paraId="49469A37" w14:textId="77777777">
        <w:trPr>
          <w:jc w:val="center"/>
        </w:trPr>
        <w:tc>
          <w:tcPr>
            <w:tcW w:w="1419" w:type="dxa"/>
          </w:tcPr>
          <w:p w14:paraId="633C45C2" w14:textId="77777777" w:rsidR="00670CBC" w:rsidRDefault="00541870">
            <w:pPr>
              <w:pStyle w:val="TableText"/>
            </w:pPr>
            <w:r>
              <w:t>detector_only</w:t>
            </w:r>
          </w:p>
        </w:tc>
        <w:tc>
          <w:tcPr>
            <w:tcW w:w="926" w:type="dxa"/>
          </w:tcPr>
          <w:p w14:paraId="1A4D1C57" w14:textId="77777777" w:rsidR="00670CBC" w:rsidRDefault="00541870">
            <w:pPr>
              <w:pStyle w:val="TableText"/>
            </w:pPr>
            <w:r>
              <w:t>oracle</w:t>
            </w:r>
          </w:p>
        </w:tc>
        <w:tc>
          <w:tcPr>
            <w:tcW w:w="987" w:type="dxa"/>
          </w:tcPr>
          <w:p w14:paraId="1B44E88F" w14:textId="77777777" w:rsidR="00670CBC" w:rsidRDefault="00541870">
            <w:pPr>
              <w:pStyle w:val="TableText"/>
            </w:pPr>
            <w:r>
              <w:t>100.0%</w:t>
            </w:r>
          </w:p>
        </w:tc>
        <w:tc>
          <w:tcPr>
            <w:tcW w:w="864" w:type="dxa"/>
          </w:tcPr>
          <w:p w14:paraId="3D9A7D35" w14:textId="77777777" w:rsidR="00670CBC" w:rsidRDefault="00541870">
            <w:pPr>
              <w:pStyle w:val="TableText"/>
            </w:pPr>
            <w:r>
              <w:t>0.0%</w:t>
            </w:r>
          </w:p>
        </w:tc>
        <w:tc>
          <w:tcPr>
            <w:tcW w:w="987" w:type="dxa"/>
          </w:tcPr>
          <w:p w14:paraId="6AC22A20" w14:textId="77777777" w:rsidR="00670CBC" w:rsidRDefault="00541870">
            <w:pPr>
              <w:pStyle w:val="TableText"/>
            </w:pPr>
            <w:r>
              <w:t>0.0%</w:t>
            </w:r>
          </w:p>
        </w:tc>
        <w:tc>
          <w:tcPr>
            <w:tcW w:w="987" w:type="dxa"/>
          </w:tcPr>
          <w:p w14:paraId="35D6FF98" w14:textId="77777777" w:rsidR="00670CBC" w:rsidRDefault="00541870">
            <w:pPr>
              <w:pStyle w:val="TableText"/>
            </w:pPr>
            <w:r>
              <w:t>0.0%</w:t>
            </w:r>
          </w:p>
        </w:tc>
        <w:tc>
          <w:tcPr>
            <w:tcW w:w="987" w:type="dxa"/>
          </w:tcPr>
          <w:p w14:paraId="14182843" w14:textId="77777777" w:rsidR="00670CBC" w:rsidRDefault="00541870">
            <w:pPr>
              <w:pStyle w:val="TableText"/>
            </w:pPr>
            <w:r>
              <w:t>0.0%</w:t>
            </w:r>
          </w:p>
        </w:tc>
        <w:tc>
          <w:tcPr>
            <w:tcW w:w="1481" w:type="dxa"/>
          </w:tcPr>
          <w:p w14:paraId="7DCD5519" w14:textId="77777777" w:rsidR="00670CBC" w:rsidRDefault="00541870">
            <w:pPr>
              <w:pStyle w:val="TableText"/>
            </w:pPr>
            <w:r>
              <w:t>1.48 / 4.59</w:t>
            </w:r>
          </w:p>
        </w:tc>
      </w:tr>
    </w:tbl>
    <w:p w14:paraId="34970CAB" w14:textId="77777777" w:rsidR="00670CBC" w:rsidRDefault="00670CBC">
      <w:pPr>
        <w:spacing w:after="80"/>
      </w:pPr>
    </w:p>
    <w:p w14:paraId="21CDCA0C" w14:textId="77777777" w:rsidR="00670CBC" w:rsidRDefault="00541870">
      <w:pPr>
        <w:keepNext/>
        <w:spacing w:before="120" w:after="40"/>
        <w:jc w:val="center"/>
      </w:pPr>
      <w:r>
        <w:rPr>
          <w:noProof/>
        </w:rPr>
        <w:drawing>
          <wp:inline distT="0" distB="0" distL="0" distR="0" wp14:anchorId="41BFC3C4" wp14:editId="74C60DB7">
            <wp:extent cx="5486400" cy="2078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ign_by_defense.png"/>
                    <pic:cNvPicPr/>
                  </pic:nvPicPr>
                  <pic:blipFill>
                    <a:blip r:embed="rId13"/>
                    <a:stretch>
                      <a:fillRect/>
                    </a:stretch>
                  </pic:blipFill>
                  <pic:spPr>
                    <a:xfrm>
                      <a:off x="0" y="0"/>
                      <a:ext cx="5486400" cy="2078736"/>
                    </a:xfrm>
                    <a:prstGeom prst="rect">
                      <a:avLst/>
                    </a:prstGeom>
                  </pic:spPr>
                </pic:pic>
              </a:graphicData>
            </a:graphic>
          </wp:inline>
        </w:drawing>
      </w:r>
    </w:p>
    <w:p w14:paraId="6ECD0499" w14:textId="77777777" w:rsidR="00670CBC" w:rsidRDefault="00541870">
      <w:pPr>
        <w:pStyle w:val="FigureCaption"/>
      </w:pPr>
      <w:r>
        <w:t xml:space="preserve">Figure 3: Benign false-positive rate, approval friction and utility per defence configuration with the denying approver (run </w:t>
      </w:r>
      <w:r>
        <w:rPr>
          <w:rFonts w:ascii="Consolas" w:hAnsi="Consolas"/>
          <w:color w:val="1F2937"/>
          <w:sz w:val="19"/>
        </w:rPr>
        <w:t>scripted-benign-deny</w:t>
      </w:r>
      <w:r>
        <w:t>)</w:t>
      </w:r>
    </w:p>
    <w:p w14:paraId="4A366468" w14:textId="77777777" w:rsidR="00670CBC" w:rsidRDefault="00541870">
      <w:pPr>
        <w:jc w:val="both"/>
      </w:pPr>
      <w:r>
        <w:t>The main observations are:</w:t>
      </w:r>
    </w:p>
    <w:p w14:paraId="23B6C92B" w14:textId="77777777" w:rsidR="00670CBC" w:rsidRDefault="00541870">
      <w:pPr>
        <w:pStyle w:val="ListBullet"/>
        <w:spacing w:after="60"/>
      </w:pPr>
      <w:r>
        <w:rPr>
          <w:b/>
        </w:rPr>
        <w:t>Automatic denials.</w:t>
      </w:r>
      <w:r>
        <w:t xml:space="preserve"> The FPR and Result FP columns give the share of benign calls denied automatically and of benign tool results sanitised or blocked in each configuration, against the FPR target of at most 5%, with the detector in rules-only mode.</w:t>
      </w:r>
    </w:p>
    <w:p w14:paraId="365032DD" w14:textId="77777777" w:rsidR="00670CBC" w:rsidRDefault="00541870">
      <w:pPr>
        <w:pStyle w:val="ListBullet"/>
        <w:spacing w:after="60"/>
      </w:pPr>
      <w:r>
        <w:rPr>
          <w:b/>
        </w:rPr>
        <w:t>Friction comes from the policy's intended escalation paths.</w:t>
      </w:r>
      <w:r>
        <w:t xml:space="preserve"> Under </w:t>
      </w:r>
      <w:r>
        <w:rPr>
          <w:rFonts w:ascii="Consolas" w:hAnsi="Consolas"/>
          <w:color w:val="1F2937"/>
          <w:sz w:val="19"/>
        </w:rPr>
        <w:t>full</w:t>
      </w:r>
      <w:r>
        <w:t xml:space="preserve"> protection, 12 of the 68 benign calls were escalated. The reason codes recorded in </w:t>
      </w:r>
      <w:r>
        <w:rPr>
          <w:rFonts w:ascii="Consolas" w:hAnsi="Consolas"/>
          <w:color w:val="1F2937"/>
          <w:sz w:val="19"/>
        </w:rPr>
        <w:t>reports/bench/scripted-benign-deny/summary.md</w:t>
      </w:r>
      <w:r>
        <w:t xml:space="preserve"> are </w:t>
      </w:r>
      <w:r>
        <w:rPr>
          <w:rFonts w:ascii="Consolas" w:hAnsi="Consolas"/>
          <w:color w:val="1F2937"/>
          <w:sz w:val="19"/>
        </w:rPr>
        <w:t>CONSTRAINT_VIOLATION</w:t>
      </w:r>
      <w:r>
        <w:t xml:space="preserve"> (6) and </w:t>
      </w:r>
      <w:r>
        <w:rPr>
          <w:rFonts w:ascii="Consolas" w:hAnsi="Consolas"/>
          <w:color w:val="1F2937"/>
          <w:sz w:val="19"/>
        </w:rPr>
        <w:t>TAINT_UNTRUSTED_TO_EXTERNAL</w:t>
      </w:r>
      <w:r>
        <w:t xml:space="preserve"> (6) for e-mails to outside recipients, </w:t>
      </w:r>
      <w:r>
        <w:rPr>
          <w:rFonts w:ascii="Consolas" w:hAnsi="Consolas"/>
          <w:color w:val="1F2937"/>
          <w:sz w:val="19"/>
        </w:rPr>
        <w:t>APPROVAL_ALWAYS</w:t>
      </w:r>
      <w:r>
        <w:t xml:space="preserve"> </w:t>
      </w:r>
      <w:r>
        <w:lastRenderedPageBreak/>
        <w:t xml:space="preserve">(4) for the payment and deletion tasks, and </w:t>
      </w:r>
      <w:r>
        <w:rPr>
          <w:rFonts w:ascii="Consolas" w:hAnsi="Consolas"/>
          <w:color w:val="1F2937"/>
          <w:sz w:val="19"/>
        </w:rPr>
        <w:t>APPROVAL_POLICY</w:t>
      </w:r>
      <w:r>
        <w:t xml:space="preserve"> (2) for exports. Under full protection, friction was 17.6% for English and 17.6% for Arabic tasks.</w:t>
      </w:r>
    </w:p>
    <w:p w14:paraId="3DBC23A0" w14:textId="77777777" w:rsidR="00670CBC" w:rsidRDefault="00541870">
      <w:pPr>
        <w:pStyle w:val="ListBullet"/>
        <w:spacing w:after="60"/>
      </w:pPr>
      <w:r>
        <w:rPr>
          <w:b/>
        </w:rPr>
        <w:t>The approver decides the utility cost.</w:t>
      </w:r>
      <w:r>
        <w:t xml:space="preserve"> With the oracle approver, utility under full protection stays at 100%. With an approver who rejects everything, it falls to 75%.</w:t>
      </w:r>
    </w:p>
    <w:p w14:paraId="75AF74B5" w14:textId="77777777" w:rsidR="00670CBC" w:rsidRDefault="00541870">
      <w:pPr>
        <w:pStyle w:val="ListBullet"/>
        <w:spacing w:after="60"/>
      </w:pPr>
      <w:r>
        <w:rPr>
          <w:b/>
        </w:rPr>
        <w:t>The policy layer is needed for high-risk tools.</w:t>
      </w:r>
      <w:r>
        <w:t xml:space="preserve"> Only the configurations that include the policy layer asked a human about the legitimate payment and deletion tasks (approval recall 100% for </w:t>
      </w:r>
      <w:r>
        <w:rPr>
          <w:rFonts w:ascii="Consolas" w:hAnsi="Consolas"/>
          <w:color w:val="1F2937"/>
          <w:sz w:val="19"/>
        </w:rPr>
        <w:t>full</w:t>
      </w:r>
      <w:r>
        <w:t xml:space="preserve">, 0% for </w:t>
      </w:r>
      <w:r>
        <w:rPr>
          <w:rFonts w:ascii="Consolas" w:hAnsi="Consolas"/>
          <w:color w:val="1F2937"/>
          <w:sz w:val="19"/>
        </w:rPr>
        <w:t>taint_only</w:t>
      </w:r>
      <w:r>
        <w:t xml:space="preserve"> and 0% for </w:t>
      </w:r>
      <w:r>
        <w:rPr>
          <w:rFonts w:ascii="Consolas" w:hAnsi="Consolas"/>
          <w:color w:val="1F2937"/>
          <w:sz w:val="19"/>
        </w:rPr>
        <w:t>detector_only</w:t>
      </w:r>
      <w:r>
        <w:t>).</w:t>
      </w:r>
    </w:p>
    <w:p w14:paraId="671D3DCF" w14:textId="77777777" w:rsidR="00670CBC" w:rsidRDefault="00541870">
      <w:pPr>
        <w:pStyle w:val="ListBullet"/>
        <w:spacing w:after="60"/>
      </w:pPr>
      <w:r>
        <w:rPr>
          <w:b/>
        </w:rPr>
        <w:t>Gateway processing time is a few milliseconds</w:t>
      </w:r>
      <w:r>
        <w:t xml:space="preserve"> per call in every configuration (Figure 4).</w:t>
      </w:r>
    </w:p>
    <w:p w14:paraId="67D92A5A" w14:textId="77777777" w:rsidR="00670CBC" w:rsidRDefault="00541870">
      <w:pPr>
        <w:keepNext/>
        <w:spacing w:before="120" w:after="40"/>
        <w:jc w:val="center"/>
      </w:pPr>
      <w:r>
        <w:rPr>
          <w:noProof/>
        </w:rPr>
        <w:drawing>
          <wp:inline distT="0" distB="0" distL="0" distR="0" wp14:anchorId="6D092BAD" wp14:editId="13DD71FA">
            <wp:extent cx="512064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way_latency.png"/>
                    <pic:cNvPicPr/>
                  </pic:nvPicPr>
                  <pic:blipFill>
                    <a:blip r:embed="rId14"/>
                    <a:stretch>
                      <a:fillRect/>
                    </a:stretch>
                  </pic:blipFill>
                  <pic:spPr>
                    <a:xfrm>
                      <a:off x="0" y="0"/>
                      <a:ext cx="5120640" cy="2560320"/>
                    </a:xfrm>
                    <a:prstGeom prst="rect">
                      <a:avLst/>
                    </a:prstGeom>
                  </pic:spPr>
                </pic:pic>
              </a:graphicData>
            </a:graphic>
          </wp:inline>
        </w:drawing>
      </w:r>
    </w:p>
    <w:p w14:paraId="113ABE14" w14:textId="77777777" w:rsidR="00670CBC" w:rsidRDefault="00541870">
      <w:pPr>
        <w:pStyle w:val="FigureCaption"/>
      </w:pPr>
      <w:r>
        <w:t xml:space="preserve">Figure 4: Gateway time per benign call (decision plus result inspection, human wait excluded), p50 and p95, run </w:t>
      </w:r>
      <w:r>
        <w:rPr>
          <w:rFonts w:ascii="Consolas" w:hAnsi="Consolas"/>
          <w:color w:val="1F2937"/>
          <w:sz w:val="19"/>
        </w:rPr>
        <w:t>scripted-benign-deny</w:t>
      </w:r>
    </w:p>
    <w:p w14:paraId="159AB0A7" w14:textId="77777777" w:rsidR="00670CBC" w:rsidRDefault="00541870">
      <w:pPr>
        <w:pStyle w:val="Heading3"/>
      </w:pPr>
      <w:bookmarkStart w:id="48" w:name="_Toc242869642"/>
      <w:r>
        <w:t>B.5.6 Audit verification and decision replay</w:t>
      </w:r>
      <w:bookmarkEnd w:id="48"/>
    </w:p>
    <w:p w14:paraId="6A77B0A9" w14:textId="77777777" w:rsidR="00670CBC" w:rsidRDefault="00541870">
      <w:pPr>
        <w:jc w:val="both"/>
      </w:pPr>
      <w:r>
        <w:t xml:space="preserve">After each benchmark configuration, the harness verified the HMAC hash chain of that configuration's audit log and replayed every recorded </w:t>
      </w:r>
      <w:r>
        <w:rPr>
          <w:rFonts w:ascii="Consolas" w:hAnsi="Consolas"/>
          <w:color w:val="1F2937"/>
          <w:sz w:val="19"/>
        </w:rPr>
        <w:t>tool_call.decision</w:t>
      </w:r>
      <w:r>
        <w:t xml:space="preserve"> event with its stored policy version and inputs (</w:t>
      </w:r>
      <w:r>
        <w:rPr>
          <w:rFonts w:ascii="Consolas" w:hAnsi="Consolas"/>
          <w:color w:val="1F2937"/>
          <w:sz w:val="19"/>
        </w:rPr>
        <w:t>--replay-check</w:t>
      </w:r>
      <w:r>
        <w:t>). The latency benchmark verified the chain after its 1,000 calls.</w:t>
      </w:r>
    </w:p>
    <w:p w14:paraId="0CC133DE" w14:textId="77777777" w:rsidR="00670CBC" w:rsidRDefault="00541870">
      <w:pPr>
        <w:pStyle w:val="TableCaption"/>
        <w:keepNext/>
      </w:pPr>
      <w:bookmarkStart w:id="49" w:name="_Toc242869668"/>
      <w:r>
        <w:t>Table 22: Audit verification and replay results</w:t>
      </w:r>
      <w:bookmarkEnd w:id="4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736"/>
        <w:gridCol w:w="2304"/>
        <w:gridCol w:w="1872"/>
        <w:gridCol w:w="1728"/>
      </w:tblGrid>
      <w:tr w:rsidR="00670CBC" w14:paraId="6F504D0E" w14:textId="77777777">
        <w:trPr>
          <w:tblHeader/>
          <w:jc w:val="center"/>
        </w:trPr>
        <w:tc>
          <w:tcPr>
            <w:tcW w:w="2736" w:type="dxa"/>
            <w:shd w:val="clear" w:color="auto" w:fill="1F3864"/>
          </w:tcPr>
          <w:p w14:paraId="6AEF7169" w14:textId="77777777" w:rsidR="00670CBC" w:rsidRDefault="00541870">
            <w:pPr>
              <w:pStyle w:val="TableText"/>
            </w:pPr>
            <w:r>
              <w:rPr>
                <w:b/>
                <w:color w:val="FFFFFF"/>
              </w:rPr>
              <w:t>Run</w:t>
            </w:r>
          </w:p>
        </w:tc>
        <w:tc>
          <w:tcPr>
            <w:tcW w:w="2304" w:type="dxa"/>
            <w:shd w:val="clear" w:color="auto" w:fill="1F3864"/>
          </w:tcPr>
          <w:p w14:paraId="7EDEB7F6" w14:textId="77777777" w:rsidR="00670CBC" w:rsidRDefault="00541870">
            <w:pPr>
              <w:pStyle w:val="TableText"/>
            </w:pPr>
            <w:r>
              <w:rPr>
                <w:b/>
                <w:color w:val="FFFFFF"/>
              </w:rPr>
              <w:t>Audit chains verified (True/False)</w:t>
            </w:r>
          </w:p>
        </w:tc>
        <w:tc>
          <w:tcPr>
            <w:tcW w:w="1872" w:type="dxa"/>
            <w:shd w:val="clear" w:color="auto" w:fill="1F3864"/>
          </w:tcPr>
          <w:p w14:paraId="41444B15" w14:textId="77777777" w:rsidR="00670CBC" w:rsidRDefault="00541870">
            <w:pPr>
              <w:pStyle w:val="TableText"/>
            </w:pPr>
            <w:r>
              <w:rPr>
                <w:b/>
                <w:color w:val="FFFFFF"/>
              </w:rPr>
              <w:t>Decisions replayed</w:t>
            </w:r>
          </w:p>
        </w:tc>
        <w:tc>
          <w:tcPr>
            <w:tcW w:w="1728" w:type="dxa"/>
            <w:shd w:val="clear" w:color="auto" w:fill="1F3864"/>
          </w:tcPr>
          <w:p w14:paraId="74014210" w14:textId="77777777" w:rsidR="00670CBC" w:rsidRDefault="00541870">
            <w:pPr>
              <w:pStyle w:val="TableText"/>
            </w:pPr>
            <w:r>
              <w:rPr>
                <w:b/>
                <w:color w:val="FFFFFF"/>
              </w:rPr>
              <w:t>Same action</w:t>
            </w:r>
          </w:p>
        </w:tc>
      </w:tr>
      <w:tr w:rsidR="00670CBC" w14:paraId="1C826379" w14:textId="77777777">
        <w:trPr>
          <w:jc w:val="center"/>
        </w:trPr>
        <w:tc>
          <w:tcPr>
            <w:tcW w:w="2736" w:type="dxa"/>
          </w:tcPr>
          <w:p w14:paraId="76A90BD7" w14:textId="77777777" w:rsidR="00670CBC" w:rsidRDefault="00541870">
            <w:pPr>
              <w:pStyle w:val="TableText"/>
            </w:pPr>
            <w:r>
              <w:rPr>
                <w:rFonts w:ascii="Consolas" w:hAnsi="Consolas"/>
                <w:color w:val="1F2937"/>
                <w:sz w:val="17"/>
              </w:rPr>
              <w:t>scripted-benign-deny</w:t>
            </w:r>
            <w:r>
              <w:t xml:space="preserve"> (4 protected configurations)</w:t>
            </w:r>
          </w:p>
        </w:tc>
        <w:tc>
          <w:tcPr>
            <w:tcW w:w="2304" w:type="dxa"/>
          </w:tcPr>
          <w:p w14:paraId="4E383DC0" w14:textId="77777777" w:rsidR="00670CBC" w:rsidRDefault="00541870">
            <w:pPr>
              <w:pStyle w:val="TableText"/>
            </w:pPr>
            <w:r>
              <w:t>True</w:t>
            </w:r>
          </w:p>
        </w:tc>
        <w:tc>
          <w:tcPr>
            <w:tcW w:w="1872" w:type="dxa"/>
          </w:tcPr>
          <w:p w14:paraId="5EA5D853" w14:textId="77777777" w:rsidR="00670CBC" w:rsidRDefault="00541870">
            <w:pPr>
              <w:pStyle w:val="TableText"/>
            </w:pPr>
            <w:r>
              <w:t>272</w:t>
            </w:r>
          </w:p>
        </w:tc>
        <w:tc>
          <w:tcPr>
            <w:tcW w:w="1728" w:type="dxa"/>
          </w:tcPr>
          <w:p w14:paraId="1B68BF5F" w14:textId="77777777" w:rsidR="00670CBC" w:rsidRDefault="00541870">
            <w:pPr>
              <w:pStyle w:val="TableText"/>
            </w:pPr>
            <w:r>
              <w:t>272</w:t>
            </w:r>
          </w:p>
        </w:tc>
      </w:tr>
      <w:tr w:rsidR="00670CBC" w14:paraId="53CC14A5" w14:textId="77777777">
        <w:trPr>
          <w:jc w:val="center"/>
        </w:trPr>
        <w:tc>
          <w:tcPr>
            <w:tcW w:w="2736" w:type="dxa"/>
            <w:shd w:val="clear" w:color="auto" w:fill="EEF3F8"/>
          </w:tcPr>
          <w:p w14:paraId="512EE921" w14:textId="77777777" w:rsidR="00670CBC" w:rsidRDefault="00541870">
            <w:pPr>
              <w:pStyle w:val="TableText"/>
            </w:pPr>
            <w:r>
              <w:rPr>
                <w:rFonts w:ascii="Consolas" w:hAnsi="Consolas"/>
                <w:color w:val="1F2937"/>
                <w:sz w:val="17"/>
              </w:rPr>
              <w:t>scripted-benign-oracle</w:t>
            </w:r>
            <w:r>
              <w:t xml:space="preserve"> (4 protected configurations)</w:t>
            </w:r>
          </w:p>
        </w:tc>
        <w:tc>
          <w:tcPr>
            <w:tcW w:w="2304" w:type="dxa"/>
            <w:shd w:val="clear" w:color="auto" w:fill="EEF3F8"/>
          </w:tcPr>
          <w:p w14:paraId="0FB27E78" w14:textId="77777777" w:rsidR="00670CBC" w:rsidRDefault="00541870">
            <w:pPr>
              <w:pStyle w:val="TableText"/>
            </w:pPr>
            <w:r>
              <w:t>True</w:t>
            </w:r>
          </w:p>
        </w:tc>
        <w:tc>
          <w:tcPr>
            <w:tcW w:w="1872" w:type="dxa"/>
            <w:shd w:val="clear" w:color="auto" w:fill="EEF3F8"/>
          </w:tcPr>
          <w:p w14:paraId="4DAA6F26" w14:textId="77777777" w:rsidR="00670CBC" w:rsidRDefault="00541870">
            <w:pPr>
              <w:pStyle w:val="TableText"/>
            </w:pPr>
            <w:r>
              <w:t>272</w:t>
            </w:r>
          </w:p>
        </w:tc>
        <w:tc>
          <w:tcPr>
            <w:tcW w:w="1728" w:type="dxa"/>
            <w:shd w:val="clear" w:color="auto" w:fill="EEF3F8"/>
          </w:tcPr>
          <w:p w14:paraId="1E76EF6E" w14:textId="77777777" w:rsidR="00670CBC" w:rsidRDefault="00541870">
            <w:pPr>
              <w:pStyle w:val="TableText"/>
            </w:pPr>
            <w:r>
              <w:t>272</w:t>
            </w:r>
          </w:p>
        </w:tc>
      </w:tr>
      <w:tr w:rsidR="00670CBC" w14:paraId="1438D8D5" w14:textId="77777777">
        <w:trPr>
          <w:jc w:val="center"/>
        </w:trPr>
        <w:tc>
          <w:tcPr>
            <w:tcW w:w="2736" w:type="dxa"/>
          </w:tcPr>
          <w:p w14:paraId="5740D4EF" w14:textId="77777777" w:rsidR="00670CBC" w:rsidRDefault="00541870">
            <w:pPr>
              <w:pStyle w:val="TableText"/>
            </w:pPr>
            <w:r>
              <w:rPr>
                <w:rFonts w:ascii="Consolas" w:hAnsi="Consolas"/>
                <w:color w:val="1F2937"/>
                <w:sz w:val="17"/>
              </w:rPr>
              <w:t>llm-smoke</w:t>
            </w:r>
            <w:r>
              <w:t xml:space="preserve"> (full protection)</w:t>
            </w:r>
          </w:p>
        </w:tc>
        <w:tc>
          <w:tcPr>
            <w:tcW w:w="2304" w:type="dxa"/>
          </w:tcPr>
          <w:p w14:paraId="6D35AA3D" w14:textId="77777777" w:rsidR="00670CBC" w:rsidRDefault="00541870">
            <w:pPr>
              <w:pStyle w:val="TableText"/>
            </w:pPr>
            <w:r>
              <w:t>True</w:t>
            </w:r>
          </w:p>
        </w:tc>
        <w:tc>
          <w:tcPr>
            <w:tcW w:w="1872" w:type="dxa"/>
          </w:tcPr>
          <w:p w14:paraId="3ED0E90F" w14:textId="77777777" w:rsidR="00670CBC" w:rsidRDefault="00541870">
            <w:pPr>
              <w:pStyle w:val="TableText"/>
            </w:pPr>
            <w:r>
              <w:t>6</w:t>
            </w:r>
          </w:p>
        </w:tc>
        <w:tc>
          <w:tcPr>
            <w:tcW w:w="1728" w:type="dxa"/>
          </w:tcPr>
          <w:p w14:paraId="6F89CAE0" w14:textId="77777777" w:rsidR="00670CBC" w:rsidRDefault="00541870">
            <w:pPr>
              <w:pStyle w:val="TableText"/>
            </w:pPr>
            <w:r>
              <w:t>6</w:t>
            </w:r>
          </w:p>
        </w:tc>
      </w:tr>
      <w:tr w:rsidR="00670CBC" w14:paraId="14F2D76D" w14:textId="77777777">
        <w:trPr>
          <w:jc w:val="center"/>
        </w:trPr>
        <w:tc>
          <w:tcPr>
            <w:tcW w:w="2736" w:type="dxa"/>
            <w:shd w:val="clear" w:color="auto" w:fill="EEF3F8"/>
          </w:tcPr>
          <w:p w14:paraId="63E3149B" w14:textId="77777777" w:rsidR="00670CBC" w:rsidRDefault="00541870">
            <w:pPr>
              <w:pStyle w:val="TableText"/>
            </w:pPr>
            <w:r>
              <w:t>Latency benchmark, separate process</w:t>
            </w:r>
          </w:p>
        </w:tc>
        <w:tc>
          <w:tcPr>
            <w:tcW w:w="2304" w:type="dxa"/>
            <w:shd w:val="clear" w:color="auto" w:fill="EEF3F8"/>
          </w:tcPr>
          <w:p w14:paraId="199A651D" w14:textId="77777777" w:rsidR="00670CBC" w:rsidRDefault="00541870">
            <w:pPr>
              <w:pStyle w:val="TableText"/>
            </w:pPr>
            <w:r>
              <w:t>True</w:t>
            </w:r>
          </w:p>
        </w:tc>
        <w:tc>
          <w:tcPr>
            <w:tcW w:w="1872" w:type="dxa"/>
            <w:shd w:val="clear" w:color="auto" w:fill="EEF3F8"/>
          </w:tcPr>
          <w:p w14:paraId="5325C51A" w14:textId="77777777" w:rsidR="00670CBC" w:rsidRDefault="00541870">
            <w:pPr>
              <w:pStyle w:val="TableText"/>
            </w:pPr>
            <w:r>
              <w:t>–</w:t>
            </w:r>
          </w:p>
        </w:tc>
        <w:tc>
          <w:tcPr>
            <w:tcW w:w="1728" w:type="dxa"/>
            <w:shd w:val="clear" w:color="auto" w:fill="EEF3F8"/>
          </w:tcPr>
          <w:p w14:paraId="6B075FCB" w14:textId="77777777" w:rsidR="00670CBC" w:rsidRDefault="00541870">
            <w:pPr>
              <w:pStyle w:val="TableText"/>
            </w:pPr>
            <w:r>
              <w:t>–</w:t>
            </w:r>
          </w:p>
        </w:tc>
      </w:tr>
      <w:tr w:rsidR="00670CBC" w14:paraId="7F1A66B6" w14:textId="77777777">
        <w:trPr>
          <w:jc w:val="center"/>
        </w:trPr>
        <w:tc>
          <w:tcPr>
            <w:tcW w:w="2736" w:type="dxa"/>
          </w:tcPr>
          <w:p w14:paraId="433F1AA2" w14:textId="77777777" w:rsidR="00670CBC" w:rsidRDefault="00541870">
            <w:pPr>
              <w:pStyle w:val="TableText"/>
            </w:pPr>
            <w:r>
              <w:lastRenderedPageBreak/>
              <w:t>Latency benchmark, same process</w:t>
            </w:r>
          </w:p>
        </w:tc>
        <w:tc>
          <w:tcPr>
            <w:tcW w:w="2304" w:type="dxa"/>
          </w:tcPr>
          <w:p w14:paraId="66ED8EDE" w14:textId="77777777" w:rsidR="00670CBC" w:rsidRDefault="00541870">
            <w:pPr>
              <w:pStyle w:val="TableText"/>
            </w:pPr>
            <w:r>
              <w:t>True</w:t>
            </w:r>
          </w:p>
        </w:tc>
        <w:tc>
          <w:tcPr>
            <w:tcW w:w="1872" w:type="dxa"/>
          </w:tcPr>
          <w:p w14:paraId="428EC892" w14:textId="77777777" w:rsidR="00670CBC" w:rsidRDefault="00541870">
            <w:pPr>
              <w:pStyle w:val="TableText"/>
            </w:pPr>
            <w:r>
              <w:t>–</w:t>
            </w:r>
          </w:p>
        </w:tc>
        <w:tc>
          <w:tcPr>
            <w:tcW w:w="1728" w:type="dxa"/>
          </w:tcPr>
          <w:p w14:paraId="7AB14E6B" w14:textId="77777777" w:rsidR="00670CBC" w:rsidRDefault="00541870">
            <w:pPr>
              <w:pStyle w:val="TableText"/>
            </w:pPr>
            <w:r>
              <w:t>–</w:t>
            </w:r>
          </w:p>
        </w:tc>
      </w:tr>
    </w:tbl>
    <w:p w14:paraId="32E36076" w14:textId="77777777" w:rsidR="00670CBC" w:rsidRDefault="00670CBC">
      <w:pPr>
        <w:spacing w:after="80"/>
      </w:pPr>
    </w:p>
    <w:p w14:paraId="57F84A95" w14:textId="77777777" w:rsidR="00670CBC" w:rsidRDefault="00541870">
      <w:pPr>
        <w:jc w:val="both"/>
      </w:pPr>
      <w:r>
        <w:t>Every replayed decision reproduced its original action, which meets the acceptance criterion of FR6.3. Tamper detection itself is tested by TC-36, TC-37, ST-06 and ST-07.</w:t>
      </w:r>
    </w:p>
    <w:p w14:paraId="6B522D6A" w14:textId="77777777" w:rsidR="00670CBC" w:rsidRDefault="00541870">
      <w:pPr>
        <w:pStyle w:val="Heading3"/>
      </w:pPr>
      <w:bookmarkStart w:id="50" w:name="_Toc242869643"/>
      <w:r>
        <w:t>B.5.7 LLM smoke run</w:t>
      </w:r>
      <w:bookmarkEnd w:id="50"/>
    </w:p>
    <w:p w14:paraId="4AA51BF1" w14:textId="77777777" w:rsidR="00670CBC" w:rsidRDefault="00541870">
      <w:pPr>
        <w:jc w:val="both"/>
      </w:pPr>
      <w:r>
        <w:t>A smoke run checked that the real model integration works through the gateway. The demonstration agent used Qwen2.5-7B through Ollama at temperature 0 on 4 benign tasks (2 English, 2 Arabic), without protection and with full protection (oracle approver). Utility was 75% without Mirsad and 75% with it. FPR and friction were 0% and 0%. The gateway time over 6 calls was 3.59 ms at the median and 5.52 ms at p95. The same task failed in both configurations (</w:t>
      </w:r>
      <w:r>
        <w:rPr>
          <w:rFonts w:ascii="Consolas" w:hAnsi="Consolas"/>
          <w:color w:val="1F2937"/>
          <w:sz w:val="19"/>
        </w:rPr>
        <w:t>ar-crm-update-02</w:t>
      </w:r>
      <w:r>
        <w:t>): the episode records show that the model wrote a CRM note without the requested phone number, and the gateway allowed every call. The failure is the model's, not the gateway's. With so few tasks this run is a functional check, not a utility estimate.</w:t>
      </w:r>
    </w:p>
    <w:p w14:paraId="3B2DBDB3" w14:textId="77777777" w:rsidR="00670CBC" w:rsidRDefault="00541870">
      <w:pPr>
        <w:pStyle w:val="Heading3"/>
      </w:pPr>
      <w:bookmarkStart w:id="51" w:name="_Toc242869644"/>
      <w:r>
        <w:t>B.5.8 Results pending team-supplied data</w:t>
      </w:r>
      <w:bookmarkEnd w:id="51"/>
    </w:p>
    <w:p w14:paraId="64D34B00" w14:textId="77777777" w:rsidR="00670CBC" w:rsidRDefault="00541870">
      <w:pPr>
        <w:jc w:val="both"/>
      </w:pPr>
      <w:r>
        <w:t>Table 23 lists the results that the evidence pipeline produces once attack-labelled data exists. They are not estimated here. The repository currently holds only benign detector batches (</w:t>
      </w:r>
      <w:r>
        <w:rPr>
          <w:rFonts w:ascii="Consolas" w:hAnsi="Consolas"/>
          <w:color w:val="1F2937"/>
          <w:sz w:val="19"/>
        </w:rPr>
        <w:t>data/detector/raw/en-ben.jsonl</w:t>
      </w:r>
      <w:r>
        <w:t xml:space="preserve"> and </w:t>
      </w:r>
      <w:r>
        <w:rPr>
          <w:rFonts w:ascii="Consolas" w:hAnsi="Consolas"/>
          <w:color w:val="1F2937"/>
          <w:sz w:val="19"/>
        </w:rPr>
        <w:t>ar-ben.jsonl</w:t>
      </w:r>
      <w:r>
        <w:t xml:space="preserve">) and no attack files under </w:t>
      </w:r>
      <w:r>
        <w:rPr>
          <w:rFonts w:ascii="Consolas" w:hAnsi="Consolas"/>
          <w:color w:val="1F2937"/>
          <w:sz w:val="19"/>
        </w:rPr>
        <w:t>bench/scenarios/attacks/</w:t>
      </w:r>
      <w:r>
        <w:t>. Attack material is written and reviewed by the team (Section 3.6.4).</w:t>
      </w:r>
    </w:p>
    <w:p w14:paraId="18F12A13" w14:textId="77777777" w:rsidR="00670CBC" w:rsidRDefault="00541870">
      <w:pPr>
        <w:pStyle w:val="TableCaption"/>
        <w:keepNext/>
      </w:pPr>
      <w:bookmarkStart w:id="52" w:name="_Toc242869669"/>
      <w:r>
        <w:t>Table 23: Results that need team-supplied attack data</w:t>
      </w:r>
      <w:bookmarkEnd w:id="52"/>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024"/>
        <w:gridCol w:w="2160"/>
        <w:gridCol w:w="3456"/>
      </w:tblGrid>
      <w:tr w:rsidR="00670CBC" w14:paraId="210C75F8" w14:textId="77777777">
        <w:trPr>
          <w:tblHeader/>
          <w:jc w:val="center"/>
        </w:trPr>
        <w:tc>
          <w:tcPr>
            <w:tcW w:w="3024" w:type="dxa"/>
            <w:shd w:val="clear" w:color="auto" w:fill="1F3864"/>
          </w:tcPr>
          <w:p w14:paraId="76E7E408" w14:textId="77777777" w:rsidR="00670CBC" w:rsidRDefault="00541870">
            <w:pPr>
              <w:pStyle w:val="TableText"/>
            </w:pPr>
            <w:r>
              <w:rPr>
                <w:b/>
                <w:color w:val="FFFFFF"/>
              </w:rPr>
              <w:t>Result</w:t>
            </w:r>
          </w:p>
        </w:tc>
        <w:tc>
          <w:tcPr>
            <w:tcW w:w="2160" w:type="dxa"/>
            <w:shd w:val="clear" w:color="auto" w:fill="1F3864"/>
          </w:tcPr>
          <w:p w14:paraId="3923EB89" w14:textId="77777777" w:rsidR="00670CBC" w:rsidRDefault="00541870">
            <w:pPr>
              <w:pStyle w:val="TableText"/>
            </w:pPr>
            <w:r>
              <w:rPr>
                <w:b/>
                <w:color w:val="FFFFFF"/>
              </w:rPr>
              <w:t>Value</w:t>
            </w:r>
          </w:p>
        </w:tc>
        <w:tc>
          <w:tcPr>
            <w:tcW w:w="3456" w:type="dxa"/>
            <w:shd w:val="clear" w:color="auto" w:fill="1F3864"/>
          </w:tcPr>
          <w:p w14:paraId="320FBE83" w14:textId="77777777" w:rsidR="00670CBC" w:rsidRDefault="00541870">
            <w:pPr>
              <w:pStyle w:val="TableText"/>
            </w:pPr>
            <w:r>
              <w:rPr>
                <w:b/>
                <w:color w:val="FFFFFF"/>
              </w:rPr>
              <w:t>How it is produced</w:t>
            </w:r>
          </w:p>
        </w:tc>
      </w:tr>
      <w:tr w:rsidR="00670CBC" w14:paraId="623C840B" w14:textId="77777777">
        <w:trPr>
          <w:jc w:val="center"/>
        </w:trPr>
        <w:tc>
          <w:tcPr>
            <w:tcW w:w="3024" w:type="dxa"/>
          </w:tcPr>
          <w:p w14:paraId="76165E6B" w14:textId="77777777" w:rsidR="00670CBC" w:rsidRDefault="00541870">
            <w:pPr>
              <w:pStyle w:val="TableText"/>
            </w:pPr>
            <w:r>
              <w:t>Detector F1, English held-out test set (target ≥ 0.85)</w:t>
            </w:r>
          </w:p>
        </w:tc>
        <w:tc>
          <w:tcPr>
            <w:tcW w:w="2160" w:type="dxa"/>
          </w:tcPr>
          <w:p w14:paraId="533118F8" w14:textId="77777777" w:rsidR="00670CBC" w:rsidRDefault="00541870">
            <w:pPr>
              <w:pStyle w:val="TableText"/>
            </w:pPr>
            <w:r>
              <w:t>[pending]</w:t>
            </w:r>
          </w:p>
        </w:tc>
        <w:tc>
          <w:tcPr>
            <w:tcW w:w="3456" w:type="dxa"/>
          </w:tcPr>
          <w:p w14:paraId="1D97C3BA" w14:textId="77777777" w:rsidR="00670CBC" w:rsidRDefault="00541870">
            <w:pPr>
              <w:pStyle w:val="TableText"/>
            </w:pPr>
            <w:r>
              <w:t>Add labelled training batches and separate held-out test batches (</w:t>
            </w:r>
            <w:r>
              <w:rPr>
                <w:rFonts w:ascii="Consolas" w:hAnsi="Consolas"/>
                <w:color w:val="1F2937"/>
                <w:sz w:val="17"/>
              </w:rPr>
              <w:t>raw/test-*.jsonl</w:t>
            </w:r>
            <w:r>
              <w:t xml:space="preserve">) to </w:t>
            </w:r>
            <w:r>
              <w:rPr>
                <w:rFonts w:ascii="Consolas" w:hAnsi="Consolas"/>
                <w:color w:val="1F2937"/>
                <w:sz w:val="17"/>
              </w:rPr>
              <w:t>data/detector/raw/</w:t>
            </w:r>
            <w:r>
              <w:t xml:space="preserve">, then run </w:t>
            </w:r>
            <w:r>
              <w:rPr>
                <w:rFonts w:ascii="Consolas" w:hAnsi="Consolas"/>
                <w:color w:val="1F2937"/>
                <w:sz w:val="17"/>
              </w:rPr>
              <w:t>make detector</w:t>
            </w:r>
            <w:r>
              <w:t xml:space="preserve"> (</w:t>
            </w:r>
            <w:r>
              <w:rPr>
                <w:rFonts w:ascii="Consolas" w:hAnsi="Consolas"/>
                <w:color w:val="1F2937"/>
                <w:sz w:val="17"/>
              </w:rPr>
              <w:t>docs/detector.md</w:t>
            </w:r>
            <w:r>
              <w:t>, Section 11.4)</w:t>
            </w:r>
          </w:p>
        </w:tc>
      </w:tr>
      <w:tr w:rsidR="00670CBC" w14:paraId="05D5A38A" w14:textId="77777777">
        <w:trPr>
          <w:jc w:val="center"/>
        </w:trPr>
        <w:tc>
          <w:tcPr>
            <w:tcW w:w="3024" w:type="dxa"/>
            <w:shd w:val="clear" w:color="auto" w:fill="EEF3F8"/>
          </w:tcPr>
          <w:p w14:paraId="46A29328" w14:textId="77777777" w:rsidR="00670CBC" w:rsidRDefault="00541870">
            <w:pPr>
              <w:pStyle w:val="TableText"/>
            </w:pPr>
            <w:r>
              <w:t>Detector F1, Arabic held-out test set (target ≥ 0.85)</w:t>
            </w:r>
          </w:p>
        </w:tc>
        <w:tc>
          <w:tcPr>
            <w:tcW w:w="2160" w:type="dxa"/>
            <w:shd w:val="clear" w:color="auto" w:fill="EEF3F8"/>
          </w:tcPr>
          <w:p w14:paraId="65F4345B" w14:textId="77777777" w:rsidR="00670CBC" w:rsidRDefault="00541870">
            <w:pPr>
              <w:pStyle w:val="TableText"/>
            </w:pPr>
            <w:r>
              <w:t>[pending]</w:t>
            </w:r>
          </w:p>
        </w:tc>
        <w:tc>
          <w:tcPr>
            <w:tcW w:w="3456" w:type="dxa"/>
            <w:shd w:val="clear" w:color="auto" w:fill="EEF3F8"/>
          </w:tcPr>
          <w:p w14:paraId="64896431" w14:textId="77777777" w:rsidR="00670CBC" w:rsidRDefault="00541870">
            <w:pPr>
              <w:pStyle w:val="TableText"/>
            </w:pPr>
            <w:r>
              <w:t>As above</w:t>
            </w:r>
          </w:p>
        </w:tc>
      </w:tr>
      <w:tr w:rsidR="00670CBC" w14:paraId="079B11D2" w14:textId="77777777">
        <w:trPr>
          <w:jc w:val="center"/>
        </w:trPr>
        <w:tc>
          <w:tcPr>
            <w:tcW w:w="3024" w:type="dxa"/>
          </w:tcPr>
          <w:p w14:paraId="6FEFA2A5" w14:textId="77777777" w:rsidR="00670CBC" w:rsidRDefault="00541870">
            <w:pPr>
              <w:pStyle w:val="TableText"/>
            </w:pPr>
            <w:r>
              <w:t>Detector F1, mixed Arabic–English test set</w:t>
            </w:r>
          </w:p>
        </w:tc>
        <w:tc>
          <w:tcPr>
            <w:tcW w:w="2160" w:type="dxa"/>
          </w:tcPr>
          <w:p w14:paraId="573F9903" w14:textId="77777777" w:rsidR="00670CBC" w:rsidRDefault="00541870">
            <w:pPr>
              <w:pStyle w:val="TableText"/>
            </w:pPr>
            <w:r>
              <w:t>[pending]</w:t>
            </w:r>
          </w:p>
        </w:tc>
        <w:tc>
          <w:tcPr>
            <w:tcW w:w="3456" w:type="dxa"/>
          </w:tcPr>
          <w:p w14:paraId="3DDDF8B5" w14:textId="77777777" w:rsidR="00670CBC" w:rsidRDefault="00541870">
            <w:pPr>
              <w:pStyle w:val="TableText"/>
            </w:pPr>
            <w:r>
              <w:t>As above</w:t>
            </w:r>
          </w:p>
        </w:tc>
      </w:tr>
      <w:tr w:rsidR="00670CBC" w14:paraId="0CE459E7" w14:textId="77777777">
        <w:trPr>
          <w:jc w:val="center"/>
        </w:trPr>
        <w:tc>
          <w:tcPr>
            <w:tcW w:w="3024" w:type="dxa"/>
            <w:shd w:val="clear" w:color="auto" w:fill="EEF3F8"/>
          </w:tcPr>
          <w:p w14:paraId="63076580" w14:textId="77777777" w:rsidR="00670CBC" w:rsidRDefault="00541870">
            <w:pPr>
              <w:pStyle w:val="TableText"/>
            </w:pPr>
            <w:r>
              <w:t>Detector precision / recall, English</w:t>
            </w:r>
          </w:p>
        </w:tc>
        <w:tc>
          <w:tcPr>
            <w:tcW w:w="2160" w:type="dxa"/>
            <w:shd w:val="clear" w:color="auto" w:fill="EEF3F8"/>
          </w:tcPr>
          <w:p w14:paraId="2DCDD2E4" w14:textId="77777777" w:rsidR="00670CBC" w:rsidRDefault="00541870">
            <w:pPr>
              <w:pStyle w:val="TableText"/>
            </w:pPr>
            <w:r>
              <w:t>[pending] / [pending]</w:t>
            </w:r>
          </w:p>
        </w:tc>
        <w:tc>
          <w:tcPr>
            <w:tcW w:w="3456" w:type="dxa"/>
            <w:shd w:val="clear" w:color="auto" w:fill="EEF3F8"/>
          </w:tcPr>
          <w:p w14:paraId="4C20442D" w14:textId="77777777" w:rsidR="00670CBC" w:rsidRDefault="00541870">
            <w:pPr>
              <w:pStyle w:val="TableText"/>
            </w:pPr>
            <w:r>
              <w:t>As above</w:t>
            </w:r>
          </w:p>
        </w:tc>
      </w:tr>
      <w:tr w:rsidR="00670CBC" w14:paraId="5C57C669" w14:textId="77777777">
        <w:trPr>
          <w:jc w:val="center"/>
        </w:trPr>
        <w:tc>
          <w:tcPr>
            <w:tcW w:w="3024" w:type="dxa"/>
          </w:tcPr>
          <w:p w14:paraId="2F59A772" w14:textId="77777777" w:rsidR="00670CBC" w:rsidRDefault="00541870">
            <w:pPr>
              <w:pStyle w:val="TableText"/>
            </w:pPr>
            <w:r>
              <w:t>Detector precision / recall, Arabic</w:t>
            </w:r>
          </w:p>
        </w:tc>
        <w:tc>
          <w:tcPr>
            <w:tcW w:w="2160" w:type="dxa"/>
          </w:tcPr>
          <w:p w14:paraId="1D79808E" w14:textId="77777777" w:rsidR="00670CBC" w:rsidRDefault="00541870">
            <w:pPr>
              <w:pStyle w:val="TableText"/>
            </w:pPr>
            <w:r>
              <w:t>[pending] / [pending]</w:t>
            </w:r>
          </w:p>
        </w:tc>
        <w:tc>
          <w:tcPr>
            <w:tcW w:w="3456" w:type="dxa"/>
          </w:tcPr>
          <w:p w14:paraId="59458DA5" w14:textId="77777777" w:rsidR="00670CBC" w:rsidRDefault="00541870">
            <w:pPr>
              <w:pStyle w:val="TableText"/>
            </w:pPr>
            <w:r>
              <w:t>As above</w:t>
            </w:r>
          </w:p>
        </w:tc>
      </w:tr>
      <w:tr w:rsidR="00670CBC" w14:paraId="60FF739D" w14:textId="77777777">
        <w:trPr>
          <w:jc w:val="center"/>
        </w:trPr>
        <w:tc>
          <w:tcPr>
            <w:tcW w:w="3024" w:type="dxa"/>
            <w:shd w:val="clear" w:color="auto" w:fill="EEF3F8"/>
          </w:tcPr>
          <w:p w14:paraId="2E639152" w14:textId="77777777" w:rsidR="00670CBC" w:rsidRDefault="00541870">
            <w:pPr>
              <w:pStyle w:val="TableText"/>
            </w:pPr>
            <w:r>
              <w:t>Detector scan latency, 2 KB text, p50 (target &lt; 10 ms)</w:t>
            </w:r>
          </w:p>
        </w:tc>
        <w:tc>
          <w:tcPr>
            <w:tcW w:w="2160" w:type="dxa"/>
            <w:shd w:val="clear" w:color="auto" w:fill="EEF3F8"/>
          </w:tcPr>
          <w:p w14:paraId="3CCAD533" w14:textId="77777777" w:rsidR="00670CBC" w:rsidRDefault="00541870">
            <w:pPr>
              <w:pStyle w:val="TableText"/>
            </w:pPr>
            <w:r>
              <w:t>[pending] ms</w:t>
            </w:r>
          </w:p>
        </w:tc>
        <w:tc>
          <w:tcPr>
            <w:tcW w:w="3456" w:type="dxa"/>
            <w:shd w:val="clear" w:color="auto" w:fill="EEF3F8"/>
          </w:tcPr>
          <w:p w14:paraId="4C61DA45" w14:textId="77777777" w:rsidR="00670CBC" w:rsidRDefault="00541870">
            <w:pPr>
              <w:pStyle w:val="TableText"/>
            </w:pPr>
            <w:r>
              <w:t>Measured by the same training run</w:t>
            </w:r>
          </w:p>
        </w:tc>
      </w:tr>
      <w:tr w:rsidR="00670CBC" w14:paraId="68BB0176" w14:textId="77777777">
        <w:trPr>
          <w:jc w:val="center"/>
        </w:trPr>
        <w:tc>
          <w:tcPr>
            <w:tcW w:w="3024" w:type="dxa"/>
          </w:tcPr>
          <w:p w14:paraId="4303331D" w14:textId="77777777" w:rsidR="00670CBC" w:rsidRDefault="00541870">
            <w:pPr>
              <w:pStyle w:val="TableText"/>
            </w:pPr>
            <w:r>
              <w:t>Attack success rate, full protection</w:t>
            </w:r>
          </w:p>
        </w:tc>
        <w:tc>
          <w:tcPr>
            <w:tcW w:w="2160" w:type="dxa"/>
          </w:tcPr>
          <w:p w14:paraId="6CCCBAA5" w14:textId="77777777" w:rsidR="00670CBC" w:rsidRDefault="00541870">
            <w:pPr>
              <w:pStyle w:val="TableText"/>
            </w:pPr>
            <w:r>
              <w:t>[pending]</w:t>
            </w:r>
          </w:p>
        </w:tc>
        <w:tc>
          <w:tcPr>
            <w:tcW w:w="3456" w:type="dxa"/>
          </w:tcPr>
          <w:p w14:paraId="0521475A" w14:textId="77777777" w:rsidR="00670CBC" w:rsidRDefault="00541870">
            <w:pPr>
              <w:pStyle w:val="TableText"/>
            </w:pPr>
            <w:r>
              <w:t xml:space="preserve">Add injection tasks and attack templates to </w:t>
            </w:r>
            <w:r>
              <w:rPr>
                <w:rFonts w:ascii="Consolas" w:hAnsi="Consolas"/>
                <w:color w:val="1F2937"/>
                <w:sz w:val="17"/>
              </w:rPr>
              <w:lastRenderedPageBreak/>
              <w:t>bench/scenarios/attacks/</w:t>
            </w:r>
            <w:r>
              <w:t xml:space="preserve"> (</w:t>
            </w:r>
            <w:r>
              <w:rPr>
                <w:rFonts w:ascii="Consolas" w:hAnsi="Consolas"/>
                <w:color w:val="1F2937"/>
                <w:sz w:val="17"/>
              </w:rPr>
              <w:t>bench/scenarios/attacks/README.md</w:t>
            </w:r>
            <w:r>
              <w:t xml:space="preserve">), then run </w:t>
            </w:r>
            <w:r>
              <w:rPr>
                <w:rFonts w:ascii="Consolas" w:hAnsi="Consolas"/>
                <w:color w:val="1F2937"/>
                <w:sz w:val="17"/>
              </w:rPr>
              <w:t>scripts/run_bench.sh</w:t>
            </w:r>
            <w:r>
              <w:t>, which executes the attack episodes</w:t>
            </w:r>
          </w:p>
        </w:tc>
      </w:tr>
      <w:tr w:rsidR="00670CBC" w14:paraId="2450BC9E" w14:textId="77777777">
        <w:trPr>
          <w:jc w:val="center"/>
        </w:trPr>
        <w:tc>
          <w:tcPr>
            <w:tcW w:w="3024" w:type="dxa"/>
            <w:shd w:val="clear" w:color="auto" w:fill="EEF3F8"/>
          </w:tcPr>
          <w:p w14:paraId="69340DCA" w14:textId="77777777" w:rsidR="00670CBC" w:rsidRDefault="00541870">
            <w:pPr>
              <w:pStyle w:val="TableText"/>
            </w:pPr>
            <w:r>
              <w:lastRenderedPageBreak/>
              <w:t>ASR reduction against the unprotected baseline (target ≥ 80%)</w:t>
            </w:r>
          </w:p>
        </w:tc>
        <w:tc>
          <w:tcPr>
            <w:tcW w:w="2160" w:type="dxa"/>
            <w:shd w:val="clear" w:color="auto" w:fill="EEF3F8"/>
          </w:tcPr>
          <w:p w14:paraId="0D01FD3D" w14:textId="77777777" w:rsidR="00670CBC" w:rsidRDefault="00541870">
            <w:pPr>
              <w:pStyle w:val="TableText"/>
            </w:pPr>
            <w:r>
              <w:t>[pending]</w:t>
            </w:r>
          </w:p>
        </w:tc>
        <w:tc>
          <w:tcPr>
            <w:tcW w:w="3456" w:type="dxa"/>
            <w:shd w:val="clear" w:color="auto" w:fill="EEF3F8"/>
          </w:tcPr>
          <w:p w14:paraId="205CD47F" w14:textId="77777777" w:rsidR="00670CBC" w:rsidRDefault="00541870">
            <w:pPr>
              <w:pStyle w:val="TableText"/>
            </w:pPr>
            <w:r>
              <w:t>As above</w:t>
            </w:r>
          </w:p>
        </w:tc>
      </w:tr>
    </w:tbl>
    <w:p w14:paraId="4860C0E1" w14:textId="77777777" w:rsidR="00670CBC" w:rsidRDefault="00670CBC">
      <w:pPr>
        <w:spacing w:after="80"/>
      </w:pPr>
    </w:p>
    <w:p w14:paraId="42D45C84" w14:textId="77777777" w:rsidR="00670CBC" w:rsidRDefault="00541870">
      <w:pPr>
        <w:pStyle w:val="Heading2"/>
      </w:pPr>
      <w:bookmarkStart w:id="53" w:name="_Toc242869645"/>
      <w:r>
        <w:t>B.6 Known limitations and open items</w:t>
      </w:r>
      <w:bookmarkEnd w:id="53"/>
    </w:p>
    <w:p w14:paraId="67EE198E" w14:textId="77777777" w:rsidR="00670CBC" w:rsidRDefault="00541870">
      <w:pPr>
        <w:pStyle w:val="ListBullet"/>
        <w:spacing w:after="60"/>
      </w:pPr>
      <w:r>
        <w:rPr>
          <w:b/>
        </w:rPr>
        <w:t>Detector accuracy and attack success rate are not measured yet</w:t>
      </w:r>
      <w:r>
        <w:t xml:space="preserve"> (B.5.8). Until they are, the evaluation shows what Mirsad costs legitimate work, but not how much protection it gives against real attacks.</w:t>
      </w:r>
    </w:p>
    <w:p w14:paraId="3457421D" w14:textId="77777777" w:rsidR="00670CBC" w:rsidRDefault="00541870">
      <w:pPr>
        <w:pStyle w:val="ListBullet"/>
        <w:spacing w:after="60"/>
      </w:pPr>
      <w:r>
        <w:rPr>
          <w:b/>
        </w:rPr>
        <w:t>Tests verify how detections are handled, not detection quality.</w:t>
      </w:r>
      <w:r>
        <w:t xml:space="preserve"> Functional tests use neutral placeholders scored by a stub rule, so they cannot show whether real Arabic or English injections are recognised.</w:t>
      </w:r>
    </w:p>
    <w:p w14:paraId="12903119" w14:textId="77777777" w:rsidR="00670CBC" w:rsidRDefault="00541870">
      <w:pPr>
        <w:pStyle w:val="ListBullet"/>
        <w:spacing w:after="60"/>
      </w:pPr>
      <w:r>
        <w:rPr>
          <w:b/>
        </w:rPr>
        <w:t>All detector-dependent numbers come from the rules-only fallback</w:t>
      </w:r>
      <w:r>
        <w:t>, because no trained model is packaged. The benchmark, the latency benchmark and the result false-positive rate must be measured again once a model ships.</w:t>
      </w:r>
    </w:p>
    <w:p w14:paraId="40B84866" w14:textId="77777777" w:rsidR="00670CBC" w:rsidRDefault="00541870">
      <w:pPr>
        <w:pStyle w:val="ListBullet"/>
        <w:spacing w:after="60"/>
      </w:pPr>
      <w:r>
        <w:rPr>
          <w:b/>
        </w:rPr>
        <w:t>No attack episode has been run.</w:t>
      </w:r>
      <w:r>
        <w:t xml:space="preserve"> The harness executes attack episodes (</w:t>
      </w:r>
      <w:r>
        <w:rPr>
          <w:rFonts w:ascii="Consolas" w:hAnsi="Consolas"/>
          <w:color w:val="1F2937"/>
          <w:sz w:val="19"/>
        </w:rPr>
        <w:t>bench/attacks.py</w:t>
      </w:r>
      <w:r>
        <w:t xml:space="preserve">, tested with neutral placeholder text in </w:t>
      </w:r>
      <w:r>
        <w:rPr>
          <w:rFonts w:ascii="Consolas" w:hAnsi="Consolas"/>
          <w:color w:val="1F2937"/>
          <w:sz w:val="19"/>
        </w:rPr>
        <w:t>tests/bench/test_bench_attacks.py</w:t>
      </w:r>
      <w:r>
        <w:t>), but no attack files exist yet.</w:t>
      </w:r>
    </w:p>
    <w:p w14:paraId="78BE535C" w14:textId="77777777" w:rsidR="00670CBC" w:rsidRDefault="00541870">
      <w:pPr>
        <w:pStyle w:val="ListBullet"/>
        <w:spacing w:after="60"/>
      </w:pPr>
      <w:r>
        <w:rPr>
          <w:b/>
        </w:rPr>
        <w:t>Benchmark coverage is limited.</w:t>
      </w:r>
      <w:r>
        <w:t xml:space="preserve"> The scripted agent replays task plans exactly, the LLM run covers 4 tasks, and the oracle approver is idealised. Approval quality and decision time of real people are not modelled.</w:t>
      </w:r>
    </w:p>
    <w:p w14:paraId="3890D640" w14:textId="77777777" w:rsidR="00670CBC" w:rsidRDefault="00541870">
      <w:pPr>
        <w:pStyle w:val="ListBullet"/>
        <w:spacing w:after="60"/>
      </w:pPr>
      <w:r>
        <w:rPr>
          <w:b/>
        </w:rPr>
        <w:t>Usability (NFR4) and accessibility (NFR10) checks are incomplete.</w:t>
      </w:r>
      <w:r>
        <w:t xml:space="preserve"> The decision-time figure is an analytical Keystroke-Level Model estimate (Section 4.2.8); no approver has been timed in a user study, no acceptance session (Section 3.5.7) has been held, and no UI review checklist is recorded. Keyboard navigation and reduced-motion behaviour are not covered by automated tests.</w:t>
      </w:r>
    </w:p>
    <w:p w14:paraId="27782965" w14:textId="77777777" w:rsidR="00670CBC" w:rsidRDefault="00541870">
      <w:pPr>
        <w:pStyle w:val="ListBullet"/>
        <w:spacing w:after="60"/>
      </w:pPr>
      <w:r>
        <w:rPr>
          <w:b/>
        </w:rPr>
        <w:t>Concurrency.</w:t>
      </w:r>
      <w:r>
        <w:t xml:space="preserve"> Tail latency with 50 sessions on one worker is high, and part of the waiting happens inside the gateway (B.5.4). Multi-worker and PostgreSQL latency have not been measured.</w:t>
      </w:r>
    </w:p>
    <w:p w14:paraId="47D8E0DB" w14:textId="77777777" w:rsidR="00670CBC" w:rsidRDefault="00541870">
      <w:pPr>
        <w:pStyle w:val="ListBullet"/>
        <w:spacing w:after="60"/>
      </w:pPr>
      <w:r>
        <w:rPr>
          <w:b/>
        </w:rPr>
        <w:t>Deployment.</w:t>
      </w:r>
      <w:r>
        <w:t xml:space="preserve"> The CI workflow defines a Docker build job, but no CI run, image build or </w:t>
      </w:r>
      <w:r>
        <w:rPr>
          <w:rFonts w:ascii="Consolas" w:hAnsi="Consolas"/>
          <w:color w:val="1F2937"/>
          <w:sz w:val="19"/>
        </w:rPr>
        <w:t>docker compose up</w:t>
      </w:r>
      <w:r>
        <w:t xml:space="preserve"> is recorded in </w:t>
      </w:r>
      <w:r>
        <w:rPr>
          <w:rFonts w:ascii="Consolas" w:hAnsi="Consolas"/>
          <w:color w:val="1F2937"/>
          <w:sz w:val="19"/>
        </w:rPr>
        <w:t>reports/</w:t>
      </w:r>
      <w:r>
        <w:t xml:space="preserve">. The Compose file does not yet set </w:t>
      </w:r>
      <w:r>
        <w:rPr>
          <w:rFonts w:ascii="Consolas" w:hAnsi="Consolas"/>
          <w:color w:val="1F2937"/>
          <w:sz w:val="19"/>
        </w:rPr>
        <w:t>MIRSAD_POLICY_PATH</w:t>
      </w:r>
      <w:r>
        <w:t xml:space="preserve"> and </w:t>
      </w:r>
      <w:r>
        <w:rPr>
          <w:rFonts w:ascii="Consolas" w:hAnsi="Consolas"/>
          <w:color w:val="1F2937"/>
          <w:sz w:val="19"/>
        </w:rPr>
        <w:t>MIRSAD_UPSTREAMS_PATH</w:t>
      </w:r>
      <w:r>
        <w:t xml:space="preserve"> for the </w:t>
      </w:r>
      <w:r>
        <w:rPr>
          <w:rFonts w:ascii="Consolas" w:hAnsi="Consolas"/>
          <w:color w:val="1F2937"/>
          <w:sz w:val="19"/>
        </w:rPr>
        <w:t>mirsad</w:t>
      </w:r>
      <w:r>
        <w:t xml:space="preserve"> service (Appendix E.2.2).</w:t>
      </w:r>
    </w:p>
    <w:p w14:paraId="6637113D" w14:textId="77777777" w:rsidR="00670CBC" w:rsidRDefault="00541870">
      <w:pPr>
        <w:pStyle w:val="ListBullet"/>
        <w:spacing w:after="60"/>
      </w:pPr>
      <w:r>
        <w:rPr>
          <w:b/>
        </w:rPr>
        <w:t>Coverage scope.</w:t>
      </w:r>
      <w:r>
        <w:t xml:space="preserve"> Only statement coverage is collected. The 80% target is not enforced by a CI threshold, and </w:t>
      </w:r>
      <w:r>
        <w:rPr>
          <w:rFonts w:ascii="Consolas" w:hAnsi="Consolas"/>
          <w:color w:val="1F2937"/>
          <w:sz w:val="19"/>
        </w:rPr>
        <w:t>npm audit</w:t>
      </w:r>
      <w:r>
        <w:t xml:space="preserve"> is not part of the CI workflow.</w:t>
      </w:r>
    </w:p>
    <w:p w14:paraId="699D4FA3" w14:textId="77777777" w:rsidR="00670CBC" w:rsidRDefault="00541870">
      <w:pPr>
        <w:pStyle w:val="ListBullet"/>
        <w:spacing w:after="60"/>
      </w:pPr>
      <w:r>
        <w:rPr>
          <w:b/>
        </w:rPr>
        <w:t>Excluded tests.</w:t>
      </w:r>
      <w:r>
        <w:t xml:space="preserve"> The two </w:t>
      </w:r>
      <w:r>
        <w:rPr>
          <w:rFonts w:ascii="Consolas" w:hAnsi="Consolas"/>
          <w:color w:val="1F2937"/>
          <w:sz w:val="19"/>
        </w:rPr>
        <w:t>llm</w:t>
      </w:r>
      <w:r>
        <w:t>-marked tests are not part of the recorded run.</w:t>
      </w:r>
    </w:p>
    <w:p w14:paraId="5305116E" w14:textId="77777777" w:rsidR="00670CBC" w:rsidRDefault="00541870">
      <w:pPr>
        <w:pStyle w:val="ListBullet"/>
        <w:spacing w:after="60"/>
      </w:pPr>
      <w:r>
        <w:rPr>
          <w:b/>
        </w:rPr>
        <w:lastRenderedPageBreak/>
        <w:t>Small open integration items.</w:t>
      </w:r>
      <w:r>
        <w:t xml:space="preserve"> Two classes implement login throttling (</w:t>
      </w:r>
      <w:r>
        <w:rPr>
          <w:rFonts w:ascii="Consolas" w:hAnsi="Consolas"/>
          <w:color w:val="1F2937"/>
          <w:sz w:val="19"/>
        </w:rPr>
        <w:t>mirsad/auth.py</w:t>
      </w:r>
      <w:r>
        <w:t xml:space="preserve"> and </w:t>
      </w:r>
      <w:r>
        <w:rPr>
          <w:rFonts w:ascii="Consolas" w:hAnsi="Consolas"/>
          <w:color w:val="1F2937"/>
          <w:sz w:val="19"/>
        </w:rPr>
        <w:t>mirsad/api/routers/auth.py</w:t>
      </w:r>
      <w:r>
        <w:t xml:space="preserve">) and the application uses the second, so one should be removed. The policy embedded in </w:t>
      </w:r>
      <w:r>
        <w:rPr>
          <w:rFonts w:ascii="Consolas" w:hAnsi="Consolas"/>
          <w:color w:val="1F2937"/>
          <w:sz w:val="19"/>
        </w:rPr>
        <w:t>demo/agent.py</w:t>
      </w:r>
      <w:r>
        <w:t xml:space="preserve"> for stand-alone use of the demonstration agent lacks the global rule </w:t>
      </w:r>
      <w:r>
        <w:rPr>
          <w:rFonts w:ascii="Consolas" w:hAnsi="Consolas"/>
          <w:color w:val="1F2937"/>
          <w:sz w:val="19"/>
        </w:rPr>
        <w:t>no-bulk-export-to-email</w:t>
      </w:r>
      <w:r>
        <w:t xml:space="preserve"> and should load </w:t>
      </w:r>
      <w:r>
        <w:rPr>
          <w:rFonts w:ascii="Consolas" w:hAnsi="Consolas"/>
          <w:color w:val="1F2937"/>
          <w:sz w:val="19"/>
        </w:rPr>
        <w:t>configs/policies/default.yaml</w:t>
      </w:r>
      <w:r>
        <w:t xml:space="preserve"> instead. One literal left-to-right mark remains in the Arabic dictionary of the web app, and isolate characters remain inside two JSON test fixtures captured from the server; they should be written as escapes like the Python sources.</w:t>
      </w:r>
    </w:p>
    <w:p w14:paraId="047A9469" w14:textId="77777777" w:rsidR="00670CBC" w:rsidRDefault="00541870">
      <w:pPr>
        <w:pStyle w:val="ListBullet"/>
        <w:spacing w:after="60"/>
      </w:pPr>
      <w:r>
        <w:rPr>
          <w:b/>
        </w:rPr>
        <w:t>Benchmark fingerprint.</w:t>
      </w:r>
      <w:r>
        <w:t xml:space="preserve"> The runner fingerprints the scenario files but not the policy, so a resumed run would not detect a policy change; the reported runs were therefore executed from scratch (B.1).</w:t>
      </w:r>
    </w:p>
    <w:p w14:paraId="6D9C45C0" w14:textId="77777777" w:rsidR="00670CBC" w:rsidRDefault="00541870">
      <w:pPr>
        <w:pStyle w:val="ListBullet"/>
        <w:spacing w:after="60"/>
      </w:pPr>
      <w:r>
        <w:rPr>
          <w:b/>
        </w:rPr>
        <w:t>Audit integrity has a documented limit.</w:t>
      </w:r>
      <w:r>
        <w:t xml:space="preserve"> Someone who holds the HMAC key can rewrite history undetected unless an external anchor of the chain head is kept (TC-37).</w:t>
      </w:r>
    </w:p>
    <w:p w14:paraId="1F2CCD24" w14:textId="77777777" w:rsidR="00670CBC" w:rsidRDefault="00541870">
      <w:pPr>
        <w:pStyle w:val="ListBullet"/>
        <w:spacing w:after="60"/>
      </w:pPr>
      <w:r>
        <w:rPr>
          <w:b/>
        </w:rPr>
        <w:t>Security testing is automated and internal.</w:t>
      </w:r>
      <w:r>
        <w:t xml:space="preserve"> No external penetration test or adaptive red-team exercise has been carried out against the gateway.</w:t>
      </w:r>
    </w:p>
    <w:p w14:paraId="14C69142" w14:textId="77777777" w:rsidR="00670CBC" w:rsidRDefault="00541870">
      <w:pPr>
        <w:pStyle w:val="Heading1"/>
        <w:pageBreakBefore/>
      </w:pPr>
      <w:bookmarkStart w:id="54" w:name="_Toc242869646"/>
      <w:r>
        <w:lastRenderedPageBreak/>
        <w:t>References</w:t>
      </w:r>
      <w:bookmarkEnd w:id="54"/>
    </w:p>
    <w:p w14:paraId="20BF46C7" w14:textId="77777777" w:rsidR="00670CBC" w:rsidRDefault="00541870">
      <w:pPr>
        <w:tabs>
          <w:tab w:val="left" w:pos="648"/>
        </w:tabs>
        <w:spacing w:after="80"/>
        <w:ind w:left="648" w:hanging="648"/>
      </w:pPr>
      <w:r>
        <w:rPr>
          <w:sz w:val="21"/>
        </w:rPr>
        <w:t>[1]</w:t>
      </w:r>
      <w:r>
        <w:rPr>
          <w:sz w:val="21"/>
        </w:rPr>
        <w:tab/>
        <w:t>Software and Systems Engineering — Software Testing — Part 1: General Concepts, ISO/IEC/IEEE 29119-1:2022, Feb. 2022.</w:t>
      </w:r>
    </w:p>
    <w:p w14:paraId="650B03CD" w14:textId="77777777" w:rsidR="00670CBC" w:rsidRDefault="00541870">
      <w:pPr>
        <w:tabs>
          <w:tab w:val="left" w:pos="648"/>
        </w:tabs>
        <w:spacing w:after="80"/>
        <w:ind w:left="648" w:hanging="648"/>
      </w:pPr>
      <w:r>
        <w:rPr>
          <w:sz w:val="21"/>
        </w:rPr>
        <w:t>[2]</w:t>
      </w:r>
      <w:r>
        <w:rPr>
          <w:sz w:val="21"/>
        </w:rPr>
        <w:tab/>
      </w:r>
      <w:r>
        <w:rPr>
          <w:sz w:val="21"/>
        </w:rPr>
        <w:t>A. Shostack, Threat Modeling: Designing for Security. Indianapolis, IN, USA: John Wiley &amp; Sons, 2014, ISBN: 978-1-118-80999-0.</w:t>
      </w:r>
    </w:p>
    <w:p w14:paraId="729DC28F" w14:textId="77777777" w:rsidR="00670CBC" w:rsidRDefault="00541870">
      <w:pPr>
        <w:tabs>
          <w:tab w:val="left" w:pos="648"/>
        </w:tabs>
        <w:spacing w:after="80"/>
        <w:ind w:left="648" w:hanging="648"/>
      </w:pPr>
      <w:r>
        <w:rPr>
          <w:sz w:val="21"/>
        </w:rPr>
        <w:t>[3]</w:t>
      </w:r>
      <w:r>
        <w:rPr>
          <w:sz w:val="21"/>
        </w:rPr>
        <w:tab/>
        <w:t>A. Yang et al. (Qwen Team), "Qwen2.5 technical report," arXiv:2412.15115, Dec. 2024 (rev. Jan. 2025). [Online]. Available: https://arxiv.org/abs/2412.15115</w:t>
      </w:r>
    </w:p>
    <w:p w14:paraId="293DE827" w14:textId="77777777" w:rsidR="00670CBC" w:rsidRDefault="00541870">
      <w:pPr>
        <w:tabs>
          <w:tab w:val="left" w:pos="648"/>
        </w:tabs>
        <w:spacing w:after="80"/>
        <w:ind w:left="648" w:hanging="648"/>
      </w:pPr>
      <w:r>
        <w:rPr>
          <w:sz w:val="21"/>
        </w:rPr>
        <w:t>[4]</w:t>
      </w:r>
      <w:r>
        <w:rPr>
          <w:sz w:val="21"/>
        </w:rPr>
        <w:tab/>
        <w:t>S. K. Card, T. P. Moran, and A. Newell, "The keystroke-level model for user performance time with interactive systems," Commun. ACM, vol. 23, no. 7, pp. 396–410, Jul. 1980, doi: 10.1145/358886.358895.</w:t>
      </w:r>
    </w:p>
    <w:p w14:paraId="46FFF1EA" w14:textId="77777777" w:rsidR="00670CBC" w:rsidRDefault="00541870">
      <w:pPr>
        <w:tabs>
          <w:tab w:val="left" w:pos="648"/>
        </w:tabs>
        <w:spacing w:after="80"/>
        <w:ind w:left="648" w:hanging="648"/>
      </w:pPr>
      <w:r>
        <w:rPr>
          <w:sz w:val="21"/>
        </w:rPr>
        <w:t>[5]</w:t>
      </w:r>
      <w:r>
        <w:rPr>
          <w:sz w:val="21"/>
        </w:rPr>
        <w:tab/>
      </w:r>
      <w:r>
        <w:rPr>
          <w:sz w:val="21"/>
        </w:rPr>
        <w:t>Microsoft, "Threats - Microsoft Threat Modeling Tool - Azure," Microsoft Learn. Accessed: Oct. 11, 2026. [Online]. Available: https://learn.microsoft.com/en-us/azure/security/develop/threat-modeling-tool-threats.</w:t>
      </w:r>
    </w:p>
    <w:sectPr w:rsidR="00670CBC" w:rsidSect="00034616">
      <w:headerReference w:type="default" r:id="rId15"/>
      <w:footerReference w:type="default" r:id="rId1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F20404" w14:textId="77777777" w:rsidR="00541870" w:rsidRDefault="00541870">
      <w:pPr>
        <w:spacing w:after="0" w:line="240" w:lineRule="auto"/>
      </w:pPr>
      <w:r>
        <w:separator/>
      </w:r>
    </w:p>
  </w:endnote>
  <w:endnote w:type="continuationSeparator" w:id="0">
    <w:p w14:paraId="0FFCD7DB" w14:textId="77777777" w:rsidR="00541870" w:rsidRDefault="00541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2BB3E" w14:textId="77777777" w:rsidR="00670CBC" w:rsidRDefault="00541870">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0A60AB" w14:textId="77777777" w:rsidR="00670CBC" w:rsidRDefault="0054187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643C8C" w14:textId="77777777" w:rsidR="00541870" w:rsidRDefault="00541870">
      <w:pPr>
        <w:spacing w:after="0" w:line="240" w:lineRule="auto"/>
      </w:pPr>
      <w:r>
        <w:separator/>
      </w:r>
    </w:p>
  </w:footnote>
  <w:footnote w:type="continuationSeparator" w:id="0">
    <w:p w14:paraId="2AF77B13" w14:textId="77777777" w:rsidR="00541870" w:rsidRDefault="00541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8E182" w14:textId="77777777" w:rsidR="00670CBC" w:rsidRDefault="00670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6DF97" w14:textId="77777777" w:rsidR="00670CBC" w:rsidRDefault="00541870">
    <w:pPr>
      <w:pStyle w:val="Header"/>
      <w:jc w:val="right"/>
    </w:pPr>
    <w:r>
      <w:rPr>
        <w:i/>
        <w:color w:val="595959"/>
        <w:sz w:val="18"/>
      </w:rPr>
      <w:t>Mirsad – D5 Tests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671E2"/>
    <w:multiLevelType w:val="multilevel"/>
    <w:tmpl w:val="78A0F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98415F"/>
    <w:multiLevelType w:val="multilevel"/>
    <w:tmpl w:val="50AE7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0460A7"/>
    <w:multiLevelType w:val="hybridMultilevel"/>
    <w:tmpl w:val="CB947062"/>
    <w:lvl w:ilvl="0" w:tplc="F4D42E4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75890"/>
    <w:multiLevelType w:val="multilevel"/>
    <w:tmpl w:val="CF7EC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F23976"/>
    <w:multiLevelType w:val="hybridMultilevel"/>
    <w:tmpl w:val="A02E9D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F6309C"/>
    <w:multiLevelType w:val="multilevel"/>
    <w:tmpl w:val="17D4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EA162B"/>
    <w:multiLevelType w:val="hybridMultilevel"/>
    <w:tmpl w:val="4D88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9D5968"/>
    <w:multiLevelType w:val="multilevel"/>
    <w:tmpl w:val="5CD2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2581071">
    <w:abstractNumId w:val="8"/>
  </w:num>
  <w:num w:numId="2" w16cid:durableId="458649019">
    <w:abstractNumId w:val="6"/>
  </w:num>
  <w:num w:numId="3" w16cid:durableId="1401634042">
    <w:abstractNumId w:val="5"/>
  </w:num>
  <w:num w:numId="4" w16cid:durableId="593246209">
    <w:abstractNumId w:val="4"/>
  </w:num>
  <w:num w:numId="5" w16cid:durableId="1653022290">
    <w:abstractNumId w:val="7"/>
  </w:num>
  <w:num w:numId="6" w16cid:durableId="115802465">
    <w:abstractNumId w:val="3"/>
  </w:num>
  <w:num w:numId="7" w16cid:durableId="2095394780">
    <w:abstractNumId w:val="2"/>
  </w:num>
  <w:num w:numId="8" w16cid:durableId="474370616">
    <w:abstractNumId w:val="1"/>
  </w:num>
  <w:num w:numId="9" w16cid:durableId="1086611324">
    <w:abstractNumId w:val="0"/>
  </w:num>
  <w:num w:numId="10" w16cid:durableId="558326853">
    <w:abstractNumId w:val="15"/>
  </w:num>
  <w:num w:numId="11" w16cid:durableId="1938058226">
    <w:abstractNumId w:val="11"/>
  </w:num>
  <w:num w:numId="12" w16cid:durableId="500048219">
    <w:abstractNumId w:val="13"/>
  </w:num>
  <w:num w:numId="13" w16cid:durableId="655110076">
    <w:abstractNumId w:val="10"/>
  </w:num>
  <w:num w:numId="14" w16cid:durableId="1104574582">
    <w:abstractNumId w:val="9"/>
  </w:num>
  <w:num w:numId="15" w16cid:durableId="859853804">
    <w:abstractNumId w:val="16"/>
  </w:num>
  <w:num w:numId="16" w16cid:durableId="323507908">
    <w:abstractNumId w:val="12"/>
  </w:num>
  <w:num w:numId="17" w16cid:durableId="203923625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FE"/>
    <w:rsid w:val="0015074B"/>
    <w:rsid w:val="0029639D"/>
    <w:rsid w:val="00326F90"/>
    <w:rsid w:val="004C497B"/>
    <w:rsid w:val="00541870"/>
    <w:rsid w:val="005E5A9B"/>
    <w:rsid w:val="00670CBC"/>
    <w:rsid w:val="00774772"/>
    <w:rsid w:val="0082455C"/>
    <w:rsid w:val="00A03097"/>
    <w:rsid w:val="00A64BA8"/>
    <w:rsid w:val="00A8203C"/>
    <w:rsid w:val="00AA1D8D"/>
    <w:rsid w:val="00B47730"/>
    <w:rsid w:val="00CB0664"/>
    <w:rsid w:val="00D746E3"/>
    <w:rsid w:val="00F54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05F74"/>
  <w14:defaultImageDpi w14:val="300"/>
  <w15:docId w15:val="{7F8D9D6D-3E2C-49E0-AA08-DBAB69A80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Arial"/>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cs="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cs="Times New Roman"/>
      <w:b/>
      <w:bCs/>
      <w:color w:val="365F91"/>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cs="Times New Roman"/>
      <w:b/>
      <w:bCs/>
      <w:color w:val="365F9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cs="Times New Roman"/>
      <w:b/>
      <w:bCs/>
      <w:i/>
      <w:iCs/>
      <w:color w:val="59595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7DFE"/>
    <w:rPr>
      <w:color w:val="0000FF" w:themeColor="hyperlink"/>
      <w:u w:val="single"/>
    </w:rPr>
  </w:style>
  <w:style w:type="character" w:styleId="UnresolvedMention">
    <w:name w:val="Unresolved Mention"/>
    <w:basedOn w:val="DefaultParagraphFont"/>
    <w:uiPriority w:val="99"/>
    <w:semiHidden/>
    <w:unhideWhenUsed/>
    <w:rsid w:val="000C7DFE"/>
    <w:rPr>
      <w:color w:val="605E5C"/>
      <w:shd w:val="clear" w:color="auto" w:fill="E1DFDD"/>
    </w:rPr>
  </w:style>
  <w:style w:type="paragraph" w:styleId="NormalWeb">
    <w:name w:val="Normal (Web)"/>
    <w:basedOn w:val="Normal"/>
    <w:uiPriority w:val="99"/>
    <w:semiHidden/>
    <w:unhideWhenUsed/>
    <w:rsid w:val="00F547AB"/>
    <w:rPr>
      <w:rFonts w:cs="Times New Roman"/>
      <w:szCs w:val="24"/>
    </w:rPr>
  </w:style>
  <w:style w:type="paragraph" w:customStyle="1" w:styleId="FigureCaption">
    <w:name w:val="Figure Caption"/>
    <w:basedOn w:val="Caption"/>
    <w:pPr>
      <w:spacing w:before="80" w:after="200"/>
      <w:jc w:val="center"/>
    </w:pPr>
    <w:rPr>
      <w:color w:val="17365D"/>
      <w:sz w:val="20"/>
    </w:rPr>
  </w:style>
  <w:style w:type="paragraph" w:customStyle="1" w:styleId="TableCaption">
    <w:name w:val="Table Caption"/>
    <w:basedOn w:val="Caption"/>
    <w:pPr>
      <w:spacing w:before="80" w:after="200"/>
      <w:jc w:val="center"/>
    </w:pPr>
    <w:rPr>
      <w:color w:val="17365D"/>
      <w:sz w:val="20"/>
    </w:rPr>
  </w:style>
  <w:style w:type="paragraph" w:customStyle="1" w:styleId="CodeBlock">
    <w:name w:val="Code Block"/>
    <w:basedOn w:val="Normal"/>
    <w:pPr>
      <w:spacing w:after="160" w:line="240" w:lineRule="auto"/>
    </w:pPr>
    <w:rPr>
      <w:rFonts w:ascii="Consolas" w:hAnsi="Consolas"/>
      <w:sz w:val="17"/>
    </w:rPr>
  </w:style>
  <w:style w:type="paragraph" w:customStyle="1" w:styleId="TableText">
    <w:name w:val="Table Text"/>
    <w:basedOn w:val="Normal"/>
    <w:pPr>
      <w:spacing w:after="0" w:line="240" w:lineRule="auto"/>
    </w:pPr>
    <w:rPr>
      <w:sz w:val="19"/>
    </w:rPr>
  </w:style>
  <w:style w:type="paragraph" w:styleId="TOC1">
    <w:name w:val="toc 1"/>
    <w:basedOn w:val="Normal"/>
    <w:next w:val="Normal"/>
    <w:autoRedefine/>
    <w:uiPriority w:val="39"/>
    <w:unhideWhenUsed/>
    <w:rsid w:val="00A64BA8"/>
    <w:pPr>
      <w:spacing w:after="100"/>
    </w:pPr>
  </w:style>
  <w:style w:type="paragraph" w:styleId="TOC2">
    <w:name w:val="toc 2"/>
    <w:basedOn w:val="Normal"/>
    <w:next w:val="Normal"/>
    <w:autoRedefine/>
    <w:uiPriority w:val="39"/>
    <w:unhideWhenUsed/>
    <w:rsid w:val="00A64BA8"/>
    <w:pPr>
      <w:spacing w:after="100"/>
      <w:ind w:left="240"/>
    </w:pPr>
  </w:style>
  <w:style w:type="paragraph" w:styleId="TOC3">
    <w:name w:val="toc 3"/>
    <w:basedOn w:val="Normal"/>
    <w:next w:val="Normal"/>
    <w:autoRedefine/>
    <w:uiPriority w:val="39"/>
    <w:unhideWhenUsed/>
    <w:rsid w:val="00A64BA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46</Pages>
  <Words>12525</Words>
  <Characters>71399</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Mirsad (مرصاد)</dc:title>
  <dc:subject>IS499 Senior Project</dc:subject>
  <dc:creator>Mirsad team – Prince Sultan University</dc:creator>
  <cp:keywords/>
  <dc:description>generated by python-docx</dc:description>
  <cp:lastModifiedBy>ABDULLMALIK AHMED  F  BIN SAEDAN</cp:lastModifiedBy>
  <cp:revision>6</cp:revision>
  <dcterms:created xsi:type="dcterms:W3CDTF">2013-12-23T23:15:00Z</dcterms:created>
  <dcterms:modified xsi:type="dcterms:W3CDTF">2026-10-14T08:16:00Z</dcterms:modified>
  <cp:category/>
</cp:coreProperties>
</file>