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642A7" w14:textId="77777777" w:rsidR="0065237F" w:rsidRPr="00C270B7" w:rsidRDefault="0065237F" w:rsidP="0065237F">
      <w:pPr>
        <w:pStyle w:val="berschrift1"/>
        <w:rPr>
          <w:rFonts w:ascii="Arial" w:hAnsi="Arial" w:cs="Arial"/>
          <w:b/>
          <w:color w:val="51358C"/>
        </w:rPr>
      </w:pPr>
      <w:r w:rsidRPr="00C270B7">
        <w:rPr>
          <w:rFonts w:ascii="Arial" w:hAnsi="Arial" w:cs="Arial"/>
          <w:b/>
          <w:color w:val="51358C"/>
        </w:rPr>
        <w:t xml:space="preserve">Prozessbeschreibung: </w:t>
      </w:r>
      <w:proofErr w:type="spellStart"/>
      <w:r w:rsidRPr="00C270B7">
        <w:rPr>
          <w:rFonts w:ascii="Arial" w:hAnsi="Arial" w:cs="Arial"/>
          <w:b/>
          <w:color w:val="51358C"/>
        </w:rPr>
        <w:t>Incident</w:t>
      </w:r>
      <w:proofErr w:type="spellEnd"/>
      <w:r w:rsidRPr="00C270B7">
        <w:rPr>
          <w:rFonts w:ascii="Arial" w:hAnsi="Arial" w:cs="Arial"/>
          <w:b/>
          <w:color w:val="51358C"/>
        </w:rPr>
        <w:t xml:space="preserve"> Response Prozess</w:t>
      </w:r>
    </w:p>
    <w:p w14:paraId="42F7C77A" w14:textId="77777777" w:rsidR="0065237F" w:rsidRPr="00C270B7" w:rsidRDefault="0065237F" w:rsidP="0065237F">
      <w:pPr>
        <w:pStyle w:val="p2"/>
        <w:rPr>
          <w:rFonts w:ascii="Arial" w:hAnsi="Arial" w:cs="Arial"/>
        </w:rPr>
      </w:pPr>
    </w:p>
    <w:p w14:paraId="36AC5FC0" w14:textId="77777777" w:rsidR="0065237F" w:rsidRPr="00C270B7" w:rsidRDefault="0065237F" w:rsidP="0065237F">
      <w:pPr>
        <w:pStyle w:val="berschrift2"/>
        <w:rPr>
          <w:rFonts w:ascii="Arial" w:hAnsi="Arial" w:cs="Arial"/>
          <w:b/>
          <w:color w:val="51358C"/>
        </w:rPr>
      </w:pPr>
      <w:r w:rsidRPr="00C270B7">
        <w:rPr>
          <w:rFonts w:ascii="Arial" w:hAnsi="Arial" w:cs="Arial"/>
          <w:b/>
          <w:color w:val="51358C"/>
        </w:rPr>
        <w:t>1. Zweck und Ziel des Prozesses</w:t>
      </w:r>
    </w:p>
    <w:p w14:paraId="0DE206B8" w14:textId="77777777" w:rsidR="0065237F" w:rsidRPr="00C270B7" w:rsidRDefault="0065237F" w:rsidP="0065237F">
      <w:pPr>
        <w:pStyle w:val="p4"/>
        <w:rPr>
          <w:rFonts w:ascii="Arial" w:hAnsi="Arial" w:cs="Arial"/>
        </w:rPr>
      </w:pPr>
    </w:p>
    <w:p w14:paraId="33287CA3" w14:textId="77777777" w:rsidR="0065237F" w:rsidRPr="00C270B7" w:rsidRDefault="0065237F" w:rsidP="0065237F">
      <w:pPr>
        <w:pStyle w:val="p5"/>
        <w:rPr>
          <w:rFonts w:ascii="Arial" w:hAnsi="Arial" w:cs="Arial"/>
        </w:rPr>
      </w:pPr>
      <w:r w:rsidRPr="00C270B7">
        <w:rPr>
          <w:rFonts w:ascii="Arial" w:hAnsi="Arial" w:cs="Arial"/>
        </w:rPr>
        <w:t xml:space="preserve">Der </w:t>
      </w:r>
      <w:proofErr w:type="spellStart"/>
      <w:r w:rsidRPr="00C270B7">
        <w:rPr>
          <w:rFonts w:ascii="Arial" w:hAnsi="Arial" w:cs="Arial"/>
        </w:rPr>
        <w:t>Incident</w:t>
      </w:r>
      <w:proofErr w:type="spellEnd"/>
      <w:r w:rsidRPr="00C270B7">
        <w:rPr>
          <w:rFonts w:ascii="Arial" w:hAnsi="Arial" w:cs="Arial"/>
        </w:rPr>
        <w:t xml:space="preserve"> Response Prozess definiert strukturierte und standardisierte Schritte zur Erkennung, Analyse, Eindämmung, Behebung und Nachbereitung von Sicherheitsvorfällen. Ziel ist es, die Auswirkungen von Vorfällen zu minimieren, die IT-Systeme schnellstmöglich wiederherzustellen und zukünftige Vorfälle durch kontinuierliche Verbesserung zu verhindern.</w:t>
      </w:r>
    </w:p>
    <w:p w14:paraId="3342511B" w14:textId="77777777" w:rsidR="0065237F" w:rsidRPr="00C270B7" w:rsidRDefault="0065237F" w:rsidP="0065237F">
      <w:pPr>
        <w:pStyle w:val="p2"/>
        <w:rPr>
          <w:rFonts w:ascii="Arial" w:hAnsi="Arial" w:cs="Arial"/>
        </w:rPr>
      </w:pPr>
    </w:p>
    <w:p w14:paraId="122E5520" w14:textId="77777777" w:rsidR="0065237F" w:rsidRPr="00C270B7" w:rsidRDefault="0065237F" w:rsidP="0065237F">
      <w:pPr>
        <w:pStyle w:val="berschrift2"/>
        <w:rPr>
          <w:rFonts w:ascii="Arial" w:hAnsi="Arial" w:cs="Arial"/>
          <w:b/>
          <w:color w:val="51358C"/>
        </w:rPr>
      </w:pPr>
      <w:r w:rsidRPr="00C270B7">
        <w:rPr>
          <w:rFonts w:ascii="Arial" w:hAnsi="Arial" w:cs="Arial"/>
          <w:b/>
          <w:color w:val="51358C"/>
        </w:rPr>
        <w:t>2. Geltungsbereich</w:t>
      </w:r>
    </w:p>
    <w:p w14:paraId="168457B6" w14:textId="77777777" w:rsidR="0065237F" w:rsidRPr="00C270B7" w:rsidRDefault="0065237F" w:rsidP="0065237F">
      <w:pPr>
        <w:pStyle w:val="p4"/>
        <w:rPr>
          <w:rFonts w:ascii="Arial" w:hAnsi="Arial" w:cs="Arial"/>
        </w:rPr>
      </w:pPr>
    </w:p>
    <w:p w14:paraId="6E25A599" w14:textId="77777777" w:rsidR="0065237F" w:rsidRPr="00C270B7" w:rsidRDefault="0065237F" w:rsidP="0065237F">
      <w:pPr>
        <w:pStyle w:val="p5"/>
        <w:rPr>
          <w:rFonts w:ascii="Arial" w:hAnsi="Arial" w:cs="Arial"/>
        </w:rPr>
      </w:pPr>
      <w:r w:rsidRPr="00C270B7">
        <w:rPr>
          <w:rFonts w:ascii="Arial" w:hAnsi="Arial" w:cs="Arial"/>
        </w:rPr>
        <w:t xml:space="preserve">Dieser Prozess gilt für alle Sicherheitsvorfälle, die IT-Systeme, Netzwerke, Anwendungen, Daten oder Benutzerkonten betreffen. Er ist verbindlich für alle Mitglieder des Security </w:t>
      </w:r>
      <w:proofErr w:type="spellStart"/>
      <w:r w:rsidRPr="00C270B7">
        <w:rPr>
          <w:rFonts w:ascii="Arial" w:hAnsi="Arial" w:cs="Arial"/>
        </w:rPr>
        <w:t>Operations</w:t>
      </w:r>
      <w:proofErr w:type="spellEnd"/>
      <w:r w:rsidRPr="00C270B7">
        <w:rPr>
          <w:rFonts w:ascii="Arial" w:hAnsi="Arial" w:cs="Arial"/>
        </w:rPr>
        <w:t xml:space="preserve"> Centers (SOC), das </w:t>
      </w:r>
      <w:proofErr w:type="spellStart"/>
      <w:r w:rsidRPr="00C270B7">
        <w:rPr>
          <w:rFonts w:ascii="Arial" w:hAnsi="Arial" w:cs="Arial"/>
        </w:rPr>
        <w:t>Incident</w:t>
      </w:r>
      <w:proofErr w:type="spellEnd"/>
      <w:r w:rsidRPr="00C270B7">
        <w:rPr>
          <w:rFonts w:ascii="Arial" w:hAnsi="Arial" w:cs="Arial"/>
        </w:rPr>
        <w:t xml:space="preserve"> Response Team (IRT) sowie für alle relevanten Stakeholder des Unternehmens.</w:t>
      </w:r>
    </w:p>
    <w:p w14:paraId="354EDF89" w14:textId="77777777" w:rsidR="0065237F" w:rsidRPr="00C270B7" w:rsidRDefault="0065237F" w:rsidP="0065237F">
      <w:pPr>
        <w:pStyle w:val="p2"/>
        <w:rPr>
          <w:rFonts w:ascii="Arial" w:hAnsi="Arial" w:cs="Arial"/>
        </w:rPr>
      </w:pPr>
    </w:p>
    <w:p w14:paraId="2DE25579" w14:textId="77777777" w:rsidR="0065237F" w:rsidRPr="00C270B7" w:rsidRDefault="0065237F" w:rsidP="0065237F">
      <w:pPr>
        <w:pStyle w:val="berschrift2"/>
        <w:rPr>
          <w:rFonts w:ascii="Arial" w:hAnsi="Arial" w:cs="Arial"/>
          <w:b/>
          <w:color w:val="51358C"/>
        </w:rPr>
      </w:pPr>
      <w:r w:rsidRPr="00C270B7">
        <w:rPr>
          <w:rFonts w:ascii="Arial" w:hAnsi="Arial" w:cs="Arial"/>
          <w:b/>
          <w:color w:val="51358C"/>
        </w:rPr>
        <w:t>3. Rollen und Verantwortlichkeiten</w:t>
      </w:r>
    </w:p>
    <w:tbl>
      <w:tblPr>
        <w:tblStyle w:val="Formatvorlage1"/>
        <w:tblW w:w="9067" w:type="dxa"/>
        <w:tblLook w:val="04A0" w:firstRow="1" w:lastRow="0" w:firstColumn="1" w:lastColumn="0" w:noHBand="0" w:noVBand="1"/>
      </w:tblPr>
      <w:tblGrid>
        <w:gridCol w:w="2551"/>
        <w:gridCol w:w="6516"/>
      </w:tblGrid>
      <w:tr w:rsidR="004316C9" w:rsidRPr="00997AE5" w14:paraId="53C3894A" w14:textId="77777777" w:rsidTr="00431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3" w:type="dxa"/>
          </w:tcPr>
          <w:p w14:paraId="0EB9B775" w14:textId="2EFCF5E1" w:rsidR="004316C9" w:rsidRPr="00A545EC" w:rsidRDefault="004316C9" w:rsidP="00F1048C">
            <w:pPr>
              <w:pStyle w:val="p2"/>
              <w:rPr>
                <w:rFonts w:ascii="Arial" w:hAnsi="Arial" w:cs="Arial"/>
                <w:sz w:val="21"/>
                <w:szCs w:val="21"/>
              </w:rPr>
            </w:pPr>
            <w:r w:rsidRPr="00A545EC">
              <w:rPr>
                <w:rFonts w:ascii="Arial" w:hAnsi="Arial" w:cs="Arial"/>
                <w:b/>
                <w:bCs/>
                <w:sz w:val="21"/>
                <w:szCs w:val="21"/>
              </w:rPr>
              <w:t>Rolle</w:t>
            </w:r>
          </w:p>
        </w:tc>
        <w:tc>
          <w:tcPr>
            <w:tcW w:w="7304" w:type="dxa"/>
          </w:tcPr>
          <w:p w14:paraId="05BFB2A3" w14:textId="75AF5DC3" w:rsidR="004316C9" w:rsidRPr="00A545EC" w:rsidRDefault="004316C9" w:rsidP="00F1048C">
            <w:pPr>
              <w:pStyle w:val="p2"/>
              <w:rPr>
                <w:rFonts w:ascii="Arial" w:hAnsi="Arial" w:cs="Arial"/>
                <w:sz w:val="21"/>
                <w:szCs w:val="21"/>
              </w:rPr>
            </w:pPr>
            <w:r w:rsidRPr="00A545EC">
              <w:rPr>
                <w:rFonts w:ascii="Arial" w:hAnsi="Arial" w:cs="Arial"/>
                <w:b/>
                <w:bCs/>
                <w:sz w:val="21"/>
                <w:szCs w:val="21"/>
              </w:rPr>
              <w:t>Verantwortlichkeiten</w:t>
            </w:r>
          </w:p>
        </w:tc>
      </w:tr>
      <w:tr w:rsidR="004316C9" w:rsidRPr="00997AE5" w14:paraId="2B147775" w14:textId="77777777" w:rsidTr="004316C9">
        <w:tc>
          <w:tcPr>
            <w:tcW w:w="1763" w:type="dxa"/>
          </w:tcPr>
          <w:p w14:paraId="0F76BABF" w14:textId="351AB07B" w:rsidR="004316C9" w:rsidRPr="00A545EC" w:rsidRDefault="004316C9" w:rsidP="00F1048C">
            <w:pPr>
              <w:pStyle w:val="p5"/>
              <w:rPr>
                <w:rFonts w:ascii="Arial" w:hAnsi="Arial" w:cs="Arial"/>
              </w:rPr>
            </w:pPr>
            <w:proofErr w:type="gramStart"/>
            <w:r w:rsidRPr="00A545EC">
              <w:rPr>
                <w:rFonts w:ascii="Arial" w:hAnsi="Arial" w:cs="Arial"/>
                <w:b/>
                <w:bCs/>
              </w:rPr>
              <w:t>SOC Analyst</w:t>
            </w:r>
            <w:proofErr w:type="gramEnd"/>
            <w:r w:rsidRPr="00A545EC">
              <w:rPr>
                <w:rFonts w:ascii="Arial" w:hAnsi="Arial" w:cs="Arial"/>
                <w:b/>
                <w:bCs/>
              </w:rPr>
              <w:t xml:space="preserve"> (Tier-1)</w:t>
            </w:r>
          </w:p>
        </w:tc>
        <w:tc>
          <w:tcPr>
            <w:tcW w:w="7304" w:type="dxa"/>
          </w:tcPr>
          <w:p w14:paraId="58E6E336" w14:textId="35E4F07A" w:rsidR="004316C9" w:rsidRPr="00A545EC" w:rsidRDefault="004316C9" w:rsidP="00F1048C">
            <w:pPr>
              <w:pStyle w:val="p5"/>
              <w:rPr>
                <w:rFonts w:ascii="Arial" w:hAnsi="Arial" w:cs="Arial"/>
              </w:rPr>
            </w:pPr>
            <w:r w:rsidRPr="00A545EC">
              <w:rPr>
                <w:rFonts w:ascii="Arial" w:hAnsi="Arial" w:cs="Arial"/>
              </w:rPr>
              <w:t>Überwachung und erste Analyse von Vorfällen; Eskalation an Tier-2 Analysten.</w:t>
            </w:r>
          </w:p>
        </w:tc>
      </w:tr>
      <w:tr w:rsidR="004316C9" w:rsidRPr="00997AE5" w14:paraId="45A84A3A" w14:textId="77777777" w:rsidTr="004316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63" w:type="dxa"/>
          </w:tcPr>
          <w:p w14:paraId="4B379001" w14:textId="66B3E10E" w:rsidR="004316C9" w:rsidRPr="00A545EC" w:rsidRDefault="004316C9" w:rsidP="00F1048C">
            <w:pPr>
              <w:pStyle w:val="p5"/>
              <w:rPr>
                <w:rFonts w:ascii="Arial" w:hAnsi="Arial" w:cs="Arial"/>
              </w:rPr>
            </w:pPr>
            <w:proofErr w:type="gramStart"/>
            <w:r w:rsidRPr="00A545EC">
              <w:rPr>
                <w:rFonts w:ascii="Arial" w:hAnsi="Arial" w:cs="Arial"/>
                <w:b/>
                <w:bCs/>
              </w:rPr>
              <w:t>SOC Analyst</w:t>
            </w:r>
            <w:proofErr w:type="gramEnd"/>
            <w:r w:rsidRPr="00A545EC">
              <w:rPr>
                <w:rFonts w:ascii="Arial" w:hAnsi="Arial" w:cs="Arial"/>
                <w:b/>
                <w:bCs/>
              </w:rPr>
              <w:t xml:space="preserve"> (Tier-2)</w:t>
            </w:r>
          </w:p>
        </w:tc>
        <w:tc>
          <w:tcPr>
            <w:tcW w:w="7304" w:type="dxa"/>
          </w:tcPr>
          <w:p w14:paraId="2D9C61A9" w14:textId="6CEEF2A7" w:rsidR="004316C9" w:rsidRPr="00A545EC" w:rsidRDefault="004316C9" w:rsidP="00F1048C">
            <w:pPr>
              <w:pStyle w:val="p5"/>
              <w:rPr>
                <w:rFonts w:ascii="Arial" w:hAnsi="Arial" w:cs="Arial"/>
              </w:rPr>
            </w:pPr>
            <w:r w:rsidRPr="00A545EC">
              <w:rPr>
                <w:rFonts w:ascii="Arial" w:hAnsi="Arial" w:cs="Arial"/>
              </w:rPr>
              <w:t>Validierung und weitere Analyse; Einleitung von Eindämmungsmaßnahmen.</w:t>
            </w:r>
          </w:p>
        </w:tc>
      </w:tr>
      <w:tr w:rsidR="004316C9" w:rsidRPr="00997AE5" w14:paraId="42280150" w14:textId="77777777" w:rsidTr="004316C9">
        <w:tc>
          <w:tcPr>
            <w:tcW w:w="1763" w:type="dxa"/>
          </w:tcPr>
          <w:p w14:paraId="64346BDC" w14:textId="74CEDD65" w:rsidR="004316C9" w:rsidRPr="00A545EC" w:rsidRDefault="004316C9" w:rsidP="00F1048C">
            <w:pPr>
              <w:pStyle w:val="p5"/>
              <w:rPr>
                <w:rFonts w:ascii="Arial" w:hAnsi="Arial" w:cs="Arial"/>
              </w:rPr>
            </w:pPr>
            <w:proofErr w:type="spellStart"/>
            <w:r w:rsidRPr="00A545EC">
              <w:rPr>
                <w:rFonts w:ascii="Arial" w:hAnsi="Arial" w:cs="Arial"/>
                <w:b/>
                <w:bCs/>
              </w:rPr>
              <w:t>Incident</w:t>
            </w:r>
            <w:proofErr w:type="spellEnd"/>
            <w:r w:rsidRPr="00A545EC">
              <w:rPr>
                <w:rFonts w:ascii="Arial" w:hAnsi="Arial" w:cs="Arial"/>
                <w:b/>
                <w:bCs/>
              </w:rPr>
              <w:t xml:space="preserve"> Response Manager</w:t>
            </w:r>
          </w:p>
        </w:tc>
        <w:tc>
          <w:tcPr>
            <w:tcW w:w="7304" w:type="dxa"/>
          </w:tcPr>
          <w:p w14:paraId="4A1ABA20" w14:textId="04CDD25A" w:rsidR="004316C9" w:rsidRPr="00A545EC" w:rsidRDefault="004316C9" w:rsidP="00F1048C">
            <w:pPr>
              <w:pStyle w:val="p5"/>
              <w:rPr>
                <w:rFonts w:ascii="Arial" w:hAnsi="Arial" w:cs="Arial"/>
              </w:rPr>
            </w:pPr>
            <w:r w:rsidRPr="00A545EC">
              <w:rPr>
                <w:rFonts w:ascii="Arial" w:hAnsi="Arial" w:cs="Arial"/>
              </w:rPr>
              <w:t>Koordination der Maßnahmen; Kommunikation mit Stakeholdern und Eskalation an Führungsebene.</w:t>
            </w:r>
          </w:p>
        </w:tc>
      </w:tr>
      <w:tr w:rsidR="004316C9" w:rsidRPr="00997AE5" w14:paraId="71162F00" w14:textId="77777777" w:rsidTr="004316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63" w:type="dxa"/>
          </w:tcPr>
          <w:p w14:paraId="13C730E8" w14:textId="3D45C311" w:rsidR="004316C9" w:rsidRPr="00A545EC" w:rsidRDefault="004316C9" w:rsidP="00F1048C">
            <w:pPr>
              <w:pStyle w:val="p5"/>
              <w:rPr>
                <w:rFonts w:ascii="Arial" w:hAnsi="Arial" w:cs="Arial"/>
              </w:rPr>
            </w:pPr>
            <w:r w:rsidRPr="00A545EC">
              <w:rPr>
                <w:rFonts w:ascii="Arial" w:hAnsi="Arial" w:cs="Arial"/>
                <w:b/>
                <w:bCs/>
              </w:rPr>
              <w:t>Systemadministratoren</w:t>
            </w:r>
          </w:p>
        </w:tc>
        <w:tc>
          <w:tcPr>
            <w:tcW w:w="7304" w:type="dxa"/>
          </w:tcPr>
          <w:p w14:paraId="5BABFBC3" w14:textId="28222912" w:rsidR="004316C9" w:rsidRPr="00A545EC" w:rsidRDefault="004316C9" w:rsidP="00F1048C">
            <w:pPr>
              <w:pStyle w:val="p5"/>
              <w:rPr>
                <w:rFonts w:ascii="Arial" w:hAnsi="Arial" w:cs="Arial"/>
              </w:rPr>
            </w:pPr>
            <w:r w:rsidRPr="00A545EC">
              <w:rPr>
                <w:rFonts w:ascii="Arial" w:hAnsi="Arial" w:cs="Arial"/>
              </w:rPr>
              <w:t>Unterstützung bei der Eindämmung, Behebung und Wiederherstellung betroffener Systeme.</w:t>
            </w:r>
          </w:p>
        </w:tc>
      </w:tr>
      <w:tr w:rsidR="004316C9" w:rsidRPr="00997AE5" w14:paraId="18A1FD32" w14:textId="77777777" w:rsidTr="004316C9">
        <w:trPr>
          <w:trHeight w:val="70"/>
        </w:trPr>
        <w:tc>
          <w:tcPr>
            <w:tcW w:w="1763" w:type="dxa"/>
          </w:tcPr>
          <w:p w14:paraId="7B15F886" w14:textId="713D7054" w:rsidR="004316C9" w:rsidRPr="00A545EC" w:rsidRDefault="004316C9" w:rsidP="00F1048C">
            <w:pPr>
              <w:pStyle w:val="p5"/>
              <w:rPr>
                <w:rFonts w:ascii="Arial" w:hAnsi="Arial" w:cs="Arial"/>
              </w:rPr>
            </w:pPr>
            <w:r w:rsidRPr="00A545EC">
              <w:rPr>
                <w:rFonts w:ascii="Arial" w:hAnsi="Arial" w:cs="Arial"/>
                <w:b/>
                <w:bCs/>
              </w:rPr>
              <w:t>Compliance Officer</w:t>
            </w:r>
          </w:p>
        </w:tc>
        <w:tc>
          <w:tcPr>
            <w:tcW w:w="7304" w:type="dxa"/>
          </w:tcPr>
          <w:p w14:paraId="14EC31AE" w14:textId="4E3CF8F3" w:rsidR="004316C9" w:rsidRPr="00A545EC" w:rsidRDefault="004316C9" w:rsidP="00F1048C">
            <w:pPr>
              <w:pStyle w:val="p5"/>
              <w:rPr>
                <w:rFonts w:ascii="Arial" w:hAnsi="Arial" w:cs="Arial"/>
              </w:rPr>
            </w:pPr>
            <w:r w:rsidRPr="00A545EC">
              <w:rPr>
                <w:rFonts w:ascii="Arial" w:hAnsi="Arial" w:cs="Arial"/>
              </w:rPr>
              <w:t xml:space="preserve">Sicherstellung, dass alle Maßnahmen regulatorische Anforderungen </w:t>
            </w:r>
            <w:proofErr w:type="gramStart"/>
            <w:r w:rsidRPr="00A545EC">
              <w:rPr>
                <w:rFonts w:ascii="Arial" w:hAnsi="Arial" w:cs="Arial"/>
              </w:rPr>
              <w:t>erfüllen</w:t>
            </w:r>
            <w:proofErr w:type="gramEnd"/>
          </w:p>
        </w:tc>
      </w:tr>
      <w:tr w:rsidR="004316C9" w:rsidRPr="00997AE5" w14:paraId="2CFCDC6E" w14:textId="77777777" w:rsidTr="004316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tcW w:w="1763" w:type="dxa"/>
          </w:tcPr>
          <w:p w14:paraId="63A602CA" w14:textId="6ED35444" w:rsidR="004316C9" w:rsidRPr="00A545EC" w:rsidRDefault="004316C9" w:rsidP="00F1048C">
            <w:pPr>
              <w:pStyle w:val="p5"/>
              <w:rPr>
                <w:rFonts w:ascii="Arial" w:hAnsi="Arial" w:cs="Arial"/>
                <w:b/>
                <w:bCs/>
              </w:rPr>
            </w:pPr>
            <w:r w:rsidRPr="00A545EC">
              <w:rPr>
                <w:rFonts w:ascii="Arial" w:hAnsi="Arial" w:cs="Arial"/>
                <w:b/>
                <w:bCs/>
              </w:rPr>
              <w:t>Geschäftsführung</w:t>
            </w:r>
          </w:p>
        </w:tc>
        <w:tc>
          <w:tcPr>
            <w:tcW w:w="7304" w:type="dxa"/>
          </w:tcPr>
          <w:p w14:paraId="72C5E55C" w14:textId="3DC3030F" w:rsidR="004316C9" w:rsidRPr="00A545EC" w:rsidRDefault="004316C9" w:rsidP="00F1048C">
            <w:pPr>
              <w:pStyle w:val="p5"/>
              <w:rPr>
                <w:rFonts w:ascii="Arial" w:hAnsi="Arial" w:cs="Arial"/>
              </w:rPr>
            </w:pPr>
            <w:r w:rsidRPr="00A545EC">
              <w:rPr>
                <w:rFonts w:ascii="Arial" w:hAnsi="Arial" w:cs="Arial"/>
              </w:rPr>
              <w:t>Entscheidungsträger für Eskalationen und strategische Maßnahmen.</w:t>
            </w:r>
          </w:p>
        </w:tc>
      </w:tr>
    </w:tbl>
    <w:p w14:paraId="27F126B5" w14:textId="77777777" w:rsidR="0065237F" w:rsidRPr="00C270B7" w:rsidRDefault="0065237F" w:rsidP="0065237F">
      <w:pPr>
        <w:pStyle w:val="p2"/>
        <w:rPr>
          <w:rFonts w:ascii="Arial" w:hAnsi="Arial" w:cs="Arial"/>
        </w:rPr>
      </w:pPr>
    </w:p>
    <w:p w14:paraId="6966B7DB" w14:textId="77777777" w:rsidR="0065237F" w:rsidRPr="00C270B7" w:rsidRDefault="0065237F" w:rsidP="0065237F">
      <w:pPr>
        <w:pStyle w:val="berschrift2"/>
        <w:rPr>
          <w:rFonts w:ascii="Arial" w:hAnsi="Arial" w:cs="Arial"/>
          <w:b/>
          <w:color w:val="51358C"/>
        </w:rPr>
      </w:pPr>
      <w:r w:rsidRPr="00C270B7">
        <w:rPr>
          <w:rFonts w:ascii="Arial" w:hAnsi="Arial" w:cs="Arial"/>
          <w:b/>
          <w:color w:val="51358C"/>
        </w:rPr>
        <w:t xml:space="preserve">4. Phasen des </w:t>
      </w:r>
      <w:proofErr w:type="spellStart"/>
      <w:r w:rsidRPr="00C270B7">
        <w:rPr>
          <w:rFonts w:ascii="Arial" w:hAnsi="Arial" w:cs="Arial"/>
          <w:b/>
          <w:color w:val="51358C"/>
        </w:rPr>
        <w:t>Incident</w:t>
      </w:r>
      <w:proofErr w:type="spellEnd"/>
      <w:r w:rsidRPr="00C270B7">
        <w:rPr>
          <w:rFonts w:ascii="Arial" w:hAnsi="Arial" w:cs="Arial"/>
          <w:b/>
          <w:color w:val="51358C"/>
        </w:rPr>
        <w:t xml:space="preserve"> Response Prozesses</w:t>
      </w:r>
    </w:p>
    <w:p w14:paraId="24A83F0D" w14:textId="77777777" w:rsidR="0065237F" w:rsidRPr="00C270B7" w:rsidRDefault="0065237F" w:rsidP="0065237F">
      <w:pPr>
        <w:pStyle w:val="p4"/>
        <w:rPr>
          <w:rFonts w:ascii="Arial" w:hAnsi="Arial" w:cs="Arial"/>
        </w:rPr>
      </w:pPr>
    </w:p>
    <w:p w14:paraId="65879E2D" w14:textId="77777777" w:rsidR="0065237F" w:rsidRPr="00C270B7" w:rsidRDefault="0065237F" w:rsidP="0065237F">
      <w:pPr>
        <w:pStyle w:val="p1"/>
        <w:rPr>
          <w:rFonts w:ascii="Arial" w:hAnsi="Arial" w:cs="Arial"/>
        </w:rPr>
      </w:pPr>
      <w:r w:rsidRPr="00C270B7">
        <w:rPr>
          <w:rFonts w:ascii="Arial" w:hAnsi="Arial" w:cs="Arial"/>
          <w:b/>
          <w:bCs/>
        </w:rPr>
        <w:t>4.1. Vorbereitung (</w:t>
      </w:r>
      <w:proofErr w:type="spellStart"/>
      <w:r w:rsidRPr="00C270B7">
        <w:rPr>
          <w:rFonts w:ascii="Arial" w:hAnsi="Arial" w:cs="Arial"/>
          <w:b/>
          <w:bCs/>
        </w:rPr>
        <w:t>Preparation</w:t>
      </w:r>
      <w:proofErr w:type="spellEnd"/>
      <w:r w:rsidRPr="00C270B7">
        <w:rPr>
          <w:rFonts w:ascii="Arial" w:hAnsi="Arial" w:cs="Arial"/>
          <w:b/>
          <w:bCs/>
        </w:rPr>
        <w:t>)</w:t>
      </w:r>
    </w:p>
    <w:p w14:paraId="1ECC16FE" w14:textId="77777777" w:rsidR="0065237F" w:rsidRPr="00C270B7" w:rsidRDefault="0065237F" w:rsidP="0065237F">
      <w:pPr>
        <w:pStyle w:val="p4"/>
        <w:rPr>
          <w:rFonts w:ascii="Arial" w:hAnsi="Arial" w:cs="Arial"/>
        </w:rPr>
      </w:pPr>
    </w:p>
    <w:p w14:paraId="169ABE4E" w14:textId="77777777" w:rsidR="0065237F" w:rsidRPr="00C270B7" w:rsidRDefault="0065237F" w:rsidP="0065237F">
      <w:pPr>
        <w:pStyle w:val="p5"/>
        <w:rPr>
          <w:rFonts w:ascii="Arial" w:hAnsi="Arial" w:cs="Arial"/>
        </w:rPr>
      </w:pPr>
      <w:r w:rsidRPr="00C270B7">
        <w:rPr>
          <w:rFonts w:ascii="Arial" w:hAnsi="Arial" w:cs="Arial"/>
          <w:b/>
          <w:bCs/>
        </w:rPr>
        <w:t>Ziel:</w:t>
      </w:r>
      <w:r w:rsidRPr="00C270B7">
        <w:rPr>
          <w:rFonts w:ascii="Arial" w:hAnsi="Arial" w:cs="Arial"/>
        </w:rPr>
        <w:t xml:space="preserve"> Sicherstellen, dass alle notwendigen Ressourcen, Prozesse und Dokumentationen verfügbar sind.</w:t>
      </w:r>
    </w:p>
    <w:p w14:paraId="49837A5F" w14:textId="00916F3B" w:rsidR="0065237F" w:rsidRPr="00C270B7" w:rsidRDefault="0065237F" w:rsidP="001A75DA">
      <w:pPr>
        <w:pStyle w:val="p7"/>
        <w:numPr>
          <w:ilvl w:val="0"/>
          <w:numId w:val="4"/>
        </w:numPr>
        <w:rPr>
          <w:rFonts w:ascii="Arial" w:hAnsi="Arial" w:cs="Arial"/>
        </w:rPr>
      </w:pPr>
      <w:r w:rsidRPr="00C270B7">
        <w:rPr>
          <w:rFonts w:ascii="Arial" w:hAnsi="Arial" w:cs="Arial"/>
        </w:rPr>
        <w:t>Erstellung und Pflege von Playbooks für häufige Vorfälle (z. B. Phishing, Malware, Ransomware).</w:t>
      </w:r>
    </w:p>
    <w:p w14:paraId="53FA65A7" w14:textId="26892324" w:rsidR="0065237F" w:rsidRPr="00C270B7" w:rsidRDefault="0065237F" w:rsidP="001A75DA">
      <w:pPr>
        <w:pStyle w:val="p7"/>
        <w:numPr>
          <w:ilvl w:val="0"/>
          <w:numId w:val="4"/>
        </w:numPr>
        <w:rPr>
          <w:rFonts w:ascii="Arial" w:hAnsi="Arial" w:cs="Arial"/>
        </w:rPr>
      </w:pPr>
      <w:r w:rsidRPr="00C270B7">
        <w:rPr>
          <w:rFonts w:ascii="Arial" w:hAnsi="Arial" w:cs="Arial"/>
        </w:rPr>
        <w:t>Durchführung von Schulungen und Übungen für das SOC- und IRT-Team.</w:t>
      </w:r>
    </w:p>
    <w:p w14:paraId="481A9B06" w14:textId="41AADF83" w:rsidR="0065237F" w:rsidRPr="00C270B7" w:rsidRDefault="0065237F" w:rsidP="001A75DA">
      <w:pPr>
        <w:pStyle w:val="p7"/>
        <w:numPr>
          <w:ilvl w:val="0"/>
          <w:numId w:val="4"/>
        </w:numPr>
        <w:rPr>
          <w:rFonts w:ascii="Arial" w:hAnsi="Arial" w:cs="Arial"/>
        </w:rPr>
      </w:pPr>
      <w:r w:rsidRPr="00C270B7">
        <w:rPr>
          <w:rFonts w:ascii="Arial" w:hAnsi="Arial" w:cs="Arial"/>
        </w:rPr>
        <w:t>Implementierung und Konfiguration von Sicherheitswerkzeugen (SIEM, EDR, SOAR, etc.).</w:t>
      </w:r>
    </w:p>
    <w:p w14:paraId="3FBA0979" w14:textId="5DEF9F87" w:rsidR="0065237F" w:rsidRPr="00C270B7" w:rsidRDefault="0065237F" w:rsidP="001A75DA">
      <w:pPr>
        <w:pStyle w:val="p7"/>
        <w:numPr>
          <w:ilvl w:val="0"/>
          <w:numId w:val="4"/>
        </w:numPr>
        <w:rPr>
          <w:rFonts w:ascii="Arial" w:hAnsi="Arial" w:cs="Arial"/>
        </w:rPr>
      </w:pPr>
      <w:r w:rsidRPr="00C270B7">
        <w:rPr>
          <w:rFonts w:ascii="Arial" w:hAnsi="Arial" w:cs="Arial"/>
        </w:rPr>
        <w:t>Sicherstellen, dass alle Mitarbeiter wissen, wie Vorfälle gemeldet werden.</w:t>
      </w:r>
    </w:p>
    <w:p w14:paraId="5F0A4E0F" w14:textId="77777777" w:rsidR="0065237F" w:rsidRPr="00C270B7" w:rsidRDefault="0065237F" w:rsidP="0065237F">
      <w:pPr>
        <w:pStyle w:val="p2"/>
        <w:rPr>
          <w:rFonts w:ascii="Arial" w:hAnsi="Arial" w:cs="Arial"/>
        </w:rPr>
      </w:pPr>
    </w:p>
    <w:p w14:paraId="29616CE4" w14:textId="77777777" w:rsidR="0065237F" w:rsidRPr="00C270B7" w:rsidRDefault="0065237F" w:rsidP="0065237F">
      <w:pPr>
        <w:pStyle w:val="p1"/>
        <w:rPr>
          <w:rFonts w:ascii="Arial" w:hAnsi="Arial" w:cs="Arial"/>
        </w:rPr>
      </w:pPr>
      <w:r w:rsidRPr="00C270B7">
        <w:rPr>
          <w:rFonts w:ascii="Arial" w:hAnsi="Arial" w:cs="Arial"/>
          <w:b/>
          <w:bCs/>
        </w:rPr>
        <w:t>4.2. Erkennung und Analyse (</w:t>
      </w:r>
      <w:proofErr w:type="spellStart"/>
      <w:r w:rsidRPr="00C270B7">
        <w:rPr>
          <w:rFonts w:ascii="Arial" w:hAnsi="Arial" w:cs="Arial"/>
          <w:b/>
          <w:bCs/>
        </w:rPr>
        <w:t>Detection</w:t>
      </w:r>
      <w:proofErr w:type="spellEnd"/>
      <w:r w:rsidRPr="00C270B7">
        <w:rPr>
          <w:rFonts w:ascii="Arial" w:hAnsi="Arial" w:cs="Arial"/>
          <w:b/>
          <w:bCs/>
        </w:rPr>
        <w:t xml:space="preserve"> and Analysis)</w:t>
      </w:r>
    </w:p>
    <w:p w14:paraId="199B3FB2" w14:textId="77777777" w:rsidR="0065237F" w:rsidRPr="00C270B7" w:rsidRDefault="0065237F" w:rsidP="0065237F">
      <w:pPr>
        <w:pStyle w:val="p4"/>
        <w:rPr>
          <w:rFonts w:ascii="Arial" w:hAnsi="Arial" w:cs="Arial"/>
        </w:rPr>
      </w:pPr>
    </w:p>
    <w:p w14:paraId="73E75379" w14:textId="77777777" w:rsidR="0065237F" w:rsidRPr="00C270B7" w:rsidRDefault="0065237F" w:rsidP="0065237F">
      <w:pPr>
        <w:pStyle w:val="p5"/>
        <w:rPr>
          <w:rFonts w:ascii="Arial" w:hAnsi="Arial" w:cs="Arial"/>
        </w:rPr>
      </w:pPr>
      <w:r w:rsidRPr="00C270B7">
        <w:rPr>
          <w:rFonts w:ascii="Arial" w:hAnsi="Arial" w:cs="Arial"/>
          <w:b/>
          <w:bCs/>
        </w:rPr>
        <w:t>Ziel:</w:t>
      </w:r>
      <w:r w:rsidRPr="00C270B7">
        <w:rPr>
          <w:rFonts w:ascii="Arial" w:hAnsi="Arial" w:cs="Arial"/>
        </w:rPr>
        <w:t xml:space="preserve"> Identifizieren und analysieren eines Sicherheitsvorfalls.</w:t>
      </w:r>
    </w:p>
    <w:p w14:paraId="0C7A318F" w14:textId="77777777" w:rsidR="0065237F" w:rsidRPr="00C270B7" w:rsidRDefault="0065237F" w:rsidP="0065237F">
      <w:pPr>
        <w:pStyle w:val="p4"/>
        <w:rPr>
          <w:rFonts w:ascii="Arial" w:hAnsi="Arial" w:cs="Arial"/>
        </w:rPr>
      </w:pPr>
    </w:p>
    <w:p w14:paraId="46CC044E" w14:textId="77777777" w:rsidR="0065237F" w:rsidRPr="00C270B7" w:rsidRDefault="0065237F" w:rsidP="0065237F">
      <w:pPr>
        <w:pStyle w:val="p5"/>
        <w:rPr>
          <w:rFonts w:ascii="Arial" w:hAnsi="Arial" w:cs="Arial"/>
        </w:rPr>
      </w:pPr>
      <w:r w:rsidRPr="00C270B7">
        <w:rPr>
          <w:rFonts w:ascii="Arial" w:hAnsi="Arial" w:cs="Arial"/>
          <w:b/>
          <w:bCs/>
        </w:rPr>
        <w:t>Schritte:</w:t>
      </w:r>
    </w:p>
    <w:p w14:paraId="1BCDF782" w14:textId="678FF706" w:rsidR="0065237F" w:rsidRPr="00C270B7" w:rsidRDefault="0065237F" w:rsidP="001A75DA">
      <w:pPr>
        <w:pStyle w:val="p8"/>
        <w:numPr>
          <w:ilvl w:val="0"/>
          <w:numId w:val="6"/>
        </w:numPr>
        <w:rPr>
          <w:rFonts w:ascii="Arial" w:hAnsi="Arial" w:cs="Arial"/>
        </w:rPr>
      </w:pPr>
      <w:r w:rsidRPr="00C270B7">
        <w:rPr>
          <w:rFonts w:ascii="Arial" w:hAnsi="Arial" w:cs="Arial"/>
        </w:rPr>
        <w:t>Überwachung von Logs, Alarmen und Anomalien mit Tools wie SIEM und EDR.</w:t>
      </w:r>
    </w:p>
    <w:p w14:paraId="479D0188" w14:textId="4D85C3B5" w:rsidR="0065237F" w:rsidRPr="00C270B7" w:rsidRDefault="0065237F" w:rsidP="001A75DA">
      <w:pPr>
        <w:pStyle w:val="p8"/>
        <w:numPr>
          <w:ilvl w:val="0"/>
          <w:numId w:val="6"/>
        </w:numPr>
        <w:rPr>
          <w:rFonts w:ascii="Arial" w:hAnsi="Arial" w:cs="Arial"/>
        </w:rPr>
      </w:pPr>
      <w:r w:rsidRPr="00C270B7">
        <w:rPr>
          <w:rFonts w:ascii="Arial" w:hAnsi="Arial" w:cs="Arial"/>
        </w:rPr>
        <w:t>Identifikation von Indikatoren für Kompromittierungen (</w:t>
      </w:r>
      <w:proofErr w:type="spellStart"/>
      <w:r w:rsidRPr="00C270B7">
        <w:rPr>
          <w:rFonts w:ascii="Arial" w:hAnsi="Arial" w:cs="Arial"/>
        </w:rPr>
        <w:t>IoCs</w:t>
      </w:r>
      <w:proofErr w:type="spellEnd"/>
      <w:r w:rsidRPr="00C270B7">
        <w:rPr>
          <w:rFonts w:ascii="Arial" w:hAnsi="Arial" w:cs="Arial"/>
        </w:rPr>
        <w:t>).</w:t>
      </w:r>
    </w:p>
    <w:p w14:paraId="6D5086EF" w14:textId="022C3973" w:rsidR="0065237F" w:rsidRPr="00C270B7" w:rsidRDefault="0065237F" w:rsidP="001A75DA">
      <w:pPr>
        <w:pStyle w:val="p8"/>
        <w:numPr>
          <w:ilvl w:val="0"/>
          <w:numId w:val="6"/>
        </w:numPr>
        <w:rPr>
          <w:rFonts w:ascii="Arial" w:hAnsi="Arial" w:cs="Arial"/>
        </w:rPr>
      </w:pPr>
      <w:r w:rsidRPr="00C270B7">
        <w:rPr>
          <w:rFonts w:ascii="Arial" w:hAnsi="Arial" w:cs="Arial"/>
        </w:rPr>
        <w:t>Durchführung von Netzwerkanalysen (z. B. mit Wireshark) und Endpunkt-Überprüfungen.</w:t>
      </w:r>
    </w:p>
    <w:p w14:paraId="4555786F" w14:textId="46BCF49E" w:rsidR="0065237F" w:rsidRPr="00C270B7" w:rsidRDefault="0065237F" w:rsidP="001A75DA">
      <w:pPr>
        <w:pStyle w:val="p8"/>
        <w:numPr>
          <w:ilvl w:val="0"/>
          <w:numId w:val="6"/>
        </w:numPr>
        <w:rPr>
          <w:rFonts w:ascii="Arial" w:hAnsi="Arial" w:cs="Arial"/>
        </w:rPr>
      </w:pPr>
      <w:r w:rsidRPr="00C270B7">
        <w:rPr>
          <w:rFonts w:ascii="Arial" w:hAnsi="Arial" w:cs="Arial"/>
        </w:rPr>
        <w:t>Bewertung des Vorfalls basierend auf Kritikalität, betroffenen Systemen und potenziellen Auswirkungen.</w:t>
      </w:r>
    </w:p>
    <w:p w14:paraId="7AFA0CAB" w14:textId="79CD95DD" w:rsidR="0065237F" w:rsidRPr="00C270B7" w:rsidRDefault="0065237F" w:rsidP="001A75DA">
      <w:pPr>
        <w:pStyle w:val="p8"/>
        <w:numPr>
          <w:ilvl w:val="0"/>
          <w:numId w:val="6"/>
        </w:numPr>
        <w:rPr>
          <w:rFonts w:ascii="Arial" w:hAnsi="Arial" w:cs="Arial"/>
        </w:rPr>
      </w:pPr>
      <w:r w:rsidRPr="00C270B7">
        <w:rPr>
          <w:rFonts w:ascii="Arial" w:hAnsi="Arial" w:cs="Arial"/>
        </w:rPr>
        <w:t xml:space="preserve">Erstellung eines ersten </w:t>
      </w:r>
      <w:proofErr w:type="spellStart"/>
      <w:r w:rsidRPr="00C270B7">
        <w:rPr>
          <w:rFonts w:ascii="Arial" w:hAnsi="Arial" w:cs="Arial"/>
        </w:rPr>
        <w:t>Incident</w:t>
      </w:r>
      <w:proofErr w:type="spellEnd"/>
      <w:r w:rsidRPr="00C270B7">
        <w:rPr>
          <w:rFonts w:ascii="Arial" w:hAnsi="Arial" w:cs="Arial"/>
        </w:rPr>
        <w:t xml:space="preserve"> Reports zur Dokumentation aller Analysen.</w:t>
      </w:r>
    </w:p>
    <w:p w14:paraId="65C4EDDC" w14:textId="77777777" w:rsidR="0065237F" w:rsidRPr="00C270B7" w:rsidRDefault="0065237F" w:rsidP="0065237F">
      <w:pPr>
        <w:pStyle w:val="p2"/>
        <w:rPr>
          <w:rFonts w:ascii="Arial" w:hAnsi="Arial" w:cs="Arial"/>
        </w:rPr>
      </w:pPr>
    </w:p>
    <w:p w14:paraId="4EE606C9" w14:textId="77777777" w:rsidR="0065237F" w:rsidRPr="00C270B7" w:rsidRDefault="0065237F" w:rsidP="0065237F">
      <w:pPr>
        <w:pStyle w:val="p1"/>
        <w:rPr>
          <w:rFonts w:ascii="Arial" w:hAnsi="Arial" w:cs="Arial"/>
        </w:rPr>
      </w:pPr>
      <w:r w:rsidRPr="00C270B7">
        <w:rPr>
          <w:rFonts w:ascii="Arial" w:hAnsi="Arial" w:cs="Arial"/>
          <w:b/>
          <w:bCs/>
        </w:rPr>
        <w:t>4.3. Eindämmung (Containment)</w:t>
      </w:r>
    </w:p>
    <w:p w14:paraId="699F1C24" w14:textId="77777777" w:rsidR="0065237F" w:rsidRPr="00C270B7" w:rsidRDefault="0065237F" w:rsidP="0065237F">
      <w:pPr>
        <w:pStyle w:val="p4"/>
        <w:rPr>
          <w:rFonts w:ascii="Arial" w:hAnsi="Arial" w:cs="Arial"/>
        </w:rPr>
      </w:pPr>
    </w:p>
    <w:p w14:paraId="18078A17" w14:textId="77777777" w:rsidR="0065237F" w:rsidRPr="00C270B7" w:rsidRDefault="0065237F" w:rsidP="0065237F">
      <w:pPr>
        <w:pStyle w:val="p5"/>
        <w:rPr>
          <w:rFonts w:ascii="Arial" w:hAnsi="Arial" w:cs="Arial"/>
        </w:rPr>
      </w:pPr>
      <w:r w:rsidRPr="00C270B7">
        <w:rPr>
          <w:rFonts w:ascii="Arial" w:hAnsi="Arial" w:cs="Arial"/>
          <w:b/>
          <w:bCs/>
        </w:rPr>
        <w:t>Ziel:</w:t>
      </w:r>
      <w:r w:rsidRPr="00C270B7">
        <w:rPr>
          <w:rFonts w:ascii="Arial" w:hAnsi="Arial" w:cs="Arial"/>
        </w:rPr>
        <w:t xml:space="preserve"> Verhindern, dass sich der Vorfall weiter ausbreitet.</w:t>
      </w:r>
    </w:p>
    <w:p w14:paraId="7449553E" w14:textId="77777777" w:rsidR="0065237F" w:rsidRPr="00C270B7" w:rsidRDefault="0065237F" w:rsidP="0065237F">
      <w:pPr>
        <w:pStyle w:val="p4"/>
        <w:rPr>
          <w:rFonts w:ascii="Arial" w:hAnsi="Arial" w:cs="Arial"/>
        </w:rPr>
      </w:pPr>
    </w:p>
    <w:p w14:paraId="3C5810E7" w14:textId="77777777" w:rsidR="0065237F" w:rsidRPr="00C270B7" w:rsidRDefault="0065237F" w:rsidP="0065237F">
      <w:pPr>
        <w:pStyle w:val="p5"/>
        <w:rPr>
          <w:rFonts w:ascii="Arial" w:hAnsi="Arial" w:cs="Arial"/>
        </w:rPr>
      </w:pPr>
      <w:r w:rsidRPr="00C270B7">
        <w:rPr>
          <w:rFonts w:ascii="Arial" w:hAnsi="Arial" w:cs="Arial"/>
          <w:b/>
          <w:bCs/>
        </w:rPr>
        <w:t>Schritte:</w:t>
      </w:r>
    </w:p>
    <w:p w14:paraId="198D3E9E" w14:textId="65806B84" w:rsidR="0065237F" w:rsidRPr="00C270B7" w:rsidRDefault="0065237F" w:rsidP="001A75DA">
      <w:pPr>
        <w:pStyle w:val="p8"/>
        <w:numPr>
          <w:ilvl w:val="0"/>
          <w:numId w:val="8"/>
        </w:numPr>
        <w:rPr>
          <w:rFonts w:ascii="Arial" w:hAnsi="Arial" w:cs="Arial"/>
        </w:rPr>
      </w:pPr>
      <w:r w:rsidRPr="00C270B7">
        <w:rPr>
          <w:rFonts w:ascii="Arial" w:hAnsi="Arial" w:cs="Arial"/>
        </w:rPr>
        <w:t>Isolierung betroffener Systeme vom Netzwerk (z. B. VLAN-Änderungen, physische Trennung).</w:t>
      </w:r>
    </w:p>
    <w:p w14:paraId="5AA7FEED" w14:textId="330F7823" w:rsidR="0065237F" w:rsidRPr="00C270B7" w:rsidRDefault="0065237F" w:rsidP="001A75DA">
      <w:pPr>
        <w:pStyle w:val="p8"/>
        <w:numPr>
          <w:ilvl w:val="0"/>
          <w:numId w:val="8"/>
        </w:numPr>
        <w:rPr>
          <w:rFonts w:ascii="Arial" w:hAnsi="Arial" w:cs="Arial"/>
        </w:rPr>
      </w:pPr>
      <w:r w:rsidRPr="00C270B7">
        <w:rPr>
          <w:rFonts w:ascii="Arial" w:hAnsi="Arial" w:cs="Arial"/>
        </w:rPr>
        <w:t>Sperrung kompromittierter Benutzerkonten oder Berechtigungen.</w:t>
      </w:r>
    </w:p>
    <w:p w14:paraId="79EBA788" w14:textId="27C34EA2" w:rsidR="0065237F" w:rsidRPr="00C270B7" w:rsidRDefault="0065237F" w:rsidP="001A75DA">
      <w:pPr>
        <w:pStyle w:val="p8"/>
        <w:numPr>
          <w:ilvl w:val="0"/>
          <w:numId w:val="8"/>
        </w:numPr>
        <w:rPr>
          <w:rFonts w:ascii="Arial" w:hAnsi="Arial" w:cs="Arial"/>
        </w:rPr>
      </w:pPr>
      <w:r w:rsidRPr="00C270B7">
        <w:rPr>
          <w:rFonts w:ascii="Arial" w:hAnsi="Arial" w:cs="Arial"/>
        </w:rPr>
        <w:t xml:space="preserve">Blockierung von bösartigen IPs, Domains oder Anwendungen auf Firewalls und </w:t>
      </w:r>
      <w:proofErr w:type="spellStart"/>
      <w:r w:rsidRPr="00C270B7">
        <w:rPr>
          <w:rFonts w:ascii="Arial" w:hAnsi="Arial" w:cs="Arial"/>
        </w:rPr>
        <w:t>Proxies</w:t>
      </w:r>
      <w:proofErr w:type="spellEnd"/>
      <w:r w:rsidRPr="00C270B7">
        <w:rPr>
          <w:rFonts w:ascii="Arial" w:hAnsi="Arial" w:cs="Arial"/>
        </w:rPr>
        <w:t>.</w:t>
      </w:r>
    </w:p>
    <w:p w14:paraId="6086F9A6" w14:textId="1585F3A6" w:rsidR="0065237F" w:rsidRPr="00C270B7" w:rsidRDefault="0065237F" w:rsidP="001A75DA">
      <w:pPr>
        <w:pStyle w:val="p8"/>
        <w:numPr>
          <w:ilvl w:val="0"/>
          <w:numId w:val="8"/>
        </w:numPr>
        <w:rPr>
          <w:rFonts w:ascii="Arial" w:hAnsi="Arial" w:cs="Arial"/>
        </w:rPr>
      </w:pPr>
      <w:r w:rsidRPr="00C270B7">
        <w:rPr>
          <w:rFonts w:ascii="Arial" w:hAnsi="Arial" w:cs="Arial"/>
        </w:rPr>
        <w:t>Kommunikation mit betroffenen Teams über die ergriffenen Maßnahmen.</w:t>
      </w:r>
    </w:p>
    <w:p w14:paraId="35244F10" w14:textId="77777777" w:rsidR="0065237F" w:rsidRPr="00C270B7" w:rsidRDefault="0065237F" w:rsidP="0065237F">
      <w:pPr>
        <w:pStyle w:val="p2"/>
        <w:rPr>
          <w:rFonts w:ascii="Arial" w:hAnsi="Arial" w:cs="Arial"/>
        </w:rPr>
      </w:pPr>
    </w:p>
    <w:p w14:paraId="4CF9F905" w14:textId="77777777" w:rsidR="0065237F" w:rsidRPr="00C270B7" w:rsidRDefault="0065237F" w:rsidP="0065237F">
      <w:pPr>
        <w:pStyle w:val="p1"/>
        <w:rPr>
          <w:rFonts w:ascii="Arial" w:hAnsi="Arial" w:cs="Arial"/>
        </w:rPr>
      </w:pPr>
      <w:r w:rsidRPr="00C270B7">
        <w:rPr>
          <w:rFonts w:ascii="Arial" w:hAnsi="Arial" w:cs="Arial"/>
          <w:b/>
          <w:bCs/>
        </w:rPr>
        <w:t>4.4. Beseitigung und Wiederherstellung (</w:t>
      </w:r>
      <w:proofErr w:type="spellStart"/>
      <w:r w:rsidRPr="00C270B7">
        <w:rPr>
          <w:rFonts w:ascii="Arial" w:hAnsi="Arial" w:cs="Arial"/>
          <w:b/>
          <w:bCs/>
        </w:rPr>
        <w:t>Eradication</w:t>
      </w:r>
      <w:proofErr w:type="spellEnd"/>
      <w:r w:rsidRPr="00C270B7">
        <w:rPr>
          <w:rFonts w:ascii="Arial" w:hAnsi="Arial" w:cs="Arial"/>
          <w:b/>
          <w:bCs/>
        </w:rPr>
        <w:t xml:space="preserve"> and Recovery)</w:t>
      </w:r>
    </w:p>
    <w:p w14:paraId="2CD31759" w14:textId="77777777" w:rsidR="0065237F" w:rsidRPr="00C270B7" w:rsidRDefault="0065237F" w:rsidP="0065237F">
      <w:pPr>
        <w:pStyle w:val="p4"/>
        <w:rPr>
          <w:rFonts w:ascii="Arial" w:hAnsi="Arial" w:cs="Arial"/>
        </w:rPr>
      </w:pPr>
    </w:p>
    <w:p w14:paraId="393385B4" w14:textId="77777777" w:rsidR="0065237F" w:rsidRPr="00C270B7" w:rsidRDefault="0065237F" w:rsidP="0065237F">
      <w:pPr>
        <w:pStyle w:val="p5"/>
        <w:rPr>
          <w:rFonts w:ascii="Arial" w:hAnsi="Arial" w:cs="Arial"/>
        </w:rPr>
      </w:pPr>
      <w:r w:rsidRPr="00C270B7">
        <w:rPr>
          <w:rFonts w:ascii="Arial" w:hAnsi="Arial" w:cs="Arial"/>
          <w:b/>
          <w:bCs/>
        </w:rPr>
        <w:t>Ziel:</w:t>
      </w:r>
      <w:r w:rsidRPr="00C270B7">
        <w:rPr>
          <w:rFonts w:ascii="Arial" w:hAnsi="Arial" w:cs="Arial"/>
        </w:rPr>
        <w:t xml:space="preserve"> Vollständige Entfernung der Bedrohung und Wiederherstellung des Normalzustands.</w:t>
      </w:r>
    </w:p>
    <w:p w14:paraId="089D121A" w14:textId="77777777" w:rsidR="0065237F" w:rsidRPr="00C270B7" w:rsidRDefault="0065237F" w:rsidP="0065237F">
      <w:pPr>
        <w:pStyle w:val="p4"/>
        <w:rPr>
          <w:rFonts w:ascii="Arial" w:hAnsi="Arial" w:cs="Arial"/>
        </w:rPr>
      </w:pPr>
    </w:p>
    <w:p w14:paraId="0CCC1C68" w14:textId="77777777" w:rsidR="0065237F" w:rsidRPr="00C270B7" w:rsidRDefault="0065237F" w:rsidP="0065237F">
      <w:pPr>
        <w:pStyle w:val="p5"/>
        <w:rPr>
          <w:rFonts w:ascii="Arial" w:hAnsi="Arial" w:cs="Arial"/>
        </w:rPr>
      </w:pPr>
      <w:r w:rsidRPr="00C270B7">
        <w:rPr>
          <w:rFonts w:ascii="Arial" w:hAnsi="Arial" w:cs="Arial"/>
          <w:b/>
          <w:bCs/>
        </w:rPr>
        <w:t>Schritte:</w:t>
      </w:r>
    </w:p>
    <w:p w14:paraId="0D6A74A9" w14:textId="3D9AA916" w:rsidR="0065237F" w:rsidRPr="00C270B7" w:rsidRDefault="0065237F" w:rsidP="001A75DA">
      <w:pPr>
        <w:pStyle w:val="p8"/>
        <w:numPr>
          <w:ilvl w:val="0"/>
          <w:numId w:val="10"/>
        </w:numPr>
        <w:rPr>
          <w:rFonts w:ascii="Arial" w:hAnsi="Arial" w:cs="Arial"/>
        </w:rPr>
      </w:pPr>
      <w:r w:rsidRPr="00C270B7">
        <w:rPr>
          <w:rFonts w:ascii="Arial" w:hAnsi="Arial" w:cs="Arial"/>
        </w:rPr>
        <w:t>Identifikation und Entfernung der Ursache des Vorfalls (z. B. Malware, Schwachstellen).</w:t>
      </w:r>
    </w:p>
    <w:p w14:paraId="480A37AF" w14:textId="6CC05019" w:rsidR="0065237F" w:rsidRPr="00C270B7" w:rsidRDefault="0065237F" w:rsidP="001A75DA">
      <w:pPr>
        <w:pStyle w:val="p8"/>
        <w:numPr>
          <w:ilvl w:val="0"/>
          <w:numId w:val="10"/>
        </w:numPr>
        <w:rPr>
          <w:rFonts w:ascii="Arial" w:hAnsi="Arial" w:cs="Arial"/>
        </w:rPr>
      </w:pPr>
      <w:r w:rsidRPr="00C270B7">
        <w:rPr>
          <w:rFonts w:ascii="Arial" w:hAnsi="Arial" w:cs="Arial"/>
        </w:rPr>
        <w:t>Aktualisierung betroffener Systeme durch Patches oder Konfigurationsänderungen.</w:t>
      </w:r>
    </w:p>
    <w:p w14:paraId="4B070892" w14:textId="75EA2B10" w:rsidR="0065237F" w:rsidRPr="00C270B7" w:rsidRDefault="0065237F" w:rsidP="001A75DA">
      <w:pPr>
        <w:pStyle w:val="p8"/>
        <w:numPr>
          <w:ilvl w:val="0"/>
          <w:numId w:val="10"/>
        </w:numPr>
        <w:rPr>
          <w:rFonts w:ascii="Arial" w:hAnsi="Arial" w:cs="Arial"/>
        </w:rPr>
      </w:pPr>
      <w:r w:rsidRPr="00C270B7">
        <w:rPr>
          <w:rFonts w:ascii="Arial" w:hAnsi="Arial" w:cs="Arial"/>
        </w:rPr>
        <w:t>Wiederherstellung betroffener Daten und Systeme aus sicheren Backups.</w:t>
      </w:r>
    </w:p>
    <w:p w14:paraId="67E09444" w14:textId="439265B7" w:rsidR="0065237F" w:rsidRPr="00C270B7" w:rsidRDefault="0065237F" w:rsidP="001A75DA">
      <w:pPr>
        <w:pStyle w:val="p8"/>
        <w:numPr>
          <w:ilvl w:val="0"/>
          <w:numId w:val="10"/>
        </w:numPr>
        <w:rPr>
          <w:rFonts w:ascii="Arial" w:hAnsi="Arial" w:cs="Arial"/>
        </w:rPr>
      </w:pPr>
      <w:r w:rsidRPr="00C270B7">
        <w:rPr>
          <w:rFonts w:ascii="Arial" w:hAnsi="Arial" w:cs="Arial"/>
        </w:rPr>
        <w:t>Durchführung von Sicherheitstests, um sicherzustellen, dass die Bedrohung vollständig beseitigt wurde.</w:t>
      </w:r>
    </w:p>
    <w:p w14:paraId="2DA4DCA1" w14:textId="77777777" w:rsidR="0065237F" w:rsidRPr="00C270B7" w:rsidRDefault="0065237F" w:rsidP="0065237F">
      <w:pPr>
        <w:pStyle w:val="p2"/>
        <w:rPr>
          <w:rFonts w:ascii="Arial" w:hAnsi="Arial" w:cs="Arial"/>
        </w:rPr>
      </w:pPr>
    </w:p>
    <w:p w14:paraId="28B0E3DB" w14:textId="77777777" w:rsidR="0065237F" w:rsidRPr="00C270B7" w:rsidRDefault="0065237F" w:rsidP="0065237F">
      <w:pPr>
        <w:pStyle w:val="p1"/>
        <w:rPr>
          <w:rFonts w:ascii="Arial" w:hAnsi="Arial" w:cs="Arial"/>
        </w:rPr>
      </w:pPr>
      <w:r w:rsidRPr="00C270B7">
        <w:rPr>
          <w:rFonts w:ascii="Arial" w:hAnsi="Arial" w:cs="Arial"/>
          <w:b/>
          <w:bCs/>
        </w:rPr>
        <w:t>4.5. Nachbereitung (Post-</w:t>
      </w:r>
      <w:proofErr w:type="spellStart"/>
      <w:r w:rsidRPr="00C270B7">
        <w:rPr>
          <w:rFonts w:ascii="Arial" w:hAnsi="Arial" w:cs="Arial"/>
          <w:b/>
          <w:bCs/>
        </w:rPr>
        <w:t>Incident</w:t>
      </w:r>
      <w:proofErr w:type="spellEnd"/>
      <w:r w:rsidRPr="00C270B7">
        <w:rPr>
          <w:rFonts w:ascii="Arial" w:hAnsi="Arial" w:cs="Arial"/>
          <w:b/>
          <w:bCs/>
        </w:rPr>
        <w:t xml:space="preserve"> </w:t>
      </w:r>
      <w:proofErr w:type="spellStart"/>
      <w:r w:rsidRPr="00C270B7">
        <w:rPr>
          <w:rFonts w:ascii="Arial" w:hAnsi="Arial" w:cs="Arial"/>
          <w:b/>
          <w:bCs/>
        </w:rPr>
        <w:t>Activity</w:t>
      </w:r>
      <w:proofErr w:type="spellEnd"/>
      <w:r w:rsidRPr="00C270B7">
        <w:rPr>
          <w:rFonts w:ascii="Arial" w:hAnsi="Arial" w:cs="Arial"/>
          <w:b/>
          <w:bCs/>
        </w:rPr>
        <w:t>)</w:t>
      </w:r>
    </w:p>
    <w:p w14:paraId="25221A75" w14:textId="77777777" w:rsidR="0065237F" w:rsidRPr="00C270B7" w:rsidRDefault="0065237F" w:rsidP="0065237F">
      <w:pPr>
        <w:pStyle w:val="p4"/>
        <w:rPr>
          <w:rFonts w:ascii="Arial" w:hAnsi="Arial" w:cs="Arial"/>
        </w:rPr>
      </w:pPr>
    </w:p>
    <w:p w14:paraId="285DC270" w14:textId="77777777" w:rsidR="0065237F" w:rsidRPr="00C270B7" w:rsidRDefault="0065237F" w:rsidP="0065237F">
      <w:pPr>
        <w:pStyle w:val="p5"/>
        <w:rPr>
          <w:rFonts w:ascii="Arial" w:hAnsi="Arial" w:cs="Arial"/>
        </w:rPr>
      </w:pPr>
      <w:r w:rsidRPr="00C270B7">
        <w:rPr>
          <w:rFonts w:ascii="Arial" w:hAnsi="Arial" w:cs="Arial"/>
          <w:b/>
          <w:bCs/>
        </w:rPr>
        <w:t>Ziel:</w:t>
      </w:r>
      <w:r w:rsidRPr="00C270B7">
        <w:rPr>
          <w:rFonts w:ascii="Arial" w:hAnsi="Arial" w:cs="Arial"/>
        </w:rPr>
        <w:t xml:space="preserve"> Lernen aus dem Vorfall, um zukünftige Angriffe besser zu verhindern.</w:t>
      </w:r>
    </w:p>
    <w:p w14:paraId="2FF9048D" w14:textId="77777777" w:rsidR="0065237F" w:rsidRPr="00C270B7" w:rsidRDefault="0065237F" w:rsidP="0065237F">
      <w:pPr>
        <w:pStyle w:val="p4"/>
        <w:rPr>
          <w:rFonts w:ascii="Arial" w:hAnsi="Arial" w:cs="Arial"/>
        </w:rPr>
      </w:pPr>
    </w:p>
    <w:p w14:paraId="7F306218" w14:textId="77777777" w:rsidR="0065237F" w:rsidRPr="00C270B7" w:rsidRDefault="0065237F" w:rsidP="0065237F">
      <w:pPr>
        <w:pStyle w:val="p5"/>
        <w:rPr>
          <w:rFonts w:ascii="Arial" w:hAnsi="Arial" w:cs="Arial"/>
        </w:rPr>
      </w:pPr>
      <w:r w:rsidRPr="00C270B7">
        <w:rPr>
          <w:rFonts w:ascii="Arial" w:hAnsi="Arial" w:cs="Arial"/>
          <w:b/>
          <w:bCs/>
        </w:rPr>
        <w:t>Schritte:</w:t>
      </w:r>
    </w:p>
    <w:p w14:paraId="7E3040DB" w14:textId="2AB68B7B" w:rsidR="0065237F" w:rsidRPr="00C270B7" w:rsidRDefault="0065237F" w:rsidP="001A75DA">
      <w:pPr>
        <w:pStyle w:val="p8"/>
        <w:numPr>
          <w:ilvl w:val="0"/>
          <w:numId w:val="12"/>
        </w:numPr>
        <w:rPr>
          <w:rFonts w:ascii="Arial" w:hAnsi="Arial" w:cs="Arial"/>
        </w:rPr>
      </w:pPr>
      <w:r w:rsidRPr="00C270B7">
        <w:rPr>
          <w:rFonts w:ascii="Arial" w:hAnsi="Arial" w:cs="Arial"/>
        </w:rPr>
        <w:t xml:space="preserve">Erstellung eines </w:t>
      </w:r>
      <w:r w:rsidRPr="00C270B7">
        <w:rPr>
          <w:rFonts w:ascii="Arial" w:hAnsi="Arial" w:cs="Arial"/>
          <w:b/>
          <w:bCs/>
        </w:rPr>
        <w:t>Post Mortem Reports</w:t>
      </w:r>
      <w:r w:rsidRPr="00C270B7">
        <w:rPr>
          <w:rFonts w:ascii="Arial" w:hAnsi="Arial" w:cs="Arial"/>
        </w:rPr>
        <w:t xml:space="preserve"> mit einer detaillierten Analyse des Vorfalls.</w:t>
      </w:r>
    </w:p>
    <w:p w14:paraId="1C35016E" w14:textId="6B9D70C6" w:rsidR="0065237F" w:rsidRPr="00C270B7" w:rsidRDefault="0065237F" w:rsidP="001A75DA">
      <w:pPr>
        <w:pStyle w:val="p8"/>
        <w:numPr>
          <w:ilvl w:val="0"/>
          <w:numId w:val="12"/>
        </w:numPr>
        <w:rPr>
          <w:rFonts w:ascii="Arial" w:hAnsi="Arial" w:cs="Arial"/>
        </w:rPr>
      </w:pPr>
      <w:r w:rsidRPr="00C270B7">
        <w:rPr>
          <w:rFonts w:ascii="Arial" w:hAnsi="Arial" w:cs="Arial"/>
        </w:rPr>
        <w:t xml:space="preserve">Durchführung eines Nachbereitungstreffens, um </w:t>
      </w:r>
      <w:proofErr w:type="spellStart"/>
      <w:r w:rsidRPr="00C270B7">
        <w:rPr>
          <w:rFonts w:ascii="Arial" w:hAnsi="Arial" w:cs="Arial"/>
        </w:rPr>
        <w:t>Lessons</w:t>
      </w:r>
      <w:proofErr w:type="spellEnd"/>
      <w:r w:rsidRPr="00C270B7">
        <w:rPr>
          <w:rFonts w:ascii="Arial" w:hAnsi="Arial" w:cs="Arial"/>
        </w:rPr>
        <w:t xml:space="preserve"> </w:t>
      </w:r>
      <w:proofErr w:type="spellStart"/>
      <w:r w:rsidRPr="00C270B7">
        <w:rPr>
          <w:rFonts w:ascii="Arial" w:hAnsi="Arial" w:cs="Arial"/>
        </w:rPr>
        <w:t>Learned</w:t>
      </w:r>
      <w:proofErr w:type="spellEnd"/>
      <w:r w:rsidRPr="00C270B7">
        <w:rPr>
          <w:rFonts w:ascii="Arial" w:hAnsi="Arial" w:cs="Arial"/>
        </w:rPr>
        <w:t xml:space="preserve"> zu identifizieren.</w:t>
      </w:r>
    </w:p>
    <w:p w14:paraId="388493C8" w14:textId="17E90760" w:rsidR="0065237F" w:rsidRPr="00C270B7" w:rsidRDefault="0065237F" w:rsidP="001A75DA">
      <w:pPr>
        <w:pStyle w:val="p8"/>
        <w:numPr>
          <w:ilvl w:val="0"/>
          <w:numId w:val="12"/>
        </w:numPr>
        <w:rPr>
          <w:rFonts w:ascii="Arial" w:hAnsi="Arial" w:cs="Arial"/>
        </w:rPr>
      </w:pPr>
      <w:r w:rsidRPr="00C270B7">
        <w:rPr>
          <w:rFonts w:ascii="Arial" w:hAnsi="Arial" w:cs="Arial"/>
        </w:rPr>
        <w:t>Aktualisierung von Playbooks, Richtlinien und Prozessen basierend auf den Erkenntnissen.</w:t>
      </w:r>
    </w:p>
    <w:p w14:paraId="512629AF" w14:textId="0602C115" w:rsidR="0065237F" w:rsidRPr="00C270B7" w:rsidRDefault="0065237F" w:rsidP="001A75DA">
      <w:pPr>
        <w:pStyle w:val="p8"/>
        <w:numPr>
          <w:ilvl w:val="0"/>
          <w:numId w:val="12"/>
        </w:numPr>
        <w:rPr>
          <w:rFonts w:ascii="Arial" w:hAnsi="Arial" w:cs="Arial"/>
        </w:rPr>
      </w:pPr>
      <w:r w:rsidRPr="00C270B7">
        <w:rPr>
          <w:rFonts w:ascii="Arial" w:hAnsi="Arial" w:cs="Arial"/>
        </w:rPr>
        <w:lastRenderedPageBreak/>
        <w:t>Kommunikation der Ergebnisse an Stakeholder und, falls erforderlich, an Behörden (Compliance-Bericht).</w:t>
      </w:r>
    </w:p>
    <w:p w14:paraId="401A0A19" w14:textId="77777777" w:rsidR="0065237F" w:rsidRPr="00C270B7" w:rsidRDefault="0065237F" w:rsidP="0065237F">
      <w:pPr>
        <w:pStyle w:val="p2"/>
        <w:rPr>
          <w:rFonts w:ascii="Arial" w:hAnsi="Arial" w:cs="Arial"/>
        </w:rPr>
      </w:pPr>
    </w:p>
    <w:p w14:paraId="42022DA9" w14:textId="77777777" w:rsidR="0065237F" w:rsidRPr="00C270B7" w:rsidRDefault="0065237F" w:rsidP="0065237F">
      <w:pPr>
        <w:pStyle w:val="berschrift2"/>
        <w:rPr>
          <w:rFonts w:ascii="Arial" w:hAnsi="Arial" w:cs="Arial"/>
          <w:b/>
          <w:color w:val="51358C"/>
        </w:rPr>
      </w:pPr>
      <w:r w:rsidRPr="00C270B7">
        <w:rPr>
          <w:rFonts w:ascii="Arial" w:hAnsi="Arial" w:cs="Arial"/>
          <w:b/>
          <w:color w:val="51358C"/>
        </w:rPr>
        <w:t>5. Kommunikationsplan</w:t>
      </w:r>
    </w:p>
    <w:p w14:paraId="689E784B" w14:textId="77777777" w:rsidR="0065237F" w:rsidRPr="00C270B7" w:rsidRDefault="0065237F" w:rsidP="0065237F">
      <w:pPr>
        <w:pStyle w:val="p7"/>
        <w:rPr>
          <w:rFonts w:ascii="Arial" w:hAnsi="Arial" w:cs="Arial"/>
        </w:rPr>
      </w:pPr>
      <w:r w:rsidRPr="00C270B7">
        <w:rPr>
          <w:rStyle w:val="apple-tab-span"/>
          <w:rFonts w:ascii="Arial" w:eastAsiaTheme="majorEastAsia" w:hAnsi="Arial" w:cs="Arial"/>
        </w:rPr>
        <w:tab/>
      </w:r>
      <w:r w:rsidRPr="00C270B7">
        <w:rPr>
          <w:rFonts w:ascii="Arial" w:hAnsi="Arial" w:cs="Arial"/>
        </w:rPr>
        <w:t>•</w:t>
      </w:r>
      <w:r w:rsidRPr="00C270B7">
        <w:rPr>
          <w:rStyle w:val="apple-tab-span"/>
          <w:rFonts w:ascii="Arial" w:eastAsiaTheme="majorEastAsia" w:hAnsi="Arial" w:cs="Arial"/>
        </w:rPr>
        <w:tab/>
      </w:r>
      <w:r w:rsidRPr="00C270B7">
        <w:rPr>
          <w:rFonts w:ascii="Arial" w:hAnsi="Arial" w:cs="Arial"/>
          <w:b/>
          <w:bCs/>
        </w:rPr>
        <w:t>Interne Kommunikation:</w:t>
      </w:r>
    </w:p>
    <w:p w14:paraId="2279D587" w14:textId="77777777" w:rsidR="0065237F" w:rsidRPr="00C270B7" w:rsidRDefault="0065237F" w:rsidP="0065237F">
      <w:pPr>
        <w:pStyle w:val="p9"/>
        <w:rPr>
          <w:rFonts w:ascii="Arial" w:hAnsi="Arial" w:cs="Arial"/>
        </w:rPr>
      </w:pPr>
      <w:r w:rsidRPr="00C270B7">
        <w:rPr>
          <w:rStyle w:val="apple-tab-span"/>
          <w:rFonts w:ascii="Arial" w:eastAsiaTheme="majorEastAsia" w:hAnsi="Arial" w:cs="Arial"/>
        </w:rPr>
        <w:tab/>
      </w:r>
      <w:r w:rsidRPr="00C270B7">
        <w:rPr>
          <w:rFonts w:ascii="Arial" w:hAnsi="Arial" w:cs="Arial"/>
        </w:rPr>
        <w:t>•</w:t>
      </w:r>
      <w:r w:rsidRPr="00C270B7">
        <w:rPr>
          <w:rStyle w:val="apple-tab-span"/>
          <w:rFonts w:ascii="Arial" w:eastAsiaTheme="majorEastAsia" w:hAnsi="Arial" w:cs="Arial"/>
        </w:rPr>
        <w:tab/>
      </w:r>
      <w:r w:rsidRPr="00C270B7">
        <w:rPr>
          <w:rFonts w:ascii="Arial" w:hAnsi="Arial" w:cs="Arial"/>
        </w:rPr>
        <w:t>Regelmäßige Updates an das Management und betroffene Abteilungen.</w:t>
      </w:r>
    </w:p>
    <w:p w14:paraId="37014E52" w14:textId="77777777" w:rsidR="0065237F" w:rsidRPr="00C270B7" w:rsidRDefault="0065237F" w:rsidP="0065237F">
      <w:pPr>
        <w:pStyle w:val="p9"/>
        <w:rPr>
          <w:rFonts w:ascii="Arial" w:hAnsi="Arial" w:cs="Arial"/>
        </w:rPr>
      </w:pPr>
      <w:r w:rsidRPr="00C270B7">
        <w:rPr>
          <w:rStyle w:val="apple-tab-span"/>
          <w:rFonts w:ascii="Arial" w:eastAsiaTheme="majorEastAsia" w:hAnsi="Arial" w:cs="Arial"/>
        </w:rPr>
        <w:tab/>
      </w:r>
      <w:r w:rsidRPr="00C270B7">
        <w:rPr>
          <w:rFonts w:ascii="Arial" w:hAnsi="Arial" w:cs="Arial"/>
        </w:rPr>
        <w:t>•</w:t>
      </w:r>
      <w:r w:rsidRPr="00C270B7">
        <w:rPr>
          <w:rStyle w:val="apple-tab-span"/>
          <w:rFonts w:ascii="Arial" w:eastAsiaTheme="majorEastAsia" w:hAnsi="Arial" w:cs="Arial"/>
        </w:rPr>
        <w:tab/>
      </w:r>
      <w:r w:rsidRPr="00C270B7">
        <w:rPr>
          <w:rFonts w:ascii="Arial" w:hAnsi="Arial" w:cs="Arial"/>
        </w:rPr>
        <w:t>Eskalation kritischer Vorfälle an die Geschäftsführung.</w:t>
      </w:r>
    </w:p>
    <w:p w14:paraId="4826750F" w14:textId="77777777" w:rsidR="0065237F" w:rsidRPr="00C270B7" w:rsidRDefault="0065237F" w:rsidP="0065237F">
      <w:pPr>
        <w:pStyle w:val="p7"/>
        <w:rPr>
          <w:rFonts w:ascii="Arial" w:hAnsi="Arial" w:cs="Arial"/>
        </w:rPr>
      </w:pPr>
      <w:r w:rsidRPr="00C270B7">
        <w:rPr>
          <w:rStyle w:val="apple-tab-span"/>
          <w:rFonts w:ascii="Arial" w:eastAsiaTheme="majorEastAsia" w:hAnsi="Arial" w:cs="Arial"/>
        </w:rPr>
        <w:tab/>
      </w:r>
      <w:r w:rsidRPr="00C270B7">
        <w:rPr>
          <w:rFonts w:ascii="Arial" w:hAnsi="Arial" w:cs="Arial"/>
        </w:rPr>
        <w:t>•</w:t>
      </w:r>
      <w:r w:rsidRPr="00C270B7">
        <w:rPr>
          <w:rStyle w:val="apple-tab-span"/>
          <w:rFonts w:ascii="Arial" w:eastAsiaTheme="majorEastAsia" w:hAnsi="Arial" w:cs="Arial"/>
        </w:rPr>
        <w:tab/>
      </w:r>
      <w:r w:rsidRPr="00C270B7">
        <w:rPr>
          <w:rFonts w:ascii="Arial" w:hAnsi="Arial" w:cs="Arial"/>
          <w:b/>
          <w:bCs/>
        </w:rPr>
        <w:t>Externe Kommunikation:</w:t>
      </w:r>
    </w:p>
    <w:p w14:paraId="06658F0E" w14:textId="77777777" w:rsidR="0065237F" w:rsidRPr="00C270B7" w:rsidRDefault="0065237F" w:rsidP="0065237F">
      <w:pPr>
        <w:pStyle w:val="p9"/>
        <w:rPr>
          <w:rFonts w:ascii="Arial" w:hAnsi="Arial" w:cs="Arial"/>
        </w:rPr>
      </w:pPr>
      <w:r w:rsidRPr="00C270B7">
        <w:rPr>
          <w:rStyle w:val="apple-tab-span"/>
          <w:rFonts w:ascii="Arial" w:eastAsiaTheme="majorEastAsia" w:hAnsi="Arial" w:cs="Arial"/>
        </w:rPr>
        <w:tab/>
      </w:r>
      <w:r w:rsidRPr="00C270B7">
        <w:rPr>
          <w:rFonts w:ascii="Arial" w:hAnsi="Arial" w:cs="Arial"/>
        </w:rPr>
        <w:t>•</w:t>
      </w:r>
      <w:r w:rsidRPr="00C270B7">
        <w:rPr>
          <w:rStyle w:val="apple-tab-span"/>
          <w:rFonts w:ascii="Arial" w:eastAsiaTheme="majorEastAsia" w:hAnsi="Arial" w:cs="Arial"/>
        </w:rPr>
        <w:tab/>
      </w:r>
      <w:r w:rsidRPr="00C270B7">
        <w:rPr>
          <w:rFonts w:ascii="Arial" w:hAnsi="Arial" w:cs="Arial"/>
        </w:rPr>
        <w:t>Meldung von Vorfällen an Regulierungsbehörden (z. B. bei GDPR- oder NIS2-Verstößen).</w:t>
      </w:r>
    </w:p>
    <w:p w14:paraId="012DADF5" w14:textId="77777777" w:rsidR="0065237F" w:rsidRPr="00C270B7" w:rsidRDefault="0065237F" w:rsidP="0065237F">
      <w:pPr>
        <w:pStyle w:val="p9"/>
        <w:rPr>
          <w:rFonts w:ascii="Arial" w:hAnsi="Arial" w:cs="Arial"/>
        </w:rPr>
      </w:pPr>
      <w:r w:rsidRPr="00C270B7">
        <w:rPr>
          <w:rStyle w:val="apple-tab-span"/>
          <w:rFonts w:ascii="Arial" w:eastAsiaTheme="majorEastAsia" w:hAnsi="Arial" w:cs="Arial"/>
        </w:rPr>
        <w:tab/>
      </w:r>
      <w:r w:rsidRPr="00C270B7">
        <w:rPr>
          <w:rFonts w:ascii="Arial" w:hAnsi="Arial" w:cs="Arial"/>
        </w:rPr>
        <w:t>•</w:t>
      </w:r>
      <w:r w:rsidRPr="00C270B7">
        <w:rPr>
          <w:rStyle w:val="apple-tab-span"/>
          <w:rFonts w:ascii="Arial" w:eastAsiaTheme="majorEastAsia" w:hAnsi="Arial" w:cs="Arial"/>
        </w:rPr>
        <w:tab/>
      </w:r>
      <w:r w:rsidRPr="00C270B7">
        <w:rPr>
          <w:rFonts w:ascii="Arial" w:hAnsi="Arial" w:cs="Arial"/>
        </w:rPr>
        <w:t xml:space="preserve">Zusammenarbeit mit externen Forensik-Dienstleistern oder </w:t>
      </w:r>
      <w:proofErr w:type="spellStart"/>
      <w:r w:rsidRPr="00C270B7">
        <w:rPr>
          <w:rFonts w:ascii="Arial" w:hAnsi="Arial" w:cs="Arial"/>
        </w:rPr>
        <w:t>Incident</w:t>
      </w:r>
      <w:proofErr w:type="spellEnd"/>
      <w:r w:rsidRPr="00C270B7">
        <w:rPr>
          <w:rFonts w:ascii="Arial" w:hAnsi="Arial" w:cs="Arial"/>
        </w:rPr>
        <w:t xml:space="preserve"> Response Experten.</w:t>
      </w:r>
    </w:p>
    <w:p w14:paraId="50774760" w14:textId="77777777" w:rsidR="0065237F" w:rsidRPr="00C270B7" w:rsidRDefault="0065237F" w:rsidP="0065237F">
      <w:pPr>
        <w:pStyle w:val="p2"/>
        <w:rPr>
          <w:rFonts w:ascii="Arial" w:hAnsi="Arial" w:cs="Arial"/>
        </w:rPr>
      </w:pPr>
    </w:p>
    <w:p w14:paraId="0AFA10A3" w14:textId="77777777" w:rsidR="0065237F" w:rsidRPr="00C270B7" w:rsidRDefault="0065237F" w:rsidP="0065237F">
      <w:pPr>
        <w:pStyle w:val="berschrift2"/>
        <w:rPr>
          <w:rFonts w:ascii="Arial" w:hAnsi="Arial" w:cs="Arial"/>
          <w:b/>
          <w:color w:val="51358C"/>
        </w:rPr>
      </w:pPr>
      <w:r w:rsidRPr="00C270B7">
        <w:rPr>
          <w:rFonts w:ascii="Arial" w:hAnsi="Arial" w:cs="Arial"/>
          <w:b/>
          <w:color w:val="51358C"/>
        </w:rPr>
        <w:t>6. Tools und Technologien</w:t>
      </w:r>
    </w:p>
    <w:tbl>
      <w:tblPr>
        <w:tblStyle w:val="Formatvorlage1"/>
        <w:tblW w:w="9067" w:type="dxa"/>
        <w:tblLook w:val="04A0" w:firstRow="1" w:lastRow="0" w:firstColumn="1" w:lastColumn="0" w:noHBand="0" w:noVBand="1"/>
      </w:tblPr>
      <w:tblGrid>
        <w:gridCol w:w="2551"/>
        <w:gridCol w:w="6516"/>
      </w:tblGrid>
      <w:tr w:rsidR="00A545EC" w:rsidRPr="00A545EC" w14:paraId="6F19BD8D" w14:textId="77777777" w:rsidTr="00A54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51" w:type="dxa"/>
          </w:tcPr>
          <w:p w14:paraId="4FA40564" w14:textId="268DFD6C" w:rsidR="00A545EC" w:rsidRPr="00A545EC" w:rsidRDefault="00A545EC" w:rsidP="00F1048C">
            <w:pPr>
              <w:pStyle w:val="p2"/>
              <w:rPr>
                <w:rFonts w:ascii="Arial" w:hAnsi="Arial" w:cs="Arial"/>
                <w:sz w:val="21"/>
                <w:szCs w:val="21"/>
              </w:rPr>
            </w:pPr>
            <w:r w:rsidRPr="00A545EC">
              <w:rPr>
                <w:rFonts w:ascii="Arial" w:hAnsi="Arial" w:cs="Arial"/>
                <w:b/>
                <w:bCs/>
                <w:sz w:val="21"/>
                <w:szCs w:val="21"/>
              </w:rPr>
              <w:t>Tool</w:t>
            </w:r>
          </w:p>
        </w:tc>
        <w:tc>
          <w:tcPr>
            <w:tcW w:w="6516" w:type="dxa"/>
          </w:tcPr>
          <w:p w14:paraId="626F9E53" w14:textId="6C67F54E" w:rsidR="00A545EC" w:rsidRPr="00A545EC" w:rsidRDefault="00A545EC" w:rsidP="00F1048C">
            <w:pPr>
              <w:pStyle w:val="p2"/>
              <w:rPr>
                <w:rFonts w:ascii="Arial" w:hAnsi="Arial" w:cs="Arial"/>
                <w:sz w:val="21"/>
                <w:szCs w:val="21"/>
              </w:rPr>
            </w:pPr>
            <w:r w:rsidRPr="00A545EC">
              <w:rPr>
                <w:rFonts w:ascii="Arial" w:hAnsi="Arial" w:cs="Arial"/>
                <w:b/>
                <w:bCs/>
                <w:sz w:val="21"/>
                <w:szCs w:val="21"/>
              </w:rPr>
              <w:t>Funktion</w:t>
            </w:r>
          </w:p>
        </w:tc>
      </w:tr>
      <w:tr w:rsidR="00A545EC" w:rsidRPr="00A545EC" w14:paraId="5E7DB022" w14:textId="77777777" w:rsidTr="00A545EC">
        <w:tc>
          <w:tcPr>
            <w:tcW w:w="2551" w:type="dxa"/>
          </w:tcPr>
          <w:p w14:paraId="4989BD89" w14:textId="750E496E" w:rsidR="00A545EC" w:rsidRPr="00A545EC" w:rsidRDefault="00A545EC" w:rsidP="00F1048C">
            <w:pPr>
              <w:pStyle w:val="p5"/>
              <w:rPr>
                <w:rFonts w:ascii="Arial" w:hAnsi="Arial" w:cs="Arial"/>
              </w:rPr>
            </w:pPr>
            <w:r w:rsidRPr="00A545EC">
              <w:rPr>
                <w:rFonts w:ascii="Arial" w:hAnsi="Arial" w:cs="Arial"/>
                <w:b/>
                <w:bCs/>
              </w:rPr>
              <w:t xml:space="preserve">SIEM (z. B. </w:t>
            </w:r>
            <w:proofErr w:type="spellStart"/>
            <w:r w:rsidRPr="00A545EC">
              <w:rPr>
                <w:rFonts w:ascii="Arial" w:hAnsi="Arial" w:cs="Arial"/>
                <w:b/>
                <w:bCs/>
              </w:rPr>
              <w:t>Elastic</w:t>
            </w:r>
            <w:proofErr w:type="spellEnd"/>
            <w:r w:rsidRPr="00A545EC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6516" w:type="dxa"/>
          </w:tcPr>
          <w:p w14:paraId="44391F97" w14:textId="3659A8FD" w:rsidR="00A545EC" w:rsidRPr="00A545EC" w:rsidRDefault="00A545EC" w:rsidP="00F1048C">
            <w:pPr>
              <w:pStyle w:val="p5"/>
              <w:rPr>
                <w:rFonts w:ascii="Arial" w:hAnsi="Arial" w:cs="Arial"/>
              </w:rPr>
            </w:pPr>
            <w:r w:rsidRPr="00A545EC">
              <w:rPr>
                <w:rFonts w:ascii="Arial" w:hAnsi="Arial" w:cs="Arial"/>
              </w:rPr>
              <w:t>Erkennung und Analyse von Vorfällen durch Log-Daten.</w:t>
            </w:r>
          </w:p>
        </w:tc>
      </w:tr>
      <w:tr w:rsidR="00A545EC" w:rsidRPr="00A545EC" w14:paraId="47964B60" w14:textId="77777777" w:rsidTr="00A54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51" w:type="dxa"/>
          </w:tcPr>
          <w:p w14:paraId="16DADEBF" w14:textId="567FD0A0" w:rsidR="00A545EC" w:rsidRPr="00A545EC" w:rsidRDefault="00A545EC" w:rsidP="00F1048C">
            <w:pPr>
              <w:pStyle w:val="p5"/>
              <w:rPr>
                <w:rFonts w:ascii="Arial" w:hAnsi="Arial" w:cs="Arial"/>
              </w:rPr>
            </w:pPr>
            <w:r w:rsidRPr="00A545EC">
              <w:rPr>
                <w:rFonts w:ascii="Arial" w:hAnsi="Arial" w:cs="Arial"/>
                <w:b/>
                <w:bCs/>
              </w:rPr>
              <w:t>EDR/XDR</w:t>
            </w:r>
          </w:p>
        </w:tc>
        <w:tc>
          <w:tcPr>
            <w:tcW w:w="6516" w:type="dxa"/>
          </w:tcPr>
          <w:p w14:paraId="65A0096B" w14:textId="11A2159A" w:rsidR="00A545EC" w:rsidRPr="00A545EC" w:rsidRDefault="00A545EC" w:rsidP="00F1048C">
            <w:pPr>
              <w:pStyle w:val="p5"/>
              <w:rPr>
                <w:rFonts w:ascii="Arial" w:hAnsi="Arial" w:cs="Arial"/>
              </w:rPr>
            </w:pPr>
            <w:r w:rsidRPr="00A545EC">
              <w:rPr>
                <w:rFonts w:ascii="Arial" w:hAnsi="Arial" w:cs="Arial"/>
              </w:rPr>
              <w:t>Schutz und Überwachung von Endgeräten.</w:t>
            </w:r>
          </w:p>
        </w:tc>
      </w:tr>
      <w:tr w:rsidR="00A545EC" w:rsidRPr="00A545EC" w14:paraId="700952BE" w14:textId="77777777" w:rsidTr="00A545EC">
        <w:tc>
          <w:tcPr>
            <w:tcW w:w="2551" w:type="dxa"/>
          </w:tcPr>
          <w:p w14:paraId="6BD6853A" w14:textId="73E60F3D" w:rsidR="00A545EC" w:rsidRPr="00A545EC" w:rsidRDefault="00A545EC" w:rsidP="00F1048C">
            <w:pPr>
              <w:pStyle w:val="p5"/>
              <w:rPr>
                <w:rFonts w:ascii="Arial" w:hAnsi="Arial" w:cs="Arial"/>
              </w:rPr>
            </w:pPr>
            <w:r w:rsidRPr="00A545EC">
              <w:rPr>
                <w:rFonts w:ascii="Arial" w:hAnsi="Arial" w:cs="Arial"/>
                <w:b/>
                <w:bCs/>
              </w:rPr>
              <w:t>SOAR</w:t>
            </w:r>
          </w:p>
        </w:tc>
        <w:tc>
          <w:tcPr>
            <w:tcW w:w="6516" w:type="dxa"/>
          </w:tcPr>
          <w:p w14:paraId="1FC1FCBB" w14:textId="430E2703" w:rsidR="00A545EC" w:rsidRPr="00A545EC" w:rsidRDefault="00A545EC" w:rsidP="00F1048C">
            <w:pPr>
              <w:pStyle w:val="p5"/>
              <w:rPr>
                <w:rFonts w:ascii="Arial" w:hAnsi="Arial" w:cs="Arial"/>
              </w:rPr>
            </w:pPr>
            <w:r w:rsidRPr="00A545EC">
              <w:rPr>
                <w:rFonts w:ascii="Arial" w:hAnsi="Arial" w:cs="Arial"/>
              </w:rPr>
              <w:t>Automatisierung von Sicherheitsprozessen.</w:t>
            </w:r>
          </w:p>
        </w:tc>
      </w:tr>
      <w:tr w:rsidR="00A545EC" w:rsidRPr="00A545EC" w14:paraId="313062BF" w14:textId="77777777" w:rsidTr="00A54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51" w:type="dxa"/>
          </w:tcPr>
          <w:p w14:paraId="30B847CC" w14:textId="33877DCB" w:rsidR="00A545EC" w:rsidRPr="00A545EC" w:rsidRDefault="00A545EC" w:rsidP="00F1048C">
            <w:pPr>
              <w:pStyle w:val="p5"/>
              <w:rPr>
                <w:rFonts w:ascii="Arial" w:hAnsi="Arial" w:cs="Arial"/>
              </w:rPr>
            </w:pPr>
            <w:proofErr w:type="spellStart"/>
            <w:r w:rsidRPr="00A545EC">
              <w:rPr>
                <w:rFonts w:ascii="Arial" w:hAnsi="Arial" w:cs="Arial"/>
                <w:b/>
                <w:bCs/>
              </w:rPr>
              <w:t>Threat</w:t>
            </w:r>
            <w:proofErr w:type="spellEnd"/>
            <w:r w:rsidRPr="00A545E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A545EC">
              <w:rPr>
                <w:rFonts w:ascii="Arial" w:hAnsi="Arial" w:cs="Arial"/>
                <w:b/>
                <w:bCs/>
              </w:rPr>
              <w:t>Intelligence</w:t>
            </w:r>
            <w:proofErr w:type="spellEnd"/>
          </w:p>
        </w:tc>
        <w:tc>
          <w:tcPr>
            <w:tcW w:w="6516" w:type="dxa"/>
          </w:tcPr>
          <w:p w14:paraId="28A731DB" w14:textId="6C991A4A" w:rsidR="00A545EC" w:rsidRPr="00A545EC" w:rsidRDefault="00A545EC" w:rsidP="00A545EC">
            <w:pPr>
              <w:pStyle w:val="p6"/>
              <w:rPr>
                <w:rFonts w:ascii="Arial" w:hAnsi="Arial" w:cs="Arial"/>
                <w:sz w:val="21"/>
                <w:szCs w:val="21"/>
              </w:rPr>
            </w:pPr>
            <w:r w:rsidRPr="00A545EC">
              <w:rPr>
                <w:rFonts w:ascii="Arial" w:hAnsi="Arial" w:cs="Arial"/>
                <w:sz w:val="21"/>
                <w:szCs w:val="21"/>
              </w:rPr>
              <w:t xml:space="preserve">Identifikation neuer Bedrohungen und </w:t>
            </w:r>
            <w:proofErr w:type="spellStart"/>
            <w:r w:rsidRPr="00A545EC">
              <w:rPr>
                <w:rFonts w:ascii="Arial" w:hAnsi="Arial" w:cs="Arial"/>
                <w:sz w:val="21"/>
                <w:szCs w:val="21"/>
              </w:rPr>
              <w:t>IoCs</w:t>
            </w:r>
            <w:proofErr w:type="spellEnd"/>
            <w:r w:rsidRPr="00A545EC">
              <w:rPr>
                <w:rFonts w:ascii="Arial" w:hAnsi="Arial" w:cs="Arial"/>
                <w:sz w:val="21"/>
                <w:szCs w:val="21"/>
              </w:rPr>
              <w:t>.</w:t>
            </w:r>
          </w:p>
        </w:tc>
      </w:tr>
      <w:tr w:rsidR="00A545EC" w:rsidRPr="00A545EC" w14:paraId="751ABAFD" w14:textId="77777777" w:rsidTr="00A545EC">
        <w:trPr>
          <w:trHeight w:val="70"/>
        </w:trPr>
        <w:tc>
          <w:tcPr>
            <w:tcW w:w="2551" w:type="dxa"/>
          </w:tcPr>
          <w:p w14:paraId="2848F81A" w14:textId="31CF5453" w:rsidR="00A545EC" w:rsidRPr="00A545EC" w:rsidRDefault="00A545EC" w:rsidP="00F1048C">
            <w:pPr>
              <w:pStyle w:val="p5"/>
              <w:rPr>
                <w:rFonts w:ascii="Arial" w:hAnsi="Arial" w:cs="Arial"/>
              </w:rPr>
            </w:pPr>
            <w:r w:rsidRPr="00A545EC">
              <w:rPr>
                <w:rFonts w:ascii="Arial" w:hAnsi="Arial" w:cs="Arial"/>
                <w:b/>
                <w:bCs/>
              </w:rPr>
              <w:t>Forensik-Tools</w:t>
            </w:r>
          </w:p>
        </w:tc>
        <w:tc>
          <w:tcPr>
            <w:tcW w:w="6516" w:type="dxa"/>
          </w:tcPr>
          <w:p w14:paraId="1262D890" w14:textId="1C07A6DD" w:rsidR="00A545EC" w:rsidRPr="00A545EC" w:rsidRDefault="00A545EC" w:rsidP="00F1048C">
            <w:pPr>
              <w:pStyle w:val="p5"/>
              <w:rPr>
                <w:rFonts w:ascii="Arial" w:hAnsi="Arial" w:cs="Arial"/>
              </w:rPr>
            </w:pPr>
            <w:r w:rsidRPr="00A545EC">
              <w:rPr>
                <w:rFonts w:ascii="Arial" w:hAnsi="Arial" w:cs="Arial"/>
              </w:rPr>
              <w:t>Untersuchung kompromittierter Systeme</w:t>
            </w:r>
            <w:r w:rsidRPr="00A545EC">
              <w:rPr>
                <w:rFonts w:ascii="Arial" w:hAnsi="Arial" w:cs="Arial"/>
              </w:rPr>
              <w:t>.</w:t>
            </w:r>
          </w:p>
        </w:tc>
      </w:tr>
    </w:tbl>
    <w:p w14:paraId="52FB118F" w14:textId="77777777" w:rsidR="0065237F" w:rsidRPr="00C270B7" w:rsidRDefault="0065237F" w:rsidP="0065237F">
      <w:pPr>
        <w:pStyle w:val="p2"/>
        <w:rPr>
          <w:rFonts w:ascii="Arial" w:hAnsi="Arial" w:cs="Arial"/>
        </w:rPr>
      </w:pPr>
    </w:p>
    <w:p w14:paraId="04DD8E91" w14:textId="77777777" w:rsidR="0065237F" w:rsidRPr="00C270B7" w:rsidRDefault="0065237F" w:rsidP="0065237F">
      <w:pPr>
        <w:pStyle w:val="berschrift2"/>
        <w:rPr>
          <w:rFonts w:ascii="Arial" w:hAnsi="Arial" w:cs="Arial"/>
          <w:b/>
          <w:color w:val="51358C"/>
        </w:rPr>
      </w:pPr>
      <w:r w:rsidRPr="00C270B7">
        <w:rPr>
          <w:rFonts w:ascii="Arial" w:hAnsi="Arial" w:cs="Arial"/>
          <w:b/>
          <w:color w:val="51358C"/>
        </w:rPr>
        <w:t>7. KPIs zur Erfolgsmessung</w:t>
      </w:r>
    </w:p>
    <w:p w14:paraId="42B30E91" w14:textId="3CCCF684" w:rsidR="0065237F" w:rsidRPr="00C270B7" w:rsidRDefault="0065237F" w:rsidP="001A75DA">
      <w:pPr>
        <w:pStyle w:val="p7"/>
        <w:numPr>
          <w:ilvl w:val="0"/>
          <w:numId w:val="2"/>
        </w:numPr>
        <w:rPr>
          <w:rFonts w:ascii="Arial" w:hAnsi="Arial" w:cs="Arial"/>
        </w:rPr>
      </w:pPr>
      <w:r w:rsidRPr="00C270B7">
        <w:rPr>
          <w:rFonts w:ascii="Arial" w:hAnsi="Arial" w:cs="Arial"/>
          <w:b/>
          <w:bCs/>
        </w:rPr>
        <w:t xml:space="preserve">Mean Time </w:t>
      </w:r>
      <w:proofErr w:type="spellStart"/>
      <w:r w:rsidRPr="00C270B7">
        <w:rPr>
          <w:rFonts w:ascii="Arial" w:hAnsi="Arial" w:cs="Arial"/>
          <w:b/>
          <w:bCs/>
        </w:rPr>
        <w:t>to</w:t>
      </w:r>
      <w:proofErr w:type="spellEnd"/>
      <w:r w:rsidRPr="00C270B7">
        <w:rPr>
          <w:rFonts w:ascii="Arial" w:hAnsi="Arial" w:cs="Arial"/>
          <w:b/>
          <w:bCs/>
        </w:rPr>
        <w:t xml:space="preserve"> </w:t>
      </w:r>
      <w:proofErr w:type="spellStart"/>
      <w:r w:rsidRPr="00C270B7">
        <w:rPr>
          <w:rFonts w:ascii="Arial" w:hAnsi="Arial" w:cs="Arial"/>
          <w:b/>
          <w:bCs/>
        </w:rPr>
        <w:t>Detect</w:t>
      </w:r>
      <w:proofErr w:type="spellEnd"/>
      <w:r w:rsidRPr="00C270B7">
        <w:rPr>
          <w:rFonts w:ascii="Arial" w:hAnsi="Arial" w:cs="Arial"/>
          <w:b/>
          <w:bCs/>
        </w:rPr>
        <w:t xml:space="preserve"> (MTTD):</w:t>
      </w:r>
      <w:r w:rsidRPr="00C270B7">
        <w:rPr>
          <w:rFonts w:ascii="Arial" w:hAnsi="Arial" w:cs="Arial"/>
        </w:rPr>
        <w:t xml:space="preserve"> Durchschnittliche Zeit bis zur Erkennung eines Vorfalls.</w:t>
      </w:r>
    </w:p>
    <w:p w14:paraId="6A42ABDC" w14:textId="6A9DDAD0" w:rsidR="0065237F" w:rsidRPr="00C270B7" w:rsidRDefault="0065237F" w:rsidP="001A75DA">
      <w:pPr>
        <w:pStyle w:val="p7"/>
        <w:numPr>
          <w:ilvl w:val="0"/>
          <w:numId w:val="2"/>
        </w:numPr>
        <w:rPr>
          <w:rFonts w:ascii="Arial" w:hAnsi="Arial" w:cs="Arial"/>
        </w:rPr>
      </w:pPr>
      <w:r w:rsidRPr="00C270B7">
        <w:rPr>
          <w:rFonts w:ascii="Arial" w:hAnsi="Arial" w:cs="Arial"/>
          <w:b/>
          <w:bCs/>
        </w:rPr>
        <w:t xml:space="preserve">Mean Time </w:t>
      </w:r>
      <w:proofErr w:type="spellStart"/>
      <w:r w:rsidRPr="00C270B7">
        <w:rPr>
          <w:rFonts w:ascii="Arial" w:hAnsi="Arial" w:cs="Arial"/>
          <w:b/>
          <w:bCs/>
        </w:rPr>
        <w:t>to</w:t>
      </w:r>
      <w:proofErr w:type="spellEnd"/>
      <w:r w:rsidRPr="00C270B7">
        <w:rPr>
          <w:rFonts w:ascii="Arial" w:hAnsi="Arial" w:cs="Arial"/>
          <w:b/>
          <w:bCs/>
        </w:rPr>
        <w:t xml:space="preserve"> </w:t>
      </w:r>
      <w:proofErr w:type="spellStart"/>
      <w:r w:rsidRPr="00C270B7">
        <w:rPr>
          <w:rFonts w:ascii="Arial" w:hAnsi="Arial" w:cs="Arial"/>
          <w:b/>
          <w:bCs/>
        </w:rPr>
        <w:t>Contain</w:t>
      </w:r>
      <w:proofErr w:type="spellEnd"/>
      <w:r w:rsidRPr="00C270B7">
        <w:rPr>
          <w:rFonts w:ascii="Arial" w:hAnsi="Arial" w:cs="Arial"/>
          <w:b/>
          <w:bCs/>
        </w:rPr>
        <w:t xml:space="preserve"> (MTTC):</w:t>
      </w:r>
      <w:r w:rsidRPr="00C270B7">
        <w:rPr>
          <w:rFonts w:ascii="Arial" w:hAnsi="Arial" w:cs="Arial"/>
        </w:rPr>
        <w:t xml:space="preserve"> Durchschnittliche Zeit bis zur Eindämmung eines Vorfalls.</w:t>
      </w:r>
    </w:p>
    <w:p w14:paraId="1AC8194D" w14:textId="6B8BBBA0" w:rsidR="0065237F" w:rsidRPr="00C270B7" w:rsidRDefault="0065237F" w:rsidP="001A75DA">
      <w:pPr>
        <w:pStyle w:val="p7"/>
        <w:numPr>
          <w:ilvl w:val="0"/>
          <w:numId w:val="2"/>
        </w:numPr>
        <w:rPr>
          <w:rFonts w:ascii="Arial" w:hAnsi="Arial" w:cs="Arial"/>
        </w:rPr>
      </w:pPr>
      <w:r w:rsidRPr="00C270B7">
        <w:rPr>
          <w:rFonts w:ascii="Arial" w:hAnsi="Arial" w:cs="Arial"/>
          <w:b/>
          <w:bCs/>
        </w:rPr>
        <w:t xml:space="preserve">Mean Time </w:t>
      </w:r>
      <w:proofErr w:type="spellStart"/>
      <w:r w:rsidRPr="00C270B7">
        <w:rPr>
          <w:rFonts w:ascii="Arial" w:hAnsi="Arial" w:cs="Arial"/>
          <w:b/>
          <w:bCs/>
        </w:rPr>
        <w:t>to</w:t>
      </w:r>
      <w:proofErr w:type="spellEnd"/>
      <w:r w:rsidRPr="00C270B7">
        <w:rPr>
          <w:rFonts w:ascii="Arial" w:hAnsi="Arial" w:cs="Arial"/>
          <w:b/>
          <w:bCs/>
        </w:rPr>
        <w:t xml:space="preserve"> </w:t>
      </w:r>
      <w:proofErr w:type="spellStart"/>
      <w:r w:rsidRPr="00C270B7">
        <w:rPr>
          <w:rFonts w:ascii="Arial" w:hAnsi="Arial" w:cs="Arial"/>
          <w:b/>
          <w:bCs/>
        </w:rPr>
        <w:t>Recover</w:t>
      </w:r>
      <w:proofErr w:type="spellEnd"/>
      <w:r w:rsidRPr="00C270B7">
        <w:rPr>
          <w:rFonts w:ascii="Arial" w:hAnsi="Arial" w:cs="Arial"/>
          <w:b/>
          <w:bCs/>
        </w:rPr>
        <w:t xml:space="preserve"> (MTTR):</w:t>
      </w:r>
      <w:r w:rsidRPr="00C270B7">
        <w:rPr>
          <w:rFonts w:ascii="Arial" w:hAnsi="Arial" w:cs="Arial"/>
        </w:rPr>
        <w:t xml:space="preserve"> Durchschnittliche Zeit bis zur vollständigen Wiederherstellung.</w:t>
      </w:r>
    </w:p>
    <w:p w14:paraId="097F548D" w14:textId="138E6B82" w:rsidR="0065237F" w:rsidRPr="00C270B7" w:rsidRDefault="0065237F" w:rsidP="001A75DA">
      <w:pPr>
        <w:pStyle w:val="p7"/>
        <w:numPr>
          <w:ilvl w:val="0"/>
          <w:numId w:val="2"/>
        </w:numPr>
        <w:rPr>
          <w:rFonts w:ascii="Arial" w:hAnsi="Arial" w:cs="Arial"/>
        </w:rPr>
      </w:pPr>
      <w:r w:rsidRPr="00C270B7">
        <w:rPr>
          <w:rFonts w:ascii="Arial" w:hAnsi="Arial" w:cs="Arial"/>
          <w:b/>
          <w:bCs/>
        </w:rPr>
        <w:t>Anzahl der Vorfälle pro Monat:</w:t>
      </w:r>
      <w:r w:rsidRPr="00C270B7">
        <w:rPr>
          <w:rFonts w:ascii="Arial" w:hAnsi="Arial" w:cs="Arial"/>
        </w:rPr>
        <w:t xml:space="preserve"> Messung der Sicherheitslage.</w:t>
      </w:r>
    </w:p>
    <w:p w14:paraId="74DB53D3" w14:textId="77777777" w:rsidR="0065237F" w:rsidRPr="00C270B7" w:rsidRDefault="0065237F" w:rsidP="0065237F">
      <w:pPr>
        <w:pStyle w:val="p2"/>
        <w:rPr>
          <w:rFonts w:ascii="Arial" w:hAnsi="Arial" w:cs="Arial"/>
        </w:rPr>
      </w:pPr>
    </w:p>
    <w:p w14:paraId="1D2BC51C" w14:textId="77777777" w:rsidR="0065237F" w:rsidRPr="00C270B7" w:rsidRDefault="0065237F" w:rsidP="0065237F">
      <w:pPr>
        <w:pStyle w:val="berschrift2"/>
        <w:rPr>
          <w:rFonts w:ascii="Arial" w:hAnsi="Arial" w:cs="Arial"/>
          <w:b/>
          <w:color w:val="51358C"/>
        </w:rPr>
      </w:pPr>
      <w:r w:rsidRPr="00C270B7">
        <w:rPr>
          <w:rFonts w:ascii="Arial" w:hAnsi="Arial" w:cs="Arial"/>
          <w:b/>
          <w:color w:val="51358C"/>
        </w:rPr>
        <w:t xml:space="preserve">8. </w:t>
      </w:r>
      <w:proofErr w:type="spellStart"/>
      <w:r w:rsidRPr="00C270B7">
        <w:rPr>
          <w:rFonts w:ascii="Arial" w:hAnsi="Arial" w:cs="Arial"/>
          <w:b/>
          <w:color w:val="51358C"/>
        </w:rPr>
        <w:t>Lessons</w:t>
      </w:r>
      <w:proofErr w:type="spellEnd"/>
      <w:r w:rsidRPr="00C270B7">
        <w:rPr>
          <w:rFonts w:ascii="Arial" w:hAnsi="Arial" w:cs="Arial"/>
          <w:b/>
          <w:color w:val="51358C"/>
        </w:rPr>
        <w:t xml:space="preserve"> </w:t>
      </w:r>
      <w:proofErr w:type="spellStart"/>
      <w:r w:rsidRPr="00C270B7">
        <w:rPr>
          <w:rFonts w:ascii="Arial" w:hAnsi="Arial" w:cs="Arial"/>
          <w:b/>
          <w:color w:val="51358C"/>
        </w:rPr>
        <w:t>Learned</w:t>
      </w:r>
      <w:proofErr w:type="spellEnd"/>
    </w:p>
    <w:p w14:paraId="3335759A" w14:textId="77777777" w:rsidR="0065237F" w:rsidRPr="00C270B7" w:rsidRDefault="0065237F" w:rsidP="0065237F">
      <w:pPr>
        <w:pStyle w:val="p4"/>
        <w:rPr>
          <w:rFonts w:ascii="Arial" w:hAnsi="Arial" w:cs="Arial"/>
        </w:rPr>
      </w:pPr>
    </w:p>
    <w:p w14:paraId="24ED51CA" w14:textId="77777777" w:rsidR="0065237F" w:rsidRPr="00C270B7" w:rsidRDefault="0065237F" w:rsidP="0065237F">
      <w:pPr>
        <w:pStyle w:val="p5"/>
        <w:rPr>
          <w:rFonts w:ascii="Arial" w:hAnsi="Arial" w:cs="Arial"/>
        </w:rPr>
      </w:pPr>
      <w:r w:rsidRPr="00C270B7">
        <w:rPr>
          <w:rFonts w:ascii="Arial" w:hAnsi="Arial" w:cs="Arial"/>
        </w:rPr>
        <w:t>Nach jedem Vorfall wird evaluiert, wie der Prozess optimiert werden kann:</w:t>
      </w:r>
    </w:p>
    <w:p w14:paraId="3F6778BE" w14:textId="77777777" w:rsidR="0065237F" w:rsidRPr="00C270B7" w:rsidRDefault="0065237F" w:rsidP="0065237F">
      <w:pPr>
        <w:pStyle w:val="p7"/>
        <w:rPr>
          <w:rFonts w:ascii="Arial" w:hAnsi="Arial" w:cs="Arial"/>
        </w:rPr>
      </w:pPr>
      <w:r w:rsidRPr="00C270B7">
        <w:rPr>
          <w:rStyle w:val="apple-tab-span"/>
          <w:rFonts w:ascii="Arial" w:eastAsiaTheme="majorEastAsia" w:hAnsi="Arial" w:cs="Arial"/>
        </w:rPr>
        <w:tab/>
      </w:r>
      <w:r w:rsidRPr="00C270B7">
        <w:rPr>
          <w:rFonts w:ascii="Arial" w:hAnsi="Arial" w:cs="Arial"/>
        </w:rPr>
        <w:t>•</w:t>
      </w:r>
      <w:r w:rsidRPr="00C270B7">
        <w:rPr>
          <w:rStyle w:val="apple-tab-span"/>
          <w:rFonts w:ascii="Arial" w:eastAsiaTheme="majorEastAsia" w:hAnsi="Arial" w:cs="Arial"/>
        </w:rPr>
        <w:tab/>
      </w:r>
      <w:r w:rsidRPr="00C270B7">
        <w:rPr>
          <w:rFonts w:ascii="Arial" w:hAnsi="Arial" w:cs="Arial"/>
          <w:b/>
          <w:bCs/>
        </w:rPr>
        <w:t>Was lief gut?</w:t>
      </w:r>
    </w:p>
    <w:p w14:paraId="7F8FDA00" w14:textId="77777777" w:rsidR="0065237F" w:rsidRPr="00C270B7" w:rsidRDefault="0065237F" w:rsidP="0065237F">
      <w:pPr>
        <w:pStyle w:val="p9"/>
        <w:rPr>
          <w:rFonts w:ascii="Arial" w:hAnsi="Arial" w:cs="Arial"/>
        </w:rPr>
      </w:pPr>
      <w:r w:rsidRPr="00C270B7">
        <w:rPr>
          <w:rStyle w:val="apple-tab-span"/>
          <w:rFonts w:ascii="Arial" w:eastAsiaTheme="majorEastAsia" w:hAnsi="Arial" w:cs="Arial"/>
        </w:rPr>
        <w:tab/>
      </w:r>
      <w:r w:rsidRPr="00C270B7">
        <w:rPr>
          <w:rFonts w:ascii="Arial" w:hAnsi="Arial" w:cs="Arial"/>
        </w:rPr>
        <w:t>•</w:t>
      </w:r>
      <w:r w:rsidRPr="00C270B7">
        <w:rPr>
          <w:rStyle w:val="apple-tab-span"/>
          <w:rFonts w:ascii="Arial" w:eastAsiaTheme="majorEastAsia" w:hAnsi="Arial" w:cs="Arial"/>
        </w:rPr>
        <w:tab/>
      </w:r>
      <w:r w:rsidRPr="00C270B7">
        <w:rPr>
          <w:rFonts w:ascii="Arial" w:hAnsi="Arial" w:cs="Arial"/>
        </w:rPr>
        <w:t>Schnelle Identifikation und Isolierung betroffener Systeme.</w:t>
      </w:r>
    </w:p>
    <w:p w14:paraId="4CAB2F0E" w14:textId="77777777" w:rsidR="0065237F" w:rsidRPr="00C270B7" w:rsidRDefault="0065237F" w:rsidP="0065237F">
      <w:pPr>
        <w:pStyle w:val="p7"/>
        <w:rPr>
          <w:rFonts w:ascii="Arial" w:hAnsi="Arial" w:cs="Arial"/>
        </w:rPr>
      </w:pPr>
      <w:r w:rsidRPr="00C270B7">
        <w:rPr>
          <w:rStyle w:val="apple-tab-span"/>
          <w:rFonts w:ascii="Arial" w:eastAsiaTheme="majorEastAsia" w:hAnsi="Arial" w:cs="Arial"/>
        </w:rPr>
        <w:tab/>
      </w:r>
      <w:r w:rsidRPr="00C270B7">
        <w:rPr>
          <w:rFonts w:ascii="Arial" w:hAnsi="Arial" w:cs="Arial"/>
        </w:rPr>
        <w:t>•</w:t>
      </w:r>
      <w:r w:rsidRPr="00C270B7">
        <w:rPr>
          <w:rStyle w:val="apple-tab-span"/>
          <w:rFonts w:ascii="Arial" w:eastAsiaTheme="majorEastAsia" w:hAnsi="Arial" w:cs="Arial"/>
        </w:rPr>
        <w:tab/>
      </w:r>
      <w:r w:rsidRPr="00C270B7">
        <w:rPr>
          <w:rFonts w:ascii="Arial" w:hAnsi="Arial" w:cs="Arial"/>
          <w:b/>
          <w:bCs/>
        </w:rPr>
        <w:t>Was kann verbessert werden?</w:t>
      </w:r>
    </w:p>
    <w:p w14:paraId="5E390C11" w14:textId="77777777" w:rsidR="0065237F" w:rsidRPr="00C270B7" w:rsidRDefault="0065237F" w:rsidP="0065237F">
      <w:pPr>
        <w:pStyle w:val="p9"/>
        <w:rPr>
          <w:rFonts w:ascii="Arial" w:hAnsi="Arial" w:cs="Arial"/>
        </w:rPr>
      </w:pPr>
      <w:r w:rsidRPr="00C270B7">
        <w:rPr>
          <w:rStyle w:val="apple-tab-span"/>
          <w:rFonts w:ascii="Arial" w:eastAsiaTheme="majorEastAsia" w:hAnsi="Arial" w:cs="Arial"/>
        </w:rPr>
        <w:tab/>
      </w:r>
      <w:r w:rsidRPr="00C270B7">
        <w:rPr>
          <w:rFonts w:ascii="Arial" w:hAnsi="Arial" w:cs="Arial"/>
        </w:rPr>
        <w:t>•</w:t>
      </w:r>
      <w:r w:rsidRPr="00C270B7">
        <w:rPr>
          <w:rStyle w:val="apple-tab-span"/>
          <w:rFonts w:ascii="Arial" w:eastAsiaTheme="majorEastAsia" w:hAnsi="Arial" w:cs="Arial"/>
        </w:rPr>
        <w:tab/>
      </w:r>
      <w:r w:rsidRPr="00C270B7">
        <w:rPr>
          <w:rFonts w:ascii="Arial" w:hAnsi="Arial" w:cs="Arial"/>
        </w:rPr>
        <w:t>Frühere Erkennung durch verbesserte Alarmregeln.</w:t>
      </w:r>
    </w:p>
    <w:p w14:paraId="4D90DC2A" w14:textId="77777777" w:rsidR="0065237F" w:rsidRPr="00C270B7" w:rsidRDefault="0065237F" w:rsidP="0065237F">
      <w:pPr>
        <w:pStyle w:val="p9"/>
        <w:rPr>
          <w:rFonts w:ascii="Arial" w:hAnsi="Arial" w:cs="Arial"/>
        </w:rPr>
      </w:pPr>
      <w:r w:rsidRPr="00C270B7">
        <w:rPr>
          <w:rStyle w:val="apple-tab-span"/>
          <w:rFonts w:ascii="Arial" w:eastAsiaTheme="majorEastAsia" w:hAnsi="Arial" w:cs="Arial"/>
        </w:rPr>
        <w:tab/>
      </w:r>
      <w:r w:rsidRPr="00C270B7">
        <w:rPr>
          <w:rFonts w:ascii="Arial" w:hAnsi="Arial" w:cs="Arial"/>
        </w:rPr>
        <w:t>•</w:t>
      </w:r>
      <w:r w:rsidRPr="00C270B7">
        <w:rPr>
          <w:rStyle w:val="apple-tab-span"/>
          <w:rFonts w:ascii="Arial" w:eastAsiaTheme="majorEastAsia" w:hAnsi="Arial" w:cs="Arial"/>
        </w:rPr>
        <w:tab/>
      </w:r>
      <w:r w:rsidRPr="00C270B7">
        <w:rPr>
          <w:rFonts w:ascii="Arial" w:hAnsi="Arial" w:cs="Arial"/>
        </w:rPr>
        <w:t>Bessere Kommunikation während der Eindämmungsphase.</w:t>
      </w:r>
    </w:p>
    <w:p w14:paraId="495B17FD" w14:textId="77777777" w:rsidR="0065237F" w:rsidRPr="00C270B7" w:rsidRDefault="0065237F" w:rsidP="0065237F">
      <w:pPr>
        <w:pStyle w:val="p2"/>
        <w:rPr>
          <w:rFonts w:ascii="Arial" w:hAnsi="Arial" w:cs="Arial"/>
        </w:rPr>
      </w:pPr>
    </w:p>
    <w:p w14:paraId="07756934" w14:textId="0086E588" w:rsidR="00B81CA7" w:rsidRPr="00C270B7" w:rsidRDefault="0065237F" w:rsidP="0065237F">
      <w:pPr>
        <w:pStyle w:val="p5"/>
        <w:rPr>
          <w:rFonts w:ascii="Arial" w:hAnsi="Arial" w:cs="Arial"/>
        </w:rPr>
      </w:pPr>
      <w:r w:rsidRPr="00C270B7">
        <w:rPr>
          <w:rFonts w:ascii="Arial" w:hAnsi="Arial" w:cs="Arial"/>
        </w:rPr>
        <w:t xml:space="preserve">Dieser </w:t>
      </w:r>
      <w:proofErr w:type="spellStart"/>
      <w:r w:rsidRPr="00C270B7">
        <w:rPr>
          <w:rFonts w:ascii="Arial" w:hAnsi="Arial" w:cs="Arial"/>
        </w:rPr>
        <w:t>Incident</w:t>
      </w:r>
      <w:proofErr w:type="spellEnd"/>
      <w:r w:rsidRPr="00C270B7">
        <w:rPr>
          <w:rFonts w:ascii="Arial" w:hAnsi="Arial" w:cs="Arial"/>
        </w:rPr>
        <w:t xml:space="preserve"> Response Prozess stellt sicher, dass Sicherheitsvorfälle effizient bearbeitet werden und das Unternehmen resilient gegen zukünftige Angriffe wird.</w:t>
      </w:r>
    </w:p>
    <w:sectPr w:rsidR="00B81CA7" w:rsidRPr="00C270B7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27A0E8" w14:textId="77777777" w:rsidR="003818E7" w:rsidRDefault="003818E7" w:rsidP="005B0B51">
      <w:r>
        <w:separator/>
      </w:r>
    </w:p>
  </w:endnote>
  <w:endnote w:type="continuationSeparator" w:id="0">
    <w:p w14:paraId="37203EB0" w14:textId="77777777" w:rsidR="003818E7" w:rsidRDefault="003818E7" w:rsidP="005B0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A47A0" w14:textId="39755A51" w:rsidR="005B0B51" w:rsidRPr="005B0B51" w:rsidRDefault="005B0B51">
    <w:pPr>
      <w:pStyle w:val="Fuzeile"/>
      <w:rPr>
        <w:rFonts w:ascii="Arial" w:hAnsi="Arial" w:cs="Arial"/>
      </w:rPr>
    </w:pPr>
    <w:r w:rsidRPr="001974C7">
      <w:rPr>
        <w:rFonts w:ascii="Arial" w:hAnsi="Arial" w:cs="Arial"/>
        <w:lang w:val="en-US"/>
      </w:rPr>
      <w:t xml:space="preserve">© Security </w:t>
    </w:r>
    <w:proofErr w:type="spellStart"/>
    <w:r w:rsidRPr="001974C7">
      <w:rPr>
        <w:rFonts w:ascii="Arial" w:hAnsi="Arial" w:cs="Arial"/>
        <w:lang w:val="en-US"/>
      </w:rPr>
      <w:t>mit</w:t>
    </w:r>
    <w:proofErr w:type="spellEnd"/>
    <w:r w:rsidRPr="001974C7">
      <w:rPr>
        <w:rFonts w:ascii="Arial" w:hAnsi="Arial" w:cs="Arial"/>
        <w:lang w:val="en-US"/>
      </w:rPr>
      <w:t xml:space="preserve"> Passion </w:t>
    </w:r>
    <w:r>
      <w:rPr>
        <w:rFonts w:ascii="Arial" w:hAnsi="Arial" w:cs="Arial"/>
        <w:lang w:val="en-US"/>
      </w:rPr>
      <w:t xml:space="preserve">| </w:t>
    </w:r>
    <w:r w:rsidRPr="001974C7">
      <w:rPr>
        <w:rFonts w:ascii="Arial" w:hAnsi="Arial" w:cs="Arial"/>
        <w:lang w:val="en-US"/>
      </w:rPr>
      <w:t xml:space="preserve">Dipl.-Ing. </w:t>
    </w:r>
    <w:r w:rsidRPr="00E67AD7">
      <w:rPr>
        <w:rFonts w:ascii="Arial" w:hAnsi="Arial" w:cs="Arial"/>
      </w:rPr>
      <w:t xml:space="preserve">Daniel Mrskos, </w:t>
    </w:r>
    <w:proofErr w:type="spellStart"/>
    <w:r w:rsidRPr="00E67AD7">
      <w:rPr>
        <w:rFonts w:ascii="Arial" w:hAnsi="Arial" w:cs="Arial"/>
      </w:rPr>
      <w:t>BSc</w:t>
    </w:r>
    <w:proofErr w:type="spellEnd"/>
    <w:r w:rsidRPr="00E67AD7">
      <w:rPr>
        <w:rFonts w:ascii="Arial" w:hAnsi="Arial" w:cs="Arial"/>
      </w:rPr>
      <w:tab/>
    </w:r>
    <w:sdt>
      <w:sdtPr>
        <w:rPr>
          <w:rFonts w:ascii="Arial" w:hAnsi="Arial" w:cs="Arial"/>
        </w:rPr>
        <w:id w:val="-606735110"/>
        <w:docPartObj>
          <w:docPartGallery w:val="Page Numbers (Bottom of Page)"/>
          <w:docPartUnique/>
        </w:docPartObj>
      </w:sdtPr>
      <w:sdtContent>
        <w:r w:rsidRPr="00E67AD7">
          <w:rPr>
            <w:rFonts w:ascii="Arial" w:hAnsi="Arial" w:cs="Arial"/>
          </w:rPr>
          <w:fldChar w:fldCharType="begin"/>
        </w:r>
        <w:r w:rsidRPr="00E67AD7">
          <w:rPr>
            <w:rFonts w:ascii="Arial" w:hAnsi="Arial" w:cs="Arial"/>
          </w:rPr>
          <w:instrText>PAGE   \* MERGEFORMAT</w:instrText>
        </w:r>
        <w:r w:rsidRPr="00E67AD7"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3</w:t>
        </w:r>
        <w:r w:rsidRPr="00E67AD7">
          <w:rPr>
            <w:rFonts w:ascii="Arial" w:hAnsi="Arial" w:cs="Arial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C41228" w14:textId="77777777" w:rsidR="003818E7" w:rsidRDefault="003818E7" w:rsidP="005B0B51">
      <w:r>
        <w:separator/>
      </w:r>
    </w:p>
  </w:footnote>
  <w:footnote w:type="continuationSeparator" w:id="0">
    <w:p w14:paraId="1C5344D3" w14:textId="77777777" w:rsidR="003818E7" w:rsidRDefault="003818E7" w:rsidP="005B0B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4567A7" w14:textId="4E38CD5C" w:rsidR="005B0B51" w:rsidRDefault="005B0B51" w:rsidP="005B0B51">
    <w:pPr>
      <w:pStyle w:val="Kopfzeile"/>
      <w:pBdr>
        <w:bottom w:val="single" w:sz="6" w:space="1" w:color="auto"/>
      </w:pBdr>
    </w:pPr>
    <w:r w:rsidRPr="00AD6D4A">
      <w:rPr>
        <w:noProof/>
      </w:rPr>
      <w:drawing>
        <wp:inline distT="0" distB="0" distL="0" distR="0" wp14:anchorId="5DA88DCD" wp14:editId="2654E65D">
          <wp:extent cx="629278" cy="628650"/>
          <wp:effectExtent l="0" t="0" r="0" b="0"/>
          <wp:docPr id="6" name="Grafik 5" descr="Ein Bild, das Zeichnung, Graffiti enthält.&#10;&#10;Automatisch generierte Beschreibung">
            <a:extLst xmlns:a="http://schemas.openxmlformats.org/drawingml/2006/main">
              <a:ext uri="{FF2B5EF4-FFF2-40B4-BE49-F238E27FC236}">
                <a16:creationId xmlns:a16="http://schemas.microsoft.com/office/drawing/2014/main" id="{8046A4E6-FF80-E44B-80CD-645A528F4E8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fik 5" descr="Ein Bild, das Zeichnung, Graffiti enthält.&#10;&#10;Automatisch generierte Beschreibung">
                    <a:extLst>
                      <a:ext uri="{FF2B5EF4-FFF2-40B4-BE49-F238E27FC236}">
                        <a16:creationId xmlns:a16="http://schemas.microsoft.com/office/drawing/2014/main" id="{8046A4E6-FF80-E44B-80CD-645A528F4E8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1567" cy="6309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767AB"/>
    <w:multiLevelType w:val="hybridMultilevel"/>
    <w:tmpl w:val="CDC6C5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73908"/>
    <w:multiLevelType w:val="hybridMultilevel"/>
    <w:tmpl w:val="6898EBCC"/>
    <w:lvl w:ilvl="0" w:tplc="16D42726">
      <w:start w:val="1"/>
      <w:numFmt w:val="decimal"/>
      <w:lvlText w:val="%1."/>
      <w:lvlJc w:val="left"/>
      <w:pPr>
        <w:ind w:left="705" w:hanging="39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312DA"/>
    <w:multiLevelType w:val="hybridMultilevel"/>
    <w:tmpl w:val="D6BC6504"/>
    <w:lvl w:ilvl="0" w:tplc="8E2CA226">
      <w:start w:val="4"/>
      <w:numFmt w:val="bullet"/>
      <w:lvlText w:val="•"/>
      <w:lvlJc w:val="left"/>
      <w:pPr>
        <w:ind w:left="705" w:hanging="51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3" w15:restartNumberingAfterBreak="0">
    <w:nsid w:val="29112BB2"/>
    <w:multiLevelType w:val="hybridMultilevel"/>
    <w:tmpl w:val="0DCA84C8"/>
    <w:lvl w:ilvl="0" w:tplc="16D42726">
      <w:start w:val="1"/>
      <w:numFmt w:val="decimal"/>
      <w:lvlText w:val="%1."/>
      <w:lvlJc w:val="left"/>
      <w:pPr>
        <w:ind w:left="705" w:hanging="39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8420D"/>
    <w:multiLevelType w:val="hybridMultilevel"/>
    <w:tmpl w:val="77C6739A"/>
    <w:lvl w:ilvl="0" w:tplc="16D42726">
      <w:start w:val="1"/>
      <w:numFmt w:val="decimal"/>
      <w:lvlText w:val="%1."/>
      <w:lvlJc w:val="left"/>
      <w:pPr>
        <w:ind w:left="705" w:hanging="39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95" w:hanging="360"/>
      </w:pPr>
    </w:lvl>
    <w:lvl w:ilvl="2" w:tplc="0407001B" w:tentative="1">
      <w:start w:val="1"/>
      <w:numFmt w:val="lowerRoman"/>
      <w:lvlText w:val="%3."/>
      <w:lvlJc w:val="right"/>
      <w:pPr>
        <w:ind w:left="2115" w:hanging="180"/>
      </w:pPr>
    </w:lvl>
    <w:lvl w:ilvl="3" w:tplc="0407000F" w:tentative="1">
      <w:start w:val="1"/>
      <w:numFmt w:val="decimal"/>
      <w:lvlText w:val="%4."/>
      <w:lvlJc w:val="left"/>
      <w:pPr>
        <w:ind w:left="2835" w:hanging="360"/>
      </w:pPr>
    </w:lvl>
    <w:lvl w:ilvl="4" w:tplc="04070019" w:tentative="1">
      <w:start w:val="1"/>
      <w:numFmt w:val="lowerLetter"/>
      <w:lvlText w:val="%5."/>
      <w:lvlJc w:val="left"/>
      <w:pPr>
        <w:ind w:left="3555" w:hanging="360"/>
      </w:pPr>
    </w:lvl>
    <w:lvl w:ilvl="5" w:tplc="0407001B" w:tentative="1">
      <w:start w:val="1"/>
      <w:numFmt w:val="lowerRoman"/>
      <w:lvlText w:val="%6."/>
      <w:lvlJc w:val="right"/>
      <w:pPr>
        <w:ind w:left="4275" w:hanging="180"/>
      </w:pPr>
    </w:lvl>
    <w:lvl w:ilvl="6" w:tplc="0407000F" w:tentative="1">
      <w:start w:val="1"/>
      <w:numFmt w:val="decimal"/>
      <w:lvlText w:val="%7."/>
      <w:lvlJc w:val="left"/>
      <w:pPr>
        <w:ind w:left="4995" w:hanging="360"/>
      </w:pPr>
    </w:lvl>
    <w:lvl w:ilvl="7" w:tplc="04070019" w:tentative="1">
      <w:start w:val="1"/>
      <w:numFmt w:val="lowerLetter"/>
      <w:lvlText w:val="%8."/>
      <w:lvlJc w:val="left"/>
      <w:pPr>
        <w:ind w:left="5715" w:hanging="360"/>
      </w:pPr>
    </w:lvl>
    <w:lvl w:ilvl="8" w:tplc="0407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5" w15:restartNumberingAfterBreak="0">
    <w:nsid w:val="35AE1B33"/>
    <w:multiLevelType w:val="hybridMultilevel"/>
    <w:tmpl w:val="9C4C9A20"/>
    <w:lvl w:ilvl="0" w:tplc="16D42726">
      <w:start w:val="1"/>
      <w:numFmt w:val="decimal"/>
      <w:lvlText w:val="%1."/>
      <w:lvlJc w:val="left"/>
      <w:pPr>
        <w:ind w:left="705" w:hanging="39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95" w:hanging="360"/>
      </w:pPr>
    </w:lvl>
    <w:lvl w:ilvl="2" w:tplc="0407001B" w:tentative="1">
      <w:start w:val="1"/>
      <w:numFmt w:val="lowerRoman"/>
      <w:lvlText w:val="%3."/>
      <w:lvlJc w:val="right"/>
      <w:pPr>
        <w:ind w:left="2115" w:hanging="180"/>
      </w:pPr>
    </w:lvl>
    <w:lvl w:ilvl="3" w:tplc="0407000F" w:tentative="1">
      <w:start w:val="1"/>
      <w:numFmt w:val="decimal"/>
      <w:lvlText w:val="%4."/>
      <w:lvlJc w:val="left"/>
      <w:pPr>
        <w:ind w:left="2835" w:hanging="360"/>
      </w:pPr>
    </w:lvl>
    <w:lvl w:ilvl="4" w:tplc="04070019" w:tentative="1">
      <w:start w:val="1"/>
      <w:numFmt w:val="lowerLetter"/>
      <w:lvlText w:val="%5."/>
      <w:lvlJc w:val="left"/>
      <w:pPr>
        <w:ind w:left="3555" w:hanging="360"/>
      </w:pPr>
    </w:lvl>
    <w:lvl w:ilvl="5" w:tplc="0407001B" w:tentative="1">
      <w:start w:val="1"/>
      <w:numFmt w:val="lowerRoman"/>
      <w:lvlText w:val="%6."/>
      <w:lvlJc w:val="right"/>
      <w:pPr>
        <w:ind w:left="4275" w:hanging="180"/>
      </w:pPr>
    </w:lvl>
    <w:lvl w:ilvl="6" w:tplc="0407000F" w:tentative="1">
      <w:start w:val="1"/>
      <w:numFmt w:val="decimal"/>
      <w:lvlText w:val="%7."/>
      <w:lvlJc w:val="left"/>
      <w:pPr>
        <w:ind w:left="4995" w:hanging="360"/>
      </w:pPr>
    </w:lvl>
    <w:lvl w:ilvl="7" w:tplc="04070019" w:tentative="1">
      <w:start w:val="1"/>
      <w:numFmt w:val="lowerLetter"/>
      <w:lvlText w:val="%8."/>
      <w:lvlJc w:val="left"/>
      <w:pPr>
        <w:ind w:left="5715" w:hanging="360"/>
      </w:pPr>
    </w:lvl>
    <w:lvl w:ilvl="8" w:tplc="0407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6" w15:restartNumberingAfterBreak="0">
    <w:nsid w:val="3CAE318D"/>
    <w:multiLevelType w:val="hybridMultilevel"/>
    <w:tmpl w:val="6AC218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063A5E"/>
    <w:multiLevelType w:val="hybridMultilevel"/>
    <w:tmpl w:val="02F85AD2"/>
    <w:lvl w:ilvl="0" w:tplc="8E2CA226">
      <w:start w:val="4"/>
      <w:numFmt w:val="bullet"/>
      <w:lvlText w:val="•"/>
      <w:lvlJc w:val="left"/>
      <w:pPr>
        <w:ind w:left="705" w:hanging="51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8" w15:restartNumberingAfterBreak="0">
    <w:nsid w:val="53547514"/>
    <w:multiLevelType w:val="hybridMultilevel"/>
    <w:tmpl w:val="06B22ED8"/>
    <w:lvl w:ilvl="0" w:tplc="16D42726">
      <w:start w:val="1"/>
      <w:numFmt w:val="decimal"/>
      <w:lvlText w:val="%1."/>
      <w:lvlJc w:val="left"/>
      <w:pPr>
        <w:ind w:left="705" w:hanging="39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95" w:hanging="360"/>
      </w:pPr>
    </w:lvl>
    <w:lvl w:ilvl="2" w:tplc="0407001B" w:tentative="1">
      <w:start w:val="1"/>
      <w:numFmt w:val="lowerRoman"/>
      <w:lvlText w:val="%3."/>
      <w:lvlJc w:val="right"/>
      <w:pPr>
        <w:ind w:left="2115" w:hanging="180"/>
      </w:pPr>
    </w:lvl>
    <w:lvl w:ilvl="3" w:tplc="0407000F" w:tentative="1">
      <w:start w:val="1"/>
      <w:numFmt w:val="decimal"/>
      <w:lvlText w:val="%4."/>
      <w:lvlJc w:val="left"/>
      <w:pPr>
        <w:ind w:left="2835" w:hanging="360"/>
      </w:pPr>
    </w:lvl>
    <w:lvl w:ilvl="4" w:tplc="04070019" w:tentative="1">
      <w:start w:val="1"/>
      <w:numFmt w:val="lowerLetter"/>
      <w:lvlText w:val="%5."/>
      <w:lvlJc w:val="left"/>
      <w:pPr>
        <w:ind w:left="3555" w:hanging="360"/>
      </w:pPr>
    </w:lvl>
    <w:lvl w:ilvl="5" w:tplc="0407001B" w:tentative="1">
      <w:start w:val="1"/>
      <w:numFmt w:val="lowerRoman"/>
      <w:lvlText w:val="%6."/>
      <w:lvlJc w:val="right"/>
      <w:pPr>
        <w:ind w:left="4275" w:hanging="180"/>
      </w:pPr>
    </w:lvl>
    <w:lvl w:ilvl="6" w:tplc="0407000F" w:tentative="1">
      <w:start w:val="1"/>
      <w:numFmt w:val="decimal"/>
      <w:lvlText w:val="%7."/>
      <w:lvlJc w:val="left"/>
      <w:pPr>
        <w:ind w:left="4995" w:hanging="360"/>
      </w:pPr>
    </w:lvl>
    <w:lvl w:ilvl="7" w:tplc="04070019" w:tentative="1">
      <w:start w:val="1"/>
      <w:numFmt w:val="lowerLetter"/>
      <w:lvlText w:val="%8."/>
      <w:lvlJc w:val="left"/>
      <w:pPr>
        <w:ind w:left="5715" w:hanging="360"/>
      </w:pPr>
    </w:lvl>
    <w:lvl w:ilvl="8" w:tplc="0407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9" w15:restartNumberingAfterBreak="0">
    <w:nsid w:val="640E2E38"/>
    <w:multiLevelType w:val="hybridMultilevel"/>
    <w:tmpl w:val="BD26F33A"/>
    <w:lvl w:ilvl="0" w:tplc="16D42726">
      <w:start w:val="1"/>
      <w:numFmt w:val="decimal"/>
      <w:lvlText w:val="%1."/>
      <w:lvlJc w:val="left"/>
      <w:pPr>
        <w:ind w:left="705" w:hanging="39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2C2C75"/>
    <w:multiLevelType w:val="hybridMultilevel"/>
    <w:tmpl w:val="FB3250E0"/>
    <w:lvl w:ilvl="0" w:tplc="16D42726">
      <w:start w:val="1"/>
      <w:numFmt w:val="decimal"/>
      <w:lvlText w:val="%1."/>
      <w:lvlJc w:val="left"/>
      <w:pPr>
        <w:ind w:left="705" w:hanging="39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95" w:hanging="360"/>
      </w:pPr>
    </w:lvl>
    <w:lvl w:ilvl="2" w:tplc="0407001B" w:tentative="1">
      <w:start w:val="1"/>
      <w:numFmt w:val="lowerRoman"/>
      <w:lvlText w:val="%3."/>
      <w:lvlJc w:val="right"/>
      <w:pPr>
        <w:ind w:left="2115" w:hanging="180"/>
      </w:pPr>
    </w:lvl>
    <w:lvl w:ilvl="3" w:tplc="0407000F" w:tentative="1">
      <w:start w:val="1"/>
      <w:numFmt w:val="decimal"/>
      <w:lvlText w:val="%4."/>
      <w:lvlJc w:val="left"/>
      <w:pPr>
        <w:ind w:left="2835" w:hanging="360"/>
      </w:pPr>
    </w:lvl>
    <w:lvl w:ilvl="4" w:tplc="04070019" w:tentative="1">
      <w:start w:val="1"/>
      <w:numFmt w:val="lowerLetter"/>
      <w:lvlText w:val="%5."/>
      <w:lvlJc w:val="left"/>
      <w:pPr>
        <w:ind w:left="3555" w:hanging="360"/>
      </w:pPr>
    </w:lvl>
    <w:lvl w:ilvl="5" w:tplc="0407001B" w:tentative="1">
      <w:start w:val="1"/>
      <w:numFmt w:val="lowerRoman"/>
      <w:lvlText w:val="%6."/>
      <w:lvlJc w:val="right"/>
      <w:pPr>
        <w:ind w:left="4275" w:hanging="180"/>
      </w:pPr>
    </w:lvl>
    <w:lvl w:ilvl="6" w:tplc="0407000F" w:tentative="1">
      <w:start w:val="1"/>
      <w:numFmt w:val="decimal"/>
      <w:lvlText w:val="%7."/>
      <w:lvlJc w:val="left"/>
      <w:pPr>
        <w:ind w:left="4995" w:hanging="360"/>
      </w:pPr>
    </w:lvl>
    <w:lvl w:ilvl="7" w:tplc="04070019" w:tentative="1">
      <w:start w:val="1"/>
      <w:numFmt w:val="lowerLetter"/>
      <w:lvlText w:val="%8."/>
      <w:lvlJc w:val="left"/>
      <w:pPr>
        <w:ind w:left="5715" w:hanging="360"/>
      </w:pPr>
    </w:lvl>
    <w:lvl w:ilvl="8" w:tplc="0407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1" w15:restartNumberingAfterBreak="0">
    <w:nsid w:val="7FE67EEE"/>
    <w:multiLevelType w:val="hybridMultilevel"/>
    <w:tmpl w:val="661480E2"/>
    <w:lvl w:ilvl="0" w:tplc="8E2CA226">
      <w:start w:val="4"/>
      <w:numFmt w:val="bullet"/>
      <w:lvlText w:val="•"/>
      <w:lvlJc w:val="left"/>
      <w:pPr>
        <w:ind w:left="705" w:hanging="51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7610778">
    <w:abstractNumId w:val="6"/>
  </w:num>
  <w:num w:numId="2" w16cid:durableId="786389236">
    <w:abstractNumId w:val="7"/>
  </w:num>
  <w:num w:numId="3" w16cid:durableId="1376543253">
    <w:abstractNumId w:val="11"/>
  </w:num>
  <w:num w:numId="4" w16cid:durableId="380986160">
    <w:abstractNumId w:val="2"/>
  </w:num>
  <w:num w:numId="5" w16cid:durableId="860699979">
    <w:abstractNumId w:val="0"/>
  </w:num>
  <w:num w:numId="6" w16cid:durableId="34083440">
    <w:abstractNumId w:val="10"/>
  </w:num>
  <w:num w:numId="7" w16cid:durableId="734083127">
    <w:abstractNumId w:val="9"/>
  </w:num>
  <w:num w:numId="8" w16cid:durableId="623388170">
    <w:abstractNumId w:val="8"/>
  </w:num>
  <w:num w:numId="9" w16cid:durableId="1702196466">
    <w:abstractNumId w:val="3"/>
  </w:num>
  <w:num w:numId="10" w16cid:durableId="1906724957">
    <w:abstractNumId w:val="4"/>
  </w:num>
  <w:num w:numId="11" w16cid:durableId="1372611961">
    <w:abstractNumId w:val="1"/>
  </w:num>
  <w:num w:numId="12" w16cid:durableId="2483202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37F"/>
    <w:rsid w:val="001A75DA"/>
    <w:rsid w:val="003818E7"/>
    <w:rsid w:val="004316C9"/>
    <w:rsid w:val="005B0B51"/>
    <w:rsid w:val="0065237F"/>
    <w:rsid w:val="006C2B25"/>
    <w:rsid w:val="00A545EC"/>
    <w:rsid w:val="00B81CA7"/>
    <w:rsid w:val="00BB5E69"/>
    <w:rsid w:val="00C270B7"/>
    <w:rsid w:val="00EE376C"/>
    <w:rsid w:val="00F43253"/>
    <w:rsid w:val="00F6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EFB2D"/>
  <w15:chartTrackingRefBased/>
  <w15:docId w15:val="{15714B75-6424-EC47-B48C-AC076BEE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545EC"/>
  </w:style>
  <w:style w:type="paragraph" w:styleId="berschrift1">
    <w:name w:val="heading 1"/>
    <w:basedOn w:val="Standard"/>
    <w:next w:val="Standard"/>
    <w:link w:val="berschrift1Zchn"/>
    <w:uiPriority w:val="9"/>
    <w:qFormat/>
    <w:rsid w:val="006523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52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523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52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523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523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523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523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523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523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523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523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5237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5237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5237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5237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5237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5237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523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52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523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2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523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5237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5237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5237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523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5237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5237F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Standard"/>
    <w:rsid w:val="0065237F"/>
    <w:rPr>
      <w:rFonts w:ascii=".AppleSystemUIFont" w:eastAsia="Times New Roman" w:hAnsi=".AppleSystemUIFont" w:cs="Times New Roman"/>
      <w:color w:val="0E0E0E"/>
      <w:kern w:val="0"/>
      <w:sz w:val="23"/>
      <w:szCs w:val="23"/>
      <w:lang w:eastAsia="de-DE"/>
      <w14:ligatures w14:val="none"/>
    </w:rPr>
  </w:style>
  <w:style w:type="paragraph" w:customStyle="1" w:styleId="p2">
    <w:name w:val="p2"/>
    <w:basedOn w:val="Standard"/>
    <w:rsid w:val="0065237F"/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customStyle="1" w:styleId="p3">
    <w:name w:val="p3"/>
    <w:basedOn w:val="Standard"/>
    <w:rsid w:val="0065237F"/>
    <w:rPr>
      <w:rFonts w:ascii=".AppleSystemUIFont" w:eastAsia="Times New Roman" w:hAnsi=".AppleSystemUIFont" w:cs="Times New Roman"/>
      <w:color w:val="0E0E0E"/>
      <w:kern w:val="0"/>
      <w:sz w:val="26"/>
      <w:szCs w:val="26"/>
      <w:lang w:eastAsia="de-DE"/>
      <w14:ligatures w14:val="none"/>
    </w:rPr>
  </w:style>
  <w:style w:type="paragraph" w:customStyle="1" w:styleId="p4">
    <w:name w:val="p4"/>
    <w:basedOn w:val="Standard"/>
    <w:rsid w:val="0065237F"/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paragraph" w:customStyle="1" w:styleId="p5">
    <w:name w:val="p5"/>
    <w:basedOn w:val="Standard"/>
    <w:rsid w:val="0065237F"/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paragraph" w:customStyle="1" w:styleId="p6">
    <w:name w:val="p6"/>
    <w:basedOn w:val="Standard"/>
    <w:rsid w:val="0065237F"/>
    <w:rPr>
      <w:rFonts w:ascii=".AppleSystemUIFont" w:eastAsia="Times New Roman" w:hAnsi=".AppleSystemUIFont" w:cs="Times New Roman"/>
      <w:color w:val="0E0E0E"/>
      <w:kern w:val="0"/>
      <w:sz w:val="20"/>
      <w:szCs w:val="20"/>
      <w:lang w:eastAsia="de-DE"/>
      <w14:ligatures w14:val="none"/>
    </w:rPr>
  </w:style>
  <w:style w:type="paragraph" w:customStyle="1" w:styleId="p7">
    <w:name w:val="p7"/>
    <w:basedOn w:val="Standard"/>
    <w:rsid w:val="0065237F"/>
    <w:pPr>
      <w:spacing w:before="180"/>
      <w:ind w:left="195" w:hanging="19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paragraph" w:customStyle="1" w:styleId="p8">
    <w:name w:val="p8"/>
    <w:basedOn w:val="Standard"/>
    <w:rsid w:val="0065237F"/>
    <w:pPr>
      <w:spacing w:before="180"/>
      <w:ind w:left="315" w:hanging="31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paragraph" w:customStyle="1" w:styleId="p9">
    <w:name w:val="p9"/>
    <w:basedOn w:val="Standard"/>
    <w:rsid w:val="0065237F"/>
    <w:pPr>
      <w:spacing w:before="180"/>
      <w:ind w:left="495" w:hanging="49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character" w:customStyle="1" w:styleId="apple-tab-span">
    <w:name w:val="apple-tab-span"/>
    <w:basedOn w:val="Absatz-Standardschriftart"/>
    <w:rsid w:val="0065237F"/>
  </w:style>
  <w:style w:type="paragraph" w:styleId="Kopfzeile">
    <w:name w:val="header"/>
    <w:basedOn w:val="Standard"/>
    <w:link w:val="KopfzeileZchn"/>
    <w:uiPriority w:val="99"/>
    <w:unhideWhenUsed/>
    <w:rsid w:val="005B0B5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B0B51"/>
  </w:style>
  <w:style w:type="paragraph" w:styleId="Fuzeile">
    <w:name w:val="footer"/>
    <w:basedOn w:val="Standard"/>
    <w:link w:val="FuzeileZchn"/>
    <w:uiPriority w:val="99"/>
    <w:unhideWhenUsed/>
    <w:rsid w:val="005B0B5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B0B51"/>
  </w:style>
  <w:style w:type="table" w:customStyle="1" w:styleId="Formatvorlage1">
    <w:name w:val="Formatvorlage1"/>
    <w:basedOn w:val="NormaleTabelle"/>
    <w:uiPriority w:val="99"/>
    <w:rsid w:val="004316C9"/>
    <w:tblPr>
      <w:tblStyleRowBandSize w:val="1"/>
      <w:tblBorders>
        <w:top w:val="single" w:sz="4" w:space="0" w:color="51358C"/>
        <w:left w:val="single" w:sz="4" w:space="0" w:color="51358C"/>
        <w:bottom w:val="single" w:sz="4" w:space="0" w:color="51358C"/>
        <w:right w:val="single" w:sz="4" w:space="0" w:color="51358C"/>
        <w:insideH w:val="single" w:sz="4" w:space="0" w:color="51358C"/>
        <w:insideV w:val="single" w:sz="4" w:space="0" w:color="51358C"/>
      </w:tblBorders>
    </w:tblPr>
    <w:tcPr>
      <w:shd w:val="clear" w:color="auto" w:fill="auto"/>
    </w:tcPr>
    <w:tblStylePr w:type="firstRow">
      <w:rPr>
        <w:color w:val="FFFFFF" w:themeColor="background1"/>
      </w:rPr>
      <w:tblPr/>
      <w:tcPr>
        <w:shd w:val="clear" w:color="auto" w:fill="51358C"/>
      </w:tcPr>
    </w:tblStylePr>
    <w:tblStylePr w:type="band2Horz">
      <w:rPr>
        <w:color w:val="000000" w:themeColor="text1"/>
      </w:rPr>
      <w:tblPr/>
      <w:tcPr>
        <w:shd w:val="clear" w:color="auto" w:fill="D0B6E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20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736</Words>
  <Characters>4641</Characters>
  <Application>Microsoft Office Word</Application>
  <DocSecurity>0</DocSecurity>
  <Lines>38</Lines>
  <Paragraphs>10</Paragraphs>
  <ScaleCrop>false</ScaleCrop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daniel.mrskos</dc:creator>
  <cp:keywords/>
  <dc:description/>
  <cp:lastModifiedBy>Julia Mrskos</cp:lastModifiedBy>
  <cp:revision>6</cp:revision>
  <dcterms:created xsi:type="dcterms:W3CDTF">2025-01-06T21:14:00Z</dcterms:created>
  <dcterms:modified xsi:type="dcterms:W3CDTF">2025-01-07T19:52:00Z</dcterms:modified>
</cp:coreProperties>
</file>