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FAD72" w14:textId="77777777" w:rsidR="00977EEF" w:rsidRPr="00FA3BB2" w:rsidRDefault="00977EEF" w:rsidP="00977EEF">
      <w:pPr>
        <w:pStyle w:val="berschrift1"/>
        <w:rPr>
          <w:rFonts w:ascii="Arial" w:hAnsi="Arial" w:cs="Arial"/>
          <w:b/>
          <w:color w:val="51358C"/>
        </w:rPr>
      </w:pPr>
      <w:r w:rsidRPr="00FA3BB2">
        <w:rPr>
          <w:rFonts w:ascii="Arial" w:hAnsi="Arial" w:cs="Arial"/>
          <w:b/>
          <w:color w:val="51358C"/>
        </w:rPr>
        <w:t>Regelmäßiger SOC-Bericht (Monatlicher SOC-Report)</w:t>
      </w:r>
    </w:p>
    <w:p w14:paraId="2FCDCED9" w14:textId="77777777" w:rsidR="00977EEF" w:rsidRPr="00FA3BB2" w:rsidRDefault="00977EEF" w:rsidP="00977EEF">
      <w:pPr>
        <w:pStyle w:val="p2"/>
        <w:rPr>
          <w:rFonts w:ascii="Arial" w:hAnsi="Arial" w:cs="Arial"/>
        </w:rPr>
      </w:pPr>
    </w:p>
    <w:p w14:paraId="05852BE9" w14:textId="77777777" w:rsidR="00977EEF" w:rsidRPr="00FA3BB2" w:rsidRDefault="00977EEF" w:rsidP="00977EEF">
      <w:pPr>
        <w:pStyle w:val="berschrift2"/>
        <w:rPr>
          <w:rFonts w:ascii="Arial" w:hAnsi="Arial" w:cs="Arial"/>
          <w:b/>
          <w:color w:val="51358C"/>
        </w:rPr>
      </w:pPr>
      <w:r w:rsidRPr="00FA3BB2">
        <w:rPr>
          <w:rFonts w:ascii="Arial" w:hAnsi="Arial" w:cs="Arial"/>
          <w:b/>
          <w:color w:val="51358C"/>
        </w:rPr>
        <w:t>SOC-Bericht: [Monat, Jahr]</w:t>
      </w:r>
    </w:p>
    <w:p w14:paraId="60F22B49" w14:textId="77777777" w:rsidR="00977EEF" w:rsidRPr="00FA3BB2" w:rsidRDefault="00977EEF" w:rsidP="00977EEF">
      <w:pPr>
        <w:pStyle w:val="p3"/>
        <w:rPr>
          <w:rFonts w:ascii="Arial" w:hAnsi="Arial" w:cs="Arial"/>
        </w:rPr>
      </w:pPr>
    </w:p>
    <w:p w14:paraId="45737EB7" w14:textId="77777777" w:rsidR="00977EEF" w:rsidRPr="00FA3BB2" w:rsidRDefault="00977EEF" w:rsidP="00977EEF">
      <w:pPr>
        <w:pStyle w:val="p4"/>
        <w:rPr>
          <w:rFonts w:ascii="Arial" w:hAnsi="Arial" w:cs="Arial"/>
        </w:rPr>
      </w:pPr>
      <w:r w:rsidRPr="00FA3BB2">
        <w:rPr>
          <w:rFonts w:ascii="Arial" w:hAnsi="Arial" w:cs="Arial"/>
          <w:i/>
          <w:iCs/>
        </w:rPr>
        <w:t>Erstellt von: [Name des SOC-Managers]</w:t>
      </w:r>
    </w:p>
    <w:p w14:paraId="7AD0FB3C" w14:textId="77777777" w:rsidR="00977EEF" w:rsidRPr="00FA3BB2" w:rsidRDefault="00977EEF" w:rsidP="00977EEF">
      <w:pPr>
        <w:pStyle w:val="p4"/>
        <w:rPr>
          <w:rFonts w:ascii="Arial" w:hAnsi="Arial" w:cs="Arial"/>
        </w:rPr>
      </w:pPr>
      <w:r w:rsidRPr="00FA3BB2">
        <w:rPr>
          <w:rFonts w:ascii="Arial" w:hAnsi="Arial" w:cs="Arial"/>
          <w:i/>
          <w:iCs/>
        </w:rPr>
        <w:t>Datum: [Erstellungsdatum]</w:t>
      </w:r>
    </w:p>
    <w:p w14:paraId="3E4314F3" w14:textId="77777777" w:rsidR="00977EEF" w:rsidRPr="00FA3BB2" w:rsidRDefault="00977EEF" w:rsidP="00977EEF">
      <w:pPr>
        <w:pStyle w:val="p2"/>
        <w:rPr>
          <w:rFonts w:ascii="Arial" w:hAnsi="Arial" w:cs="Arial"/>
        </w:rPr>
      </w:pPr>
    </w:p>
    <w:p w14:paraId="2E877430" w14:textId="77777777" w:rsidR="00977EEF" w:rsidRPr="00FA3BB2" w:rsidRDefault="00977EEF" w:rsidP="00977EEF">
      <w:pPr>
        <w:pStyle w:val="berschrift2"/>
        <w:rPr>
          <w:rFonts w:ascii="Arial" w:hAnsi="Arial" w:cs="Arial"/>
          <w:b/>
          <w:color w:val="51358C"/>
        </w:rPr>
      </w:pPr>
      <w:r w:rsidRPr="00FA3BB2">
        <w:rPr>
          <w:rFonts w:ascii="Arial" w:hAnsi="Arial" w:cs="Arial"/>
          <w:b/>
          <w:color w:val="51358C"/>
        </w:rPr>
        <w:t>1. Einleitung</w:t>
      </w:r>
    </w:p>
    <w:p w14:paraId="1D811AF9" w14:textId="77777777" w:rsidR="00977EEF" w:rsidRPr="00FA3BB2" w:rsidRDefault="00977EEF" w:rsidP="00977EEF">
      <w:pPr>
        <w:pStyle w:val="p3"/>
        <w:rPr>
          <w:rFonts w:ascii="Arial" w:hAnsi="Arial" w:cs="Arial"/>
        </w:rPr>
      </w:pPr>
    </w:p>
    <w:p w14:paraId="7CF48B82" w14:textId="77777777" w:rsidR="00977EEF" w:rsidRPr="00FA3BB2" w:rsidRDefault="00977EEF" w:rsidP="00977EEF">
      <w:pPr>
        <w:pStyle w:val="p4"/>
        <w:rPr>
          <w:rFonts w:ascii="Arial" w:hAnsi="Arial" w:cs="Arial"/>
        </w:rPr>
      </w:pPr>
      <w:r w:rsidRPr="00FA3BB2">
        <w:rPr>
          <w:rFonts w:ascii="Arial" w:hAnsi="Arial" w:cs="Arial"/>
          <w:b/>
          <w:bCs/>
        </w:rPr>
        <w:t>Berichtszweck:</w:t>
      </w:r>
    </w:p>
    <w:p w14:paraId="4C98FE40" w14:textId="77777777" w:rsidR="00977EEF" w:rsidRPr="00FA3BB2" w:rsidRDefault="00977EEF" w:rsidP="00977EEF">
      <w:pPr>
        <w:pStyle w:val="p4"/>
        <w:rPr>
          <w:rFonts w:ascii="Arial" w:hAnsi="Arial" w:cs="Arial"/>
        </w:rPr>
      </w:pPr>
      <w:r w:rsidRPr="00FA3BB2">
        <w:rPr>
          <w:rFonts w:ascii="Arial" w:hAnsi="Arial" w:cs="Arial"/>
        </w:rPr>
        <w:t>Dieser Bericht bietet eine Übersicht über die Sicherheitslage des Unternehmens für den Monat [Monat, Jahr]. Er umfasst erkannte Vorfälle, umgesetzte Maßnahmen, aktuelle Trends und Empfehlungen zur Verbesserung der Sicherheitsinfrastruktur.</w:t>
      </w:r>
    </w:p>
    <w:p w14:paraId="245EB90A" w14:textId="77777777" w:rsidR="00977EEF" w:rsidRPr="00FA3BB2" w:rsidRDefault="00977EEF" w:rsidP="00977EEF">
      <w:pPr>
        <w:pStyle w:val="p2"/>
        <w:rPr>
          <w:rFonts w:ascii="Arial" w:hAnsi="Arial" w:cs="Arial"/>
        </w:rPr>
      </w:pPr>
    </w:p>
    <w:p w14:paraId="60ED7BAA" w14:textId="77777777" w:rsidR="00977EEF" w:rsidRPr="00FA3BB2" w:rsidRDefault="00977EEF" w:rsidP="00977EEF">
      <w:pPr>
        <w:pStyle w:val="berschrift2"/>
        <w:rPr>
          <w:rFonts w:ascii="Arial" w:hAnsi="Arial" w:cs="Arial"/>
          <w:b/>
          <w:color w:val="51358C"/>
        </w:rPr>
      </w:pPr>
      <w:r w:rsidRPr="00FA3BB2">
        <w:rPr>
          <w:rFonts w:ascii="Arial" w:hAnsi="Arial" w:cs="Arial"/>
          <w:b/>
          <w:color w:val="51358C"/>
        </w:rPr>
        <w:t>2. Zusammenfassung der Sicherheitslage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4969B4" w:rsidRPr="00997AE5" w14:paraId="4E621FCC" w14:textId="77777777" w:rsidTr="00496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14:paraId="6BAADE91" w14:textId="694D5768" w:rsidR="004969B4" w:rsidRPr="004969B4" w:rsidRDefault="004969B4" w:rsidP="00F1048C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5523" w:type="dxa"/>
          </w:tcPr>
          <w:p w14:paraId="1529592A" w14:textId="2A02BB5F" w:rsidR="004969B4" w:rsidRPr="004969B4" w:rsidRDefault="004969B4" w:rsidP="00F1048C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b/>
                <w:bCs/>
                <w:sz w:val="21"/>
                <w:szCs w:val="21"/>
              </w:rPr>
              <w:t>Wert</w:t>
            </w:r>
          </w:p>
        </w:tc>
      </w:tr>
      <w:tr w:rsidR="004969B4" w:rsidRPr="00997AE5" w14:paraId="2EADAA86" w14:textId="77777777" w:rsidTr="004969B4">
        <w:tc>
          <w:tcPr>
            <w:tcW w:w="3539" w:type="dxa"/>
          </w:tcPr>
          <w:p w14:paraId="256AA343" w14:textId="3BEEBD1F" w:rsidR="004969B4" w:rsidRPr="004969B4" w:rsidRDefault="004969B4" w:rsidP="00F1048C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b/>
                <w:bCs/>
                <w:sz w:val="21"/>
                <w:szCs w:val="21"/>
              </w:rPr>
              <w:t>Anzahl der Sicherheitsvorfälle:</w:t>
            </w:r>
          </w:p>
        </w:tc>
        <w:tc>
          <w:tcPr>
            <w:tcW w:w="5523" w:type="dxa"/>
          </w:tcPr>
          <w:p w14:paraId="07060621" w14:textId="729B416A" w:rsidR="004969B4" w:rsidRPr="004969B4" w:rsidRDefault="004969B4" w:rsidP="00F1048C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[Anzahl der Vorfälle]</w:t>
            </w:r>
          </w:p>
        </w:tc>
      </w:tr>
      <w:tr w:rsidR="004969B4" w:rsidRPr="00997AE5" w14:paraId="63EB1AFD" w14:textId="77777777" w:rsidTr="004969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539" w:type="dxa"/>
          </w:tcPr>
          <w:p w14:paraId="57739AA3" w14:textId="7EB84AAD" w:rsidR="004969B4" w:rsidRPr="004969B4" w:rsidRDefault="004969B4" w:rsidP="00F1048C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b/>
                <w:bCs/>
                <w:sz w:val="21"/>
                <w:szCs w:val="21"/>
              </w:rPr>
              <w:t>Eskalierte Vorfälle:</w:t>
            </w:r>
          </w:p>
        </w:tc>
        <w:tc>
          <w:tcPr>
            <w:tcW w:w="5523" w:type="dxa"/>
          </w:tcPr>
          <w:p w14:paraId="090055C1" w14:textId="1D86F1F4" w:rsidR="004969B4" w:rsidRPr="004969B4" w:rsidRDefault="004969B4" w:rsidP="00F1048C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[Anzahl eskalierter Fälle]</w:t>
            </w:r>
          </w:p>
        </w:tc>
      </w:tr>
      <w:tr w:rsidR="004969B4" w:rsidRPr="00997AE5" w14:paraId="2B8575D9" w14:textId="77777777" w:rsidTr="004969B4">
        <w:tc>
          <w:tcPr>
            <w:tcW w:w="3539" w:type="dxa"/>
          </w:tcPr>
          <w:p w14:paraId="4D774688" w14:textId="2FC21C96" w:rsidR="004969B4" w:rsidRPr="004969B4" w:rsidRDefault="004969B4" w:rsidP="00F1048C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b/>
                <w:bCs/>
                <w:sz w:val="21"/>
                <w:szCs w:val="21"/>
              </w:rPr>
              <w:t>Anzahl geschlossener Vorfälle:</w:t>
            </w:r>
          </w:p>
        </w:tc>
        <w:tc>
          <w:tcPr>
            <w:tcW w:w="5523" w:type="dxa"/>
          </w:tcPr>
          <w:p w14:paraId="73D9BB73" w14:textId="6F807AC1" w:rsidR="004969B4" w:rsidRPr="004969B4" w:rsidRDefault="004969B4" w:rsidP="00F1048C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[Anzahl geschlossener Fälle]</w:t>
            </w:r>
          </w:p>
        </w:tc>
      </w:tr>
      <w:tr w:rsidR="004969B4" w:rsidRPr="00997AE5" w14:paraId="1116F8BD" w14:textId="77777777" w:rsidTr="004969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539" w:type="dxa"/>
          </w:tcPr>
          <w:p w14:paraId="3A06C2FA" w14:textId="34664EE3" w:rsidR="004969B4" w:rsidRPr="004969B4" w:rsidRDefault="004969B4" w:rsidP="00F1048C">
            <w:pPr>
              <w:pStyle w:val="p5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969B4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Mean Time to Detect (MTTD):</w:t>
            </w:r>
          </w:p>
        </w:tc>
        <w:tc>
          <w:tcPr>
            <w:tcW w:w="5523" w:type="dxa"/>
          </w:tcPr>
          <w:p w14:paraId="3072C3B1" w14:textId="68FCB21E" w:rsidR="004969B4" w:rsidRPr="004969B4" w:rsidRDefault="004969B4" w:rsidP="00F1048C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  <w:lang w:val="en-US"/>
              </w:rPr>
              <w:t>[Zeit in Minuten/</w:t>
            </w:r>
            <w:proofErr w:type="spellStart"/>
            <w:r w:rsidRPr="004969B4">
              <w:rPr>
                <w:rFonts w:ascii="Arial" w:hAnsi="Arial" w:cs="Arial"/>
                <w:sz w:val="21"/>
                <w:szCs w:val="21"/>
                <w:lang w:val="en-US"/>
              </w:rPr>
              <w:t>Stunden</w:t>
            </w:r>
            <w:proofErr w:type="spellEnd"/>
            <w:r w:rsidRPr="004969B4">
              <w:rPr>
                <w:rFonts w:ascii="Arial" w:hAnsi="Arial" w:cs="Arial"/>
                <w:sz w:val="21"/>
                <w:szCs w:val="21"/>
                <w:lang w:val="en-US"/>
              </w:rPr>
              <w:t>]</w:t>
            </w:r>
          </w:p>
        </w:tc>
      </w:tr>
      <w:tr w:rsidR="004969B4" w:rsidRPr="00997AE5" w14:paraId="6AF55475" w14:textId="77777777" w:rsidTr="004969B4">
        <w:tc>
          <w:tcPr>
            <w:tcW w:w="3539" w:type="dxa"/>
          </w:tcPr>
          <w:p w14:paraId="3951160B" w14:textId="35C45BA3" w:rsidR="004969B4" w:rsidRPr="004969B4" w:rsidRDefault="004969B4" w:rsidP="00F1048C">
            <w:pPr>
              <w:pStyle w:val="p5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969B4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Mean Time to Respond (MTTR):</w:t>
            </w:r>
          </w:p>
        </w:tc>
        <w:tc>
          <w:tcPr>
            <w:tcW w:w="5523" w:type="dxa"/>
          </w:tcPr>
          <w:p w14:paraId="76C7845A" w14:textId="31BB6203" w:rsidR="004969B4" w:rsidRPr="004969B4" w:rsidRDefault="004969B4" w:rsidP="00F1048C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  <w:lang w:val="en-US"/>
              </w:rPr>
              <w:t>[Zeit in Minuten/</w:t>
            </w:r>
            <w:proofErr w:type="spellStart"/>
            <w:r w:rsidRPr="004969B4">
              <w:rPr>
                <w:rFonts w:ascii="Arial" w:hAnsi="Arial" w:cs="Arial"/>
                <w:sz w:val="21"/>
                <w:szCs w:val="21"/>
                <w:lang w:val="en-US"/>
              </w:rPr>
              <w:t>Stunden</w:t>
            </w:r>
            <w:proofErr w:type="spellEnd"/>
            <w:r w:rsidRPr="004969B4">
              <w:rPr>
                <w:rFonts w:ascii="Arial" w:hAnsi="Arial" w:cs="Arial"/>
                <w:sz w:val="21"/>
                <w:szCs w:val="21"/>
                <w:lang w:val="en-US"/>
              </w:rPr>
              <w:t>]</w:t>
            </w:r>
          </w:p>
        </w:tc>
      </w:tr>
    </w:tbl>
    <w:p w14:paraId="1FA32745" w14:textId="77777777" w:rsidR="00977EEF" w:rsidRPr="00FA3BB2" w:rsidRDefault="00977EEF" w:rsidP="00977EEF">
      <w:pPr>
        <w:pStyle w:val="p2"/>
        <w:rPr>
          <w:rFonts w:ascii="Arial" w:hAnsi="Arial" w:cs="Arial"/>
          <w:lang w:val="en-US"/>
        </w:rPr>
      </w:pPr>
    </w:p>
    <w:p w14:paraId="5126426E" w14:textId="77777777" w:rsidR="00977EEF" w:rsidRPr="00FA3BB2" w:rsidRDefault="00977EEF" w:rsidP="00977EEF">
      <w:pPr>
        <w:pStyle w:val="berschrift2"/>
        <w:rPr>
          <w:rFonts w:ascii="Arial" w:hAnsi="Arial" w:cs="Arial"/>
          <w:b/>
          <w:color w:val="51358C"/>
        </w:rPr>
      </w:pPr>
      <w:r w:rsidRPr="00FA3BB2">
        <w:rPr>
          <w:rFonts w:ascii="Arial" w:hAnsi="Arial" w:cs="Arial"/>
          <w:b/>
          <w:color w:val="51358C"/>
        </w:rPr>
        <w:t>3. Sicherheitsvorfälle im Detail</w:t>
      </w:r>
    </w:p>
    <w:p w14:paraId="43CF50ED" w14:textId="77777777" w:rsidR="00977EEF" w:rsidRPr="00FA3BB2" w:rsidRDefault="00977EEF" w:rsidP="00977EEF">
      <w:pPr>
        <w:pStyle w:val="p3"/>
        <w:rPr>
          <w:rFonts w:ascii="Arial" w:hAnsi="Arial" w:cs="Arial"/>
        </w:rPr>
      </w:pPr>
    </w:p>
    <w:p w14:paraId="25EEC086" w14:textId="0363E911" w:rsidR="004969B4" w:rsidRDefault="00977EEF" w:rsidP="004969B4">
      <w:pPr>
        <w:pStyle w:val="p1"/>
        <w:rPr>
          <w:rFonts w:ascii="Arial" w:hAnsi="Arial" w:cs="Arial"/>
        </w:rPr>
      </w:pPr>
      <w:r w:rsidRPr="00FA3BB2">
        <w:rPr>
          <w:rFonts w:ascii="Arial" w:hAnsi="Arial" w:cs="Arial"/>
          <w:b/>
          <w:bCs/>
        </w:rPr>
        <w:t>3.1 Zusammenfassung der Vorfälle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1559"/>
        <w:gridCol w:w="1559"/>
      </w:tblGrid>
      <w:tr w:rsidR="004969B4" w:rsidRPr="00420EBB" w14:paraId="1B32B092" w14:textId="77777777" w:rsidTr="00496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1F390DBC" w14:textId="667D34EC" w:rsidR="004969B4" w:rsidRPr="004969B4" w:rsidRDefault="004969B4" w:rsidP="00F1048C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b/>
                <w:bCs/>
                <w:sz w:val="21"/>
                <w:szCs w:val="21"/>
              </w:rPr>
              <w:t>Vorfalltyp</w:t>
            </w:r>
          </w:p>
        </w:tc>
        <w:tc>
          <w:tcPr>
            <w:tcW w:w="1134" w:type="dxa"/>
          </w:tcPr>
          <w:p w14:paraId="6AD0B565" w14:textId="7C83645B" w:rsidR="004969B4" w:rsidRPr="004969B4" w:rsidRDefault="004969B4" w:rsidP="00F1048C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b/>
                <w:bCs/>
                <w:sz w:val="21"/>
                <w:szCs w:val="21"/>
              </w:rPr>
              <w:t>Anzahl</w:t>
            </w:r>
          </w:p>
        </w:tc>
        <w:tc>
          <w:tcPr>
            <w:tcW w:w="1559" w:type="dxa"/>
          </w:tcPr>
          <w:p w14:paraId="528350E9" w14:textId="70C64BF5" w:rsidR="004969B4" w:rsidRPr="004969B4" w:rsidRDefault="004969B4" w:rsidP="00F1048C">
            <w:pPr>
              <w:pStyle w:val="p2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969B4">
              <w:rPr>
                <w:rFonts w:ascii="Arial" w:hAnsi="Arial" w:cs="Arial"/>
                <w:b/>
                <w:bCs/>
                <w:sz w:val="21"/>
                <w:szCs w:val="21"/>
              </w:rPr>
              <w:t>Eskalationen</w:t>
            </w:r>
          </w:p>
        </w:tc>
        <w:tc>
          <w:tcPr>
            <w:tcW w:w="1559" w:type="dxa"/>
          </w:tcPr>
          <w:p w14:paraId="63CBC432" w14:textId="32752117" w:rsidR="004969B4" w:rsidRPr="004969B4" w:rsidRDefault="004969B4" w:rsidP="00F1048C">
            <w:pPr>
              <w:pStyle w:val="p2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969B4">
              <w:rPr>
                <w:rFonts w:ascii="Arial" w:hAnsi="Arial" w:cs="Arial"/>
                <w:b/>
                <w:bCs/>
                <w:sz w:val="21"/>
                <w:szCs w:val="21"/>
              </w:rPr>
              <w:t>Geschlossen</w:t>
            </w:r>
          </w:p>
        </w:tc>
      </w:tr>
      <w:tr w:rsidR="004969B4" w:rsidRPr="00420EBB" w14:paraId="1A085093" w14:textId="77777777" w:rsidTr="004969B4">
        <w:tc>
          <w:tcPr>
            <w:tcW w:w="2547" w:type="dxa"/>
          </w:tcPr>
          <w:p w14:paraId="02AC94EE" w14:textId="10BA2D31" w:rsidR="004969B4" w:rsidRPr="004969B4" w:rsidRDefault="004969B4" w:rsidP="004969B4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Malware-Angriffe</w:t>
            </w:r>
          </w:p>
        </w:tc>
        <w:tc>
          <w:tcPr>
            <w:tcW w:w="1134" w:type="dxa"/>
          </w:tcPr>
          <w:p w14:paraId="31DA114E" w14:textId="1550BDCB" w:rsidR="004969B4" w:rsidRPr="004969B4" w:rsidRDefault="004969B4" w:rsidP="004969B4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[Anzahl]</w:t>
            </w:r>
          </w:p>
        </w:tc>
        <w:tc>
          <w:tcPr>
            <w:tcW w:w="1559" w:type="dxa"/>
          </w:tcPr>
          <w:p w14:paraId="009589E0" w14:textId="5E3DE895" w:rsidR="004969B4" w:rsidRPr="004969B4" w:rsidRDefault="004969B4" w:rsidP="004969B4">
            <w:pPr>
              <w:pStyle w:val="p6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[Anzahl]</w:t>
            </w:r>
          </w:p>
        </w:tc>
        <w:tc>
          <w:tcPr>
            <w:tcW w:w="1559" w:type="dxa"/>
          </w:tcPr>
          <w:p w14:paraId="6627A596" w14:textId="268D2ADB" w:rsidR="004969B4" w:rsidRPr="004969B4" w:rsidRDefault="004969B4" w:rsidP="004969B4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[Anzahl]</w:t>
            </w:r>
          </w:p>
        </w:tc>
      </w:tr>
      <w:tr w:rsidR="004969B4" w:rsidRPr="00420EBB" w14:paraId="64584D71" w14:textId="77777777" w:rsidTr="004969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14:paraId="4C07CC27" w14:textId="3D45ECCA" w:rsidR="004969B4" w:rsidRPr="004969B4" w:rsidRDefault="004969B4" w:rsidP="004969B4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Phishing-Vorfälle</w:t>
            </w:r>
          </w:p>
        </w:tc>
        <w:tc>
          <w:tcPr>
            <w:tcW w:w="1134" w:type="dxa"/>
          </w:tcPr>
          <w:p w14:paraId="622FC936" w14:textId="558DBF28" w:rsidR="004969B4" w:rsidRPr="004969B4" w:rsidRDefault="004969B4" w:rsidP="004969B4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[Anzahl]</w:t>
            </w:r>
          </w:p>
        </w:tc>
        <w:tc>
          <w:tcPr>
            <w:tcW w:w="1559" w:type="dxa"/>
          </w:tcPr>
          <w:p w14:paraId="69ECD586" w14:textId="08108E19" w:rsidR="004969B4" w:rsidRPr="004969B4" w:rsidRDefault="004969B4" w:rsidP="004969B4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[Anzahl]</w:t>
            </w:r>
          </w:p>
        </w:tc>
        <w:tc>
          <w:tcPr>
            <w:tcW w:w="1559" w:type="dxa"/>
          </w:tcPr>
          <w:p w14:paraId="5E46FCAC" w14:textId="10B1DD5E" w:rsidR="004969B4" w:rsidRPr="004969B4" w:rsidRDefault="004969B4" w:rsidP="004969B4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[Anzahl]</w:t>
            </w:r>
          </w:p>
        </w:tc>
      </w:tr>
      <w:tr w:rsidR="004969B4" w:rsidRPr="00420EBB" w14:paraId="73B9BC8E" w14:textId="77777777" w:rsidTr="004969B4">
        <w:tc>
          <w:tcPr>
            <w:tcW w:w="2547" w:type="dxa"/>
          </w:tcPr>
          <w:p w14:paraId="2A9FC4AA" w14:textId="4E031083" w:rsidR="004969B4" w:rsidRPr="004969B4" w:rsidRDefault="004969B4" w:rsidP="004969B4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Ransomware-Versuche</w:t>
            </w:r>
          </w:p>
        </w:tc>
        <w:tc>
          <w:tcPr>
            <w:tcW w:w="1134" w:type="dxa"/>
          </w:tcPr>
          <w:p w14:paraId="4E4874B7" w14:textId="39EB3407" w:rsidR="004969B4" w:rsidRPr="004969B4" w:rsidRDefault="004969B4" w:rsidP="004969B4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[Anzahl]</w:t>
            </w:r>
          </w:p>
        </w:tc>
        <w:tc>
          <w:tcPr>
            <w:tcW w:w="1559" w:type="dxa"/>
          </w:tcPr>
          <w:p w14:paraId="4C2A2C38" w14:textId="7E28131F" w:rsidR="004969B4" w:rsidRPr="004969B4" w:rsidRDefault="004969B4" w:rsidP="004969B4">
            <w:pPr>
              <w:pStyle w:val="p6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[Anzahl]</w:t>
            </w:r>
          </w:p>
        </w:tc>
        <w:tc>
          <w:tcPr>
            <w:tcW w:w="1559" w:type="dxa"/>
          </w:tcPr>
          <w:p w14:paraId="4CB26AD8" w14:textId="12860F68" w:rsidR="004969B4" w:rsidRPr="004969B4" w:rsidRDefault="004969B4" w:rsidP="004969B4">
            <w:pPr>
              <w:pStyle w:val="p6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[Anzahl]</w:t>
            </w:r>
          </w:p>
        </w:tc>
      </w:tr>
      <w:tr w:rsidR="004969B4" w:rsidRPr="00420EBB" w14:paraId="75246F43" w14:textId="77777777" w:rsidTr="004969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14:paraId="3783767E" w14:textId="2060BDE8" w:rsidR="004969B4" w:rsidRPr="004969B4" w:rsidRDefault="004969B4" w:rsidP="004969B4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 xml:space="preserve">Insider </w:t>
            </w:r>
            <w:proofErr w:type="spellStart"/>
            <w:r w:rsidRPr="004969B4">
              <w:rPr>
                <w:rFonts w:ascii="Arial" w:hAnsi="Arial" w:cs="Arial"/>
                <w:sz w:val="21"/>
                <w:szCs w:val="21"/>
              </w:rPr>
              <w:t>Threats</w:t>
            </w:r>
            <w:proofErr w:type="spellEnd"/>
          </w:p>
        </w:tc>
        <w:tc>
          <w:tcPr>
            <w:tcW w:w="1134" w:type="dxa"/>
          </w:tcPr>
          <w:p w14:paraId="4965909F" w14:textId="0F37C9DC" w:rsidR="004969B4" w:rsidRPr="004969B4" w:rsidRDefault="004969B4" w:rsidP="004969B4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[Anzahl]</w:t>
            </w:r>
          </w:p>
        </w:tc>
        <w:tc>
          <w:tcPr>
            <w:tcW w:w="1559" w:type="dxa"/>
          </w:tcPr>
          <w:p w14:paraId="5AA3C53F" w14:textId="62727562" w:rsidR="004969B4" w:rsidRPr="004969B4" w:rsidRDefault="004969B4" w:rsidP="004969B4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[Anzahl]</w:t>
            </w:r>
          </w:p>
        </w:tc>
        <w:tc>
          <w:tcPr>
            <w:tcW w:w="1559" w:type="dxa"/>
          </w:tcPr>
          <w:p w14:paraId="5869FD3A" w14:textId="3C09BB5C" w:rsidR="004969B4" w:rsidRPr="004969B4" w:rsidRDefault="004969B4" w:rsidP="004969B4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[Anzahl]</w:t>
            </w:r>
          </w:p>
        </w:tc>
      </w:tr>
      <w:tr w:rsidR="004969B4" w:rsidRPr="00420EBB" w14:paraId="1C65860C" w14:textId="77777777" w:rsidTr="004969B4">
        <w:tc>
          <w:tcPr>
            <w:tcW w:w="2547" w:type="dxa"/>
          </w:tcPr>
          <w:p w14:paraId="11CD4B56" w14:textId="287D7322" w:rsidR="004969B4" w:rsidRPr="004969B4" w:rsidRDefault="004969B4" w:rsidP="004969B4">
            <w:pPr>
              <w:pStyle w:val="p6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Andere Vorfälle</w:t>
            </w:r>
          </w:p>
        </w:tc>
        <w:tc>
          <w:tcPr>
            <w:tcW w:w="1134" w:type="dxa"/>
          </w:tcPr>
          <w:p w14:paraId="0BCFEE99" w14:textId="6A47C42D" w:rsidR="004969B4" w:rsidRPr="004969B4" w:rsidRDefault="004969B4" w:rsidP="004969B4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[Anzahl]</w:t>
            </w:r>
          </w:p>
        </w:tc>
        <w:tc>
          <w:tcPr>
            <w:tcW w:w="1559" w:type="dxa"/>
          </w:tcPr>
          <w:p w14:paraId="532C933C" w14:textId="5C0E2ACF" w:rsidR="004969B4" w:rsidRPr="004969B4" w:rsidRDefault="004969B4" w:rsidP="004969B4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[Anzahl]</w:t>
            </w:r>
          </w:p>
        </w:tc>
        <w:tc>
          <w:tcPr>
            <w:tcW w:w="1559" w:type="dxa"/>
          </w:tcPr>
          <w:p w14:paraId="43011A94" w14:textId="5C658333" w:rsidR="004969B4" w:rsidRPr="004969B4" w:rsidRDefault="004969B4" w:rsidP="004969B4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[Anzahl]</w:t>
            </w:r>
          </w:p>
        </w:tc>
      </w:tr>
    </w:tbl>
    <w:p w14:paraId="7DD42B82" w14:textId="77777777" w:rsidR="004969B4" w:rsidRDefault="004969B4" w:rsidP="004969B4">
      <w:pPr>
        <w:pStyle w:val="p4"/>
        <w:rPr>
          <w:rFonts w:ascii="Arial" w:hAnsi="Arial" w:cs="Arial"/>
        </w:rPr>
      </w:pPr>
    </w:p>
    <w:p w14:paraId="6829FEE7" w14:textId="77777777" w:rsidR="00977EEF" w:rsidRPr="00FA3BB2" w:rsidRDefault="00977EEF" w:rsidP="00977EEF">
      <w:pPr>
        <w:pStyle w:val="p2"/>
        <w:rPr>
          <w:rFonts w:ascii="Arial" w:hAnsi="Arial" w:cs="Arial"/>
        </w:rPr>
      </w:pPr>
    </w:p>
    <w:p w14:paraId="2E24D416" w14:textId="77777777" w:rsidR="00977EEF" w:rsidRPr="00FA3BB2" w:rsidRDefault="00977EEF" w:rsidP="00977EEF">
      <w:pPr>
        <w:pStyle w:val="p1"/>
        <w:rPr>
          <w:rFonts w:ascii="Arial" w:hAnsi="Arial" w:cs="Arial"/>
        </w:rPr>
      </w:pPr>
      <w:r w:rsidRPr="00FA3BB2">
        <w:rPr>
          <w:rFonts w:ascii="Arial" w:hAnsi="Arial" w:cs="Arial"/>
          <w:b/>
          <w:bCs/>
        </w:rPr>
        <w:t>3.2 Kritische Vorfälle</w:t>
      </w:r>
    </w:p>
    <w:p w14:paraId="55E9269C" w14:textId="77777777" w:rsidR="00977EEF" w:rsidRPr="00FA3BB2" w:rsidRDefault="00977EEF" w:rsidP="00977EEF">
      <w:pPr>
        <w:pStyle w:val="p3"/>
        <w:rPr>
          <w:rFonts w:ascii="Arial" w:hAnsi="Arial" w:cs="Arial"/>
        </w:rPr>
      </w:pPr>
    </w:p>
    <w:p w14:paraId="6C7B079C" w14:textId="77777777" w:rsidR="00977EEF" w:rsidRPr="00FA3BB2" w:rsidRDefault="00977EEF" w:rsidP="00977EEF">
      <w:pPr>
        <w:pStyle w:val="p4"/>
        <w:rPr>
          <w:rFonts w:ascii="Arial" w:hAnsi="Arial" w:cs="Arial"/>
        </w:rPr>
      </w:pPr>
      <w:r w:rsidRPr="00FA3BB2">
        <w:rPr>
          <w:rFonts w:ascii="Arial" w:hAnsi="Arial" w:cs="Arial"/>
          <w:b/>
          <w:bCs/>
        </w:rPr>
        <w:t>Beispiel: Malware-Angriff am [Datum]</w:t>
      </w:r>
    </w:p>
    <w:p w14:paraId="46DFDCD0" w14:textId="00600A74" w:rsidR="00977EEF" w:rsidRPr="00FA3BB2" w:rsidRDefault="00977EEF" w:rsidP="008C1602">
      <w:pPr>
        <w:pStyle w:val="p7"/>
        <w:numPr>
          <w:ilvl w:val="0"/>
          <w:numId w:val="2"/>
        </w:numPr>
        <w:rPr>
          <w:rFonts w:ascii="Arial" w:hAnsi="Arial" w:cs="Arial"/>
        </w:rPr>
      </w:pPr>
      <w:r w:rsidRPr="00FA3BB2">
        <w:rPr>
          <w:rFonts w:ascii="Arial" w:hAnsi="Arial" w:cs="Arial"/>
          <w:b/>
          <w:bCs/>
        </w:rPr>
        <w:t>Beschreibung:</w:t>
      </w:r>
      <w:r w:rsidRPr="00FA3BB2">
        <w:rPr>
          <w:rFonts w:ascii="Arial" w:hAnsi="Arial" w:cs="Arial"/>
        </w:rPr>
        <w:t xml:space="preserve"> Ein </w:t>
      </w:r>
      <w:proofErr w:type="spellStart"/>
      <w:r w:rsidRPr="00FA3BB2">
        <w:rPr>
          <w:rFonts w:ascii="Arial" w:hAnsi="Arial" w:cs="Arial"/>
        </w:rPr>
        <w:t>Endpoint</w:t>
      </w:r>
      <w:proofErr w:type="spellEnd"/>
      <w:r w:rsidRPr="00FA3BB2">
        <w:rPr>
          <w:rFonts w:ascii="Arial" w:hAnsi="Arial" w:cs="Arial"/>
        </w:rPr>
        <w:t>-System wurde durch eine Malware infiziert, die durch einen unsicheren Anhang in einer E-Mail installiert wurde.</w:t>
      </w:r>
    </w:p>
    <w:p w14:paraId="1526FC0B" w14:textId="77777777" w:rsidR="00977EEF" w:rsidRPr="00FA3BB2" w:rsidRDefault="00977EEF" w:rsidP="00977EEF">
      <w:pPr>
        <w:pStyle w:val="p7"/>
        <w:rPr>
          <w:rFonts w:ascii="Arial" w:hAnsi="Arial" w:cs="Arial"/>
        </w:rPr>
      </w:pP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</w:rPr>
        <w:t>•</w:t>
      </w: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  <w:b/>
          <w:bCs/>
        </w:rPr>
        <w:t>Maßnahmen:</w:t>
      </w:r>
    </w:p>
    <w:p w14:paraId="139FFBBB" w14:textId="77777777" w:rsidR="00977EEF" w:rsidRPr="00FA3BB2" w:rsidRDefault="00977EEF" w:rsidP="00977EEF">
      <w:pPr>
        <w:pStyle w:val="p8"/>
        <w:rPr>
          <w:rFonts w:ascii="Arial" w:hAnsi="Arial" w:cs="Arial"/>
        </w:rPr>
      </w:pP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</w:rPr>
        <w:t>•</w:t>
      </w: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</w:rPr>
        <w:t>System wurde isoliert und gesäubert.</w:t>
      </w:r>
    </w:p>
    <w:p w14:paraId="7B88DE37" w14:textId="77777777" w:rsidR="00977EEF" w:rsidRPr="00FA3BB2" w:rsidRDefault="00977EEF" w:rsidP="00977EEF">
      <w:pPr>
        <w:pStyle w:val="p8"/>
        <w:rPr>
          <w:rFonts w:ascii="Arial" w:hAnsi="Arial" w:cs="Arial"/>
        </w:rPr>
      </w:pP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</w:rPr>
        <w:t>•</w:t>
      </w: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</w:rPr>
        <w:t>Benutzerkonto wurde gesperrt.</w:t>
      </w:r>
    </w:p>
    <w:p w14:paraId="4CC1E767" w14:textId="77777777" w:rsidR="00977EEF" w:rsidRPr="00FA3BB2" w:rsidRDefault="00977EEF" w:rsidP="00977EEF">
      <w:pPr>
        <w:pStyle w:val="p8"/>
        <w:rPr>
          <w:rFonts w:ascii="Arial" w:hAnsi="Arial" w:cs="Arial"/>
        </w:rPr>
      </w:pPr>
      <w:r w:rsidRPr="00FA3BB2">
        <w:rPr>
          <w:rStyle w:val="apple-tab-span"/>
          <w:rFonts w:ascii="Arial" w:eastAsiaTheme="majorEastAsia" w:hAnsi="Arial" w:cs="Arial"/>
        </w:rPr>
        <w:lastRenderedPageBreak/>
        <w:tab/>
      </w:r>
      <w:r w:rsidRPr="00FA3BB2">
        <w:rPr>
          <w:rFonts w:ascii="Arial" w:hAnsi="Arial" w:cs="Arial"/>
        </w:rPr>
        <w:t>•</w:t>
      </w: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</w:rPr>
        <w:t>Awareness-Schulungen für betroffene Abteilung durchgeführt.</w:t>
      </w:r>
    </w:p>
    <w:p w14:paraId="45D74B2F" w14:textId="77777777" w:rsidR="00977EEF" w:rsidRPr="00FA3BB2" w:rsidRDefault="00977EEF" w:rsidP="00977EEF">
      <w:pPr>
        <w:pStyle w:val="p7"/>
        <w:rPr>
          <w:rFonts w:ascii="Arial" w:hAnsi="Arial" w:cs="Arial"/>
        </w:rPr>
      </w:pP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</w:rPr>
        <w:t>•</w:t>
      </w: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  <w:b/>
          <w:bCs/>
        </w:rPr>
        <w:t>Status:</w:t>
      </w:r>
      <w:r w:rsidRPr="00FA3BB2">
        <w:rPr>
          <w:rFonts w:ascii="Arial" w:hAnsi="Arial" w:cs="Arial"/>
        </w:rPr>
        <w:t xml:space="preserve"> Geschlossen.</w:t>
      </w:r>
    </w:p>
    <w:p w14:paraId="6F6C3212" w14:textId="77777777" w:rsidR="00977EEF" w:rsidRPr="00FA3BB2" w:rsidRDefault="00977EEF" w:rsidP="00977EEF">
      <w:pPr>
        <w:pStyle w:val="p3"/>
        <w:rPr>
          <w:rFonts w:ascii="Arial" w:hAnsi="Arial" w:cs="Arial"/>
        </w:rPr>
      </w:pPr>
    </w:p>
    <w:p w14:paraId="24C9E13D" w14:textId="77777777" w:rsidR="00977EEF" w:rsidRPr="00FA3BB2" w:rsidRDefault="00977EEF" w:rsidP="00977EEF">
      <w:pPr>
        <w:pStyle w:val="p4"/>
        <w:rPr>
          <w:rFonts w:ascii="Arial" w:hAnsi="Arial" w:cs="Arial"/>
        </w:rPr>
      </w:pPr>
      <w:r w:rsidRPr="00FA3BB2">
        <w:rPr>
          <w:rFonts w:ascii="Arial" w:hAnsi="Arial" w:cs="Arial"/>
          <w:b/>
          <w:bCs/>
        </w:rPr>
        <w:t>Beispiel: Phishing-Angriff am [Datum]</w:t>
      </w:r>
    </w:p>
    <w:p w14:paraId="6FD2AF02" w14:textId="0B98DB5F" w:rsidR="00977EEF" w:rsidRPr="00FA3BB2" w:rsidRDefault="00977EEF" w:rsidP="008C1602">
      <w:pPr>
        <w:pStyle w:val="p7"/>
        <w:numPr>
          <w:ilvl w:val="0"/>
          <w:numId w:val="2"/>
        </w:numPr>
        <w:rPr>
          <w:rFonts w:ascii="Arial" w:hAnsi="Arial" w:cs="Arial"/>
        </w:rPr>
      </w:pPr>
      <w:r w:rsidRPr="00FA3BB2">
        <w:rPr>
          <w:rFonts w:ascii="Arial" w:hAnsi="Arial" w:cs="Arial"/>
          <w:b/>
          <w:bCs/>
        </w:rPr>
        <w:t>Beschreibung:</w:t>
      </w:r>
      <w:r w:rsidRPr="00FA3BB2">
        <w:rPr>
          <w:rFonts w:ascii="Arial" w:hAnsi="Arial" w:cs="Arial"/>
        </w:rPr>
        <w:t xml:space="preserve"> Mehrere Mitarbeiter erhielten E-Mails mit gefälschten Login-Links zu internen Systemen.</w:t>
      </w:r>
    </w:p>
    <w:p w14:paraId="0090D55E" w14:textId="77777777" w:rsidR="00977EEF" w:rsidRPr="00FA3BB2" w:rsidRDefault="00977EEF" w:rsidP="00977EEF">
      <w:pPr>
        <w:pStyle w:val="p7"/>
        <w:rPr>
          <w:rFonts w:ascii="Arial" w:hAnsi="Arial" w:cs="Arial"/>
        </w:rPr>
      </w:pP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</w:rPr>
        <w:t>•</w:t>
      </w: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  <w:b/>
          <w:bCs/>
        </w:rPr>
        <w:t>Maßnahmen:</w:t>
      </w:r>
    </w:p>
    <w:p w14:paraId="4F56315E" w14:textId="77777777" w:rsidR="00977EEF" w:rsidRPr="00FA3BB2" w:rsidRDefault="00977EEF" w:rsidP="00977EEF">
      <w:pPr>
        <w:pStyle w:val="p8"/>
        <w:rPr>
          <w:rFonts w:ascii="Arial" w:hAnsi="Arial" w:cs="Arial"/>
        </w:rPr>
      </w:pP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</w:rPr>
        <w:t>•</w:t>
      </w: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</w:rPr>
        <w:t>Blockierung der Phishing-Domains in der Firewall.</w:t>
      </w:r>
    </w:p>
    <w:p w14:paraId="38B0C229" w14:textId="77777777" w:rsidR="00977EEF" w:rsidRPr="00FA3BB2" w:rsidRDefault="00977EEF" w:rsidP="00977EEF">
      <w:pPr>
        <w:pStyle w:val="p8"/>
        <w:rPr>
          <w:rFonts w:ascii="Arial" w:hAnsi="Arial" w:cs="Arial"/>
        </w:rPr>
      </w:pP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</w:rPr>
        <w:t>•</w:t>
      </w: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</w:rPr>
        <w:t>Keine Benutzerzugänge kompromittiert.</w:t>
      </w:r>
    </w:p>
    <w:p w14:paraId="70156A1F" w14:textId="77777777" w:rsidR="00977EEF" w:rsidRPr="00FA3BB2" w:rsidRDefault="00977EEF" w:rsidP="00977EEF">
      <w:pPr>
        <w:pStyle w:val="p8"/>
        <w:rPr>
          <w:rFonts w:ascii="Arial" w:hAnsi="Arial" w:cs="Arial"/>
        </w:rPr>
      </w:pP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</w:rPr>
        <w:t>•</w:t>
      </w: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</w:rPr>
        <w:t>Phishing-Simulation für die gesamte Belegschaft geplant.</w:t>
      </w:r>
    </w:p>
    <w:p w14:paraId="00950F31" w14:textId="77777777" w:rsidR="00977EEF" w:rsidRPr="00FA3BB2" w:rsidRDefault="00977EEF" w:rsidP="00977EEF">
      <w:pPr>
        <w:pStyle w:val="p7"/>
        <w:rPr>
          <w:rFonts w:ascii="Arial" w:hAnsi="Arial" w:cs="Arial"/>
        </w:rPr>
      </w:pP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</w:rPr>
        <w:t>•</w:t>
      </w: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  <w:b/>
          <w:bCs/>
        </w:rPr>
        <w:t>Status:</w:t>
      </w:r>
      <w:r w:rsidRPr="00FA3BB2">
        <w:rPr>
          <w:rFonts w:ascii="Arial" w:hAnsi="Arial" w:cs="Arial"/>
        </w:rPr>
        <w:t xml:space="preserve"> Offen (Awareness-Schulung ausstehend).</w:t>
      </w:r>
    </w:p>
    <w:p w14:paraId="71747BE0" w14:textId="77777777" w:rsidR="00977EEF" w:rsidRPr="00FA3BB2" w:rsidRDefault="00977EEF" w:rsidP="00977EEF">
      <w:pPr>
        <w:pStyle w:val="p2"/>
        <w:rPr>
          <w:rFonts w:ascii="Arial" w:hAnsi="Arial" w:cs="Arial"/>
        </w:rPr>
      </w:pPr>
    </w:p>
    <w:p w14:paraId="1CC13F9B" w14:textId="77777777" w:rsidR="00977EEF" w:rsidRPr="00FA3BB2" w:rsidRDefault="00977EEF" w:rsidP="00977EEF">
      <w:pPr>
        <w:pStyle w:val="berschrift2"/>
        <w:rPr>
          <w:rFonts w:ascii="Arial" w:hAnsi="Arial" w:cs="Arial"/>
          <w:b/>
          <w:color w:val="51358C"/>
        </w:rPr>
      </w:pPr>
      <w:r w:rsidRPr="00FA3BB2">
        <w:rPr>
          <w:rFonts w:ascii="Arial" w:hAnsi="Arial" w:cs="Arial"/>
          <w:b/>
          <w:color w:val="51358C"/>
        </w:rPr>
        <w:t>4. Schwachstellen und Empfehlungen</w:t>
      </w:r>
    </w:p>
    <w:p w14:paraId="3CB1ECA8" w14:textId="77777777" w:rsidR="00977EEF" w:rsidRPr="00FA3BB2" w:rsidRDefault="00977EEF" w:rsidP="00977EEF">
      <w:pPr>
        <w:pStyle w:val="p3"/>
        <w:rPr>
          <w:rFonts w:ascii="Arial" w:hAnsi="Arial" w:cs="Arial"/>
        </w:rPr>
      </w:pPr>
    </w:p>
    <w:p w14:paraId="10D0D096" w14:textId="77777777" w:rsidR="00977EEF" w:rsidRPr="00FA3BB2" w:rsidRDefault="00977EEF" w:rsidP="00977EEF">
      <w:pPr>
        <w:pStyle w:val="p1"/>
        <w:rPr>
          <w:rFonts w:ascii="Arial" w:hAnsi="Arial" w:cs="Arial"/>
        </w:rPr>
      </w:pPr>
      <w:r w:rsidRPr="00FA3BB2">
        <w:rPr>
          <w:rFonts w:ascii="Arial" w:hAnsi="Arial" w:cs="Arial"/>
          <w:b/>
          <w:bCs/>
        </w:rPr>
        <w:t>4.1 Ergebnisse der Schwachstellen-Scans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2547"/>
        <w:gridCol w:w="3151"/>
        <w:gridCol w:w="1559"/>
        <w:gridCol w:w="1559"/>
      </w:tblGrid>
      <w:tr w:rsidR="004969B4" w:rsidRPr="004969B4" w14:paraId="46BB0DA4" w14:textId="77777777" w:rsidTr="00496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61C22DA1" w14:textId="2AAB6F59" w:rsidR="004969B4" w:rsidRPr="004969B4" w:rsidRDefault="004969B4" w:rsidP="004969B4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b/>
                <w:bCs/>
                <w:sz w:val="21"/>
                <w:szCs w:val="21"/>
              </w:rPr>
              <w:t>Asset</w:t>
            </w:r>
          </w:p>
        </w:tc>
        <w:tc>
          <w:tcPr>
            <w:tcW w:w="3151" w:type="dxa"/>
          </w:tcPr>
          <w:p w14:paraId="715D775D" w14:textId="34F9F20F" w:rsidR="004969B4" w:rsidRPr="004969B4" w:rsidRDefault="004969B4" w:rsidP="004969B4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b/>
                <w:bCs/>
                <w:sz w:val="21"/>
                <w:szCs w:val="21"/>
              </w:rPr>
              <w:t>Schwachstelle</w:t>
            </w:r>
          </w:p>
        </w:tc>
        <w:tc>
          <w:tcPr>
            <w:tcW w:w="1559" w:type="dxa"/>
          </w:tcPr>
          <w:p w14:paraId="29B930FC" w14:textId="5B557E00" w:rsidR="004969B4" w:rsidRPr="004969B4" w:rsidRDefault="004969B4" w:rsidP="004969B4">
            <w:pPr>
              <w:pStyle w:val="p2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969B4">
              <w:rPr>
                <w:rFonts w:ascii="Arial" w:hAnsi="Arial" w:cs="Arial"/>
                <w:b/>
                <w:bCs/>
                <w:sz w:val="21"/>
                <w:szCs w:val="21"/>
              </w:rPr>
              <w:t>Kritikalität</w:t>
            </w:r>
          </w:p>
        </w:tc>
        <w:tc>
          <w:tcPr>
            <w:tcW w:w="1559" w:type="dxa"/>
          </w:tcPr>
          <w:p w14:paraId="4098F350" w14:textId="313E9E39" w:rsidR="004969B4" w:rsidRPr="004969B4" w:rsidRDefault="004969B4" w:rsidP="004969B4">
            <w:pPr>
              <w:pStyle w:val="p2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969B4">
              <w:rPr>
                <w:rFonts w:ascii="Arial" w:hAnsi="Arial" w:cs="Arial"/>
                <w:b/>
                <w:bCs/>
                <w:sz w:val="21"/>
                <w:szCs w:val="21"/>
              </w:rPr>
              <w:t>Status</w:t>
            </w:r>
          </w:p>
        </w:tc>
      </w:tr>
      <w:tr w:rsidR="004969B4" w:rsidRPr="004969B4" w14:paraId="5DDF9129" w14:textId="77777777" w:rsidTr="004969B4">
        <w:tc>
          <w:tcPr>
            <w:tcW w:w="2547" w:type="dxa"/>
          </w:tcPr>
          <w:p w14:paraId="110734A8" w14:textId="72580916" w:rsidR="004969B4" w:rsidRPr="004969B4" w:rsidRDefault="004969B4" w:rsidP="004969B4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Webserver</w:t>
            </w:r>
          </w:p>
        </w:tc>
        <w:tc>
          <w:tcPr>
            <w:tcW w:w="3151" w:type="dxa"/>
          </w:tcPr>
          <w:p w14:paraId="5C7BCFF8" w14:textId="565CD04F" w:rsidR="004969B4" w:rsidRPr="004969B4" w:rsidRDefault="004969B4" w:rsidP="004969B4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Veraltete Softwareversion</w:t>
            </w:r>
          </w:p>
        </w:tc>
        <w:tc>
          <w:tcPr>
            <w:tcW w:w="1559" w:type="dxa"/>
          </w:tcPr>
          <w:p w14:paraId="14E64D1D" w14:textId="23498D0E" w:rsidR="004969B4" w:rsidRPr="004969B4" w:rsidRDefault="004969B4" w:rsidP="004969B4">
            <w:pPr>
              <w:pStyle w:val="p6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Hoch</w:t>
            </w:r>
          </w:p>
        </w:tc>
        <w:tc>
          <w:tcPr>
            <w:tcW w:w="1559" w:type="dxa"/>
          </w:tcPr>
          <w:p w14:paraId="62291A37" w14:textId="5901BBB2" w:rsidR="004969B4" w:rsidRPr="004969B4" w:rsidRDefault="004969B4" w:rsidP="004969B4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Behoben</w:t>
            </w:r>
          </w:p>
        </w:tc>
      </w:tr>
      <w:tr w:rsidR="004969B4" w:rsidRPr="004969B4" w14:paraId="24666141" w14:textId="77777777" w:rsidTr="004969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47" w:type="dxa"/>
          </w:tcPr>
          <w:p w14:paraId="64D0C249" w14:textId="2866CBBD" w:rsidR="004969B4" w:rsidRPr="004969B4" w:rsidRDefault="004969B4" w:rsidP="004969B4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Datenbankserver</w:t>
            </w:r>
          </w:p>
        </w:tc>
        <w:tc>
          <w:tcPr>
            <w:tcW w:w="3151" w:type="dxa"/>
          </w:tcPr>
          <w:p w14:paraId="37BA560B" w14:textId="2220F980" w:rsidR="004969B4" w:rsidRPr="004969B4" w:rsidRDefault="004969B4" w:rsidP="004969B4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Fehlende Zugangsbeschränkungen</w:t>
            </w:r>
          </w:p>
        </w:tc>
        <w:tc>
          <w:tcPr>
            <w:tcW w:w="1559" w:type="dxa"/>
          </w:tcPr>
          <w:p w14:paraId="0283B094" w14:textId="1E6689A8" w:rsidR="004969B4" w:rsidRPr="004969B4" w:rsidRDefault="004969B4" w:rsidP="004969B4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Mittel</w:t>
            </w:r>
          </w:p>
        </w:tc>
        <w:tc>
          <w:tcPr>
            <w:tcW w:w="1559" w:type="dxa"/>
          </w:tcPr>
          <w:p w14:paraId="1119C34F" w14:textId="5FFA1BB3" w:rsidR="004969B4" w:rsidRPr="004969B4" w:rsidRDefault="004969B4" w:rsidP="004969B4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Offen</w:t>
            </w:r>
          </w:p>
        </w:tc>
      </w:tr>
      <w:tr w:rsidR="004969B4" w:rsidRPr="004969B4" w14:paraId="745F80ED" w14:textId="77777777" w:rsidTr="004969B4">
        <w:tc>
          <w:tcPr>
            <w:tcW w:w="2547" w:type="dxa"/>
          </w:tcPr>
          <w:p w14:paraId="06ADC3E6" w14:textId="035C5A97" w:rsidR="004969B4" w:rsidRPr="004969B4" w:rsidRDefault="004969B4" w:rsidP="004969B4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4969B4">
              <w:rPr>
                <w:rFonts w:ascii="Arial" w:hAnsi="Arial" w:cs="Arial"/>
                <w:sz w:val="21"/>
                <w:szCs w:val="21"/>
              </w:rPr>
              <w:t>Endpoint</w:t>
            </w:r>
            <w:proofErr w:type="spellEnd"/>
            <w:r w:rsidRPr="004969B4">
              <w:rPr>
                <w:rFonts w:ascii="Arial" w:hAnsi="Arial" w:cs="Arial"/>
                <w:sz w:val="21"/>
                <w:szCs w:val="21"/>
              </w:rPr>
              <w:t>-Systeme</w:t>
            </w:r>
          </w:p>
        </w:tc>
        <w:tc>
          <w:tcPr>
            <w:tcW w:w="3151" w:type="dxa"/>
          </w:tcPr>
          <w:p w14:paraId="5340F465" w14:textId="2DC617C4" w:rsidR="004969B4" w:rsidRPr="004969B4" w:rsidRDefault="004969B4" w:rsidP="004969B4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Unsichere Browser-Plug-ins</w:t>
            </w:r>
          </w:p>
        </w:tc>
        <w:tc>
          <w:tcPr>
            <w:tcW w:w="1559" w:type="dxa"/>
          </w:tcPr>
          <w:p w14:paraId="7DEC961D" w14:textId="16725AC4" w:rsidR="004969B4" w:rsidRPr="004969B4" w:rsidRDefault="004969B4" w:rsidP="004969B4">
            <w:pPr>
              <w:pStyle w:val="p6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Niedrig</w:t>
            </w:r>
          </w:p>
        </w:tc>
        <w:tc>
          <w:tcPr>
            <w:tcW w:w="1559" w:type="dxa"/>
          </w:tcPr>
          <w:p w14:paraId="7847C50D" w14:textId="6BB1E93B" w:rsidR="004969B4" w:rsidRPr="004969B4" w:rsidRDefault="004969B4" w:rsidP="004969B4">
            <w:pPr>
              <w:pStyle w:val="p6"/>
              <w:rPr>
                <w:rFonts w:ascii="Arial" w:hAnsi="Arial" w:cs="Arial"/>
                <w:sz w:val="21"/>
                <w:szCs w:val="21"/>
              </w:rPr>
            </w:pPr>
            <w:r w:rsidRPr="004969B4">
              <w:rPr>
                <w:rFonts w:ascii="Arial" w:hAnsi="Arial" w:cs="Arial"/>
                <w:sz w:val="21"/>
                <w:szCs w:val="21"/>
              </w:rPr>
              <w:t>Behoben</w:t>
            </w:r>
          </w:p>
        </w:tc>
      </w:tr>
    </w:tbl>
    <w:p w14:paraId="5C3B9C4A" w14:textId="77777777" w:rsidR="00977EEF" w:rsidRPr="00FA3BB2" w:rsidRDefault="00977EEF" w:rsidP="00977EEF">
      <w:pPr>
        <w:pStyle w:val="p2"/>
        <w:rPr>
          <w:rFonts w:ascii="Arial" w:hAnsi="Arial" w:cs="Arial"/>
        </w:rPr>
      </w:pPr>
    </w:p>
    <w:p w14:paraId="75E797A0" w14:textId="77777777" w:rsidR="00977EEF" w:rsidRPr="00FA3BB2" w:rsidRDefault="00977EEF" w:rsidP="00977EEF">
      <w:pPr>
        <w:pStyle w:val="p1"/>
        <w:rPr>
          <w:rFonts w:ascii="Arial" w:hAnsi="Arial" w:cs="Arial"/>
        </w:rPr>
      </w:pPr>
      <w:r w:rsidRPr="00FA3BB2">
        <w:rPr>
          <w:rFonts w:ascii="Arial" w:hAnsi="Arial" w:cs="Arial"/>
          <w:b/>
          <w:bCs/>
        </w:rPr>
        <w:t>4.2 Empfehlungen</w:t>
      </w:r>
    </w:p>
    <w:p w14:paraId="50B0BFAC" w14:textId="77777777" w:rsidR="00977EEF" w:rsidRPr="00FA3BB2" w:rsidRDefault="00977EEF" w:rsidP="00977EEF">
      <w:pPr>
        <w:pStyle w:val="p9"/>
        <w:rPr>
          <w:rFonts w:ascii="Arial" w:hAnsi="Arial" w:cs="Arial"/>
        </w:rPr>
      </w:pP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</w:rPr>
        <w:t>1.</w:t>
      </w: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  <w:b/>
          <w:bCs/>
        </w:rPr>
        <w:t>Regelmäßige Patches und Updates:</w:t>
      </w:r>
    </w:p>
    <w:p w14:paraId="27B60E90" w14:textId="08C8C002" w:rsidR="00977EEF" w:rsidRPr="00FA3BB2" w:rsidRDefault="00977EEF" w:rsidP="008C1602">
      <w:pPr>
        <w:pStyle w:val="p8"/>
        <w:numPr>
          <w:ilvl w:val="0"/>
          <w:numId w:val="2"/>
        </w:numPr>
        <w:rPr>
          <w:rFonts w:ascii="Arial" w:hAnsi="Arial" w:cs="Arial"/>
        </w:rPr>
      </w:pPr>
      <w:r w:rsidRPr="00FA3BB2">
        <w:rPr>
          <w:rFonts w:ascii="Arial" w:hAnsi="Arial" w:cs="Arial"/>
        </w:rPr>
        <w:t>Implementierung eines automatisierten Patch-Management-Systems zur Minimierung von Schwachstellen.</w:t>
      </w:r>
    </w:p>
    <w:p w14:paraId="0E59856E" w14:textId="77777777" w:rsidR="00977EEF" w:rsidRPr="00FA3BB2" w:rsidRDefault="00977EEF" w:rsidP="00977EEF">
      <w:pPr>
        <w:pStyle w:val="p9"/>
        <w:rPr>
          <w:rFonts w:ascii="Arial" w:hAnsi="Arial" w:cs="Arial"/>
        </w:rPr>
      </w:pP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</w:rPr>
        <w:t>2.</w:t>
      </w: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  <w:b/>
          <w:bCs/>
        </w:rPr>
        <w:t>Mitarbeiter-Schulungen:</w:t>
      </w:r>
    </w:p>
    <w:p w14:paraId="1B607BA5" w14:textId="3DDACF93" w:rsidR="00977EEF" w:rsidRPr="00FA3BB2" w:rsidRDefault="00977EEF" w:rsidP="008C1602">
      <w:pPr>
        <w:pStyle w:val="p8"/>
        <w:numPr>
          <w:ilvl w:val="0"/>
          <w:numId w:val="2"/>
        </w:numPr>
        <w:rPr>
          <w:rFonts w:ascii="Arial" w:hAnsi="Arial" w:cs="Arial"/>
        </w:rPr>
      </w:pPr>
      <w:r w:rsidRPr="00FA3BB2">
        <w:rPr>
          <w:rFonts w:ascii="Arial" w:hAnsi="Arial" w:cs="Arial"/>
        </w:rPr>
        <w:t>Durchführen regelmäßiger Awareness-Trainings zur Erkennung von Phishing-Angriffen.</w:t>
      </w:r>
    </w:p>
    <w:p w14:paraId="5F7422A2" w14:textId="77777777" w:rsidR="00977EEF" w:rsidRPr="00FA3BB2" w:rsidRDefault="00977EEF" w:rsidP="00977EEF">
      <w:pPr>
        <w:pStyle w:val="p9"/>
        <w:rPr>
          <w:rFonts w:ascii="Arial" w:hAnsi="Arial" w:cs="Arial"/>
        </w:rPr>
      </w:pP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</w:rPr>
        <w:t>3.</w:t>
      </w:r>
      <w:r w:rsidRPr="00FA3BB2">
        <w:rPr>
          <w:rStyle w:val="apple-tab-span"/>
          <w:rFonts w:ascii="Arial" w:eastAsiaTheme="majorEastAsia" w:hAnsi="Arial" w:cs="Arial"/>
        </w:rPr>
        <w:tab/>
      </w:r>
      <w:proofErr w:type="spellStart"/>
      <w:r w:rsidRPr="00FA3BB2">
        <w:rPr>
          <w:rFonts w:ascii="Arial" w:hAnsi="Arial" w:cs="Arial"/>
          <w:b/>
          <w:bCs/>
        </w:rPr>
        <w:t>Endpoint</w:t>
      </w:r>
      <w:proofErr w:type="spellEnd"/>
      <w:r w:rsidRPr="00FA3BB2">
        <w:rPr>
          <w:rFonts w:ascii="Arial" w:hAnsi="Arial" w:cs="Arial"/>
          <w:b/>
          <w:bCs/>
        </w:rPr>
        <w:t>-Security:</w:t>
      </w:r>
    </w:p>
    <w:p w14:paraId="05619BD0" w14:textId="07602C98" w:rsidR="00977EEF" w:rsidRPr="00FA3BB2" w:rsidRDefault="00977EEF" w:rsidP="008C1602">
      <w:pPr>
        <w:pStyle w:val="p8"/>
        <w:numPr>
          <w:ilvl w:val="0"/>
          <w:numId w:val="2"/>
        </w:numPr>
        <w:rPr>
          <w:rFonts w:ascii="Arial" w:hAnsi="Arial" w:cs="Arial"/>
        </w:rPr>
      </w:pPr>
      <w:r w:rsidRPr="00FA3BB2">
        <w:rPr>
          <w:rFonts w:ascii="Arial" w:hAnsi="Arial" w:cs="Arial"/>
        </w:rPr>
        <w:t>Einführung von EDR/XDR-Lösungen zur besseren Erkennung und Eindämmung von Bedrohungen auf Endpunkten.</w:t>
      </w:r>
    </w:p>
    <w:p w14:paraId="0CA330D0" w14:textId="77777777" w:rsidR="00977EEF" w:rsidRPr="00FA3BB2" w:rsidRDefault="00977EEF" w:rsidP="00977EEF">
      <w:pPr>
        <w:pStyle w:val="p9"/>
        <w:rPr>
          <w:rFonts w:ascii="Arial" w:hAnsi="Arial" w:cs="Arial"/>
        </w:rPr>
      </w:pP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</w:rPr>
        <w:t>4.</w:t>
      </w: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  <w:b/>
          <w:bCs/>
        </w:rPr>
        <w:t>Zugangskontrolle:</w:t>
      </w:r>
    </w:p>
    <w:p w14:paraId="6B946284" w14:textId="75AAB308" w:rsidR="00977EEF" w:rsidRPr="00FA3BB2" w:rsidRDefault="00977EEF" w:rsidP="008C1602">
      <w:pPr>
        <w:pStyle w:val="p8"/>
        <w:numPr>
          <w:ilvl w:val="0"/>
          <w:numId w:val="2"/>
        </w:numPr>
        <w:rPr>
          <w:rFonts w:ascii="Arial" w:hAnsi="Arial" w:cs="Arial"/>
        </w:rPr>
      </w:pPr>
      <w:r w:rsidRPr="00FA3BB2">
        <w:rPr>
          <w:rFonts w:ascii="Arial" w:hAnsi="Arial" w:cs="Arial"/>
        </w:rPr>
        <w:t>Striktere Durchsetzung von Zugangsbeschränkungen auf kritischen Servern.</w:t>
      </w:r>
    </w:p>
    <w:p w14:paraId="369462AE" w14:textId="77777777" w:rsidR="00977EEF" w:rsidRPr="00FA3BB2" w:rsidRDefault="00977EEF" w:rsidP="00977EEF">
      <w:pPr>
        <w:pStyle w:val="p2"/>
        <w:rPr>
          <w:rFonts w:ascii="Arial" w:hAnsi="Arial" w:cs="Arial"/>
        </w:rPr>
      </w:pPr>
    </w:p>
    <w:p w14:paraId="759A894B" w14:textId="77777777" w:rsidR="00977EEF" w:rsidRPr="00FA3BB2" w:rsidRDefault="00977EEF" w:rsidP="00977EEF">
      <w:pPr>
        <w:pStyle w:val="berschrift2"/>
        <w:rPr>
          <w:rFonts w:ascii="Arial" w:hAnsi="Arial" w:cs="Arial"/>
          <w:b/>
          <w:color w:val="51358C"/>
        </w:rPr>
      </w:pPr>
      <w:r w:rsidRPr="00FA3BB2">
        <w:rPr>
          <w:rFonts w:ascii="Arial" w:hAnsi="Arial" w:cs="Arial"/>
          <w:b/>
          <w:color w:val="51358C"/>
        </w:rPr>
        <w:t>5. Bedrohungstrends</w:t>
      </w:r>
    </w:p>
    <w:p w14:paraId="44920B84" w14:textId="77777777" w:rsidR="00977EEF" w:rsidRPr="00FA3BB2" w:rsidRDefault="00977EEF" w:rsidP="00977EEF">
      <w:pPr>
        <w:pStyle w:val="p3"/>
        <w:rPr>
          <w:rFonts w:ascii="Arial" w:hAnsi="Arial" w:cs="Arial"/>
        </w:rPr>
      </w:pPr>
    </w:p>
    <w:p w14:paraId="31D097CD" w14:textId="77777777" w:rsidR="00977EEF" w:rsidRPr="00FA3BB2" w:rsidRDefault="00977EEF" w:rsidP="00977EEF">
      <w:pPr>
        <w:pStyle w:val="p4"/>
        <w:rPr>
          <w:rFonts w:ascii="Arial" w:hAnsi="Arial" w:cs="Arial"/>
        </w:rPr>
      </w:pPr>
      <w:r w:rsidRPr="00FA3BB2">
        <w:rPr>
          <w:rFonts w:ascii="Arial" w:hAnsi="Arial" w:cs="Arial"/>
          <w:b/>
          <w:bCs/>
        </w:rPr>
        <w:t>Aktuelle Trends:</w:t>
      </w:r>
    </w:p>
    <w:p w14:paraId="2A5C6CF0" w14:textId="77777777" w:rsidR="00977EEF" w:rsidRPr="00FA3BB2" w:rsidRDefault="00977EEF" w:rsidP="00977EEF">
      <w:pPr>
        <w:pStyle w:val="p7"/>
        <w:rPr>
          <w:rFonts w:ascii="Arial" w:hAnsi="Arial" w:cs="Arial"/>
        </w:rPr>
      </w:pP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</w:rPr>
        <w:t>•</w:t>
      </w: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  <w:b/>
          <w:bCs/>
        </w:rPr>
        <w:t>Zunahme von Phishing-Angriffen:</w:t>
      </w:r>
      <w:r w:rsidRPr="00FA3BB2">
        <w:rPr>
          <w:rFonts w:ascii="Arial" w:hAnsi="Arial" w:cs="Arial"/>
        </w:rPr>
        <w:t xml:space="preserve"> Ein Anstieg um [X]% im Vergleich zum Vormonat.</w:t>
      </w:r>
    </w:p>
    <w:p w14:paraId="36CC0862" w14:textId="77777777" w:rsidR="00977EEF" w:rsidRPr="00FA3BB2" w:rsidRDefault="00977EEF" w:rsidP="00977EEF">
      <w:pPr>
        <w:pStyle w:val="p7"/>
        <w:rPr>
          <w:rFonts w:ascii="Arial" w:hAnsi="Arial" w:cs="Arial"/>
        </w:rPr>
      </w:pP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</w:rPr>
        <w:t>•</w:t>
      </w: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  <w:b/>
          <w:bCs/>
        </w:rPr>
        <w:t>Vermehrte Brute-Force-Angriffe:</w:t>
      </w:r>
      <w:r w:rsidRPr="00FA3BB2">
        <w:rPr>
          <w:rFonts w:ascii="Arial" w:hAnsi="Arial" w:cs="Arial"/>
        </w:rPr>
        <w:t xml:space="preserve"> Häufiger auf Remote Desktop Protokoll (RDP).</w:t>
      </w:r>
    </w:p>
    <w:p w14:paraId="4C6A5F3C" w14:textId="77777777" w:rsidR="00977EEF" w:rsidRPr="00FA3BB2" w:rsidRDefault="00977EEF" w:rsidP="00977EEF">
      <w:pPr>
        <w:pStyle w:val="p7"/>
        <w:rPr>
          <w:rFonts w:ascii="Arial" w:hAnsi="Arial" w:cs="Arial"/>
        </w:rPr>
      </w:pP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</w:rPr>
        <w:t>•</w:t>
      </w: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  <w:b/>
          <w:bCs/>
        </w:rPr>
        <w:t>Neue Schwachstellen:</w:t>
      </w:r>
      <w:r w:rsidRPr="00FA3BB2">
        <w:rPr>
          <w:rFonts w:ascii="Arial" w:hAnsi="Arial" w:cs="Arial"/>
        </w:rPr>
        <w:t xml:space="preserve"> Veröffentlichung kritischer Schwachstellen in [Produkt].</w:t>
      </w:r>
    </w:p>
    <w:p w14:paraId="27D44D27" w14:textId="77777777" w:rsidR="00977EEF" w:rsidRPr="00FA3BB2" w:rsidRDefault="00977EEF" w:rsidP="00977EEF">
      <w:pPr>
        <w:pStyle w:val="p3"/>
        <w:rPr>
          <w:rFonts w:ascii="Arial" w:hAnsi="Arial" w:cs="Arial"/>
        </w:rPr>
      </w:pPr>
    </w:p>
    <w:p w14:paraId="16A0882B" w14:textId="77777777" w:rsidR="00977EEF" w:rsidRPr="00FA3BB2" w:rsidRDefault="00977EEF" w:rsidP="00977EEF">
      <w:pPr>
        <w:pStyle w:val="p4"/>
        <w:rPr>
          <w:rFonts w:ascii="Arial" w:hAnsi="Arial" w:cs="Arial"/>
        </w:rPr>
      </w:pPr>
      <w:r w:rsidRPr="00FA3BB2">
        <w:rPr>
          <w:rFonts w:ascii="Arial" w:hAnsi="Arial" w:cs="Arial"/>
          <w:b/>
          <w:bCs/>
        </w:rPr>
        <w:lastRenderedPageBreak/>
        <w:t>Empfohlene Maßnahmen:</w:t>
      </w:r>
    </w:p>
    <w:p w14:paraId="27949989" w14:textId="77777777" w:rsidR="00977EEF" w:rsidRPr="00FA3BB2" w:rsidRDefault="00977EEF" w:rsidP="00977EEF">
      <w:pPr>
        <w:pStyle w:val="p7"/>
        <w:rPr>
          <w:rFonts w:ascii="Arial" w:hAnsi="Arial" w:cs="Arial"/>
        </w:rPr>
      </w:pP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</w:rPr>
        <w:t>•</w:t>
      </w: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</w:rPr>
        <w:t>Verbesserung der Mailfilter und Sensibilisierung für Phishing.</w:t>
      </w:r>
    </w:p>
    <w:p w14:paraId="0AD2F44A" w14:textId="4B163119" w:rsidR="00977EEF" w:rsidRPr="00FA3BB2" w:rsidRDefault="00977EEF" w:rsidP="008C1602">
      <w:pPr>
        <w:pStyle w:val="p7"/>
        <w:numPr>
          <w:ilvl w:val="0"/>
          <w:numId w:val="2"/>
        </w:numPr>
        <w:rPr>
          <w:rFonts w:ascii="Arial" w:hAnsi="Arial" w:cs="Arial"/>
        </w:rPr>
      </w:pPr>
      <w:r w:rsidRPr="00FA3BB2">
        <w:rPr>
          <w:rFonts w:ascii="Arial" w:hAnsi="Arial" w:cs="Arial"/>
        </w:rPr>
        <w:t>Einschränkung von RDP-Zugängen und Einführung von Multi-Faktor-Authentifizierung (MFA).</w:t>
      </w:r>
    </w:p>
    <w:p w14:paraId="59F2745A" w14:textId="77777777" w:rsidR="00977EEF" w:rsidRPr="00FA3BB2" w:rsidRDefault="00977EEF" w:rsidP="00977EEF">
      <w:pPr>
        <w:pStyle w:val="p2"/>
        <w:rPr>
          <w:rFonts w:ascii="Arial" w:hAnsi="Arial" w:cs="Arial"/>
        </w:rPr>
      </w:pPr>
    </w:p>
    <w:p w14:paraId="456686BF" w14:textId="77777777" w:rsidR="00977EEF" w:rsidRPr="00FA3BB2" w:rsidRDefault="00977EEF" w:rsidP="00977EEF">
      <w:pPr>
        <w:pStyle w:val="berschrift2"/>
        <w:rPr>
          <w:rFonts w:ascii="Arial" w:hAnsi="Arial" w:cs="Arial"/>
          <w:b/>
          <w:color w:val="51358C"/>
        </w:rPr>
      </w:pPr>
      <w:r w:rsidRPr="00FA3BB2">
        <w:rPr>
          <w:rFonts w:ascii="Arial" w:hAnsi="Arial" w:cs="Arial"/>
          <w:b/>
          <w:color w:val="51358C"/>
        </w:rPr>
        <w:t>6. Compliance-Status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1791"/>
        <w:gridCol w:w="1916"/>
        <w:gridCol w:w="5355"/>
      </w:tblGrid>
      <w:tr w:rsidR="005625AA" w:rsidRPr="00997AE5" w14:paraId="4ECCD9A9" w14:textId="77777777" w:rsidTr="00562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1" w:type="dxa"/>
          </w:tcPr>
          <w:p w14:paraId="6F69C098" w14:textId="2EB0A4FF" w:rsidR="005625AA" w:rsidRPr="005625AA" w:rsidRDefault="005625AA" w:rsidP="005625AA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5625AA">
              <w:rPr>
                <w:rFonts w:ascii="Arial" w:hAnsi="Arial" w:cs="Arial"/>
                <w:b/>
                <w:bCs/>
                <w:sz w:val="21"/>
                <w:szCs w:val="21"/>
              </w:rPr>
              <w:t>Anforderung</w:t>
            </w:r>
          </w:p>
        </w:tc>
        <w:tc>
          <w:tcPr>
            <w:tcW w:w="1916" w:type="dxa"/>
          </w:tcPr>
          <w:p w14:paraId="470E7E6E" w14:textId="7F212A5E" w:rsidR="005625AA" w:rsidRPr="005625AA" w:rsidRDefault="005625AA" w:rsidP="005625AA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5625AA">
              <w:rPr>
                <w:rFonts w:ascii="Arial" w:hAnsi="Arial" w:cs="Arial"/>
                <w:b/>
                <w:bCs/>
                <w:sz w:val="21"/>
                <w:szCs w:val="21"/>
              </w:rPr>
              <w:t>Status</w:t>
            </w:r>
          </w:p>
        </w:tc>
        <w:tc>
          <w:tcPr>
            <w:tcW w:w="5355" w:type="dxa"/>
          </w:tcPr>
          <w:p w14:paraId="12151B81" w14:textId="1C2487BD" w:rsidR="005625AA" w:rsidRPr="005625AA" w:rsidRDefault="005625AA" w:rsidP="005625AA">
            <w:pPr>
              <w:pStyle w:val="p2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625AA">
              <w:rPr>
                <w:rFonts w:ascii="Arial" w:hAnsi="Arial" w:cs="Arial"/>
                <w:b/>
                <w:bCs/>
                <w:sz w:val="21"/>
                <w:szCs w:val="21"/>
              </w:rPr>
              <w:t>Bemerkung</w:t>
            </w:r>
          </w:p>
        </w:tc>
      </w:tr>
      <w:tr w:rsidR="005625AA" w:rsidRPr="00997AE5" w14:paraId="77A74EA5" w14:textId="77777777" w:rsidTr="005625AA">
        <w:tc>
          <w:tcPr>
            <w:tcW w:w="1791" w:type="dxa"/>
          </w:tcPr>
          <w:p w14:paraId="23C71245" w14:textId="5A9D8D38" w:rsidR="005625AA" w:rsidRPr="005625AA" w:rsidRDefault="005625AA" w:rsidP="005625AA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5625AA">
              <w:rPr>
                <w:rFonts w:ascii="Arial" w:hAnsi="Arial" w:cs="Arial"/>
                <w:sz w:val="21"/>
                <w:szCs w:val="21"/>
              </w:rPr>
              <w:t>ISO 27001</w:t>
            </w:r>
          </w:p>
        </w:tc>
        <w:tc>
          <w:tcPr>
            <w:tcW w:w="1916" w:type="dxa"/>
          </w:tcPr>
          <w:p w14:paraId="2714ADCB" w14:textId="460512A1" w:rsidR="005625AA" w:rsidRPr="005625AA" w:rsidRDefault="005625AA" w:rsidP="005625AA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5625AA">
              <w:rPr>
                <w:rFonts w:ascii="Arial" w:hAnsi="Arial" w:cs="Arial"/>
                <w:sz w:val="21"/>
                <w:szCs w:val="21"/>
              </w:rPr>
              <w:t>Erfüllt</w:t>
            </w:r>
          </w:p>
        </w:tc>
        <w:tc>
          <w:tcPr>
            <w:tcW w:w="5355" w:type="dxa"/>
          </w:tcPr>
          <w:p w14:paraId="6C0E3229" w14:textId="4BA88A65" w:rsidR="005625AA" w:rsidRPr="005625AA" w:rsidRDefault="005625AA" w:rsidP="005625AA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5625AA">
              <w:rPr>
                <w:rFonts w:ascii="Arial" w:hAnsi="Arial" w:cs="Arial"/>
                <w:sz w:val="21"/>
                <w:szCs w:val="21"/>
              </w:rPr>
              <w:t>Regelmäßige interne Audits laufen.</w:t>
            </w:r>
          </w:p>
        </w:tc>
      </w:tr>
      <w:tr w:rsidR="005625AA" w:rsidRPr="00997AE5" w14:paraId="322C9EFD" w14:textId="77777777" w:rsidTr="005625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91" w:type="dxa"/>
          </w:tcPr>
          <w:p w14:paraId="6881049A" w14:textId="69C9F7F8" w:rsidR="005625AA" w:rsidRPr="005625AA" w:rsidRDefault="005625AA" w:rsidP="005625AA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5625AA">
              <w:rPr>
                <w:rFonts w:ascii="Arial" w:hAnsi="Arial" w:cs="Arial"/>
                <w:sz w:val="21"/>
                <w:szCs w:val="21"/>
              </w:rPr>
              <w:t>NIS2</w:t>
            </w:r>
          </w:p>
        </w:tc>
        <w:tc>
          <w:tcPr>
            <w:tcW w:w="1916" w:type="dxa"/>
          </w:tcPr>
          <w:p w14:paraId="389A811B" w14:textId="5F8A482A" w:rsidR="005625AA" w:rsidRPr="005625AA" w:rsidRDefault="005625AA" w:rsidP="005625AA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5625AA">
              <w:rPr>
                <w:rFonts w:ascii="Arial" w:hAnsi="Arial" w:cs="Arial"/>
                <w:sz w:val="21"/>
                <w:szCs w:val="21"/>
              </w:rPr>
              <w:t>Teilweise erfüllt</w:t>
            </w:r>
          </w:p>
        </w:tc>
        <w:tc>
          <w:tcPr>
            <w:tcW w:w="5355" w:type="dxa"/>
          </w:tcPr>
          <w:p w14:paraId="1A57B7A3" w14:textId="1C0100F6" w:rsidR="005625AA" w:rsidRPr="005625AA" w:rsidRDefault="005625AA" w:rsidP="005625AA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5625AA">
              <w:rPr>
                <w:rFonts w:ascii="Arial" w:hAnsi="Arial" w:cs="Arial"/>
                <w:sz w:val="21"/>
                <w:szCs w:val="21"/>
              </w:rPr>
              <w:t>Verbesserungen bei Schwachstellen-Management erforderlich.</w:t>
            </w:r>
          </w:p>
        </w:tc>
      </w:tr>
      <w:tr w:rsidR="005625AA" w:rsidRPr="00997AE5" w14:paraId="13AB8550" w14:textId="77777777" w:rsidTr="005625AA">
        <w:tc>
          <w:tcPr>
            <w:tcW w:w="1791" w:type="dxa"/>
          </w:tcPr>
          <w:p w14:paraId="74DC2148" w14:textId="154592E1" w:rsidR="005625AA" w:rsidRPr="005625AA" w:rsidRDefault="005625AA" w:rsidP="005625AA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5625AA">
              <w:rPr>
                <w:rFonts w:ascii="Arial" w:hAnsi="Arial" w:cs="Arial"/>
                <w:sz w:val="21"/>
                <w:szCs w:val="21"/>
              </w:rPr>
              <w:t>DORA</w:t>
            </w:r>
          </w:p>
        </w:tc>
        <w:tc>
          <w:tcPr>
            <w:tcW w:w="1916" w:type="dxa"/>
          </w:tcPr>
          <w:p w14:paraId="3BF5AB09" w14:textId="5F7C76C9" w:rsidR="005625AA" w:rsidRPr="005625AA" w:rsidRDefault="005625AA" w:rsidP="005625AA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5625AA">
              <w:rPr>
                <w:rFonts w:ascii="Arial" w:hAnsi="Arial" w:cs="Arial"/>
                <w:sz w:val="21"/>
                <w:szCs w:val="21"/>
              </w:rPr>
              <w:t>In Bearbeitung</w:t>
            </w:r>
          </w:p>
        </w:tc>
        <w:tc>
          <w:tcPr>
            <w:tcW w:w="5355" w:type="dxa"/>
          </w:tcPr>
          <w:p w14:paraId="5AAF570D" w14:textId="4356263A" w:rsidR="005625AA" w:rsidRPr="005625AA" w:rsidRDefault="005625AA" w:rsidP="005625AA">
            <w:pPr>
              <w:pStyle w:val="p6"/>
              <w:rPr>
                <w:rFonts w:ascii="Arial" w:hAnsi="Arial" w:cs="Arial"/>
                <w:sz w:val="21"/>
                <w:szCs w:val="21"/>
              </w:rPr>
            </w:pPr>
            <w:r w:rsidRPr="005625AA">
              <w:rPr>
                <w:rFonts w:ascii="Arial" w:hAnsi="Arial" w:cs="Arial"/>
                <w:sz w:val="21"/>
                <w:szCs w:val="21"/>
              </w:rPr>
              <w:t>Implementierung eines SIEM-Systems.</w:t>
            </w:r>
          </w:p>
        </w:tc>
      </w:tr>
      <w:tr w:rsidR="005625AA" w:rsidRPr="00997AE5" w14:paraId="275CC8C1" w14:textId="77777777" w:rsidTr="005625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91" w:type="dxa"/>
          </w:tcPr>
          <w:p w14:paraId="3625FDA5" w14:textId="78C32235" w:rsidR="005625AA" w:rsidRPr="005625AA" w:rsidRDefault="005625AA" w:rsidP="005625AA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5625AA">
              <w:rPr>
                <w:rFonts w:ascii="Arial" w:hAnsi="Arial" w:cs="Arial"/>
                <w:sz w:val="21"/>
                <w:szCs w:val="21"/>
              </w:rPr>
              <w:t>GDPR (DSGVO)</w:t>
            </w:r>
          </w:p>
        </w:tc>
        <w:tc>
          <w:tcPr>
            <w:tcW w:w="1916" w:type="dxa"/>
          </w:tcPr>
          <w:p w14:paraId="6A806387" w14:textId="4C84DC9D" w:rsidR="005625AA" w:rsidRPr="005625AA" w:rsidRDefault="005625AA" w:rsidP="005625AA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5625AA">
              <w:rPr>
                <w:rFonts w:ascii="Arial" w:hAnsi="Arial" w:cs="Arial"/>
                <w:sz w:val="21"/>
                <w:szCs w:val="21"/>
              </w:rPr>
              <w:t>Erfüllt</w:t>
            </w:r>
          </w:p>
        </w:tc>
        <w:tc>
          <w:tcPr>
            <w:tcW w:w="5355" w:type="dxa"/>
          </w:tcPr>
          <w:p w14:paraId="5A7721E9" w14:textId="2C2E4160" w:rsidR="005625AA" w:rsidRPr="005625AA" w:rsidRDefault="005625AA" w:rsidP="005625AA">
            <w:pPr>
              <w:pStyle w:val="p5"/>
              <w:rPr>
                <w:rFonts w:ascii="Arial" w:hAnsi="Arial" w:cs="Arial"/>
                <w:sz w:val="21"/>
                <w:szCs w:val="21"/>
              </w:rPr>
            </w:pPr>
            <w:r w:rsidRPr="005625AA">
              <w:rPr>
                <w:rFonts w:ascii="Arial" w:hAnsi="Arial" w:cs="Arial"/>
                <w:sz w:val="21"/>
                <w:szCs w:val="21"/>
              </w:rPr>
              <w:t>Keine Verstöße gemeldet.</w:t>
            </w:r>
          </w:p>
        </w:tc>
      </w:tr>
    </w:tbl>
    <w:p w14:paraId="094C365D" w14:textId="77777777" w:rsidR="00977EEF" w:rsidRDefault="00977EEF" w:rsidP="00977EEF">
      <w:pPr>
        <w:pStyle w:val="p2"/>
        <w:rPr>
          <w:rFonts w:ascii="Arial" w:hAnsi="Arial" w:cs="Arial"/>
        </w:rPr>
      </w:pPr>
    </w:p>
    <w:p w14:paraId="2BA39C1D" w14:textId="77777777" w:rsidR="00977EEF" w:rsidRPr="00FA3BB2" w:rsidRDefault="00977EEF" w:rsidP="00977EEF">
      <w:pPr>
        <w:pStyle w:val="p2"/>
        <w:rPr>
          <w:rFonts w:ascii="Arial" w:hAnsi="Arial" w:cs="Arial"/>
        </w:rPr>
      </w:pPr>
    </w:p>
    <w:p w14:paraId="3EA8BDA2" w14:textId="77777777" w:rsidR="00977EEF" w:rsidRPr="00FA3BB2" w:rsidRDefault="00977EEF" w:rsidP="00977EEF">
      <w:pPr>
        <w:pStyle w:val="berschrift2"/>
        <w:rPr>
          <w:rFonts w:ascii="Arial" w:hAnsi="Arial" w:cs="Arial"/>
          <w:b/>
          <w:color w:val="51358C"/>
        </w:rPr>
      </w:pPr>
      <w:r w:rsidRPr="00FA3BB2">
        <w:rPr>
          <w:rFonts w:ascii="Arial" w:hAnsi="Arial" w:cs="Arial"/>
          <w:b/>
          <w:color w:val="51358C"/>
        </w:rPr>
        <w:t xml:space="preserve">7. </w:t>
      </w:r>
      <w:proofErr w:type="spellStart"/>
      <w:r w:rsidRPr="00FA3BB2">
        <w:rPr>
          <w:rFonts w:ascii="Arial" w:hAnsi="Arial" w:cs="Arial"/>
          <w:b/>
          <w:color w:val="51358C"/>
        </w:rPr>
        <w:t>Lessons</w:t>
      </w:r>
      <w:proofErr w:type="spellEnd"/>
      <w:r w:rsidRPr="00FA3BB2">
        <w:rPr>
          <w:rFonts w:ascii="Arial" w:hAnsi="Arial" w:cs="Arial"/>
          <w:b/>
          <w:color w:val="51358C"/>
        </w:rPr>
        <w:t xml:space="preserve"> </w:t>
      </w:r>
      <w:proofErr w:type="spellStart"/>
      <w:r w:rsidRPr="00FA3BB2">
        <w:rPr>
          <w:rFonts w:ascii="Arial" w:hAnsi="Arial" w:cs="Arial"/>
          <w:b/>
          <w:color w:val="51358C"/>
        </w:rPr>
        <w:t>Learned</w:t>
      </w:r>
      <w:proofErr w:type="spellEnd"/>
    </w:p>
    <w:p w14:paraId="6A7FB30F" w14:textId="5A37EFE2" w:rsidR="00977EEF" w:rsidRPr="00FA3BB2" w:rsidRDefault="00977EEF" w:rsidP="008C1602">
      <w:pPr>
        <w:pStyle w:val="p9"/>
        <w:numPr>
          <w:ilvl w:val="0"/>
          <w:numId w:val="4"/>
        </w:numPr>
        <w:rPr>
          <w:rFonts w:ascii="Arial" w:hAnsi="Arial" w:cs="Arial"/>
        </w:rPr>
      </w:pPr>
      <w:r w:rsidRPr="00FA3BB2">
        <w:rPr>
          <w:rFonts w:ascii="Arial" w:hAnsi="Arial" w:cs="Arial"/>
          <w:b/>
          <w:bCs/>
        </w:rPr>
        <w:t>Proaktive Erkennung:</w:t>
      </w:r>
      <w:r w:rsidRPr="00FA3BB2">
        <w:rPr>
          <w:rFonts w:ascii="Arial" w:hAnsi="Arial" w:cs="Arial"/>
        </w:rPr>
        <w:t xml:space="preserve"> Früherkennung durch verfeinerte SIEM-Regeln hat zu schnelleren Reaktionszeiten geführt.</w:t>
      </w:r>
    </w:p>
    <w:p w14:paraId="40054408" w14:textId="0E7CA878" w:rsidR="00977EEF" w:rsidRPr="00FA3BB2" w:rsidRDefault="00977EEF" w:rsidP="008C1602">
      <w:pPr>
        <w:pStyle w:val="p9"/>
        <w:numPr>
          <w:ilvl w:val="0"/>
          <w:numId w:val="4"/>
        </w:numPr>
        <w:rPr>
          <w:rFonts w:ascii="Arial" w:hAnsi="Arial" w:cs="Arial"/>
        </w:rPr>
      </w:pPr>
      <w:r w:rsidRPr="00FA3BB2">
        <w:rPr>
          <w:rFonts w:ascii="Arial" w:hAnsi="Arial" w:cs="Arial"/>
          <w:b/>
          <w:bCs/>
        </w:rPr>
        <w:t>Kommunikation:</w:t>
      </w:r>
      <w:r w:rsidRPr="00FA3BB2">
        <w:rPr>
          <w:rFonts w:ascii="Arial" w:hAnsi="Arial" w:cs="Arial"/>
        </w:rPr>
        <w:t xml:space="preserve"> Eskalationsprozesse müssen klarer definiert und trainiert werden.</w:t>
      </w:r>
    </w:p>
    <w:p w14:paraId="250FAADE" w14:textId="4669D8EE" w:rsidR="00977EEF" w:rsidRPr="00FA3BB2" w:rsidRDefault="00977EEF" w:rsidP="008C1602">
      <w:pPr>
        <w:pStyle w:val="p9"/>
        <w:numPr>
          <w:ilvl w:val="0"/>
          <w:numId w:val="4"/>
        </w:numPr>
        <w:rPr>
          <w:rFonts w:ascii="Arial" w:hAnsi="Arial" w:cs="Arial"/>
        </w:rPr>
      </w:pPr>
      <w:r w:rsidRPr="00FA3BB2">
        <w:rPr>
          <w:rFonts w:ascii="Arial" w:hAnsi="Arial" w:cs="Arial"/>
          <w:b/>
          <w:bCs/>
        </w:rPr>
        <w:t>Awareness:</w:t>
      </w:r>
      <w:r w:rsidRPr="00FA3BB2">
        <w:rPr>
          <w:rFonts w:ascii="Arial" w:hAnsi="Arial" w:cs="Arial"/>
        </w:rPr>
        <w:t xml:space="preserve"> Phishing bleibt die häufigste Bedrohung; weitere Sensibilisierungsmaßnahmen notwendig.</w:t>
      </w:r>
    </w:p>
    <w:p w14:paraId="651AD6D2" w14:textId="77777777" w:rsidR="00977EEF" w:rsidRPr="00FA3BB2" w:rsidRDefault="00977EEF" w:rsidP="00977EEF">
      <w:pPr>
        <w:pStyle w:val="p2"/>
        <w:rPr>
          <w:rFonts w:ascii="Arial" w:hAnsi="Arial" w:cs="Arial"/>
        </w:rPr>
      </w:pPr>
    </w:p>
    <w:p w14:paraId="51B01DC4" w14:textId="77777777" w:rsidR="00977EEF" w:rsidRPr="00FA3BB2" w:rsidRDefault="00977EEF" w:rsidP="00977EEF">
      <w:pPr>
        <w:pStyle w:val="berschrift2"/>
        <w:rPr>
          <w:rFonts w:ascii="Arial" w:hAnsi="Arial" w:cs="Arial"/>
          <w:b/>
          <w:color w:val="51358C"/>
        </w:rPr>
      </w:pPr>
      <w:r w:rsidRPr="00FA3BB2">
        <w:rPr>
          <w:rFonts w:ascii="Arial" w:hAnsi="Arial" w:cs="Arial"/>
          <w:b/>
          <w:color w:val="51358C"/>
        </w:rPr>
        <w:t>8. Fazit und nächster Schritt</w:t>
      </w:r>
    </w:p>
    <w:p w14:paraId="6C72BC1F" w14:textId="77777777" w:rsidR="00977EEF" w:rsidRPr="00FA3BB2" w:rsidRDefault="00977EEF" w:rsidP="00977EEF">
      <w:pPr>
        <w:pStyle w:val="p3"/>
        <w:rPr>
          <w:rFonts w:ascii="Arial" w:hAnsi="Arial" w:cs="Arial"/>
        </w:rPr>
      </w:pPr>
    </w:p>
    <w:p w14:paraId="08A7DBE3" w14:textId="77777777" w:rsidR="00977EEF" w:rsidRPr="00FA3BB2" w:rsidRDefault="00977EEF" w:rsidP="00977EEF">
      <w:pPr>
        <w:pStyle w:val="p4"/>
        <w:rPr>
          <w:rFonts w:ascii="Arial" w:hAnsi="Arial" w:cs="Arial"/>
        </w:rPr>
      </w:pPr>
      <w:r w:rsidRPr="00FA3BB2">
        <w:rPr>
          <w:rFonts w:ascii="Arial" w:hAnsi="Arial" w:cs="Arial"/>
          <w:b/>
          <w:bCs/>
        </w:rPr>
        <w:t>Zusammenfassung:</w:t>
      </w:r>
    </w:p>
    <w:p w14:paraId="2AAB593A" w14:textId="77777777" w:rsidR="00977EEF" w:rsidRPr="00FA3BB2" w:rsidRDefault="00977EEF" w:rsidP="00977EEF">
      <w:pPr>
        <w:pStyle w:val="p4"/>
        <w:rPr>
          <w:rFonts w:ascii="Arial" w:hAnsi="Arial" w:cs="Arial"/>
        </w:rPr>
      </w:pPr>
      <w:r w:rsidRPr="00FA3BB2">
        <w:rPr>
          <w:rFonts w:ascii="Arial" w:hAnsi="Arial" w:cs="Arial"/>
        </w:rPr>
        <w:t>Der Monat [Monat, Jahr] zeigte Fortschritte bei der Eindämmung von Malware und Schwachstellenmanagement. Phishing bleibt jedoch ein wiederkehrendes Problem, das durch verstärkte Schulungen angegangen werden muss.</w:t>
      </w:r>
    </w:p>
    <w:p w14:paraId="0A8ABDAC" w14:textId="77777777" w:rsidR="00977EEF" w:rsidRPr="00FA3BB2" w:rsidRDefault="00977EEF" w:rsidP="00977EEF">
      <w:pPr>
        <w:pStyle w:val="p3"/>
        <w:rPr>
          <w:rFonts w:ascii="Arial" w:hAnsi="Arial" w:cs="Arial"/>
        </w:rPr>
      </w:pPr>
    </w:p>
    <w:p w14:paraId="079B1A6C" w14:textId="77777777" w:rsidR="00977EEF" w:rsidRPr="00FA3BB2" w:rsidRDefault="00977EEF" w:rsidP="00977EEF">
      <w:pPr>
        <w:pStyle w:val="p4"/>
        <w:rPr>
          <w:rFonts w:ascii="Arial" w:hAnsi="Arial" w:cs="Arial"/>
        </w:rPr>
      </w:pPr>
      <w:r w:rsidRPr="00FA3BB2">
        <w:rPr>
          <w:rFonts w:ascii="Arial" w:hAnsi="Arial" w:cs="Arial"/>
          <w:b/>
          <w:bCs/>
        </w:rPr>
        <w:t>Nächste Schritte:</w:t>
      </w:r>
    </w:p>
    <w:p w14:paraId="645157C8" w14:textId="77777777" w:rsidR="00977EEF" w:rsidRPr="00FA3BB2" w:rsidRDefault="00977EEF" w:rsidP="00977EEF">
      <w:pPr>
        <w:pStyle w:val="p7"/>
        <w:rPr>
          <w:rFonts w:ascii="Arial" w:hAnsi="Arial" w:cs="Arial"/>
        </w:rPr>
      </w:pP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</w:rPr>
        <w:t>•</w:t>
      </w: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</w:rPr>
        <w:t xml:space="preserve">Implementierung neuer SIEM-Regeln zur besseren Erkennung von Insider </w:t>
      </w:r>
      <w:proofErr w:type="spellStart"/>
      <w:r w:rsidRPr="00FA3BB2">
        <w:rPr>
          <w:rFonts w:ascii="Arial" w:hAnsi="Arial" w:cs="Arial"/>
        </w:rPr>
        <w:t>Threats</w:t>
      </w:r>
      <w:proofErr w:type="spellEnd"/>
      <w:r w:rsidRPr="00FA3BB2">
        <w:rPr>
          <w:rFonts w:ascii="Arial" w:hAnsi="Arial" w:cs="Arial"/>
        </w:rPr>
        <w:t>.</w:t>
      </w:r>
    </w:p>
    <w:p w14:paraId="1FA1767D" w14:textId="77777777" w:rsidR="00977EEF" w:rsidRPr="00FA3BB2" w:rsidRDefault="00977EEF" w:rsidP="00977EEF">
      <w:pPr>
        <w:pStyle w:val="p7"/>
        <w:rPr>
          <w:rFonts w:ascii="Arial" w:hAnsi="Arial" w:cs="Arial"/>
        </w:rPr>
      </w:pP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</w:rPr>
        <w:t>•</w:t>
      </w: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</w:rPr>
        <w:t>Einführung einer internen Phishing-Simulation bis [Datum].</w:t>
      </w:r>
    </w:p>
    <w:p w14:paraId="104B634B" w14:textId="77777777" w:rsidR="00977EEF" w:rsidRPr="00FA3BB2" w:rsidRDefault="00977EEF" w:rsidP="00977EEF">
      <w:pPr>
        <w:pStyle w:val="p7"/>
        <w:rPr>
          <w:rFonts w:ascii="Arial" w:hAnsi="Arial" w:cs="Arial"/>
        </w:rPr>
      </w:pP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</w:rPr>
        <w:t>•</w:t>
      </w:r>
      <w:r w:rsidRPr="00FA3BB2">
        <w:rPr>
          <w:rStyle w:val="apple-tab-span"/>
          <w:rFonts w:ascii="Arial" w:eastAsiaTheme="majorEastAsia" w:hAnsi="Arial" w:cs="Arial"/>
        </w:rPr>
        <w:tab/>
      </w:r>
      <w:r w:rsidRPr="00FA3BB2">
        <w:rPr>
          <w:rFonts w:ascii="Arial" w:hAnsi="Arial" w:cs="Arial"/>
        </w:rPr>
        <w:t>Abschluss der Patches für [kritische Schwachstelle] bis [Datum].</w:t>
      </w:r>
    </w:p>
    <w:p w14:paraId="372CEB78" w14:textId="77777777" w:rsidR="00977EEF" w:rsidRPr="00FA3BB2" w:rsidRDefault="00977EEF" w:rsidP="00977EEF">
      <w:pPr>
        <w:pStyle w:val="p2"/>
        <w:rPr>
          <w:rFonts w:ascii="Arial" w:hAnsi="Arial" w:cs="Arial"/>
        </w:rPr>
      </w:pPr>
    </w:p>
    <w:p w14:paraId="51522F69" w14:textId="77777777" w:rsidR="00977EEF" w:rsidRPr="00FA3BB2" w:rsidRDefault="00977EEF" w:rsidP="00977EEF">
      <w:pPr>
        <w:pStyle w:val="p4"/>
        <w:rPr>
          <w:rFonts w:ascii="Arial" w:hAnsi="Arial" w:cs="Arial"/>
        </w:rPr>
      </w:pPr>
      <w:r w:rsidRPr="00FA3BB2">
        <w:rPr>
          <w:rFonts w:ascii="Arial" w:hAnsi="Arial" w:cs="Arial"/>
          <w:b/>
          <w:bCs/>
        </w:rPr>
        <w:t>Bericht erstellt von:</w:t>
      </w:r>
    </w:p>
    <w:p w14:paraId="58F1C0A9" w14:textId="77777777" w:rsidR="00977EEF" w:rsidRPr="00FA3BB2" w:rsidRDefault="00977EEF" w:rsidP="00977EEF">
      <w:pPr>
        <w:pStyle w:val="p4"/>
        <w:rPr>
          <w:rFonts w:ascii="Arial" w:hAnsi="Arial" w:cs="Arial"/>
        </w:rPr>
      </w:pPr>
      <w:r w:rsidRPr="00FA3BB2">
        <w:rPr>
          <w:rFonts w:ascii="Arial" w:hAnsi="Arial" w:cs="Arial"/>
        </w:rPr>
        <w:t>[Name des SOC-Managers]</w:t>
      </w:r>
    </w:p>
    <w:p w14:paraId="4D78F45A" w14:textId="77777777" w:rsidR="00977EEF" w:rsidRPr="00FA3BB2" w:rsidRDefault="00977EEF" w:rsidP="00977EEF">
      <w:pPr>
        <w:pStyle w:val="p4"/>
        <w:rPr>
          <w:rFonts w:ascii="Arial" w:hAnsi="Arial" w:cs="Arial"/>
        </w:rPr>
      </w:pPr>
      <w:r w:rsidRPr="00FA3BB2">
        <w:rPr>
          <w:rFonts w:ascii="Arial" w:hAnsi="Arial" w:cs="Arial"/>
        </w:rPr>
        <w:t>[Position]</w:t>
      </w:r>
    </w:p>
    <w:p w14:paraId="649C644F" w14:textId="14211AA5" w:rsidR="00B81CA7" w:rsidRPr="00FA3BB2" w:rsidRDefault="00977EEF" w:rsidP="00977EEF">
      <w:pPr>
        <w:pStyle w:val="p4"/>
        <w:rPr>
          <w:rFonts w:ascii="Arial" w:hAnsi="Arial" w:cs="Arial"/>
        </w:rPr>
      </w:pPr>
      <w:r w:rsidRPr="00FA3BB2">
        <w:rPr>
          <w:rFonts w:ascii="Arial" w:hAnsi="Arial" w:cs="Arial"/>
        </w:rPr>
        <w:t>[Datum]</w:t>
      </w:r>
    </w:p>
    <w:sectPr w:rsidR="00B81CA7" w:rsidRPr="00FA3BB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4B0C3" w14:textId="77777777" w:rsidR="00F33758" w:rsidRDefault="00F33758" w:rsidP="00FA3BB2">
      <w:r>
        <w:separator/>
      </w:r>
    </w:p>
  </w:endnote>
  <w:endnote w:type="continuationSeparator" w:id="0">
    <w:p w14:paraId="1C2A1B44" w14:textId="77777777" w:rsidR="00F33758" w:rsidRDefault="00F33758" w:rsidP="00FA3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434A8" w14:textId="23F285BD" w:rsidR="00FA3BB2" w:rsidRPr="00FA3BB2" w:rsidRDefault="00FA3BB2">
    <w:pPr>
      <w:pStyle w:val="Fuzeile"/>
      <w:rPr>
        <w:rFonts w:ascii="Arial" w:hAnsi="Arial" w:cs="Arial"/>
      </w:rPr>
    </w:pPr>
    <w:r w:rsidRPr="001974C7">
      <w:rPr>
        <w:rFonts w:ascii="Arial" w:hAnsi="Arial" w:cs="Arial"/>
        <w:lang w:val="en-US"/>
      </w:rPr>
      <w:t xml:space="preserve">© Security </w:t>
    </w:r>
    <w:proofErr w:type="spellStart"/>
    <w:r w:rsidRPr="001974C7">
      <w:rPr>
        <w:rFonts w:ascii="Arial" w:hAnsi="Arial" w:cs="Arial"/>
        <w:lang w:val="en-US"/>
      </w:rPr>
      <w:t>mit</w:t>
    </w:r>
    <w:proofErr w:type="spellEnd"/>
    <w:r w:rsidRPr="001974C7">
      <w:rPr>
        <w:rFonts w:ascii="Arial" w:hAnsi="Arial" w:cs="Arial"/>
        <w:lang w:val="en-US"/>
      </w:rPr>
      <w:t xml:space="preserve"> Passion </w:t>
    </w:r>
    <w:r>
      <w:rPr>
        <w:rFonts w:ascii="Arial" w:hAnsi="Arial" w:cs="Arial"/>
        <w:lang w:val="en-US"/>
      </w:rPr>
      <w:t xml:space="preserve">| </w:t>
    </w:r>
    <w:r w:rsidRPr="001974C7">
      <w:rPr>
        <w:rFonts w:ascii="Arial" w:hAnsi="Arial" w:cs="Arial"/>
        <w:lang w:val="en-US"/>
      </w:rPr>
      <w:t xml:space="preserve">Dipl.-Ing. </w:t>
    </w:r>
    <w:r w:rsidRPr="00E67AD7">
      <w:rPr>
        <w:rFonts w:ascii="Arial" w:hAnsi="Arial" w:cs="Arial"/>
      </w:rPr>
      <w:t xml:space="preserve">Daniel Mrskos, </w:t>
    </w:r>
    <w:proofErr w:type="spellStart"/>
    <w:r w:rsidRPr="00E67AD7">
      <w:rPr>
        <w:rFonts w:ascii="Arial" w:hAnsi="Arial" w:cs="Arial"/>
      </w:rPr>
      <w:t>BSc</w:t>
    </w:r>
    <w:proofErr w:type="spellEnd"/>
    <w:r w:rsidRPr="00E67AD7">
      <w:rPr>
        <w:rFonts w:ascii="Arial" w:hAnsi="Arial" w:cs="Arial"/>
      </w:rPr>
      <w:tab/>
    </w:r>
    <w:sdt>
      <w:sdtPr>
        <w:rPr>
          <w:rFonts w:ascii="Arial" w:hAnsi="Arial" w:cs="Arial"/>
        </w:rPr>
        <w:id w:val="-606735110"/>
        <w:docPartObj>
          <w:docPartGallery w:val="Page Numbers (Bottom of Page)"/>
          <w:docPartUnique/>
        </w:docPartObj>
      </w:sdtPr>
      <w:sdtContent>
        <w:r w:rsidRPr="00E67AD7">
          <w:rPr>
            <w:rFonts w:ascii="Arial" w:hAnsi="Arial" w:cs="Arial"/>
          </w:rPr>
          <w:fldChar w:fldCharType="begin"/>
        </w:r>
        <w:r w:rsidRPr="00E67AD7">
          <w:rPr>
            <w:rFonts w:ascii="Arial" w:hAnsi="Arial" w:cs="Arial"/>
          </w:rPr>
          <w:instrText>PAGE   \* MERGEFORMAT</w:instrText>
        </w:r>
        <w:r w:rsidRPr="00E67AD7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3</w:t>
        </w:r>
        <w:r w:rsidRPr="00E67AD7">
          <w:rPr>
            <w:rFonts w:ascii="Arial" w:hAnsi="Arial" w:cs="Arial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1258F" w14:textId="77777777" w:rsidR="00F33758" w:rsidRDefault="00F33758" w:rsidP="00FA3BB2">
      <w:r>
        <w:separator/>
      </w:r>
    </w:p>
  </w:footnote>
  <w:footnote w:type="continuationSeparator" w:id="0">
    <w:p w14:paraId="4A673EE3" w14:textId="77777777" w:rsidR="00F33758" w:rsidRDefault="00F33758" w:rsidP="00FA3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14D9B" w14:textId="628C43C6" w:rsidR="00FA3BB2" w:rsidRDefault="00FA3BB2" w:rsidP="00FA3BB2">
    <w:pPr>
      <w:pStyle w:val="Kopfzeile"/>
      <w:pBdr>
        <w:bottom w:val="single" w:sz="6" w:space="1" w:color="auto"/>
      </w:pBdr>
    </w:pPr>
    <w:r w:rsidRPr="00AD6D4A">
      <w:rPr>
        <w:noProof/>
      </w:rPr>
      <w:drawing>
        <wp:inline distT="0" distB="0" distL="0" distR="0" wp14:anchorId="6A8350BA" wp14:editId="4ABCED4D">
          <wp:extent cx="629278" cy="628650"/>
          <wp:effectExtent l="0" t="0" r="0" b="0"/>
          <wp:docPr id="6" name="Grafik 5" descr="Ein Bild, das Zeichnung, Graffiti enthält.&#10;&#10;Automatisch generierte Beschreibung">
            <a:extLst xmlns:a="http://schemas.openxmlformats.org/drawingml/2006/main">
              <a:ext uri="{FF2B5EF4-FFF2-40B4-BE49-F238E27FC236}">
                <a16:creationId xmlns:a16="http://schemas.microsoft.com/office/drawing/2014/main" id="{8046A4E6-FF80-E44B-80CD-645A528F4E8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fik 5" descr="Ein Bild, das Zeichnung, Graffiti enthält.&#10;&#10;Automatisch generierte Beschreibung">
                    <a:extLst>
                      <a:ext uri="{FF2B5EF4-FFF2-40B4-BE49-F238E27FC236}">
                        <a16:creationId xmlns:a16="http://schemas.microsoft.com/office/drawing/2014/main" id="{8046A4E6-FF80-E44B-80CD-645A528F4E8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567" cy="6309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71119"/>
    <w:multiLevelType w:val="hybridMultilevel"/>
    <w:tmpl w:val="3B269F84"/>
    <w:lvl w:ilvl="0" w:tplc="7FFC443A">
      <w:start w:val="4"/>
      <w:numFmt w:val="bullet"/>
      <w:lvlText w:val="•"/>
      <w:lvlJc w:val="left"/>
      <w:pPr>
        <w:ind w:left="705" w:hanging="51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2D9E4DF8"/>
    <w:multiLevelType w:val="hybridMultilevel"/>
    <w:tmpl w:val="1EB09C70"/>
    <w:lvl w:ilvl="0" w:tplc="16D42726">
      <w:start w:val="1"/>
      <w:numFmt w:val="decimal"/>
      <w:lvlText w:val="%1."/>
      <w:lvlJc w:val="left"/>
      <w:pPr>
        <w:ind w:left="705" w:hanging="39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95" w:hanging="360"/>
      </w:pPr>
    </w:lvl>
    <w:lvl w:ilvl="2" w:tplc="0407001B" w:tentative="1">
      <w:start w:val="1"/>
      <w:numFmt w:val="lowerRoman"/>
      <w:lvlText w:val="%3."/>
      <w:lvlJc w:val="right"/>
      <w:pPr>
        <w:ind w:left="2115" w:hanging="180"/>
      </w:pPr>
    </w:lvl>
    <w:lvl w:ilvl="3" w:tplc="0407000F" w:tentative="1">
      <w:start w:val="1"/>
      <w:numFmt w:val="decimal"/>
      <w:lvlText w:val="%4."/>
      <w:lvlJc w:val="left"/>
      <w:pPr>
        <w:ind w:left="2835" w:hanging="360"/>
      </w:pPr>
    </w:lvl>
    <w:lvl w:ilvl="4" w:tplc="04070019" w:tentative="1">
      <w:start w:val="1"/>
      <w:numFmt w:val="lowerLetter"/>
      <w:lvlText w:val="%5."/>
      <w:lvlJc w:val="left"/>
      <w:pPr>
        <w:ind w:left="3555" w:hanging="360"/>
      </w:pPr>
    </w:lvl>
    <w:lvl w:ilvl="5" w:tplc="0407001B" w:tentative="1">
      <w:start w:val="1"/>
      <w:numFmt w:val="lowerRoman"/>
      <w:lvlText w:val="%6."/>
      <w:lvlJc w:val="right"/>
      <w:pPr>
        <w:ind w:left="4275" w:hanging="180"/>
      </w:pPr>
    </w:lvl>
    <w:lvl w:ilvl="6" w:tplc="0407000F" w:tentative="1">
      <w:start w:val="1"/>
      <w:numFmt w:val="decimal"/>
      <w:lvlText w:val="%7."/>
      <w:lvlJc w:val="left"/>
      <w:pPr>
        <w:ind w:left="4995" w:hanging="360"/>
      </w:pPr>
    </w:lvl>
    <w:lvl w:ilvl="7" w:tplc="04070019" w:tentative="1">
      <w:start w:val="1"/>
      <w:numFmt w:val="lowerLetter"/>
      <w:lvlText w:val="%8."/>
      <w:lvlJc w:val="left"/>
      <w:pPr>
        <w:ind w:left="5715" w:hanging="360"/>
      </w:pPr>
    </w:lvl>
    <w:lvl w:ilvl="8" w:tplc="0407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306548DF"/>
    <w:multiLevelType w:val="hybridMultilevel"/>
    <w:tmpl w:val="B810B7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806B9"/>
    <w:multiLevelType w:val="hybridMultilevel"/>
    <w:tmpl w:val="3A1CA774"/>
    <w:lvl w:ilvl="0" w:tplc="0407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 w16cid:durableId="2023242440">
    <w:abstractNumId w:val="3"/>
  </w:num>
  <w:num w:numId="2" w16cid:durableId="1653292417">
    <w:abstractNumId w:val="0"/>
  </w:num>
  <w:num w:numId="3" w16cid:durableId="83306712">
    <w:abstractNumId w:val="2"/>
  </w:num>
  <w:num w:numId="4" w16cid:durableId="82386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EF"/>
    <w:rsid w:val="004969B4"/>
    <w:rsid w:val="005625AA"/>
    <w:rsid w:val="006C2B25"/>
    <w:rsid w:val="008C1602"/>
    <w:rsid w:val="00977EEF"/>
    <w:rsid w:val="00B81CA7"/>
    <w:rsid w:val="00BB5E69"/>
    <w:rsid w:val="00EE376C"/>
    <w:rsid w:val="00F33758"/>
    <w:rsid w:val="00F43253"/>
    <w:rsid w:val="00F678CF"/>
    <w:rsid w:val="00FA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B0F81"/>
  <w15:chartTrackingRefBased/>
  <w15:docId w15:val="{E27FBF3B-15A5-E145-855A-FDE89664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969B4"/>
  </w:style>
  <w:style w:type="paragraph" w:styleId="berschrift1">
    <w:name w:val="heading 1"/>
    <w:basedOn w:val="Standard"/>
    <w:next w:val="Standard"/>
    <w:link w:val="berschrift1Zchn"/>
    <w:uiPriority w:val="9"/>
    <w:qFormat/>
    <w:rsid w:val="00977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7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77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77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77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77E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77E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77E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77E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7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77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77EE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77EE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77EE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77EE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77EE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77E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77E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7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7E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7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77E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77EE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77EE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77EE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7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7EE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77EE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977EEF"/>
    <w:rPr>
      <w:rFonts w:ascii=".AppleSystemUIFont" w:eastAsia="Times New Roman" w:hAnsi=".AppleSystemUIFont" w:cs="Times New Roman"/>
      <w:color w:val="0E0E0E"/>
      <w:kern w:val="0"/>
      <w:sz w:val="23"/>
      <w:szCs w:val="23"/>
      <w:lang w:eastAsia="de-DE"/>
      <w14:ligatures w14:val="none"/>
    </w:rPr>
  </w:style>
  <w:style w:type="paragraph" w:customStyle="1" w:styleId="p2">
    <w:name w:val="p2"/>
    <w:basedOn w:val="Standard"/>
    <w:rsid w:val="00977EEF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customStyle="1" w:styleId="p3">
    <w:name w:val="p3"/>
    <w:basedOn w:val="Standard"/>
    <w:rsid w:val="00977EEF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4">
    <w:name w:val="p4"/>
    <w:basedOn w:val="Standard"/>
    <w:rsid w:val="00977EEF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5">
    <w:name w:val="p5"/>
    <w:basedOn w:val="Standard"/>
    <w:rsid w:val="00977EEF"/>
    <w:rPr>
      <w:rFonts w:ascii=".AppleSystemUIFont" w:eastAsia="Times New Roman" w:hAnsi=".AppleSystemUIFont" w:cs="Times New Roman"/>
      <w:color w:val="0E0E0E"/>
      <w:kern w:val="0"/>
      <w:sz w:val="26"/>
      <w:szCs w:val="26"/>
      <w:lang w:eastAsia="de-DE"/>
      <w14:ligatures w14:val="none"/>
    </w:rPr>
  </w:style>
  <w:style w:type="paragraph" w:customStyle="1" w:styleId="p6">
    <w:name w:val="p6"/>
    <w:basedOn w:val="Standard"/>
    <w:rsid w:val="00977EEF"/>
    <w:rPr>
      <w:rFonts w:ascii=".AppleSystemUIFont" w:eastAsia="Times New Roman" w:hAnsi=".AppleSystemUIFont" w:cs="Times New Roman"/>
      <w:color w:val="0E0E0E"/>
      <w:kern w:val="0"/>
      <w:sz w:val="20"/>
      <w:szCs w:val="20"/>
      <w:lang w:eastAsia="de-DE"/>
      <w14:ligatures w14:val="none"/>
    </w:rPr>
  </w:style>
  <w:style w:type="paragraph" w:customStyle="1" w:styleId="p7">
    <w:name w:val="p7"/>
    <w:basedOn w:val="Standard"/>
    <w:rsid w:val="00977EEF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8">
    <w:name w:val="p8"/>
    <w:basedOn w:val="Standard"/>
    <w:rsid w:val="00977EEF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9">
    <w:name w:val="p9"/>
    <w:basedOn w:val="Standard"/>
    <w:rsid w:val="00977EEF"/>
    <w:pPr>
      <w:spacing w:before="180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character" w:customStyle="1" w:styleId="apple-tab-span">
    <w:name w:val="apple-tab-span"/>
    <w:basedOn w:val="Absatz-Standardschriftart"/>
    <w:rsid w:val="00977EEF"/>
  </w:style>
  <w:style w:type="paragraph" w:styleId="Kopfzeile">
    <w:name w:val="header"/>
    <w:basedOn w:val="Standard"/>
    <w:link w:val="KopfzeileZchn"/>
    <w:uiPriority w:val="99"/>
    <w:unhideWhenUsed/>
    <w:rsid w:val="00FA3BB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A3BB2"/>
  </w:style>
  <w:style w:type="paragraph" w:styleId="Fuzeile">
    <w:name w:val="footer"/>
    <w:basedOn w:val="Standard"/>
    <w:link w:val="FuzeileZchn"/>
    <w:uiPriority w:val="99"/>
    <w:unhideWhenUsed/>
    <w:rsid w:val="00FA3BB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A3BB2"/>
  </w:style>
  <w:style w:type="table" w:customStyle="1" w:styleId="Formatvorlage1">
    <w:name w:val="Formatvorlage1"/>
    <w:basedOn w:val="NormaleTabelle"/>
    <w:uiPriority w:val="99"/>
    <w:rsid w:val="004969B4"/>
    <w:tblPr>
      <w:tblStyleRowBandSize w:val="1"/>
      <w:tblBorders>
        <w:top w:val="single" w:sz="4" w:space="0" w:color="51358C"/>
        <w:left w:val="single" w:sz="4" w:space="0" w:color="51358C"/>
        <w:bottom w:val="single" w:sz="4" w:space="0" w:color="51358C"/>
        <w:right w:val="single" w:sz="4" w:space="0" w:color="51358C"/>
        <w:insideH w:val="single" w:sz="4" w:space="0" w:color="51358C"/>
        <w:insideV w:val="single" w:sz="4" w:space="0" w:color="51358C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shd w:val="clear" w:color="auto" w:fill="51358C"/>
      </w:tcPr>
    </w:tblStylePr>
    <w:tblStylePr w:type="band2Horz">
      <w:rPr>
        <w:color w:val="000000" w:themeColor="text1"/>
      </w:rPr>
      <w:tblPr/>
      <w:tcPr>
        <w:shd w:val="clear" w:color="auto" w:fill="D0B6E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daniel.mrskos</dc:creator>
  <cp:keywords/>
  <dc:description/>
  <cp:lastModifiedBy>Julia Mrskos</cp:lastModifiedBy>
  <cp:revision>8</cp:revision>
  <dcterms:created xsi:type="dcterms:W3CDTF">2025-01-06T21:18:00Z</dcterms:created>
  <dcterms:modified xsi:type="dcterms:W3CDTF">2025-01-07T20:11:00Z</dcterms:modified>
</cp:coreProperties>
</file>