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B2E6B" w14:textId="4C81A0E5" w:rsidR="00553298" w:rsidRPr="005914A0" w:rsidRDefault="00553298" w:rsidP="00553298">
      <w:pPr>
        <w:pStyle w:val="berschrift1"/>
        <w:rPr>
          <w:rFonts w:ascii="Arial" w:hAnsi="Arial" w:cs="Arial"/>
          <w:b/>
          <w:color w:val="51358C"/>
        </w:rPr>
      </w:pPr>
      <w:r w:rsidRPr="005914A0">
        <w:rPr>
          <w:rFonts w:ascii="Arial" w:hAnsi="Arial" w:cs="Arial"/>
          <w:b/>
          <w:color w:val="51358C"/>
        </w:rPr>
        <w:t>ROSI-</w:t>
      </w:r>
      <w:proofErr w:type="spellStart"/>
      <w:r w:rsidRPr="005914A0">
        <w:rPr>
          <w:rFonts w:ascii="Arial" w:hAnsi="Arial" w:cs="Arial"/>
          <w:b/>
          <w:color w:val="51358C"/>
        </w:rPr>
        <w:t>Berechnung</w:t>
      </w:r>
      <w:proofErr w:type="spellEnd"/>
      <w:r w:rsidRPr="005914A0">
        <w:rPr>
          <w:rFonts w:ascii="Arial" w:hAnsi="Arial" w:cs="Arial"/>
          <w:b/>
          <w:color w:val="51358C"/>
        </w:rPr>
        <w:t xml:space="preserve"> (Return on Security Investment)</w:t>
      </w:r>
    </w:p>
    <w:p w14:paraId="55307BDD" w14:textId="77777777" w:rsidR="00553298" w:rsidRPr="005914A0" w:rsidRDefault="00553298" w:rsidP="00553298">
      <w:pPr>
        <w:pStyle w:val="p2"/>
        <w:rPr>
          <w:rFonts w:ascii="Arial" w:hAnsi="Arial" w:cs="Arial"/>
          <w:lang w:val="en-US"/>
        </w:rPr>
      </w:pPr>
    </w:p>
    <w:p w14:paraId="400CA194" w14:textId="77777777" w:rsidR="00553298" w:rsidRPr="005914A0" w:rsidRDefault="00553298" w:rsidP="00553298">
      <w:pPr>
        <w:pStyle w:val="berschrift2"/>
        <w:rPr>
          <w:rFonts w:ascii="Arial" w:hAnsi="Arial" w:cs="Arial"/>
          <w:b/>
          <w:color w:val="51358C"/>
        </w:rPr>
      </w:pPr>
      <w:r w:rsidRPr="005914A0">
        <w:rPr>
          <w:rFonts w:ascii="Arial" w:hAnsi="Arial" w:cs="Arial"/>
          <w:b/>
          <w:color w:val="51358C"/>
        </w:rPr>
        <w:t xml:space="preserve">Vergleich: Inhouse SOC vs. </w:t>
      </w:r>
      <w:proofErr w:type="spellStart"/>
      <w:r w:rsidRPr="005914A0">
        <w:rPr>
          <w:rFonts w:ascii="Arial" w:hAnsi="Arial" w:cs="Arial"/>
          <w:b/>
          <w:color w:val="51358C"/>
        </w:rPr>
        <w:t>Managed</w:t>
      </w:r>
      <w:proofErr w:type="spellEnd"/>
      <w:r w:rsidRPr="005914A0">
        <w:rPr>
          <w:rFonts w:ascii="Arial" w:hAnsi="Arial" w:cs="Arial"/>
          <w:b/>
          <w:color w:val="51358C"/>
        </w:rPr>
        <w:t xml:space="preserve"> SOC (MSOC)</w:t>
      </w:r>
    </w:p>
    <w:p w14:paraId="3F9F91DE" w14:textId="77777777" w:rsidR="00553298" w:rsidRPr="005914A0" w:rsidRDefault="00553298" w:rsidP="00553298">
      <w:pPr>
        <w:pStyle w:val="p4"/>
        <w:rPr>
          <w:rFonts w:ascii="Arial" w:hAnsi="Arial" w:cs="Arial"/>
        </w:rPr>
      </w:pPr>
    </w:p>
    <w:p w14:paraId="67ABC916" w14:textId="77777777" w:rsidR="00553298" w:rsidRPr="005914A0" w:rsidRDefault="00553298" w:rsidP="00553298">
      <w:pPr>
        <w:pStyle w:val="berschrift2"/>
        <w:rPr>
          <w:rFonts w:ascii="Arial" w:hAnsi="Arial" w:cs="Arial"/>
          <w:b/>
          <w:color w:val="51358C"/>
        </w:rPr>
      </w:pPr>
      <w:r w:rsidRPr="005914A0">
        <w:rPr>
          <w:rFonts w:ascii="Arial" w:hAnsi="Arial" w:cs="Arial"/>
          <w:b/>
          <w:color w:val="51358C"/>
        </w:rPr>
        <w:t>Szenario: KMU mit 250 Mitarbeitern</w:t>
      </w:r>
    </w:p>
    <w:p w14:paraId="444E5038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Branche: Produktion</w:t>
      </w:r>
    </w:p>
    <w:p w14:paraId="0B685E85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IT-Infrastruktur: 50 Server, 200 Endpunkte</w:t>
      </w:r>
    </w:p>
    <w:p w14:paraId="3DFED68E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Anforderungen: Ein SOC zur Überwachung und Sicherung der IT-Infrastruktur.</w:t>
      </w:r>
    </w:p>
    <w:p w14:paraId="7479CEF0" w14:textId="77777777" w:rsidR="00553298" w:rsidRPr="005914A0" w:rsidRDefault="00553298" w:rsidP="00553298">
      <w:pPr>
        <w:pStyle w:val="p4"/>
        <w:rPr>
          <w:rFonts w:ascii="Arial" w:hAnsi="Arial" w:cs="Arial"/>
        </w:rPr>
      </w:pPr>
    </w:p>
    <w:p w14:paraId="0004C6BA" w14:textId="77777777" w:rsidR="00553298" w:rsidRPr="005914A0" w:rsidRDefault="00553298" w:rsidP="00553298">
      <w:pPr>
        <w:pStyle w:val="berschrift2"/>
        <w:rPr>
          <w:rFonts w:ascii="Arial" w:hAnsi="Arial" w:cs="Arial"/>
          <w:b/>
          <w:color w:val="51358C"/>
        </w:rPr>
      </w:pPr>
      <w:r w:rsidRPr="005914A0">
        <w:rPr>
          <w:rFonts w:ascii="Arial" w:hAnsi="Arial" w:cs="Arial"/>
          <w:b/>
          <w:color w:val="51358C"/>
        </w:rPr>
        <w:t>1. Kostenübersicht</w:t>
      </w:r>
    </w:p>
    <w:p w14:paraId="52487282" w14:textId="77777777" w:rsidR="00553298" w:rsidRPr="005914A0" w:rsidRDefault="00553298" w:rsidP="00553298">
      <w:pPr>
        <w:pStyle w:val="p2"/>
        <w:rPr>
          <w:rFonts w:ascii="Arial" w:hAnsi="Arial" w:cs="Arial"/>
        </w:rPr>
      </w:pPr>
    </w:p>
    <w:p w14:paraId="405DD41F" w14:textId="77777777" w:rsidR="00553298" w:rsidRPr="005914A0" w:rsidRDefault="00553298" w:rsidP="00553298">
      <w:pPr>
        <w:pStyle w:val="p6"/>
        <w:rPr>
          <w:rFonts w:ascii="Arial" w:hAnsi="Arial" w:cs="Arial"/>
        </w:rPr>
      </w:pPr>
      <w:r w:rsidRPr="005914A0">
        <w:rPr>
          <w:rFonts w:ascii="Arial" w:hAnsi="Arial" w:cs="Arial"/>
          <w:b/>
          <w:bCs/>
        </w:rPr>
        <w:t>Inhouse SOC: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2119"/>
        <w:gridCol w:w="4964"/>
        <w:gridCol w:w="1979"/>
      </w:tblGrid>
      <w:tr w:rsidR="00F6331D" w:rsidRPr="00997AE5" w14:paraId="55F0AEE4" w14:textId="77777777" w:rsidTr="00F6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14:paraId="6FFBDAAF" w14:textId="61CB8FA4" w:rsidR="00F6331D" w:rsidRPr="00F6331D" w:rsidRDefault="00F6331D" w:rsidP="00F6331D">
            <w:pPr>
              <w:pStyle w:val="p2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6331D">
              <w:rPr>
                <w:rFonts w:ascii="Arial" w:hAnsi="Arial" w:cs="Arial"/>
                <w:b/>
                <w:bCs/>
                <w:color w:val="FFFFFF" w:themeColor="background1"/>
              </w:rPr>
              <w:t>Kostenkategorie</w:t>
            </w:r>
          </w:p>
        </w:tc>
        <w:tc>
          <w:tcPr>
            <w:tcW w:w="4964" w:type="dxa"/>
          </w:tcPr>
          <w:p w14:paraId="2C015E24" w14:textId="4CC1C712" w:rsidR="00F6331D" w:rsidRPr="00F6331D" w:rsidRDefault="00F6331D" w:rsidP="00F6331D">
            <w:pPr>
              <w:pStyle w:val="p2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6331D">
              <w:rPr>
                <w:rFonts w:ascii="Arial" w:hAnsi="Arial" w:cs="Arial"/>
                <w:b/>
                <w:bCs/>
                <w:color w:val="FFFFFF" w:themeColor="background1"/>
              </w:rPr>
              <w:t>Beschreibung</w:t>
            </w:r>
          </w:p>
        </w:tc>
        <w:tc>
          <w:tcPr>
            <w:tcW w:w="1979" w:type="dxa"/>
          </w:tcPr>
          <w:p w14:paraId="4B855A94" w14:textId="0CF26665" w:rsidR="00F6331D" w:rsidRPr="00F6331D" w:rsidRDefault="00F6331D" w:rsidP="00F6331D">
            <w:pPr>
              <w:pStyle w:val="p2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6331D">
              <w:rPr>
                <w:rFonts w:ascii="Arial" w:hAnsi="Arial" w:cs="Arial"/>
                <w:b/>
                <w:bCs/>
                <w:color w:val="FFFFFF" w:themeColor="background1"/>
              </w:rPr>
              <w:t>Kosten (jährlich)</w:t>
            </w:r>
          </w:p>
        </w:tc>
      </w:tr>
      <w:tr w:rsidR="00F6331D" w:rsidRPr="00997AE5" w14:paraId="46C31DD3" w14:textId="77777777" w:rsidTr="00F6331D">
        <w:tc>
          <w:tcPr>
            <w:tcW w:w="2119" w:type="dxa"/>
          </w:tcPr>
          <w:p w14:paraId="0D72337A" w14:textId="5023D0D3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Personal</w:t>
            </w:r>
          </w:p>
        </w:tc>
        <w:tc>
          <w:tcPr>
            <w:tcW w:w="4964" w:type="dxa"/>
          </w:tcPr>
          <w:p w14:paraId="712D9035" w14:textId="2451F295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3 SOC-Analysten (inkl. Lohnnebenkosten à 70.000 €/Jahr)</w:t>
            </w:r>
          </w:p>
        </w:tc>
        <w:tc>
          <w:tcPr>
            <w:tcW w:w="1979" w:type="dxa"/>
          </w:tcPr>
          <w:p w14:paraId="7990E58C" w14:textId="76D3F340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210.000 €</w:t>
            </w:r>
          </w:p>
        </w:tc>
      </w:tr>
      <w:tr w:rsidR="00F6331D" w:rsidRPr="00997AE5" w14:paraId="0E522FDB" w14:textId="77777777" w:rsidTr="00F63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9" w:type="dxa"/>
          </w:tcPr>
          <w:p w14:paraId="465C0C22" w14:textId="5F4EC82B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  <w:lang w:val="en-US"/>
              </w:rPr>
              <w:t>Hardware/Software</w:t>
            </w:r>
          </w:p>
        </w:tc>
        <w:tc>
          <w:tcPr>
            <w:tcW w:w="4964" w:type="dxa"/>
          </w:tcPr>
          <w:p w14:paraId="544A3E15" w14:textId="04446D5D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F6331D">
              <w:rPr>
                <w:rFonts w:ascii="Arial" w:hAnsi="Arial" w:cs="Arial"/>
                <w:sz w:val="21"/>
                <w:szCs w:val="21"/>
                <w:lang w:val="en-US"/>
              </w:rPr>
              <w:t>SIEM-</w:t>
            </w:r>
            <w:proofErr w:type="spellStart"/>
            <w:r w:rsidRPr="00F6331D">
              <w:rPr>
                <w:rFonts w:ascii="Arial" w:hAnsi="Arial" w:cs="Arial"/>
                <w:sz w:val="21"/>
                <w:szCs w:val="21"/>
                <w:lang w:val="en-US"/>
              </w:rPr>
              <w:t>Lizenz</w:t>
            </w:r>
            <w:proofErr w:type="spellEnd"/>
            <w:r w:rsidRPr="00F6331D">
              <w:rPr>
                <w:rFonts w:ascii="Arial" w:hAnsi="Arial" w:cs="Arial"/>
                <w:sz w:val="21"/>
                <w:szCs w:val="21"/>
                <w:lang w:val="en-US"/>
              </w:rPr>
              <w:t>, SOAR-Tools, Threat Intelligence Feeds</w:t>
            </w:r>
          </w:p>
        </w:tc>
        <w:tc>
          <w:tcPr>
            <w:tcW w:w="1979" w:type="dxa"/>
          </w:tcPr>
          <w:p w14:paraId="3F3C7B47" w14:textId="1825F3A7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  <w:lang w:val="en-US"/>
              </w:rPr>
              <w:t>50.000 €</w:t>
            </w:r>
          </w:p>
        </w:tc>
      </w:tr>
      <w:tr w:rsidR="00F6331D" w:rsidRPr="00997AE5" w14:paraId="13A430D4" w14:textId="77777777" w:rsidTr="00F6331D">
        <w:tc>
          <w:tcPr>
            <w:tcW w:w="2119" w:type="dxa"/>
          </w:tcPr>
          <w:p w14:paraId="0202AEF7" w14:textId="5C5B8EA9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Training und Schulung</w:t>
            </w:r>
          </w:p>
        </w:tc>
        <w:tc>
          <w:tcPr>
            <w:tcW w:w="4964" w:type="dxa"/>
          </w:tcPr>
          <w:p w14:paraId="3BFEFB5E" w14:textId="2FBF8475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Regelmäßige Weiterbildungen und Zertifizierungen</w:t>
            </w:r>
          </w:p>
        </w:tc>
        <w:tc>
          <w:tcPr>
            <w:tcW w:w="1979" w:type="dxa"/>
          </w:tcPr>
          <w:p w14:paraId="3FFE237C" w14:textId="52EFFD41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20.000 €</w:t>
            </w:r>
          </w:p>
        </w:tc>
      </w:tr>
      <w:tr w:rsidR="00F6331D" w:rsidRPr="00997AE5" w14:paraId="723065E5" w14:textId="77777777" w:rsidTr="00F63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9" w:type="dxa"/>
          </w:tcPr>
          <w:p w14:paraId="1CF1F442" w14:textId="5F54ECE2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Onboarding und Setup</w:t>
            </w:r>
          </w:p>
        </w:tc>
        <w:tc>
          <w:tcPr>
            <w:tcW w:w="4964" w:type="dxa"/>
          </w:tcPr>
          <w:p w14:paraId="09344725" w14:textId="0DFFAAE7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Ersteinrichtung von Hardware, Software und Infrastruktur</w:t>
            </w:r>
          </w:p>
        </w:tc>
        <w:tc>
          <w:tcPr>
            <w:tcW w:w="1979" w:type="dxa"/>
          </w:tcPr>
          <w:p w14:paraId="359A0EA3" w14:textId="1593BB3D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30.000 € (einmalig)</w:t>
            </w:r>
          </w:p>
        </w:tc>
      </w:tr>
      <w:tr w:rsidR="00F6331D" w:rsidRPr="00997AE5" w14:paraId="56242EAB" w14:textId="77777777" w:rsidTr="00F6331D">
        <w:tc>
          <w:tcPr>
            <w:tcW w:w="2119" w:type="dxa"/>
          </w:tcPr>
          <w:p w14:paraId="45C1E47F" w14:textId="365BD4C7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Betriebskosten</w:t>
            </w:r>
          </w:p>
        </w:tc>
        <w:tc>
          <w:tcPr>
            <w:tcW w:w="4964" w:type="dxa"/>
          </w:tcPr>
          <w:p w14:paraId="3A67C1F7" w14:textId="7214586A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Strom, Kühlung, Platzkosten</w:t>
            </w:r>
          </w:p>
        </w:tc>
        <w:tc>
          <w:tcPr>
            <w:tcW w:w="1979" w:type="dxa"/>
          </w:tcPr>
          <w:p w14:paraId="3988F4CD" w14:textId="78BC7C8E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15.000 €</w:t>
            </w:r>
          </w:p>
        </w:tc>
      </w:tr>
      <w:tr w:rsidR="00F6331D" w:rsidRPr="00997AE5" w14:paraId="58EA67F1" w14:textId="77777777" w:rsidTr="00F63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9" w:type="dxa"/>
          </w:tcPr>
          <w:p w14:paraId="71FB96DB" w14:textId="72035E80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Gesamtkosten (jährlich)</w:t>
            </w:r>
          </w:p>
        </w:tc>
        <w:tc>
          <w:tcPr>
            <w:tcW w:w="4964" w:type="dxa"/>
          </w:tcPr>
          <w:p w14:paraId="5BD74A37" w14:textId="064D4BB7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Summe der wiederkehrenden Kosten für den Betrieb des SOCs</w:t>
            </w:r>
          </w:p>
        </w:tc>
        <w:tc>
          <w:tcPr>
            <w:tcW w:w="1979" w:type="dxa"/>
          </w:tcPr>
          <w:p w14:paraId="6D470727" w14:textId="5E5E5EA8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295.000 €</w:t>
            </w:r>
          </w:p>
        </w:tc>
      </w:tr>
    </w:tbl>
    <w:p w14:paraId="0ED8118A" w14:textId="77777777" w:rsidR="00553298" w:rsidRPr="005914A0" w:rsidRDefault="00553298" w:rsidP="00553298">
      <w:pPr>
        <w:pStyle w:val="p4"/>
        <w:rPr>
          <w:rFonts w:ascii="Arial" w:hAnsi="Arial" w:cs="Arial"/>
        </w:rPr>
      </w:pPr>
    </w:p>
    <w:p w14:paraId="12258578" w14:textId="77777777" w:rsidR="00553298" w:rsidRPr="005914A0" w:rsidRDefault="00553298" w:rsidP="00553298">
      <w:pPr>
        <w:pStyle w:val="p6"/>
        <w:rPr>
          <w:rFonts w:ascii="Arial" w:hAnsi="Arial" w:cs="Arial"/>
        </w:rPr>
      </w:pPr>
      <w:proofErr w:type="spellStart"/>
      <w:r w:rsidRPr="005914A0">
        <w:rPr>
          <w:rFonts w:ascii="Arial" w:hAnsi="Arial" w:cs="Arial"/>
          <w:b/>
          <w:bCs/>
        </w:rPr>
        <w:t>Managed</w:t>
      </w:r>
      <w:proofErr w:type="spellEnd"/>
      <w:r w:rsidRPr="005914A0">
        <w:rPr>
          <w:rFonts w:ascii="Arial" w:hAnsi="Arial" w:cs="Arial"/>
          <w:b/>
          <w:bCs/>
        </w:rPr>
        <w:t xml:space="preserve"> SOC (MSOC):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2777"/>
        <w:gridCol w:w="4464"/>
        <w:gridCol w:w="1821"/>
      </w:tblGrid>
      <w:tr w:rsidR="00F6331D" w:rsidRPr="00F6331D" w14:paraId="50947CB8" w14:textId="77777777" w:rsidTr="00F6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7" w:type="dxa"/>
          </w:tcPr>
          <w:p w14:paraId="2467E538" w14:textId="03E7F059" w:rsidR="00F6331D" w:rsidRPr="00F6331D" w:rsidRDefault="00F6331D" w:rsidP="00F6331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6331D">
              <w:rPr>
                <w:rFonts w:ascii="Arial" w:hAnsi="Arial" w:cs="Arial"/>
                <w:b/>
                <w:bCs/>
                <w:sz w:val="21"/>
                <w:szCs w:val="21"/>
              </w:rPr>
              <w:t>Kostenkategorie</w:t>
            </w:r>
          </w:p>
        </w:tc>
        <w:tc>
          <w:tcPr>
            <w:tcW w:w="4464" w:type="dxa"/>
          </w:tcPr>
          <w:p w14:paraId="40D159FA" w14:textId="305933D1" w:rsidR="00F6331D" w:rsidRPr="00F6331D" w:rsidRDefault="00F6331D" w:rsidP="00F6331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6331D">
              <w:rPr>
                <w:rFonts w:ascii="Arial" w:hAnsi="Arial" w:cs="Arial"/>
                <w:b/>
                <w:bCs/>
                <w:sz w:val="21"/>
                <w:szCs w:val="21"/>
              </w:rPr>
              <w:t>Beschreibung</w:t>
            </w:r>
          </w:p>
        </w:tc>
        <w:tc>
          <w:tcPr>
            <w:tcW w:w="1821" w:type="dxa"/>
          </w:tcPr>
          <w:p w14:paraId="3A75B459" w14:textId="66535A5B" w:rsidR="00F6331D" w:rsidRPr="00F6331D" w:rsidRDefault="00F6331D" w:rsidP="00F6331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6331D">
              <w:rPr>
                <w:rFonts w:ascii="Arial" w:hAnsi="Arial" w:cs="Arial"/>
                <w:b/>
                <w:bCs/>
                <w:sz w:val="21"/>
                <w:szCs w:val="21"/>
              </w:rPr>
              <w:t>Kosten (jährlich)</w:t>
            </w:r>
          </w:p>
        </w:tc>
      </w:tr>
      <w:tr w:rsidR="00F6331D" w:rsidRPr="00F6331D" w14:paraId="5217A820" w14:textId="77777777" w:rsidTr="00F6331D">
        <w:tc>
          <w:tcPr>
            <w:tcW w:w="2777" w:type="dxa"/>
          </w:tcPr>
          <w:p w14:paraId="6B817622" w14:textId="6C501A3D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6331D">
              <w:rPr>
                <w:rFonts w:ascii="Arial" w:hAnsi="Arial" w:cs="Arial"/>
                <w:sz w:val="21"/>
                <w:szCs w:val="21"/>
                <w:lang w:val="en-US"/>
              </w:rPr>
              <w:t>Dienstleistungskosten</w:t>
            </w:r>
            <w:proofErr w:type="spellEnd"/>
          </w:p>
        </w:tc>
        <w:tc>
          <w:tcPr>
            <w:tcW w:w="4464" w:type="dxa"/>
          </w:tcPr>
          <w:p w14:paraId="609DE7A4" w14:textId="4B5B7028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F6331D">
              <w:rPr>
                <w:rFonts w:ascii="Arial" w:hAnsi="Arial" w:cs="Arial"/>
                <w:sz w:val="21"/>
                <w:szCs w:val="21"/>
                <w:lang w:val="en-US"/>
              </w:rPr>
              <w:t>24/7 Managed SOC Service (Monitoring, Incident Response, Reporting)</w:t>
            </w:r>
          </w:p>
        </w:tc>
        <w:tc>
          <w:tcPr>
            <w:tcW w:w="1821" w:type="dxa"/>
          </w:tcPr>
          <w:p w14:paraId="24CC70FF" w14:textId="7CB77110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  <w:lang w:val="en-US"/>
              </w:rPr>
              <w:t>100.000 €</w:t>
            </w:r>
          </w:p>
        </w:tc>
      </w:tr>
      <w:tr w:rsidR="00F6331D" w:rsidRPr="00F6331D" w14:paraId="06381D61" w14:textId="77777777" w:rsidTr="00F63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7" w:type="dxa"/>
          </w:tcPr>
          <w:p w14:paraId="7099A405" w14:textId="632707A6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Onboarding und Setup</w:t>
            </w:r>
          </w:p>
        </w:tc>
        <w:tc>
          <w:tcPr>
            <w:tcW w:w="4464" w:type="dxa"/>
          </w:tcPr>
          <w:p w14:paraId="51365032" w14:textId="75D8FB19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Einmalige Setup-Kosten</w:t>
            </w:r>
          </w:p>
        </w:tc>
        <w:tc>
          <w:tcPr>
            <w:tcW w:w="1821" w:type="dxa"/>
          </w:tcPr>
          <w:p w14:paraId="2BAF7C16" w14:textId="6B586B13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10.000 €</w:t>
            </w:r>
          </w:p>
        </w:tc>
      </w:tr>
      <w:tr w:rsidR="00F6331D" w:rsidRPr="00F6331D" w14:paraId="5BDC04EE" w14:textId="77777777" w:rsidTr="00F6331D">
        <w:tc>
          <w:tcPr>
            <w:tcW w:w="2777" w:type="dxa"/>
          </w:tcPr>
          <w:p w14:paraId="31CBCD5C" w14:textId="29ED499A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Gesamtkosten (jährlich)</w:t>
            </w:r>
          </w:p>
        </w:tc>
        <w:tc>
          <w:tcPr>
            <w:tcW w:w="4464" w:type="dxa"/>
          </w:tcPr>
          <w:p w14:paraId="729201F5" w14:textId="5974AA69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Summe der wiederkehrenden Kosten für das MSOC</w:t>
            </w:r>
          </w:p>
        </w:tc>
        <w:tc>
          <w:tcPr>
            <w:tcW w:w="1821" w:type="dxa"/>
          </w:tcPr>
          <w:p w14:paraId="66621567" w14:textId="6A68E6B4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100.000 €</w:t>
            </w:r>
          </w:p>
        </w:tc>
      </w:tr>
    </w:tbl>
    <w:p w14:paraId="348522A3" w14:textId="77777777" w:rsidR="00553298" w:rsidRPr="005914A0" w:rsidRDefault="00553298" w:rsidP="00553298">
      <w:pPr>
        <w:pStyle w:val="p4"/>
        <w:rPr>
          <w:rFonts w:ascii="Arial" w:hAnsi="Arial" w:cs="Arial"/>
        </w:rPr>
      </w:pPr>
    </w:p>
    <w:p w14:paraId="728E9B95" w14:textId="77777777" w:rsidR="00553298" w:rsidRPr="005914A0" w:rsidRDefault="00553298" w:rsidP="00553298">
      <w:pPr>
        <w:pStyle w:val="berschrift2"/>
        <w:rPr>
          <w:rFonts w:ascii="Arial" w:hAnsi="Arial" w:cs="Arial"/>
        </w:rPr>
      </w:pPr>
      <w:r w:rsidRPr="005914A0">
        <w:rPr>
          <w:rFonts w:ascii="Arial" w:hAnsi="Arial" w:cs="Arial"/>
          <w:b/>
          <w:color w:val="51358C"/>
        </w:rPr>
        <w:t>2. Nutzenübersicht (Vorteile des SOCs</w:t>
      </w:r>
      <w:r w:rsidRPr="005914A0">
        <w:rPr>
          <w:rFonts w:ascii="Arial" w:hAnsi="Arial" w:cs="Arial"/>
        </w:rPr>
        <w:t>)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2119"/>
        <w:gridCol w:w="4964"/>
        <w:gridCol w:w="1979"/>
      </w:tblGrid>
      <w:tr w:rsidR="00F6331D" w:rsidRPr="00F6331D" w14:paraId="2AF9D7FD" w14:textId="77777777" w:rsidTr="00F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14:paraId="146A4477" w14:textId="7ECCA62A" w:rsidR="00F6331D" w:rsidRPr="00F6331D" w:rsidRDefault="00F6331D" w:rsidP="00F6331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6331D">
              <w:rPr>
                <w:rFonts w:ascii="Arial" w:hAnsi="Arial" w:cs="Arial"/>
                <w:b/>
                <w:bCs/>
                <w:sz w:val="21"/>
                <w:szCs w:val="21"/>
              </w:rPr>
              <w:t>Nutzenkategorie</w:t>
            </w:r>
          </w:p>
        </w:tc>
        <w:tc>
          <w:tcPr>
            <w:tcW w:w="4964" w:type="dxa"/>
          </w:tcPr>
          <w:p w14:paraId="4BD13CB5" w14:textId="4EC9A6D1" w:rsidR="00F6331D" w:rsidRPr="00F6331D" w:rsidRDefault="00F6331D" w:rsidP="00F6331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6331D">
              <w:rPr>
                <w:rFonts w:ascii="Arial" w:hAnsi="Arial" w:cs="Arial"/>
                <w:b/>
                <w:bCs/>
                <w:sz w:val="21"/>
                <w:szCs w:val="21"/>
              </w:rPr>
              <w:t>Beschreibung</w:t>
            </w:r>
          </w:p>
        </w:tc>
        <w:tc>
          <w:tcPr>
            <w:tcW w:w="1979" w:type="dxa"/>
          </w:tcPr>
          <w:p w14:paraId="3512BD6D" w14:textId="1E764602" w:rsidR="00F6331D" w:rsidRPr="00F6331D" w:rsidRDefault="00F6331D" w:rsidP="00F6331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6331D">
              <w:rPr>
                <w:rFonts w:ascii="Arial" w:hAnsi="Arial" w:cs="Arial"/>
                <w:b/>
                <w:bCs/>
                <w:sz w:val="21"/>
                <w:szCs w:val="21"/>
              </w:rPr>
              <w:t>Geschätzte Einsparungen (jährlich)</w:t>
            </w:r>
          </w:p>
        </w:tc>
      </w:tr>
      <w:tr w:rsidR="00F6331D" w:rsidRPr="00F6331D" w14:paraId="5A9E05EC" w14:textId="77777777" w:rsidTr="00F1048C">
        <w:tc>
          <w:tcPr>
            <w:tcW w:w="2119" w:type="dxa"/>
          </w:tcPr>
          <w:p w14:paraId="4DDFD323" w14:textId="53E56C39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Verhinderte Vorfälle</w:t>
            </w:r>
          </w:p>
        </w:tc>
        <w:tc>
          <w:tcPr>
            <w:tcW w:w="4964" w:type="dxa"/>
          </w:tcPr>
          <w:p w14:paraId="1EB3B178" w14:textId="76C75C8C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Proaktive Erkennung und Verhinderung schwerwiegender Vorfälle (z. B. Ransomware-Angriffe)</w:t>
            </w:r>
          </w:p>
        </w:tc>
        <w:tc>
          <w:tcPr>
            <w:tcW w:w="1979" w:type="dxa"/>
          </w:tcPr>
          <w:p w14:paraId="6EAC1492" w14:textId="17E2F990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150.000 €</w:t>
            </w:r>
          </w:p>
        </w:tc>
      </w:tr>
      <w:tr w:rsidR="00F6331D" w:rsidRPr="00F6331D" w14:paraId="03D95048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9" w:type="dxa"/>
          </w:tcPr>
          <w:p w14:paraId="7B560353" w14:textId="2A835CE8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lastRenderedPageBreak/>
              <w:t>Geringere Ausfallzeiten</w:t>
            </w:r>
          </w:p>
        </w:tc>
        <w:tc>
          <w:tcPr>
            <w:tcW w:w="4964" w:type="dxa"/>
          </w:tcPr>
          <w:p w14:paraId="2DCA8A21" w14:textId="08DC073C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Schnellere Reaktionszeit und Wiederherstellung nach Vorfällen</w:t>
            </w:r>
          </w:p>
        </w:tc>
        <w:tc>
          <w:tcPr>
            <w:tcW w:w="1979" w:type="dxa"/>
          </w:tcPr>
          <w:p w14:paraId="4E21DAF2" w14:textId="4BBA7D9D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50.000 €</w:t>
            </w:r>
          </w:p>
        </w:tc>
      </w:tr>
      <w:tr w:rsidR="00F6331D" w:rsidRPr="00F6331D" w14:paraId="52DAF5D9" w14:textId="77777777" w:rsidTr="00F1048C">
        <w:tc>
          <w:tcPr>
            <w:tcW w:w="2119" w:type="dxa"/>
          </w:tcPr>
          <w:p w14:paraId="42E98FE1" w14:textId="473A46F0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Compliance-Einhaltung</w:t>
            </w:r>
          </w:p>
        </w:tc>
        <w:tc>
          <w:tcPr>
            <w:tcW w:w="4964" w:type="dxa"/>
          </w:tcPr>
          <w:p w14:paraId="15418DA6" w14:textId="6A0D60E2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Vermeidung von Bußgeldern und Reputationsverlust durch regulatorische Anforderungen (ISO/NIS2)</w:t>
            </w:r>
          </w:p>
        </w:tc>
        <w:tc>
          <w:tcPr>
            <w:tcW w:w="1979" w:type="dxa"/>
          </w:tcPr>
          <w:p w14:paraId="0EE3C3CB" w14:textId="2F77416E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40.000 €</w:t>
            </w:r>
          </w:p>
        </w:tc>
      </w:tr>
      <w:tr w:rsidR="00F6331D" w:rsidRPr="00F6331D" w14:paraId="78A40D63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9" w:type="dxa"/>
          </w:tcPr>
          <w:p w14:paraId="35165B07" w14:textId="1C3EC919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Reduktion interner Kosten</w:t>
            </w:r>
          </w:p>
        </w:tc>
        <w:tc>
          <w:tcPr>
            <w:tcW w:w="4964" w:type="dxa"/>
          </w:tcPr>
          <w:p w14:paraId="35AEE32D" w14:textId="61F760C1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Effizienzsteigerung durch automatisierte Prozesse und entlastetes IT-Personal</w:t>
            </w:r>
          </w:p>
        </w:tc>
        <w:tc>
          <w:tcPr>
            <w:tcW w:w="1979" w:type="dxa"/>
          </w:tcPr>
          <w:p w14:paraId="114E01B4" w14:textId="5C9BF1F2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20.000 €</w:t>
            </w:r>
          </w:p>
        </w:tc>
      </w:tr>
      <w:tr w:rsidR="00F6331D" w:rsidRPr="00F6331D" w14:paraId="3EC6A32D" w14:textId="77777777" w:rsidTr="00F1048C">
        <w:tc>
          <w:tcPr>
            <w:tcW w:w="2119" w:type="dxa"/>
          </w:tcPr>
          <w:p w14:paraId="48A2753E" w14:textId="6E3EEDAD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Gesamtnutzen (jährlich)</w:t>
            </w:r>
          </w:p>
        </w:tc>
        <w:tc>
          <w:tcPr>
            <w:tcW w:w="4964" w:type="dxa"/>
          </w:tcPr>
          <w:p w14:paraId="1B78A31E" w14:textId="7F310419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79" w:type="dxa"/>
          </w:tcPr>
          <w:p w14:paraId="7E167655" w14:textId="765904DE" w:rsidR="00F6331D" w:rsidRPr="00F6331D" w:rsidRDefault="00F6331D" w:rsidP="00F6331D">
            <w:pPr>
              <w:rPr>
                <w:rFonts w:ascii="Arial" w:hAnsi="Arial" w:cs="Arial"/>
                <w:sz w:val="21"/>
                <w:szCs w:val="21"/>
              </w:rPr>
            </w:pPr>
            <w:r w:rsidRPr="00F6331D">
              <w:rPr>
                <w:rFonts w:ascii="Arial" w:hAnsi="Arial" w:cs="Arial"/>
                <w:sz w:val="21"/>
                <w:szCs w:val="21"/>
              </w:rPr>
              <w:t>260.000 €</w:t>
            </w:r>
          </w:p>
        </w:tc>
      </w:tr>
    </w:tbl>
    <w:p w14:paraId="0D636759" w14:textId="77777777" w:rsidR="00553298" w:rsidRPr="005914A0" w:rsidRDefault="00553298" w:rsidP="00553298">
      <w:pPr>
        <w:pStyle w:val="p4"/>
        <w:rPr>
          <w:rFonts w:ascii="Arial" w:hAnsi="Arial" w:cs="Arial"/>
        </w:rPr>
      </w:pPr>
    </w:p>
    <w:p w14:paraId="39808990" w14:textId="77777777" w:rsidR="00553298" w:rsidRPr="005914A0" w:rsidRDefault="00553298" w:rsidP="00553298">
      <w:pPr>
        <w:pStyle w:val="berschrift2"/>
        <w:rPr>
          <w:rFonts w:ascii="Arial" w:hAnsi="Arial" w:cs="Arial"/>
          <w:b/>
          <w:color w:val="51358C"/>
        </w:rPr>
      </w:pPr>
      <w:r w:rsidRPr="005914A0">
        <w:rPr>
          <w:rFonts w:ascii="Arial" w:hAnsi="Arial" w:cs="Arial"/>
          <w:b/>
          <w:color w:val="51358C"/>
        </w:rPr>
        <w:t>3. Berechnung: ROSI</w:t>
      </w:r>
    </w:p>
    <w:p w14:paraId="132A370D" w14:textId="77777777" w:rsidR="00553298" w:rsidRPr="005914A0" w:rsidRDefault="00553298" w:rsidP="00553298">
      <w:pPr>
        <w:pStyle w:val="p2"/>
        <w:rPr>
          <w:rFonts w:ascii="Arial" w:hAnsi="Arial" w:cs="Arial"/>
        </w:rPr>
      </w:pPr>
    </w:p>
    <w:p w14:paraId="5ADFB904" w14:textId="6A0F623C" w:rsidR="006D183B" w:rsidRPr="006D183B" w:rsidRDefault="00553298" w:rsidP="00553298">
      <w:pPr>
        <w:pStyle w:val="p3"/>
        <w:rPr>
          <w:rFonts w:ascii="Arial" w:hAnsi="Arial" w:cs="Arial"/>
          <w:b/>
          <w:bCs/>
          <w:sz w:val="24"/>
          <w:szCs w:val="24"/>
        </w:rPr>
      </w:pPr>
      <w:r w:rsidRPr="005914A0">
        <w:rPr>
          <w:rFonts w:ascii="Arial" w:hAnsi="Arial" w:cs="Arial"/>
          <w:b/>
          <w:bCs/>
        </w:rPr>
        <w:t xml:space="preserve">Formel: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Nutzen- Kosten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Kosten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100</m:t>
        </m:r>
      </m:oMath>
    </w:p>
    <w:p w14:paraId="10902301" w14:textId="77777777" w:rsidR="006D183B" w:rsidRPr="006D183B" w:rsidRDefault="006D183B" w:rsidP="00553298">
      <w:pPr>
        <w:pStyle w:val="p3"/>
        <w:rPr>
          <w:rFonts w:ascii="Arial" w:hAnsi="Arial" w:cs="Arial"/>
          <w:b/>
          <w:bCs/>
        </w:rPr>
      </w:pPr>
    </w:p>
    <w:p w14:paraId="5D2103CF" w14:textId="77777777" w:rsidR="00553298" w:rsidRPr="005914A0" w:rsidRDefault="00553298" w:rsidP="00553298">
      <w:pPr>
        <w:pStyle w:val="p2"/>
        <w:rPr>
          <w:rFonts w:ascii="Arial" w:hAnsi="Arial" w:cs="Arial"/>
        </w:rPr>
      </w:pPr>
    </w:p>
    <w:p w14:paraId="569BFDE8" w14:textId="77777777" w:rsidR="00553298" w:rsidRPr="005914A0" w:rsidRDefault="00553298" w:rsidP="00553298">
      <w:pPr>
        <w:pStyle w:val="p6"/>
        <w:rPr>
          <w:rFonts w:ascii="Arial" w:hAnsi="Arial" w:cs="Arial"/>
        </w:rPr>
      </w:pPr>
      <w:r w:rsidRPr="005914A0">
        <w:rPr>
          <w:rFonts w:ascii="Arial" w:hAnsi="Arial" w:cs="Arial"/>
          <w:b/>
          <w:bCs/>
        </w:rPr>
        <w:t>Inhouse SOC:</w:t>
      </w:r>
    </w:p>
    <w:p w14:paraId="396881BA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Nutzen: 260.000 €</w:t>
      </w:r>
    </w:p>
    <w:p w14:paraId="79458B3E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Kosten: 295.000 €</w:t>
      </w:r>
    </w:p>
    <w:p w14:paraId="7BFBBF15" w14:textId="5E7509F1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  <w:b/>
          <w:bCs/>
        </w:rPr>
        <w:t>ROSI:</w:t>
      </w:r>
      <w:r w:rsidR="006D183B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260.000 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295.000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295.000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100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 -11,86%</m:t>
        </m:r>
      </m:oMath>
    </w:p>
    <w:p w14:paraId="03DE88AF" w14:textId="77777777" w:rsidR="00553298" w:rsidRPr="005914A0" w:rsidRDefault="00553298" w:rsidP="00553298">
      <w:pPr>
        <w:pStyle w:val="p3"/>
        <w:rPr>
          <w:rFonts w:ascii="Arial" w:hAnsi="Arial" w:cs="Arial"/>
        </w:rPr>
      </w:pPr>
      <w:r w:rsidRPr="005914A0">
        <w:rPr>
          <w:rFonts w:ascii="Arial" w:hAnsi="Arial" w:cs="Arial"/>
        </w:rPr>
        <w:t>→ Negativer Return, hohe Initialkosten und laufende Kosten.</w:t>
      </w:r>
    </w:p>
    <w:p w14:paraId="0B2E6563" w14:textId="77777777" w:rsidR="00553298" w:rsidRPr="005914A0" w:rsidRDefault="00553298" w:rsidP="00553298">
      <w:pPr>
        <w:pStyle w:val="p2"/>
        <w:rPr>
          <w:rFonts w:ascii="Arial" w:hAnsi="Arial" w:cs="Arial"/>
        </w:rPr>
      </w:pPr>
    </w:p>
    <w:p w14:paraId="0DF44934" w14:textId="77777777" w:rsidR="00553298" w:rsidRPr="005914A0" w:rsidRDefault="00553298" w:rsidP="00553298">
      <w:pPr>
        <w:pStyle w:val="p6"/>
        <w:rPr>
          <w:rFonts w:ascii="Arial" w:hAnsi="Arial" w:cs="Arial"/>
        </w:rPr>
      </w:pPr>
      <w:proofErr w:type="spellStart"/>
      <w:r w:rsidRPr="005914A0">
        <w:rPr>
          <w:rFonts w:ascii="Arial" w:hAnsi="Arial" w:cs="Arial"/>
          <w:b/>
          <w:bCs/>
        </w:rPr>
        <w:t>Managed</w:t>
      </w:r>
      <w:proofErr w:type="spellEnd"/>
      <w:r w:rsidRPr="005914A0">
        <w:rPr>
          <w:rFonts w:ascii="Arial" w:hAnsi="Arial" w:cs="Arial"/>
          <w:b/>
          <w:bCs/>
        </w:rPr>
        <w:t xml:space="preserve"> SOC:</w:t>
      </w:r>
    </w:p>
    <w:p w14:paraId="6FA9193E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Nutzen: 260.000 €</w:t>
      </w:r>
    </w:p>
    <w:p w14:paraId="453A590F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Kosten: 100.000 €</w:t>
      </w:r>
    </w:p>
    <w:p w14:paraId="3C98FA5E" w14:textId="00AB4CA1" w:rsidR="006D183B" w:rsidRPr="006D183B" w:rsidRDefault="006D183B" w:rsidP="006D183B">
      <w:pPr>
        <w:pStyle w:val="p5"/>
        <w:rPr>
          <w:rFonts w:ascii="Arial" w:hAnsi="Arial" w:cs="Arial"/>
          <w:lang w:val="en-US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6D183B">
        <w:rPr>
          <w:rFonts w:ascii="Arial" w:hAnsi="Arial" w:cs="Arial"/>
          <w:lang w:val="en-US"/>
        </w:rPr>
        <w:t>•</w:t>
      </w:r>
      <w:r w:rsidRPr="006D183B">
        <w:rPr>
          <w:rStyle w:val="apple-tab-span"/>
          <w:rFonts w:ascii="Arial" w:eastAsiaTheme="majorEastAsia" w:hAnsi="Arial" w:cs="Arial"/>
          <w:lang w:val="en-US"/>
        </w:rPr>
        <w:tab/>
      </w:r>
      <w:r w:rsidRPr="006D183B">
        <w:rPr>
          <w:rFonts w:ascii="Arial" w:hAnsi="Arial" w:cs="Arial"/>
          <w:b/>
          <w:bCs/>
          <w:lang w:val="en-US"/>
        </w:rPr>
        <w:t xml:space="preserve">ROSI: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260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000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- 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100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100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000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100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160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%</m:t>
        </m:r>
      </m:oMath>
    </w:p>
    <w:p w14:paraId="00A137A6" w14:textId="77777777" w:rsidR="00553298" w:rsidRPr="005914A0" w:rsidRDefault="00553298" w:rsidP="00553298">
      <w:pPr>
        <w:pStyle w:val="p3"/>
        <w:rPr>
          <w:rFonts w:ascii="Arial" w:hAnsi="Arial" w:cs="Arial"/>
        </w:rPr>
      </w:pPr>
      <w:r w:rsidRPr="005914A0">
        <w:rPr>
          <w:rFonts w:ascii="Arial" w:hAnsi="Arial" w:cs="Arial"/>
        </w:rPr>
        <w:t>→ Positiver Return durch geringere Kosten und Effizienz des MSOC.</w:t>
      </w:r>
    </w:p>
    <w:p w14:paraId="43E08830" w14:textId="77777777" w:rsidR="00553298" w:rsidRPr="005914A0" w:rsidRDefault="00553298" w:rsidP="00553298">
      <w:pPr>
        <w:pStyle w:val="p4"/>
        <w:rPr>
          <w:rFonts w:ascii="Arial" w:hAnsi="Arial" w:cs="Arial"/>
        </w:rPr>
      </w:pPr>
    </w:p>
    <w:p w14:paraId="17D56BB6" w14:textId="77777777" w:rsidR="00553298" w:rsidRPr="005914A0" w:rsidRDefault="00553298" w:rsidP="00016DD7">
      <w:pPr>
        <w:pStyle w:val="berschrift2"/>
        <w:rPr>
          <w:rFonts w:ascii="Arial" w:hAnsi="Arial" w:cs="Arial"/>
          <w:b/>
          <w:color w:val="51358C"/>
        </w:rPr>
      </w:pPr>
      <w:r w:rsidRPr="005914A0">
        <w:rPr>
          <w:rFonts w:ascii="Arial" w:hAnsi="Arial" w:cs="Arial"/>
          <w:b/>
          <w:color w:val="51358C"/>
        </w:rPr>
        <w:t>4. Fazit</w:t>
      </w:r>
    </w:p>
    <w:p w14:paraId="7191F4FD" w14:textId="77777777" w:rsidR="00553298" w:rsidRPr="005914A0" w:rsidRDefault="00553298" w:rsidP="00553298">
      <w:pPr>
        <w:pStyle w:val="p2"/>
        <w:rPr>
          <w:rFonts w:ascii="Arial" w:hAnsi="Arial" w:cs="Arial"/>
        </w:rPr>
      </w:pPr>
    </w:p>
    <w:p w14:paraId="07707FE1" w14:textId="77777777" w:rsidR="00553298" w:rsidRPr="005914A0" w:rsidRDefault="00553298" w:rsidP="00553298">
      <w:pPr>
        <w:pStyle w:val="p6"/>
        <w:rPr>
          <w:rFonts w:ascii="Arial" w:hAnsi="Arial" w:cs="Arial"/>
        </w:rPr>
      </w:pPr>
      <w:r w:rsidRPr="005914A0">
        <w:rPr>
          <w:rFonts w:ascii="Arial" w:hAnsi="Arial" w:cs="Arial"/>
          <w:b/>
          <w:bCs/>
        </w:rPr>
        <w:t>Inhouse SOC:</w:t>
      </w:r>
    </w:p>
    <w:p w14:paraId="01E698DC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Volle Kontrolle über alle Systeme.</w:t>
      </w:r>
    </w:p>
    <w:p w14:paraId="0682D34B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Direkte Integration in bestehende Prozesse.</w:t>
      </w:r>
    </w:p>
    <w:p w14:paraId="63F08D88" w14:textId="77777777" w:rsidR="00553298" w:rsidRPr="005914A0" w:rsidRDefault="00553298" w:rsidP="00553298">
      <w:pPr>
        <w:pStyle w:val="p2"/>
        <w:rPr>
          <w:rFonts w:ascii="Arial" w:hAnsi="Arial" w:cs="Arial"/>
        </w:rPr>
      </w:pPr>
    </w:p>
    <w:p w14:paraId="1E728E78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Hohe Initialkosten.</w:t>
      </w:r>
    </w:p>
    <w:p w14:paraId="2BD04B4A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Erfordert spezialisiertes Personal, das schwer zu finden und zu halten ist.</w:t>
      </w:r>
    </w:p>
    <w:p w14:paraId="70E52A79" w14:textId="77777777" w:rsidR="00553298" w:rsidRPr="005914A0" w:rsidRDefault="00553298" w:rsidP="00553298">
      <w:pPr>
        <w:pStyle w:val="p2"/>
        <w:rPr>
          <w:rFonts w:ascii="Arial" w:hAnsi="Arial" w:cs="Arial"/>
        </w:rPr>
      </w:pPr>
    </w:p>
    <w:p w14:paraId="229B66EF" w14:textId="77777777" w:rsidR="00553298" w:rsidRPr="005914A0" w:rsidRDefault="00553298" w:rsidP="00553298">
      <w:pPr>
        <w:pStyle w:val="p6"/>
        <w:rPr>
          <w:rFonts w:ascii="Arial" w:hAnsi="Arial" w:cs="Arial"/>
        </w:rPr>
      </w:pPr>
      <w:proofErr w:type="spellStart"/>
      <w:r w:rsidRPr="005914A0">
        <w:rPr>
          <w:rFonts w:ascii="Arial" w:hAnsi="Arial" w:cs="Arial"/>
          <w:b/>
          <w:bCs/>
        </w:rPr>
        <w:t>Managed</w:t>
      </w:r>
      <w:proofErr w:type="spellEnd"/>
      <w:r w:rsidRPr="005914A0">
        <w:rPr>
          <w:rFonts w:ascii="Arial" w:hAnsi="Arial" w:cs="Arial"/>
          <w:b/>
          <w:bCs/>
        </w:rPr>
        <w:t xml:space="preserve"> SOC:</w:t>
      </w:r>
    </w:p>
    <w:p w14:paraId="3EC8A5C8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Kosteneffizienter bei gleichem Nutzen.</w:t>
      </w:r>
    </w:p>
    <w:p w14:paraId="328CC405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Zugriff auf spezialisierte Experten und aktuelle Technologien.</w:t>
      </w:r>
    </w:p>
    <w:p w14:paraId="5D48CFE7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Schnelle Skalierung und 24/7-Abdeckung möglich.</w:t>
      </w:r>
    </w:p>
    <w:p w14:paraId="4D5CB3D3" w14:textId="77777777" w:rsidR="00553298" w:rsidRPr="005914A0" w:rsidRDefault="00553298" w:rsidP="00553298">
      <w:pPr>
        <w:pStyle w:val="p2"/>
        <w:rPr>
          <w:rFonts w:ascii="Arial" w:hAnsi="Arial" w:cs="Arial"/>
        </w:rPr>
      </w:pPr>
    </w:p>
    <w:p w14:paraId="786B767F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lastRenderedPageBreak/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Abhängigkeit von externen Anbietern.</w:t>
      </w:r>
    </w:p>
    <w:p w14:paraId="4DADE5F7" w14:textId="77777777" w:rsidR="00553298" w:rsidRPr="005914A0" w:rsidRDefault="00553298" w:rsidP="00553298">
      <w:pPr>
        <w:pStyle w:val="p5"/>
        <w:rPr>
          <w:rFonts w:ascii="Arial" w:hAnsi="Arial" w:cs="Arial"/>
        </w:rPr>
      </w:pP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•</w:t>
      </w:r>
      <w:r w:rsidRPr="005914A0">
        <w:rPr>
          <w:rStyle w:val="apple-tab-span"/>
          <w:rFonts w:ascii="Arial" w:eastAsiaTheme="majorEastAsia" w:hAnsi="Arial" w:cs="Arial"/>
        </w:rPr>
        <w:tab/>
      </w:r>
      <w:r w:rsidRPr="005914A0">
        <w:rPr>
          <w:rFonts w:ascii="Arial" w:hAnsi="Arial" w:cs="Arial"/>
        </w:rPr>
        <w:t>Begrenzte Individualisierung im Vergleich zu Inhouse-Lösungen.</w:t>
      </w:r>
    </w:p>
    <w:p w14:paraId="235C09ED" w14:textId="77777777" w:rsidR="00553298" w:rsidRPr="005914A0" w:rsidRDefault="00553298" w:rsidP="00553298">
      <w:pPr>
        <w:pStyle w:val="p4"/>
        <w:rPr>
          <w:rFonts w:ascii="Arial" w:hAnsi="Arial" w:cs="Arial"/>
        </w:rPr>
      </w:pPr>
    </w:p>
    <w:p w14:paraId="1CF590BB" w14:textId="77777777" w:rsidR="00553298" w:rsidRPr="005914A0" w:rsidRDefault="00553298" w:rsidP="00016DD7">
      <w:pPr>
        <w:pStyle w:val="berschrift2"/>
        <w:rPr>
          <w:rFonts w:ascii="Arial" w:hAnsi="Arial" w:cs="Arial"/>
          <w:b/>
          <w:color w:val="51358C"/>
        </w:rPr>
      </w:pPr>
      <w:r w:rsidRPr="005914A0">
        <w:rPr>
          <w:rFonts w:ascii="Arial" w:hAnsi="Arial" w:cs="Arial"/>
          <w:b/>
          <w:color w:val="51358C"/>
        </w:rPr>
        <w:t>Empfehlung für KMUs:</w:t>
      </w:r>
    </w:p>
    <w:p w14:paraId="13BE224A" w14:textId="77777777" w:rsidR="00553298" w:rsidRPr="005914A0" w:rsidRDefault="00553298" w:rsidP="00553298">
      <w:pPr>
        <w:pStyle w:val="p3"/>
        <w:rPr>
          <w:rFonts w:ascii="Arial" w:hAnsi="Arial" w:cs="Arial"/>
        </w:rPr>
      </w:pPr>
      <w:r w:rsidRPr="005914A0">
        <w:rPr>
          <w:rFonts w:ascii="Arial" w:hAnsi="Arial" w:cs="Arial"/>
        </w:rPr>
        <w:t xml:space="preserve">Ein </w:t>
      </w:r>
      <w:proofErr w:type="spellStart"/>
      <w:r w:rsidRPr="005914A0">
        <w:rPr>
          <w:rFonts w:ascii="Arial" w:hAnsi="Arial" w:cs="Arial"/>
        </w:rPr>
        <w:t>Managed</w:t>
      </w:r>
      <w:proofErr w:type="spellEnd"/>
      <w:r w:rsidRPr="005914A0">
        <w:rPr>
          <w:rFonts w:ascii="Arial" w:hAnsi="Arial" w:cs="Arial"/>
        </w:rPr>
        <w:t xml:space="preserve"> SOC bietet für KMUs den besseren Return on Security Investment, da die Betriebskosten deutlich geringer sind und spezialisierte Dienstleistungen wie </w:t>
      </w:r>
      <w:proofErr w:type="spellStart"/>
      <w:r w:rsidRPr="005914A0">
        <w:rPr>
          <w:rFonts w:ascii="Arial" w:hAnsi="Arial" w:cs="Arial"/>
        </w:rPr>
        <w:t>Incident</w:t>
      </w:r>
      <w:proofErr w:type="spellEnd"/>
      <w:r w:rsidRPr="005914A0">
        <w:rPr>
          <w:rFonts w:ascii="Arial" w:hAnsi="Arial" w:cs="Arial"/>
        </w:rPr>
        <w:t xml:space="preserve"> Response und </w:t>
      </w:r>
      <w:proofErr w:type="spellStart"/>
      <w:r w:rsidRPr="005914A0">
        <w:rPr>
          <w:rFonts w:ascii="Arial" w:hAnsi="Arial" w:cs="Arial"/>
        </w:rPr>
        <w:t>Threat</w:t>
      </w:r>
      <w:proofErr w:type="spellEnd"/>
      <w:r w:rsidRPr="005914A0">
        <w:rPr>
          <w:rFonts w:ascii="Arial" w:hAnsi="Arial" w:cs="Arial"/>
        </w:rPr>
        <w:t xml:space="preserve"> </w:t>
      </w:r>
      <w:proofErr w:type="spellStart"/>
      <w:r w:rsidRPr="005914A0">
        <w:rPr>
          <w:rFonts w:ascii="Arial" w:hAnsi="Arial" w:cs="Arial"/>
        </w:rPr>
        <w:t>Intelligence</w:t>
      </w:r>
      <w:proofErr w:type="spellEnd"/>
      <w:r w:rsidRPr="005914A0">
        <w:rPr>
          <w:rFonts w:ascii="Arial" w:hAnsi="Arial" w:cs="Arial"/>
        </w:rPr>
        <w:t xml:space="preserve"> standardmäßig enthalten sind.</w:t>
      </w:r>
    </w:p>
    <w:p w14:paraId="4D30CBB0" w14:textId="77777777" w:rsidR="00B81CA7" w:rsidRPr="005914A0" w:rsidRDefault="00B81CA7">
      <w:pPr>
        <w:rPr>
          <w:rFonts w:ascii="Arial" w:hAnsi="Arial" w:cs="Arial"/>
        </w:rPr>
      </w:pPr>
    </w:p>
    <w:sectPr w:rsidR="00B81CA7" w:rsidRPr="005914A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D7AB2" w14:textId="77777777" w:rsidR="002A5DA3" w:rsidRDefault="002A5DA3" w:rsidP="005914A0">
      <w:r>
        <w:separator/>
      </w:r>
    </w:p>
  </w:endnote>
  <w:endnote w:type="continuationSeparator" w:id="0">
    <w:p w14:paraId="692FCF54" w14:textId="77777777" w:rsidR="002A5DA3" w:rsidRDefault="002A5DA3" w:rsidP="0059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32F3F" w14:textId="11F10942" w:rsidR="005914A0" w:rsidRPr="005914A0" w:rsidRDefault="005914A0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0AB07" w14:textId="77777777" w:rsidR="002A5DA3" w:rsidRDefault="002A5DA3" w:rsidP="005914A0">
      <w:r>
        <w:separator/>
      </w:r>
    </w:p>
  </w:footnote>
  <w:footnote w:type="continuationSeparator" w:id="0">
    <w:p w14:paraId="0DC1586E" w14:textId="77777777" w:rsidR="002A5DA3" w:rsidRDefault="002A5DA3" w:rsidP="0059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A45F5" w14:textId="77777777" w:rsidR="005914A0" w:rsidRDefault="005914A0" w:rsidP="005914A0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295B8E0C" wp14:editId="3865323C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836F78" w14:textId="77777777" w:rsidR="005914A0" w:rsidRDefault="005914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98"/>
    <w:rsid w:val="00016DD7"/>
    <w:rsid w:val="002A5DA3"/>
    <w:rsid w:val="00553298"/>
    <w:rsid w:val="005914A0"/>
    <w:rsid w:val="00681F61"/>
    <w:rsid w:val="006C2B25"/>
    <w:rsid w:val="006D183B"/>
    <w:rsid w:val="007219A0"/>
    <w:rsid w:val="00B81CA7"/>
    <w:rsid w:val="00EE376C"/>
    <w:rsid w:val="00F43253"/>
    <w:rsid w:val="00F6331D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AB8E"/>
  <w15:chartTrackingRefBased/>
  <w15:docId w15:val="{E83E89EE-2D99-D04A-89A7-9E947EF6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331D"/>
  </w:style>
  <w:style w:type="paragraph" w:styleId="berschrift1">
    <w:name w:val="heading 1"/>
    <w:basedOn w:val="Standard"/>
    <w:next w:val="Standard"/>
    <w:link w:val="berschrift1Zchn"/>
    <w:uiPriority w:val="9"/>
    <w:qFormat/>
    <w:rsid w:val="00553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3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3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3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32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32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32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32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3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3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32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32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32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32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32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32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32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32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32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32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32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32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32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329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553298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553298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3">
    <w:name w:val="p3"/>
    <w:basedOn w:val="Standard"/>
    <w:rsid w:val="00553298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553298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5">
    <w:name w:val="p5"/>
    <w:basedOn w:val="Standard"/>
    <w:rsid w:val="00553298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553298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553298"/>
  </w:style>
  <w:style w:type="paragraph" w:styleId="Kopfzeile">
    <w:name w:val="header"/>
    <w:basedOn w:val="Standard"/>
    <w:link w:val="KopfzeileZchn"/>
    <w:uiPriority w:val="99"/>
    <w:unhideWhenUsed/>
    <w:rsid w:val="005914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14A0"/>
  </w:style>
  <w:style w:type="paragraph" w:styleId="Fuzeile">
    <w:name w:val="footer"/>
    <w:basedOn w:val="Standard"/>
    <w:link w:val="FuzeileZchn"/>
    <w:uiPriority w:val="99"/>
    <w:unhideWhenUsed/>
    <w:rsid w:val="005914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14A0"/>
  </w:style>
  <w:style w:type="table" w:customStyle="1" w:styleId="Formatvorlage1">
    <w:name w:val="Formatvorlage1"/>
    <w:basedOn w:val="NormaleTabelle"/>
    <w:uiPriority w:val="99"/>
    <w:rsid w:val="00F6331D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  <w:style w:type="character" w:styleId="Platzhaltertext">
    <w:name w:val="Placeholder Text"/>
    <w:basedOn w:val="Absatz-Standardschriftart"/>
    <w:uiPriority w:val="99"/>
    <w:semiHidden/>
    <w:rsid w:val="006D18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8</cp:revision>
  <dcterms:created xsi:type="dcterms:W3CDTF">2025-01-07T12:47:00Z</dcterms:created>
  <dcterms:modified xsi:type="dcterms:W3CDTF">2025-01-07T20:20:00Z</dcterms:modified>
</cp:coreProperties>
</file>