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6237"/>
      </w:tblGrid>
      <w:tr w:rsidR="007D169D" w:rsidTr="007D169D">
        <w:tc>
          <w:tcPr>
            <w:tcW w:w="2235" w:type="dxa"/>
            <w:shd w:val="clear" w:color="auto" w:fill="95B3D7" w:themeFill="accent1" w:themeFillTint="99"/>
          </w:tcPr>
          <w:p w:rsidR="007D169D" w:rsidRDefault="007D169D">
            <w:r>
              <w:t>Pole</w:t>
            </w:r>
          </w:p>
        </w:tc>
        <w:tc>
          <w:tcPr>
            <w:tcW w:w="6237" w:type="dxa"/>
            <w:shd w:val="clear" w:color="auto" w:fill="95B3D7" w:themeFill="accent1" w:themeFillTint="99"/>
          </w:tcPr>
          <w:p w:rsidR="007D169D" w:rsidRDefault="007D169D">
            <w:r>
              <w:t>Popis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_id</w:t>
            </w:r>
          </w:p>
        </w:tc>
        <w:tc>
          <w:tcPr>
            <w:tcW w:w="6237" w:type="dxa"/>
          </w:tcPr>
          <w:p w:rsidR="007D169D" w:rsidRDefault="007D169D">
            <w:r>
              <w:t>Generovaná identifikačná hodnota záznamu.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text</w:t>
            </w:r>
          </w:p>
        </w:tc>
        <w:tc>
          <w:tcPr>
            <w:tcW w:w="6237" w:type="dxa"/>
          </w:tcPr>
          <w:p w:rsidR="007D169D" w:rsidRDefault="007D169D">
            <w:r>
              <w:t>Spracovaný text alebo článok.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texts</w:t>
            </w:r>
          </w:p>
        </w:tc>
        <w:tc>
          <w:tcPr>
            <w:tcW w:w="6237" w:type="dxa"/>
          </w:tcPr>
          <w:p w:rsidR="007D169D" w:rsidRPr="007D169D" w:rsidRDefault="007D169D">
            <w:r>
              <w:t xml:space="preserve">Odkazy do kolekcie </w:t>
            </w:r>
            <w:r>
              <w:rPr>
                <w:i/>
              </w:rPr>
              <w:t>texts.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originalSentence</w:t>
            </w:r>
          </w:p>
        </w:tc>
        <w:tc>
          <w:tcPr>
            <w:tcW w:w="6237" w:type="dxa"/>
          </w:tcPr>
          <w:p w:rsidR="007D169D" w:rsidRDefault="007D169D">
            <w:r>
              <w:t>Znenie pôvodnej vety pred spracovaním.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note</w:t>
            </w:r>
          </w:p>
        </w:tc>
        <w:tc>
          <w:tcPr>
            <w:tcW w:w="6237" w:type="dxa"/>
          </w:tcPr>
          <w:p w:rsidR="007D169D" w:rsidRDefault="007D169D">
            <w:r>
              <w:t>Znenie novej vety po spracovaní. Zjednodušená veta – poznámka.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sentences</w:t>
            </w:r>
          </w:p>
        </w:tc>
        <w:tc>
          <w:tcPr>
            <w:tcW w:w="6237" w:type="dxa"/>
          </w:tcPr>
          <w:p w:rsidR="007D169D" w:rsidRPr="007D169D" w:rsidRDefault="007D169D">
            <w:pPr>
              <w:rPr>
                <w:i/>
              </w:rPr>
            </w:pPr>
            <w:r>
              <w:t xml:space="preserve">Odkazy do kolekcie </w:t>
            </w:r>
            <w:r>
              <w:rPr>
                <w:i/>
              </w:rPr>
              <w:t>sentences.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sentenceEnds</w:t>
            </w:r>
          </w:p>
        </w:tc>
        <w:tc>
          <w:tcPr>
            <w:tcW w:w="6237" w:type="dxa"/>
          </w:tcPr>
          <w:p w:rsidR="007D169D" w:rsidRDefault="007D169D">
            <w:r>
              <w:t>Pozície koncov viet v spracovávanej vete alebo súvetí.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originalDependencies</w:t>
            </w:r>
          </w:p>
        </w:tc>
        <w:tc>
          <w:tcPr>
            <w:tcW w:w="6237" w:type="dxa"/>
          </w:tcPr>
          <w:p w:rsidR="007D169D" w:rsidRDefault="007D169D" w:rsidP="007D169D">
            <w:r>
              <w:t>Štruktúra závislosti pôvodnej vety.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noteDependencies</w:t>
            </w:r>
          </w:p>
        </w:tc>
        <w:tc>
          <w:tcPr>
            <w:tcW w:w="6237" w:type="dxa"/>
          </w:tcPr>
          <w:p w:rsidR="007D169D" w:rsidRDefault="007D169D" w:rsidP="007D169D">
            <w:r>
              <w:t>Štruktúra závislosti zjednodušenej vety – poznámky.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dependencyName</w:t>
            </w:r>
          </w:p>
        </w:tc>
        <w:tc>
          <w:tcPr>
            <w:tcW w:w="6237" w:type="dxa"/>
          </w:tcPr>
          <w:p w:rsidR="007D169D" w:rsidRDefault="007D169D">
            <w:r>
              <w:t>Názov závislosti.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dependencies</w:t>
            </w:r>
          </w:p>
        </w:tc>
        <w:tc>
          <w:tcPr>
            <w:tcW w:w="6237" w:type="dxa"/>
          </w:tcPr>
          <w:p w:rsidR="007D169D" w:rsidRDefault="007D169D">
            <w:r>
              <w:t>Zoznam závislosti.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governor</w:t>
            </w:r>
          </w:p>
        </w:tc>
        <w:tc>
          <w:tcPr>
            <w:tcW w:w="6237" w:type="dxa"/>
          </w:tcPr>
          <w:p w:rsidR="007D169D" w:rsidRDefault="007D169D">
            <w:r>
              <w:t>Nadradený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dependent</w:t>
            </w:r>
          </w:p>
        </w:tc>
        <w:tc>
          <w:tcPr>
            <w:tcW w:w="6237" w:type="dxa"/>
          </w:tcPr>
          <w:p w:rsidR="007D169D" w:rsidRDefault="007D169D">
            <w:r>
              <w:t>Podradený token.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position</w:t>
            </w:r>
          </w:p>
        </w:tc>
        <w:tc>
          <w:tcPr>
            <w:tcW w:w="6237" w:type="dxa"/>
          </w:tcPr>
          <w:p w:rsidR="007D169D" w:rsidRDefault="007D169D">
            <w:r>
              <w:t>Pozícia závislosti v zozname všetkých závislosti vety.</w:t>
            </w:r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POS</w:t>
            </w:r>
          </w:p>
        </w:tc>
        <w:tc>
          <w:tcPr>
            <w:tcW w:w="6237" w:type="dxa"/>
          </w:tcPr>
          <w:p w:rsidR="007D169D" w:rsidRDefault="00D90CFD">
            <w:r>
              <w:t>Značka slovného druhu</w:t>
            </w:r>
            <w:bookmarkStart w:id="0" w:name="_GoBack"/>
            <w:bookmarkEnd w:id="0"/>
          </w:p>
        </w:tc>
      </w:tr>
      <w:tr w:rsidR="007D169D" w:rsidTr="007D169D">
        <w:tc>
          <w:tcPr>
            <w:tcW w:w="2235" w:type="dxa"/>
          </w:tcPr>
          <w:p w:rsidR="007D169D" w:rsidRDefault="007D169D">
            <w:r>
              <w:t>index</w:t>
            </w:r>
          </w:p>
        </w:tc>
        <w:tc>
          <w:tcPr>
            <w:tcW w:w="6237" w:type="dxa"/>
          </w:tcPr>
          <w:p w:rsidR="007D169D" w:rsidRDefault="007D169D">
            <w:r>
              <w:t>Index slova vety prislúchajuceho tokenu.</w:t>
            </w:r>
          </w:p>
        </w:tc>
      </w:tr>
    </w:tbl>
    <w:p w:rsidR="005267BD" w:rsidRDefault="00CB7B10"/>
    <w:sectPr w:rsidR="00526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B10" w:rsidRDefault="00CB7B10" w:rsidP="007D169D">
      <w:pPr>
        <w:spacing w:after="0" w:line="240" w:lineRule="auto"/>
      </w:pPr>
      <w:r>
        <w:separator/>
      </w:r>
    </w:p>
  </w:endnote>
  <w:endnote w:type="continuationSeparator" w:id="0">
    <w:p w:rsidR="00CB7B10" w:rsidRDefault="00CB7B10" w:rsidP="007D1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B10" w:rsidRDefault="00CB7B10" w:rsidP="007D169D">
      <w:pPr>
        <w:spacing w:after="0" w:line="240" w:lineRule="auto"/>
      </w:pPr>
      <w:r>
        <w:separator/>
      </w:r>
    </w:p>
  </w:footnote>
  <w:footnote w:type="continuationSeparator" w:id="0">
    <w:p w:rsidR="00CB7B10" w:rsidRDefault="00CB7B10" w:rsidP="007D16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9D"/>
    <w:rsid w:val="00080460"/>
    <w:rsid w:val="000909D8"/>
    <w:rsid w:val="007D169D"/>
    <w:rsid w:val="00B233E3"/>
    <w:rsid w:val="00CB7B10"/>
    <w:rsid w:val="00D90CFD"/>
    <w:rsid w:val="00FC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9D"/>
  </w:style>
  <w:style w:type="paragraph" w:styleId="Footer">
    <w:name w:val="footer"/>
    <w:basedOn w:val="Normal"/>
    <w:link w:val="FooterChar"/>
    <w:uiPriority w:val="99"/>
    <w:unhideWhenUsed/>
    <w:rsid w:val="007D16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Nemček</dc:creator>
  <cp:lastModifiedBy>Martin Nemček</cp:lastModifiedBy>
  <cp:revision>5</cp:revision>
  <cp:lastPrinted>2016-04-09T15:02:00Z</cp:lastPrinted>
  <dcterms:created xsi:type="dcterms:W3CDTF">2015-12-05T17:16:00Z</dcterms:created>
  <dcterms:modified xsi:type="dcterms:W3CDTF">2016-04-09T15:03:00Z</dcterms:modified>
</cp:coreProperties>
</file>