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052" w:rsidRDefault="00E71052" w:rsidP="00E71052">
      <w:pPr>
        <w:jc w:val="center"/>
        <w:rPr>
          <w:noProof/>
          <w:sz w:val="48"/>
          <w:szCs w:val="48"/>
          <w:u w:val="single"/>
          <w:lang w:eastAsia="fr-FR"/>
        </w:rPr>
      </w:pPr>
      <w:r w:rsidRPr="00E71052">
        <w:rPr>
          <w:noProof/>
          <w:sz w:val="48"/>
          <w:szCs w:val="48"/>
          <w:u w:val="single"/>
          <w:lang w:eastAsia="fr-FR"/>
        </w:rPr>
        <w:t>BUSMASTER</w:t>
      </w:r>
    </w:p>
    <w:p w:rsidR="000C4844" w:rsidRPr="00A902FB" w:rsidRDefault="000C4844" w:rsidP="00A902FB">
      <w:pPr>
        <w:rPr>
          <w:noProof/>
          <w:u w:val="single"/>
          <w:lang w:eastAsia="fr-FR"/>
        </w:rPr>
      </w:pPr>
    </w:p>
    <w:p w:rsidR="00A902FB" w:rsidRPr="00A902FB" w:rsidRDefault="00A902FB" w:rsidP="00A902FB">
      <w:pPr>
        <w:rPr>
          <w:noProof/>
          <w:u w:val="single"/>
          <w:lang w:eastAsia="fr-FR"/>
        </w:rPr>
      </w:pPr>
    </w:p>
    <w:p w:rsidR="00A902FB" w:rsidRPr="00A902FB" w:rsidRDefault="00A902FB" w:rsidP="00A902FB">
      <w:pPr>
        <w:rPr>
          <w:noProof/>
          <w:u w:val="single"/>
          <w:lang w:eastAsia="fr-FR"/>
        </w:rPr>
      </w:pPr>
    </w:p>
    <w:p w:rsidR="00A902FB" w:rsidRPr="00A902FB" w:rsidRDefault="00A902FB" w:rsidP="00A902FB">
      <w:pPr>
        <w:rPr>
          <w:noProof/>
          <w:u w:val="single"/>
          <w:lang w:eastAsia="fr-FR"/>
        </w:rPr>
      </w:pPr>
    </w:p>
    <w:p w:rsidR="00A902FB" w:rsidRPr="00A902FB" w:rsidRDefault="00A902FB" w:rsidP="00A902FB">
      <w:pPr>
        <w:rPr>
          <w:noProof/>
          <w:u w:val="single"/>
          <w:lang w:eastAsia="fr-FR"/>
        </w:rPr>
      </w:pPr>
    </w:p>
    <w:p w:rsidR="00A902FB" w:rsidRPr="00A902FB" w:rsidRDefault="00A902FB" w:rsidP="00A902FB">
      <w:pPr>
        <w:rPr>
          <w:noProof/>
          <w:u w:val="single"/>
          <w:lang w:eastAsia="fr-FR"/>
        </w:rPr>
      </w:pPr>
    </w:p>
    <w:p w:rsidR="00A902FB" w:rsidRPr="00A902FB" w:rsidRDefault="00A902FB" w:rsidP="00A902FB">
      <w:pPr>
        <w:rPr>
          <w:noProof/>
          <w:u w:val="single"/>
          <w:lang w:eastAsia="fr-FR"/>
        </w:rPr>
      </w:pPr>
    </w:p>
    <w:p w:rsidR="00A902FB" w:rsidRDefault="00A902FB" w:rsidP="00A902FB">
      <w:pPr>
        <w:rPr>
          <w:noProof/>
          <w:lang w:eastAsia="fr-FR"/>
        </w:rPr>
      </w:pPr>
    </w:p>
    <w:p w:rsidR="00A902FB" w:rsidRDefault="00A902FB" w:rsidP="00A902FB">
      <w:pPr>
        <w:rPr>
          <w:noProof/>
          <w:lang w:eastAsia="fr-FR"/>
        </w:rPr>
      </w:pPr>
    </w:p>
    <w:p w:rsidR="00A902FB" w:rsidRDefault="00A902FB" w:rsidP="00A902FB">
      <w:pPr>
        <w:rPr>
          <w:noProof/>
          <w:lang w:eastAsia="fr-FR"/>
        </w:rPr>
      </w:pPr>
    </w:p>
    <w:p w:rsidR="00A902FB" w:rsidRDefault="00A902FB" w:rsidP="00A902FB">
      <w:pPr>
        <w:rPr>
          <w:noProof/>
          <w:lang w:eastAsia="fr-FR"/>
        </w:rPr>
      </w:pPr>
    </w:p>
    <w:p w:rsidR="00A902FB" w:rsidRPr="00A902FB" w:rsidRDefault="00A902FB" w:rsidP="00A902FB">
      <w:pPr>
        <w:rPr>
          <w:noProof/>
          <w:lang w:eastAsia="fr-FR"/>
        </w:rPr>
      </w:pPr>
    </w:p>
    <w:p w:rsidR="000C4844" w:rsidRPr="00840831" w:rsidRDefault="000C4844" w:rsidP="00694252">
      <w:pPr>
        <w:rPr>
          <w:b/>
          <w:sz w:val="32"/>
          <w:szCs w:val="32"/>
          <w:lang w:val="en-GB"/>
        </w:rPr>
      </w:pPr>
      <w:r w:rsidRPr="00840831">
        <w:rPr>
          <w:b/>
          <w:sz w:val="32"/>
          <w:szCs w:val="32"/>
          <w:lang w:val="en-GB"/>
        </w:rPr>
        <w:t xml:space="preserve">1 – </w:t>
      </w:r>
      <w:r w:rsidR="00840831" w:rsidRPr="00840831">
        <w:rPr>
          <w:b/>
          <w:sz w:val="32"/>
          <w:szCs w:val="32"/>
          <w:lang w:val="en-GB"/>
        </w:rPr>
        <w:t>Hardware Connection</w:t>
      </w:r>
    </w:p>
    <w:p w:rsidR="000C4844" w:rsidRPr="00840831" w:rsidRDefault="000C4844" w:rsidP="00694252">
      <w:pPr>
        <w:rPr>
          <w:b/>
          <w:sz w:val="32"/>
          <w:szCs w:val="32"/>
          <w:lang w:val="en-GB"/>
        </w:rPr>
      </w:pPr>
      <w:r w:rsidRPr="00840831">
        <w:rPr>
          <w:b/>
          <w:sz w:val="32"/>
          <w:szCs w:val="32"/>
          <w:lang w:val="en-GB"/>
        </w:rPr>
        <w:t xml:space="preserve">2 – </w:t>
      </w:r>
      <w:r w:rsidR="00840831" w:rsidRPr="00840831">
        <w:rPr>
          <w:b/>
          <w:sz w:val="32"/>
          <w:szCs w:val="32"/>
          <w:lang w:val="en-GB"/>
        </w:rPr>
        <w:t>Playback of frames</w:t>
      </w:r>
    </w:p>
    <w:p w:rsidR="000C4844" w:rsidRPr="00840831" w:rsidRDefault="000C4844" w:rsidP="00694252">
      <w:pPr>
        <w:rPr>
          <w:b/>
          <w:sz w:val="32"/>
          <w:szCs w:val="32"/>
          <w:lang w:val="en-GB"/>
        </w:rPr>
      </w:pPr>
      <w:r w:rsidRPr="00840831">
        <w:rPr>
          <w:b/>
          <w:sz w:val="32"/>
          <w:szCs w:val="32"/>
          <w:lang w:val="en-GB"/>
        </w:rPr>
        <w:t xml:space="preserve">3 – </w:t>
      </w:r>
      <w:r w:rsidR="00840831" w:rsidRPr="00840831">
        <w:rPr>
          <w:b/>
          <w:sz w:val="32"/>
          <w:szCs w:val="32"/>
          <w:lang w:val="en-GB"/>
        </w:rPr>
        <w:t>F</w:t>
      </w:r>
      <w:r w:rsidR="00840831">
        <w:rPr>
          <w:b/>
          <w:sz w:val="32"/>
          <w:szCs w:val="32"/>
          <w:lang w:val="en-GB"/>
        </w:rPr>
        <w:t>ilter and configuration</w:t>
      </w:r>
    </w:p>
    <w:p w:rsidR="000C4844" w:rsidRPr="00840831" w:rsidRDefault="000C4844" w:rsidP="00694252">
      <w:pPr>
        <w:rPr>
          <w:b/>
          <w:sz w:val="32"/>
          <w:szCs w:val="32"/>
          <w:lang w:val="en-GB"/>
        </w:rPr>
      </w:pPr>
      <w:r w:rsidRPr="00840831">
        <w:rPr>
          <w:b/>
          <w:sz w:val="32"/>
          <w:szCs w:val="32"/>
          <w:lang w:val="en-GB"/>
        </w:rPr>
        <w:t xml:space="preserve">4 – </w:t>
      </w:r>
      <w:r w:rsidR="00840831" w:rsidRPr="00840831">
        <w:rPr>
          <w:b/>
          <w:sz w:val="32"/>
          <w:szCs w:val="32"/>
          <w:lang w:val="en-GB"/>
        </w:rPr>
        <w:t xml:space="preserve">Sending a </w:t>
      </w:r>
      <w:r w:rsidR="00840831">
        <w:rPr>
          <w:b/>
          <w:sz w:val="32"/>
          <w:szCs w:val="32"/>
          <w:lang w:val="en-GB"/>
        </w:rPr>
        <w:t>frame</w:t>
      </w:r>
    </w:p>
    <w:p w:rsidR="000C4844" w:rsidRPr="00583009" w:rsidRDefault="00A20CC5" w:rsidP="00694252">
      <w:pPr>
        <w:ind w:left="708" w:hanging="708"/>
        <w:rPr>
          <w:b/>
          <w:noProof/>
          <w:sz w:val="32"/>
          <w:szCs w:val="32"/>
          <w:lang w:val="en-GB" w:eastAsia="fr-FR"/>
        </w:rPr>
      </w:pPr>
      <w:r w:rsidRPr="00583009">
        <w:rPr>
          <w:b/>
          <w:noProof/>
          <w:sz w:val="32"/>
          <w:szCs w:val="32"/>
          <w:lang w:val="en-GB" w:eastAsia="fr-FR"/>
        </w:rPr>
        <w:t xml:space="preserve">5 </w:t>
      </w:r>
      <w:r w:rsidR="00694252" w:rsidRPr="00583009">
        <w:rPr>
          <w:b/>
          <w:noProof/>
          <w:sz w:val="32"/>
          <w:szCs w:val="32"/>
          <w:lang w:val="en-GB" w:eastAsia="fr-FR"/>
        </w:rPr>
        <w:t xml:space="preserve">– </w:t>
      </w:r>
      <w:r w:rsidR="00840831" w:rsidRPr="00583009">
        <w:rPr>
          <w:b/>
          <w:noProof/>
          <w:sz w:val="32"/>
          <w:szCs w:val="32"/>
          <w:lang w:val="en-GB" w:eastAsia="fr-FR"/>
        </w:rPr>
        <w:t>Other functionnality</w:t>
      </w:r>
    </w:p>
    <w:p w:rsidR="00A902FB" w:rsidRPr="00583009" w:rsidRDefault="00A902FB" w:rsidP="00E71052">
      <w:pPr>
        <w:jc w:val="center"/>
        <w:rPr>
          <w:b/>
          <w:noProof/>
          <w:sz w:val="32"/>
          <w:szCs w:val="32"/>
          <w:lang w:val="en-GB" w:eastAsia="fr-FR"/>
        </w:rPr>
      </w:pPr>
    </w:p>
    <w:p w:rsidR="00A902FB" w:rsidRPr="00583009" w:rsidRDefault="00A902FB" w:rsidP="00E71052">
      <w:pPr>
        <w:jc w:val="center"/>
        <w:rPr>
          <w:b/>
          <w:noProof/>
          <w:sz w:val="32"/>
          <w:szCs w:val="32"/>
          <w:lang w:val="en-GB" w:eastAsia="fr-FR"/>
        </w:rPr>
      </w:pPr>
    </w:p>
    <w:p w:rsidR="00A902FB" w:rsidRPr="00583009" w:rsidRDefault="00A902FB" w:rsidP="00E71052">
      <w:pPr>
        <w:jc w:val="center"/>
        <w:rPr>
          <w:b/>
          <w:noProof/>
          <w:sz w:val="32"/>
          <w:szCs w:val="32"/>
          <w:lang w:val="en-GB" w:eastAsia="fr-FR"/>
        </w:rPr>
      </w:pPr>
    </w:p>
    <w:p w:rsidR="00A902FB" w:rsidRPr="00583009" w:rsidRDefault="00A902FB" w:rsidP="00E71052">
      <w:pPr>
        <w:jc w:val="center"/>
        <w:rPr>
          <w:b/>
          <w:noProof/>
          <w:sz w:val="32"/>
          <w:szCs w:val="32"/>
          <w:lang w:val="en-GB" w:eastAsia="fr-FR"/>
        </w:rPr>
      </w:pPr>
    </w:p>
    <w:p w:rsidR="00A902FB" w:rsidRPr="00583009" w:rsidRDefault="00A902FB" w:rsidP="00E71052">
      <w:pPr>
        <w:jc w:val="center"/>
        <w:rPr>
          <w:b/>
          <w:noProof/>
          <w:sz w:val="32"/>
          <w:szCs w:val="32"/>
          <w:lang w:val="en-GB" w:eastAsia="fr-FR"/>
        </w:rPr>
      </w:pPr>
    </w:p>
    <w:p w:rsidR="00A902FB" w:rsidRPr="00583009" w:rsidRDefault="00A902FB" w:rsidP="00E71052">
      <w:pPr>
        <w:jc w:val="center"/>
        <w:rPr>
          <w:b/>
          <w:noProof/>
          <w:sz w:val="32"/>
          <w:szCs w:val="32"/>
          <w:lang w:val="en-GB" w:eastAsia="fr-FR"/>
        </w:rPr>
      </w:pPr>
    </w:p>
    <w:p w:rsidR="00A902FB" w:rsidRPr="00583009" w:rsidRDefault="00A902FB" w:rsidP="00E71052">
      <w:pPr>
        <w:jc w:val="center"/>
        <w:rPr>
          <w:b/>
          <w:noProof/>
          <w:sz w:val="32"/>
          <w:szCs w:val="32"/>
          <w:lang w:val="en-GB" w:eastAsia="fr-FR"/>
        </w:rPr>
      </w:pPr>
    </w:p>
    <w:p w:rsidR="00A902FB" w:rsidRPr="00583009" w:rsidRDefault="00A902FB" w:rsidP="00E71052">
      <w:pPr>
        <w:jc w:val="center"/>
        <w:rPr>
          <w:b/>
          <w:noProof/>
          <w:sz w:val="32"/>
          <w:szCs w:val="32"/>
          <w:lang w:val="en-GB" w:eastAsia="fr-FR"/>
        </w:rPr>
      </w:pPr>
    </w:p>
    <w:p w:rsidR="00E71052" w:rsidRDefault="00E71052" w:rsidP="00A902FB">
      <w:pPr>
        <w:jc w:val="center"/>
        <w:rPr>
          <w:b/>
          <w:sz w:val="32"/>
          <w:szCs w:val="32"/>
          <w:lang w:val="en-GB"/>
        </w:rPr>
      </w:pPr>
      <w:r w:rsidRPr="00583009">
        <w:rPr>
          <w:b/>
          <w:sz w:val="32"/>
          <w:szCs w:val="32"/>
          <w:lang w:val="en-GB"/>
        </w:rPr>
        <w:lastRenderedPageBreak/>
        <w:t xml:space="preserve">1 – </w:t>
      </w:r>
      <w:r w:rsidR="00583009" w:rsidRPr="00840831">
        <w:rPr>
          <w:b/>
          <w:sz w:val="32"/>
          <w:szCs w:val="32"/>
          <w:lang w:val="en-GB"/>
        </w:rPr>
        <w:t>Hardware Connection</w:t>
      </w:r>
    </w:p>
    <w:p w:rsidR="00F603D0" w:rsidRPr="00583009" w:rsidRDefault="00F603D0" w:rsidP="00A902FB">
      <w:pPr>
        <w:jc w:val="center"/>
        <w:rPr>
          <w:b/>
          <w:sz w:val="32"/>
          <w:szCs w:val="32"/>
          <w:lang w:val="en-GB"/>
        </w:rPr>
      </w:pPr>
    </w:p>
    <w:p w:rsidR="003905B3" w:rsidRDefault="003905B3">
      <w:pPr>
        <w:rPr>
          <w:lang w:val="en-GB"/>
        </w:rPr>
      </w:pPr>
      <w:r w:rsidRPr="003905B3">
        <w:rPr>
          <w:lang w:val="en-GB"/>
        </w:rPr>
        <w:t xml:space="preserve">Once the software starts, the first thing to select is the driver for the hardware, </w:t>
      </w:r>
      <w:proofErr w:type="spellStart"/>
      <w:r w:rsidRPr="003905B3">
        <w:rPr>
          <w:lang w:val="en-GB"/>
        </w:rPr>
        <w:t>Agco</w:t>
      </w:r>
      <w:proofErr w:type="spellEnd"/>
      <w:r w:rsidRPr="003905B3">
        <w:rPr>
          <w:lang w:val="en-GB"/>
        </w:rPr>
        <w:t xml:space="preserve"> </w:t>
      </w:r>
      <w:proofErr w:type="spellStart"/>
      <w:r w:rsidRPr="003905B3">
        <w:rPr>
          <w:lang w:val="en-GB"/>
        </w:rPr>
        <w:t>Canusb</w:t>
      </w:r>
      <w:proofErr w:type="spellEnd"/>
      <w:r w:rsidRPr="003905B3">
        <w:rPr>
          <w:lang w:val="en-GB"/>
        </w:rPr>
        <w:t xml:space="preserve"> or </w:t>
      </w:r>
      <w:proofErr w:type="spellStart"/>
      <w:r w:rsidRPr="003905B3">
        <w:rPr>
          <w:lang w:val="en-GB"/>
        </w:rPr>
        <w:t>VectorXL</w:t>
      </w:r>
      <w:proofErr w:type="spellEnd"/>
      <w:r w:rsidRPr="003905B3">
        <w:rPr>
          <w:lang w:val="en-GB"/>
        </w:rPr>
        <w:t>. To do this, just go to the "Driver Selection" button and choose the hardware concerned, as in the attached picture below.</w:t>
      </w:r>
    </w:p>
    <w:p w:rsidR="00F603D0" w:rsidRDefault="00F603D0">
      <w:pPr>
        <w:rPr>
          <w:lang w:val="en-GB"/>
        </w:rPr>
      </w:pPr>
    </w:p>
    <w:p w:rsidR="00E71052" w:rsidRPr="003905B3" w:rsidRDefault="00F633CA">
      <w:pPr>
        <w:rPr>
          <w:lang w:val="en-GB"/>
        </w:rPr>
      </w:pPr>
      <w:r w:rsidRPr="003905B3">
        <w:rPr>
          <w:noProof/>
          <w:lang w:eastAsia="fr-FR"/>
        </w:rPr>
        <w:drawing>
          <wp:inline distT="0" distB="0" distL="0" distR="0" wp14:anchorId="08807312" wp14:editId="42CB2778">
            <wp:extent cx="5760720" cy="39947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994785"/>
                    </a:xfrm>
                    <a:prstGeom prst="rect">
                      <a:avLst/>
                    </a:prstGeom>
                  </pic:spPr>
                </pic:pic>
              </a:graphicData>
            </a:graphic>
          </wp:inline>
        </w:drawing>
      </w:r>
    </w:p>
    <w:p w:rsidR="00A902FB" w:rsidRPr="003905B3" w:rsidRDefault="00A902FB">
      <w:pPr>
        <w:rPr>
          <w:lang w:val="en-GB"/>
        </w:rPr>
      </w:pPr>
    </w:p>
    <w:p w:rsidR="00A902FB" w:rsidRPr="003905B3" w:rsidRDefault="00A902FB">
      <w:pPr>
        <w:rPr>
          <w:lang w:val="en-GB"/>
        </w:rPr>
      </w:pPr>
    </w:p>
    <w:p w:rsidR="00A902FB" w:rsidRPr="003905B3" w:rsidRDefault="00A902FB">
      <w:pPr>
        <w:rPr>
          <w:lang w:val="en-GB"/>
        </w:rPr>
      </w:pPr>
    </w:p>
    <w:p w:rsidR="00A902FB" w:rsidRPr="003905B3" w:rsidRDefault="00A902FB">
      <w:pPr>
        <w:rPr>
          <w:lang w:val="en-GB"/>
        </w:rPr>
      </w:pPr>
    </w:p>
    <w:p w:rsidR="00A902FB" w:rsidRPr="003905B3" w:rsidRDefault="00A902FB">
      <w:pPr>
        <w:rPr>
          <w:lang w:val="en-GB"/>
        </w:rPr>
      </w:pPr>
    </w:p>
    <w:p w:rsidR="00A902FB" w:rsidRPr="003905B3" w:rsidRDefault="00A902FB">
      <w:pPr>
        <w:rPr>
          <w:lang w:val="en-GB"/>
        </w:rPr>
      </w:pPr>
    </w:p>
    <w:p w:rsidR="00A902FB" w:rsidRPr="003905B3" w:rsidRDefault="00A902FB">
      <w:pPr>
        <w:rPr>
          <w:lang w:val="en-GB"/>
        </w:rPr>
      </w:pPr>
    </w:p>
    <w:p w:rsidR="00A902FB" w:rsidRPr="003905B3" w:rsidRDefault="00A902FB">
      <w:pPr>
        <w:rPr>
          <w:lang w:val="en-GB"/>
        </w:rPr>
      </w:pPr>
    </w:p>
    <w:p w:rsidR="00A902FB" w:rsidRPr="003905B3" w:rsidRDefault="00A902FB">
      <w:pPr>
        <w:rPr>
          <w:lang w:val="en-GB"/>
        </w:rPr>
      </w:pPr>
    </w:p>
    <w:p w:rsidR="00A902FB" w:rsidRPr="003905B3" w:rsidRDefault="00A902FB">
      <w:pPr>
        <w:rPr>
          <w:lang w:val="en-GB"/>
        </w:rPr>
      </w:pPr>
    </w:p>
    <w:p w:rsidR="00A902FB" w:rsidRDefault="00A902FB" w:rsidP="00A902FB">
      <w:pPr>
        <w:jc w:val="center"/>
        <w:rPr>
          <w:b/>
          <w:sz w:val="32"/>
          <w:szCs w:val="32"/>
        </w:rPr>
      </w:pPr>
      <w:r>
        <w:rPr>
          <w:b/>
          <w:sz w:val="32"/>
          <w:szCs w:val="32"/>
        </w:rPr>
        <w:lastRenderedPageBreak/>
        <w:t xml:space="preserve">2 – </w:t>
      </w:r>
      <w:r w:rsidR="00583009" w:rsidRPr="00840831">
        <w:rPr>
          <w:b/>
          <w:sz w:val="32"/>
          <w:szCs w:val="32"/>
          <w:lang w:val="en-GB"/>
        </w:rPr>
        <w:t>Playback of frames</w:t>
      </w:r>
    </w:p>
    <w:p w:rsidR="00094F90" w:rsidRDefault="00094F90" w:rsidP="00A902FB">
      <w:pPr>
        <w:jc w:val="center"/>
        <w:rPr>
          <w:b/>
          <w:sz w:val="32"/>
          <w:szCs w:val="32"/>
        </w:rPr>
      </w:pPr>
    </w:p>
    <w:p w:rsidR="00C813BB" w:rsidRPr="00583009" w:rsidRDefault="003905B3">
      <w:pPr>
        <w:rPr>
          <w:lang w:val="en-GB"/>
        </w:rPr>
      </w:pPr>
      <w:r w:rsidRPr="003905B3">
        <w:rPr>
          <w:lang w:val="en-GB"/>
        </w:rPr>
        <w:t xml:space="preserve">Once the </w:t>
      </w:r>
      <w:proofErr w:type="spellStart"/>
      <w:r w:rsidRPr="003905B3">
        <w:rPr>
          <w:lang w:val="en-GB"/>
        </w:rPr>
        <w:t>src</w:t>
      </w:r>
      <w:proofErr w:type="spellEnd"/>
      <w:r w:rsidRPr="003905B3">
        <w:rPr>
          <w:lang w:val="en-GB"/>
        </w:rPr>
        <w:t xml:space="preserve"> is plugge</w:t>
      </w:r>
      <w:r>
        <w:rPr>
          <w:lang w:val="en-GB"/>
        </w:rPr>
        <w:t xml:space="preserve">d in and the hardware selected, </w:t>
      </w:r>
      <w:r w:rsidR="00F56369">
        <w:rPr>
          <w:lang w:val="en-GB"/>
        </w:rPr>
        <w:t>simply press the green</w:t>
      </w:r>
      <w:r>
        <w:rPr>
          <w:lang w:val="en-GB"/>
        </w:rPr>
        <w:t xml:space="preserve"> </w:t>
      </w:r>
      <w:r w:rsidRPr="003905B3">
        <w:rPr>
          <w:lang w:val="en-GB"/>
        </w:rPr>
        <w:t>butt</w:t>
      </w:r>
      <w:r>
        <w:rPr>
          <w:lang w:val="en-GB"/>
        </w:rPr>
        <w:t xml:space="preserve">on to start receiving frames or </w:t>
      </w:r>
      <w:r w:rsidR="00F56369">
        <w:rPr>
          <w:lang w:val="en-GB"/>
        </w:rPr>
        <w:t>to press the red</w:t>
      </w:r>
      <w:r>
        <w:rPr>
          <w:lang w:val="en-GB"/>
        </w:rPr>
        <w:t xml:space="preserve"> button to stop frame reception.</w:t>
      </w:r>
      <w:r w:rsidR="00F56369">
        <w:rPr>
          <w:lang w:val="en-GB"/>
        </w:rPr>
        <w:t xml:space="preserve"> </w:t>
      </w:r>
      <w:r w:rsidRPr="003905B3">
        <w:rPr>
          <w:lang w:val="en-GB"/>
        </w:rPr>
        <w:t>The button is highlighted in yellow in the attached image below.</w:t>
      </w:r>
    </w:p>
    <w:p w:rsidR="00C813BB" w:rsidRPr="00583009" w:rsidRDefault="00C813BB">
      <w:pPr>
        <w:rPr>
          <w:noProof/>
          <w:lang w:val="en-GB" w:eastAsia="fr-FR"/>
        </w:rPr>
      </w:pPr>
    </w:p>
    <w:p w:rsidR="00A902FB" w:rsidRPr="003905B3" w:rsidRDefault="00583009">
      <w:pPr>
        <w:rPr>
          <w:lang w:val="en-GB"/>
        </w:rPr>
      </w:pPr>
      <w:r w:rsidRPr="001D01FD">
        <w:rPr>
          <w:noProof/>
          <w:lang w:eastAsia="fr-FR"/>
        </w:rPr>
        <w:drawing>
          <wp:anchor distT="0" distB="0" distL="114300" distR="114300" simplePos="0" relativeHeight="251661312" behindDoc="0" locked="0" layoutInCell="1" allowOverlap="1">
            <wp:simplePos x="0" y="0"/>
            <wp:positionH relativeFrom="column">
              <wp:posOffset>2367423</wp:posOffset>
            </wp:positionH>
            <wp:positionV relativeFrom="paragraph">
              <wp:posOffset>26196</wp:posOffset>
            </wp:positionV>
            <wp:extent cx="309880" cy="3289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991" t="8123" r="4446" b="7643"/>
                    <a:stretch/>
                  </pic:blipFill>
                  <pic:spPr bwMode="auto">
                    <a:xfrm>
                      <a:off x="0" y="0"/>
                      <a:ext cx="309880" cy="328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3BB" w:rsidRPr="001D01FD">
        <w:rPr>
          <w:noProof/>
          <w:lang w:eastAsia="fr-FR"/>
        </w:rPr>
        <w:drawing>
          <wp:anchor distT="0" distB="0" distL="114300" distR="114300" simplePos="0" relativeHeight="251660288" behindDoc="0" locked="0" layoutInCell="1" allowOverlap="1">
            <wp:simplePos x="0" y="0"/>
            <wp:positionH relativeFrom="column">
              <wp:posOffset>3116580</wp:posOffset>
            </wp:positionH>
            <wp:positionV relativeFrom="paragraph">
              <wp:posOffset>33020</wp:posOffset>
            </wp:positionV>
            <wp:extent cx="375285" cy="337185"/>
            <wp:effectExtent l="0" t="0" r="5715" b="571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757" r="-1"/>
                    <a:stretch/>
                  </pic:blipFill>
                  <pic:spPr bwMode="auto">
                    <a:xfrm>
                      <a:off x="0" y="0"/>
                      <a:ext cx="375285" cy="33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02FB" w:rsidRPr="003905B3" w:rsidRDefault="00A902FB">
      <w:pPr>
        <w:rPr>
          <w:lang w:val="en-GB"/>
        </w:rPr>
      </w:pPr>
    </w:p>
    <w:p w:rsidR="00F633CA" w:rsidRDefault="00F633CA">
      <w:r w:rsidRPr="00F633CA">
        <w:rPr>
          <w:noProof/>
          <w:lang w:eastAsia="fr-FR"/>
        </w:rPr>
        <w:drawing>
          <wp:inline distT="0" distB="0" distL="0" distR="0" wp14:anchorId="3BB330F0" wp14:editId="64692D3E">
            <wp:extent cx="5760720" cy="40100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10025"/>
                    </a:xfrm>
                    <a:prstGeom prst="rect">
                      <a:avLst/>
                    </a:prstGeom>
                  </pic:spPr>
                </pic:pic>
              </a:graphicData>
            </a:graphic>
          </wp:inline>
        </w:drawing>
      </w:r>
    </w:p>
    <w:p w:rsidR="00094F90" w:rsidRDefault="00094F90"/>
    <w:p w:rsidR="00094F90" w:rsidRDefault="00094F90"/>
    <w:p w:rsidR="00094F90" w:rsidRDefault="00094F90"/>
    <w:p w:rsidR="00094F90" w:rsidRDefault="00094F90"/>
    <w:p w:rsidR="00094F90" w:rsidRDefault="00094F90"/>
    <w:p w:rsidR="00094F90" w:rsidRDefault="00094F90"/>
    <w:p w:rsidR="00094F90" w:rsidRDefault="00094F90" w:rsidP="00094F90">
      <w:pPr>
        <w:rPr>
          <w:b/>
          <w:sz w:val="32"/>
          <w:szCs w:val="32"/>
        </w:rPr>
      </w:pPr>
    </w:p>
    <w:p w:rsidR="00583009" w:rsidRDefault="00583009" w:rsidP="00094F90">
      <w:pPr>
        <w:rPr>
          <w:b/>
          <w:sz w:val="32"/>
          <w:szCs w:val="32"/>
        </w:rPr>
      </w:pPr>
    </w:p>
    <w:p w:rsidR="00094F90" w:rsidRPr="00F603D0" w:rsidRDefault="00094F90" w:rsidP="00DF6194">
      <w:pPr>
        <w:jc w:val="center"/>
        <w:rPr>
          <w:b/>
          <w:sz w:val="32"/>
          <w:szCs w:val="32"/>
          <w:lang w:val="en-GB"/>
        </w:rPr>
      </w:pPr>
      <w:r w:rsidRPr="00F603D0">
        <w:rPr>
          <w:b/>
          <w:sz w:val="32"/>
          <w:szCs w:val="32"/>
          <w:lang w:val="en-GB"/>
        </w:rPr>
        <w:lastRenderedPageBreak/>
        <w:t xml:space="preserve">3 – </w:t>
      </w:r>
      <w:r w:rsidR="00583009" w:rsidRPr="00840831">
        <w:rPr>
          <w:b/>
          <w:sz w:val="32"/>
          <w:szCs w:val="32"/>
          <w:lang w:val="en-GB"/>
        </w:rPr>
        <w:t>F</w:t>
      </w:r>
      <w:r w:rsidR="00583009">
        <w:rPr>
          <w:b/>
          <w:sz w:val="32"/>
          <w:szCs w:val="32"/>
          <w:lang w:val="en-GB"/>
        </w:rPr>
        <w:t>ilter and configuration</w:t>
      </w:r>
    </w:p>
    <w:p w:rsidR="00583009" w:rsidRPr="00F603D0" w:rsidRDefault="00583009" w:rsidP="00DF6194">
      <w:pPr>
        <w:jc w:val="center"/>
        <w:rPr>
          <w:b/>
          <w:sz w:val="32"/>
          <w:szCs w:val="32"/>
          <w:lang w:val="en-GB"/>
        </w:rPr>
      </w:pPr>
    </w:p>
    <w:p w:rsidR="001F2B70" w:rsidRPr="00F603D0" w:rsidRDefault="00F603D0" w:rsidP="00F603D0">
      <w:pPr>
        <w:rPr>
          <w:b/>
          <w:sz w:val="32"/>
          <w:szCs w:val="32"/>
          <w:lang w:val="en-GB"/>
        </w:rPr>
      </w:pPr>
      <w:r w:rsidRPr="00F603D0">
        <w:rPr>
          <w:lang w:val="en-GB"/>
        </w:rPr>
        <w:t>The "Filters" button in the CAN ribbon allows you to set up filters to block or allow only certain id groups or ids to pass. To determine on the list of filters to let pass or block frames by id just double click on the type of filter concerned in the table on the left (photo attached below). Then just add the ids to be filtered and other parameters as needed.</w:t>
      </w:r>
    </w:p>
    <w:p w:rsidR="001F2B70" w:rsidRPr="00F603D0" w:rsidRDefault="001F2B70" w:rsidP="00DF6194">
      <w:pPr>
        <w:jc w:val="center"/>
        <w:rPr>
          <w:b/>
          <w:sz w:val="32"/>
          <w:szCs w:val="32"/>
          <w:lang w:val="en-GB"/>
        </w:rPr>
      </w:pPr>
    </w:p>
    <w:p w:rsidR="00DF6194" w:rsidRDefault="001F2B70" w:rsidP="00DF6194">
      <w:pPr>
        <w:jc w:val="center"/>
        <w:rPr>
          <w:b/>
          <w:sz w:val="32"/>
          <w:szCs w:val="32"/>
        </w:rPr>
      </w:pPr>
      <w:r w:rsidRPr="001F2B70">
        <w:rPr>
          <w:b/>
          <w:noProof/>
          <w:sz w:val="32"/>
          <w:szCs w:val="32"/>
          <w:lang w:eastAsia="fr-FR"/>
        </w:rPr>
        <w:drawing>
          <wp:inline distT="0" distB="0" distL="0" distR="0" wp14:anchorId="319CEE9D" wp14:editId="280D9001">
            <wp:extent cx="5760720" cy="4151630"/>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51630"/>
                    </a:xfrm>
                    <a:prstGeom prst="rect">
                      <a:avLst/>
                    </a:prstGeom>
                  </pic:spPr>
                </pic:pic>
              </a:graphicData>
            </a:graphic>
          </wp:inline>
        </w:drawing>
      </w:r>
    </w:p>
    <w:p w:rsidR="00E303BB" w:rsidRDefault="00E303BB"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503FC9" w:rsidRDefault="00503FC9" w:rsidP="00DF6194">
      <w:pPr>
        <w:jc w:val="center"/>
        <w:rPr>
          <w:b/>
          <w:sz w:val="32"/>
          <w:szCs w:val="32"/>
        </w:rPr>
      </w:pPr>
    </w:p>
    <w:p w:rsidR="00F603D0" w:rsidRDefault="00F603D0" w:rsidP="00DF6194">
      <w:pPr>
        <w:jc w:val="center"/>
        <w:rPr>
          <w:b/>
          <w:sz w:val="32"/>
          <w:szCs w:val="32"/>
        </w:rPr>
      </w:pPr>
    </w:p>
    <w:p w:rsidR="00F603D0" w:rsidRDefault="00F603D0" w:rsidP="00083191">
      <w:r w:rsidRPr="00F603D0">
        <w:rPr>
          <w:lang w:val="en-GB"/>
        </w:rPr>
        <w:lastRenderedPageBreak/>
        <w:t xml:space="preserve">Once the filters have been configured, they must be added to the list of active filters. To do this, click on "Message Window", the "Configure" category is the one we are interested in, once in the open configuration window, in the "filter" tab, after clicking on "configure", only the desired filter lists are added or deleted. </w:t>
      </w:r>
      <w:r w:rsidRPr="00F603D0">
        <w:t xml:space="preserve">(Photo </w:t>
      </w:r>
      <w:proofErr w:type="spellStart"/>
      <w:r w:rsidRPr="00F603D0">
        <w:t>below</w:t>
      </w:r>
      <w:proofErr w:type="spellEnd"/>
      <w:r w:rsidRPr="00F603D0">
        <w:t>)</w:t>
      </w:r>
    </w:p>
    <w:p w:rsidR="00F603D0" w:rsidRDefault="00F603D0" w:rsidP="00083191"/>
    <w:p w:rsidR="00503FC9" w:rsidRDefault="00503FC9" w:rsidP="00083191">
      <w:pPr>
        <w:jc w:val="center"/>
      </w:pPr>
      <w:r>
        <w:rPr>
          <w:noProof/>
          <w:lang w:eastAsia="fr-FR"/>
        </w:rPr>
        <w:drawing>
          <wp:inline distT="0" distB="0" distL="0" distR="0" wp14:anchorId="26ECDADA" wp14:editId="6794B2B0">
            <wp:extent cx="5248676" cy="36385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5197" cy="3643071"/>
                    </a:xfrm>
                    <a:prstGeom prst="rect">
                      <a:avLst/>
                    </a:prstGeom>
                  </pic:spPr>
                </pic:pic>
              </a:graphicData>
            </a:graphic>
          </wp:inline>
        </w:drawing>
      </w:r>
    </w:p>
    <w:p w:rsidR="00503FC9" w:rsidRDefault="00503FC9" w:rsidP="00083191">
      <w:pPr>
        <w:jc w:val="center"/>
        <w:rPr>
          <w:noProof/>
          <w:lang w:eastAsia="fr-FR"/>
        </w:rPr>
      </w:pPr>
      <w:r>
        <w:rPr>
          <w:noProof/>
          <w:lang w:eastAsia="fr-FR"/>
        </w:rPr>
        <w:drawing>
          <wp:inline distT="0" distB="0" distL="0" distR="0" wp14:anchorId="6108754F" wp14:editId="1C893D9B">
            <wp:extent cx="5257800" cy="3655887"/>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2431" cy="3659107"/>
                    </a:xfrm>
                    <a:prstGeom prst="rect">
                      <a:avLst/>
                    </a:prstGeom>
                  </pic:spPr>
                </pic:pic>
              </a:graphicData>
            </a:graphic>
          </wp:inline>
        </w:drawing>
      </w:r>
    </w:p>
    <w:p w:rsidR="00083191" w:rsidRDefault="00083191">
      <w:pPr>
        <w:rPr>
          <w:noProof/>
          <w:lang w:eastAsia="fr-FR"/>
        </w:rPr>
      </w:pPr>
    </w:p>
    <w:p w:rsidR="00F603D0" w:rsidRDefault="00F603D0" w:rsidP="001513C5">
      <w:pPr>
        <w:jc w:val="center"/>
        <w:rPr>
          <w:noProof/>
          <w:lang w:val="en-GB" w:eastAsia="fr-FR"/>
        </w:rPr>
      </w:pPr>
      <w:r w:rsidRPr="00F603D0">
        <w:rPr>
          <w:noProof/>
          <w:lang w:val="en-GB" w:eastAsia="fr-FR"/>
        </w:rPr>
        <w:lastRenderedPageBreak/>
        <w:t>It is also possible to add color filters on identifiers the same menu configured as above but in the "NDB" tab.</w:t>
      </w:r>
    </w:p>
    <w:p w:rsidR="001513C5" w:rsidRPr="00F603D0" w:rsidRDefault="00F633CA" w:rsidP="001513C5">
      <w:pPr>
        <w:jc w:val="center"/>
        <w:rPr>
          <w:noProof/>
          <w:lang w:val="en-GB" w:eastAsia="fr-FR"/>
        </w:rPr>
      </w:pPr>
      <w:r w:rsidRPr="00F633CA">
        <w:rPr>
          <w:noProof/>
          <w:lang w:eastAsia="fr-FR"/>
        </w:rPr>
        <w:drawing>
          <wp:inline distT="0" distB="0" distL="0" distR="0" wp14:anchorId="0F773540" wp14:editId="6B4291DE">
            <wp:extent cx="5067300" cy="35245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273" cy="3550956"/>
                    </a:xfrm>
                    <a:prstGeom prst="rect">
                      <a:avLst/>
                    </a:prstGeom>
                  </pic:spPr>
                </pic:pic>
              </a:graphicData>
            </a:graphic>
          </wp:inline>
        </w:drawing>
      </w:r>
    </w:p>
    <w:p w:rsidR="00694252" w:rsidRDefault="00694252" w:rsidP="001513C5">
      <w:pPr>
        <w:jc w:val="center"/>
        <w:rPr>
          <w:noProof/>
          <w:lang w:val="en-GB" w:eastAsia="fr-FR"/>
        </w:rPr>
      </w:pPr>
    </w:p>
    <w:p w:rsidR="00F603D0" w:rsidRPr="00F603D0" w:rsidRDefault="00F603D0" w:rsidP="001513C5">
      <w:pPr>
        <w:jc w:val="center"/>
        <w:rPr>
          <w:noProof/>
          <w:lang w:val="en-GB" w:eastAsia="fr-FR"/>
        </w:rPr>
      </w:pPr>
    </w:p>
    <w:p w:rsidR="005C0F3F" w:rsidRPr="00F603D0" w:rsidRDefault="00F603D0" w:rsidP="00F603D0">
      <w:pPr>
        <w:jc w:val="center"/>
        <w:rPr>
          <w:noProof/>
          <w:lang w:val="en-GB" w:eastAsia="fr-FR"/>
        </w:rPr>
      </w:pPr>
      <w:r w:rsidRPr="00F633CA">
        <w:rPr>
          <w:noProof/>
          <w:lang w:eastAsia="fr-FR"/>
        </w:rPr>
        <w:drawing>
          <wp:anchor distT="0" distB="0" distL="114300" distR="114300" simplePos="0" relativeHeight="251658240" behindDoc="0" locked="0" layoutInCell="1" allowOverlap="1">
            <wp:simplePos x="0" y="0"/>
            <wp:positionH relativeFrom="page">
              <wp:posOffset>1330960</wp:posOffset>
            </wp:positionH>
            <wp:positionV relativeFrom="paragraph">
              <wp:posOffset>579386</wp:posOffset>
            </wp:positionV>
            <wp:extent cx="723900" cy="1285875"/>
            <wp:effectExtent l="0" t="0" r="0" b="952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BEBA8EAE-BF5A-486C-A8C5-ECC9F3942E4B}">
                          <a14:imgProps xmlns:a14="http://schemas.microsoft.com/office/drawing/2010/main">
                            <a14:imgLayer r:embed="rId14">
                              <a14:imgEffect>
                                <a14:sharpenSoften amount="21000"/>
                              </a14:imgEffect>
                            </a14:imgLayer>
                          </a14:imgProps>
                        </a:ext>
                        <a:ext uri="{28A0092B-C50C-407E-A947-70E740481C1C}">
                          <a14:useLocalDpi xmlns:a14="http://schemas.microsoft.com/office/drawing/2010/main" val="0"/>
                        </a:ext>
                      </a:extLst>
                    </a:blip>
                    <a:srcRect l="39872" t="5326" r="47342" b="61992"/>
                    <a:stretch/>
                  </pic:blipFill>
                  <pic:spPr bwMode="auto">
                    <a:xfrm>
                      <a:off x="0" y="0"/>
                      <a:ext cx="72390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5BA7">
        <w:rPr>
          <w:noProof/>
          <w:lang w:eastAsia="fr-FR"/>
        </w:rPr>
        <w:drawing>
          <wp:anchor distT="0" distB="0" distL="114300" distR="114300" simplePos="0" relativeHeight="251659264" behindDoc="0" locked="0" layoutInCell="1" allowOverlap="1">
            <wp:simplePos x="0" y="0"/>
            <wp:positionH relativeFrom="column">
              <wp:posOffset>1326839</wp:posOffset>
            </wp:positionH>
            <wp:positionV relativeFrom="paragraph">
              <wp:posOffset>511456</wp:posOffset>
            </wp:positionV>
            <wp:extent cx="4010025" cy="2787015"/>
            <wp:effectExtent l="0" t="0" r="952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0025" cy="2787015"/>
                    </a:xfrm>
                    <a:prstGeom prst="rect">
                      <a:avLst/>
                    </a:prstGeom>
                  </pic:spPr>
                </pic:pic>
              </a:graphicData>
            </a:graphic>
            <wp14:sizeRelH relativeFrom="margin">
              <wp14:pctWidth>0</wp14:pctWidth>
            </wp14:sizeRelH>
            <wp14:sizeRelV relativeFrom="margin">
              <wp14:pctHeight>0</wp14:pctHeight>
            </wp14:sizeRelV>
          </wp:anchor>
        </w:drawing>
      </w:r>
      <w:r w:rsidRPr="00F603D0">
        <w:rPr>
          <w:noProof/>
          <w:lang w:val="en-GB" w:eastAsia="fr-FR"/>
        </w:rPr>
        <w:t>To activate these filters afterwards just click on "Enable Filters" in the drop-down menu of the "Message Window".</w:t>
      </w:r>
    </w:p>
    <w:p w:rsidR="005C0F3F" w:rsidRPr="00F603D0" w:rsidRDefault="005C0F3F" w:rsidP="005C0F3F">
      <w:pPr>
        <w:rPr>
          <w:noProof/>
          <w:lang w:val="en-GB" w:eastAsia="fr-FR"/>
        </w:rPr>
      </w:pPr>
    </w:p>
    <w:p w:rsidR="005C0F3F" w:rsidRDefault="005C0F3F" w:rsidP="005C0F3F">
      <w:pPr>
        <w:rPr>
          <w:noProof/>
          <w:lang w:val="en-GB" w:eastAsia="fr-FR"/>
        </w:rPr>
      </w:pPr>
    </w:p>
    <w:p w:rsidR="00F603D0" w:rsidRPr="00F603D0" w:rsidRDefault="00F603D0" w:rsidP="005C0F3F">
      <w:pPr>
        <w:rPr>
          <w:noProof/>
          <w:lang w:val="en-GB" w:eastAsia="fr-FR"/>
        </w:rPr>
      </w:pPr>
    </w:p>
    <w:p w:rsidR="005C0F3F" w:rsidRPr="00F603D0" w:rsidRDefault="005C0F3F" w:rsidP="00497E0A">
      <w:pPr>
        <w:jc w:val="center"/>
        <w:rPr>
          <w:b/>
          <w:sz w:val="32"/>
          <w:szCs w:val="32"/>
          <w:lang w:val="en-GB"/>
        </w:rPr>
      </w:pPr>
      <w:r w:rsidRPr="00F603D0">
        <w:rPr>
          <w:b/>
          <w:sz w:val="32"/>
          <w:szCs w:val="32"/>
          <w:lang w:val="en-GB"/>
        </w:rPr>
        <w:lastRenderedPageBreak/>
        <w:t xml:space="preserve">4 – </w:t>
      </w:r>
      <w:r w:rsidR="00583009" w:rsidRPr="00840831">
        <w:rPr>
          <w:b/>
          <w:sz w:val="32"/>
          <w:szCs w:val="32"/>
          <w:lang w:val="en-GB"/>
        </w:rPr>
        <w:t xml:space="preserve">Sending a </w:t>
      </w:r>
      <w:r w:rsidR="00583009">
        <w:rPr>
          <w:b/>
          <w:sz w:val="32"/>
          <w:szCs w:val="32"/>
          <w:lang w:val="en-GB"/>
        </w:rPr>
        <w:t>frame</w:t>
      </w:r>
    </w:p>
    <w:p w:rsidR="00F603D0" w:rsidRDefault="00F603D0" w:rsidP="00F603D0">
      <w:pPr>
        <w:rPr>
          <w:lang w:val="en-GB"/>
        </w:rPr>
      </w:pPr>
      <w:r w:rsidRPr="00F603D0">
        <w:rPr>
          <w:lang w:val="en-GB"/>
        </w:rPr>
        <w:t>The frame sending is done via a menu accessible from the "Transmit Window" button. Just fill in the form proposed, the software proposes to send the frames in different ways, either a single sending, or a cyclic sending where you only have to configure the time between each frame, or the frame sending via a parameter key like "a" on the picture below.</w:t>
      </w:r>
    </w:p>
    <w:p w:rsidR="00F603D0" w:rsidRDefault="00F603D0" w:rsidP="00F603D0">
      <w:pPr>
        <w:rPr>
          <w:lang w:val="en-GB"/>
        </w:rPr>
      </w:pPr>
    </w:p>
    <w:p w:rsidR="00BD6685" w:rsidRPr="00F603D0" w:rsidRDefault="00C24691" w:rsidP="00497E0A">
      <w:pPr>
        <w:jc w:val="center"/>
        <w:rPr>
          <w:b/>
          <w:sz w:val="32"/>
          <w:szCs w:val="32"/>
          <w:lang w:val="en-GB"/>
        </w:rPr>
      </w:pPr>
      <w:r>
        <w:rPr>
          <w:noProof/>
          <w:lang w:eastAsia="fr-FR"/>
        </w:rPr>
        <w:drawing>
          <wp:inline distT="0" distB="0" distL="0" distR="0" wp14:anchorId="2054090D" wp14:editId="52EBF098">
            <wp:extent cx="5032485" cy="36290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3668" cy="3629878"/>
                    </a:xfrm>
                    <a:prstGeom prst="rect">
                      <a:avLst/>
                    </a:prstGeom>
                  </pic:spPr>
                </pic:pic>
              </a:graphicData>
            </a:graphic>
          </wp:inline>
        </w:drawing>
      </w:r>
    </w:p>
    <w:p w:rsidR="001D6B73" w:rsidRDefault="00625BA7" w:rsidP="00F603D0">
      <w:pPr>
        <w:jc w:val="center"/>
        <w:rPr>
          <w:noProof/>
          <w:lang w:eastAsia="fr-FR"/>
        </w:rPr>
      </w:pPr>
      <w:r>
        <w:rPr>
          <w:noProof/>
          <w:lang w:eastAsia="fr-FR"/>
        </w:rPr>
        <w:drawing>
          <wp:inline distT="0" distB="0" distL="0" distR="0" wp14:anchorId="52AF4273" wp14:editId="21DFC06D">
            <wp:extent cx="5048250" cy="36420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9305" cy="3650039"/>
                    </a:xfrm>
                    <a:prstGeom prst="rect">
                      <a:avLst/>
                    </a:prstGeom>
                  </pic:spPr>
                </pic:pic>
              </a:graphicData>
            </a:graphic>
          </wp:inline>
        </w:drawing>
      </w:r>
    </w:p>
    <w:p w:rsidR="001D6B73" w:rsidRDefault="001D6B73" w:rsidP="001D6B73">
      <w:pPr>
        <w:ind w:left="708" w:hanging="708"/>
        <w:jc w:val="center"/>
        <w:rPr>
          <w:b/>
          <w:noProof/>
          <w:sz w:val="32"/>
          <w:szCs w:val="32"/>
          <w:lang w:val="en-GB" w:eastAsia="fr-FR"/>
        </w:rPr>
      </w:pPr>
      <w:r w:rsidRPr="00F603D0">
        <w:rPr>
          <w:b/>
          <w:noProof/>
          <w:sz w:val="32"/>
          <w:szCs w:val="32"/>
          <w:lang w:val="en-GB" w:eastAsia="fr-FR"/>
        </w:rPr>
        <w:lastRenderedPageBreak/>
        <w:t xml:space="preserve">5 – </w:t>
      </w:r>
      <w:r w:rsidR="009C5E7B" w:rsidRPr="00583009">
        <w:rPr>
          <w:b/>
          <w:noProof/>
          <w:sz w:val="32"/>
          <w:szCs w:val="32"/>
          <w:lang w:val="en-GB" w:eastAsia="fr-FR"/>
        </w:rPr>
        <w:t>Other functionnality</w:t>
      </w:r>
    </w:p>
    <w:p w:rsidR="001C7DBE" w:rsidRPr="00F603D0" w:rsidRDefault="001C7DBE" w:rsidP="001D6B73">
      <w:pPr>
        <w:ind w:left="708" w:hanging="708"/>
        <w:jc w:val="center"/>
        <w:rPr>
          <w:b/>
          <w:sz w:val="32"/>
          <w:szCs w:val="32"/>
          <w:lang w:val="en-GB"/>
        </w:rPr>
      </w:pPr>
      <w:bookmarkStart w:id="0" w:name="_GoBack"/>
      <w:bookmarkEnd w:id="0"/>
    </w:p>
    <w:p w:rsidR="00F603D0" w:rsidRPr="00F603D0" w:rsidRDefault="00F603D0" w:rsidP="00F603D0">
      <w:pPr>
        <w:pStyle w:val="Paragraphedeliste"/>
        <w:rPr>
          <w:noProof/>
          <w:lang w:val="en-GB" w:eastAsia="fr-FR"/>
        </w:rPr>
      </w:pPr>
      <w:r w:rsidRPr="00F603D0">
        <w:rPr>
          <w:noProof/>
          <w:lang w:val="en-GB" w:eastAsia="fr-FR"/>
        </w:rPr>
        <w:t>The "Message Window" drop-down menu includes several features such as:</w:t>
      </w:r>
    </w:p>
    <w:p w:rsidR="00F603D0" w:rsidRPr="00F603D0" w:rsidRDefault="00F603D0" w:rsidP="00F603D0">
      <w:pPr>
        <w:pStyle w:val="Paragraphedeliste"/>
        <w:rPr>
          <w:noProof/>
          <w:lang w:val="en-GB" w:eastAsia="fr-FR"/>
        </w:rPr>
      </w:pPr>
      <w:r w:rsidRPr="00F603D0">
        <w:rPr>
          <w:noProof/>
          <w:lang w:val="en-GB" w:eastAsia="fr-FR"/>
        </w:rPr>
        <w:t>-</w:t>
      </w:r>
      <w:r>
        <w:rPr>
          <w:noProof/>
          <w:lang w:val="en-GB" w:eastAsia="fr-FR"/>
        </w:rPr>
        <w:t xml:space="preserve"> </w:t>
      </w:r>
      <w:r w:rsidRPr="00F603D0">
        <w:rPr>
          <w:noProof/>
          <w:lang w:val="en-GB" w:eastAsia="fr-FR"/>
        </w:rPr>
        <w:t>Activate filters</w:t>
      </w:r>
    </w:p>
    <w:p w:rsidR="00F603D0" w:rsidRPr="00F603D0" w:rsidRDefault="00F603D0" w:rsidP="00F603D0">
      <w:pPr>
        <w:pStyle w:val="Paragraphedeliste"/>
        <w:rPr>
          <w:noProof/>
          <w:lang w:val="en-GB" w:eastAsia="fr-FR"/>
        </w:rPr>
      </w:pPr>
      <w:r w:rsidRPr="00F603D0">
        <w:rPr>
          <w:noProof/>
          <w:lang w:val="en-GB" w:eastAsia="fr-FR"/>
        </w:rPr>
        <w:t>-</w:t>
      </w:r>
      <w:r>
        <w:rPr>
          <w:noProof/>
          <w:lang w:val="en-GB" w:eastAsia="fr-FR"/>
        </w:rPr>
        <w:t xml:space="preserve"> Cleaning the trace</w:t>
      </w:r>
      <w:r w:rsidRPr="00F603D0">
        <w:rPr>
          <w:noProof/>
          <w:lang w:val="en-GB" w:eastAsia="fr-FR"/>
        </w:rPr>
        <w:t xml:space="preserve"> window</w:t>
      </w:r>
    </w:p>
    <w:p w:rsidR="00F603D0" w:rsidRPr="00F603D0" w:rsidRDefault="00F603D0" w:rsidP="00F603D0">
      <w:pPr>
        <w:pStyle w:val="Paragraphedeliste"/>
        <w:rPr>
          <w:noProof/>
          <w:lang w:val="en-GB" w:eastAsia="fr-FR"/>
        </w:rPr>
      </w:pPr>
      <w:r w:rsidRPr="00F603D0">
        <w:rPr>
          <w:noProof/>
          <w:lang w:val="en-GB" w:eastAsia="fr-FR"/>
        </w:rPr>
        <w:t>- Three different modes for timestamp.</w:t>
      </w:r>
    </w:p>
    <w:p w:rsidR="000521E5" w:rsidRPr="00F603D0" w:rsidRDefault="00F603D0" w:rsidP="00F603D0">
      <w:pPr>
        <w:pStyle w:val="Paragraphedeliste"/>
        <w:rPr>
          <w:noProof/>
          <w:lang w:val="en-GB" w:eastAsia="fr-FR"/>
        </w:rPr>
      </w:pPr>
      <w:r w:rsidRPr="00F603D0">
        <w:rPr>
          <w:noProof/>
          <w:lang w:val="en-GB" w:eastAsia="fr-FR"/>
        </w:rPr>
        <w:t>- See the frames scrolling or have them in static</w:t>
      </w:r>
    </w:p>
    <w:p w:rsidR="001D6B73" w:rsidRPr="00F603D0" w:rsidRDefault="001D6B73" w:rsidP="001513C5">
      <w:pPr>
        <w:jc w:val="center"/>
        <w:rPr>
          <w:noProof/>
          <w:lang w:val="en-GB" w:eastAsia="fr-FR"/>
        </w:rPr>
      </w:pPr>
      <w:r w:rsidRPr="001D6B73">
        <w:rPr>
          <w:noProof/>
          <w:lang w:eastAsia="fr-FR"/>
        </w:rPr>
        <w:drawing>
          <wp:inline distT="0" distB="0" distL="0" distR="0" wp14:anchorId="55F21298" wp14:editId="11AA563B">
            <wp:extent cx="2324424" cy="2372056"/>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4424" cy="2372056"/>
                    </a:xfrm>
                    <a:prstGeom prst="rect">
                      <a:avLst/>
                    </a:prstGeom>
                  </pic:spPr>
                </pic:pic>
              </a:graphicData>
            </a:graphic>
          </wp:inline>
        </w:drawing>
      </w:r>
    </w:p>
    <w:p w:rsidR="00796D6F" w:rsidRPr="00F603D0" w:rsidRDefault="00796D6F" w:rsidP="001513C5">
      <w:pPr>
        <w:jc w:val="center"/>
        <w:rPr>
          <w:noProof/>
          <w:lang w:val="en-GB" w:eastAsia="fr-FR"/>
        </w:rPr>
      </w:pPr>
    </w:p>
    <w:p w:rsidR="00097A95" w:rsidRPr="00F603D0" w:rsidRDefault="00097A95" w:rsidP="001513C5">
      <w:pPr>
        <w:jc w:val="center"/>
        <w:rPr>
          <w:noProof/>
          <w:lang w:val="en-GB" w:eastAsia="fr-FR"/>
        </w:rPr>
      </w:pPr>
    </w:p>
    <w:p w:rsidR="00097A95" w:rsidRPr="00F603D0" w:rsidRDefault="00097A95" w:rsidP="001513C5">
      <w:pPr>
        <w:jc w:val="center"/>
        <w:rPr>
          <w:noProof/>
          <w:lang w:val="en-GB" w:eastAsia="fr-FR"/>
        </w:rPr>
      </w:pPr>
    </w:p>
    <w:p w:rsidR="00097A95" w:rsidRDefault="00F603D0" w:rsidP="00796D6F">
      <w:pPr>
        <w:jc w:val="center"/>
        <w:rPr>
          <w:lang w:val="en-GB"/>
        </w:rPr>
      </w:pPr>
      <w:r w:rsidRPr="00F603D0">
        <w:rPr>
          <w:lang w:val="en-GB"/>
        </w:rPr>
        <w:t>It is also possible to identify the serial number (only for AGCO cards) from the "AGCO Hardware" button in the event that more than one card is connected.</w:t>
      </w:r>
    </w:p>
    <w:p w:rsidR="00DB175B" w:rsidRPr="00F603D0" w:rsidRDefault="00DB175B" w:rsidP="00796D6F">
      <w:pPr>
        <w:jc w:val="center"/>
        <w:rPr>
          <w:lang w:val="en-GB"/>
        </w:rPr>
      </w:pPr>
    </w:p>
    <w:p w:rsidR="00796D6F" w:rsidRDefault="00796D6F" w:rsidP="00796D6F">
      <w:pPr>
        <w:jc w:val="center"/>
        <w:rPr>
          <w:noProof/>
          <w:lang w:eastAsia="fr-FR"/>
        </w:rPr>
      </w:pPr>
      <w:r>
        <w:rPr>
          <w:noProof/>
          <w:lang w:eastAsia="fr-FR"/>
        </w:rPr>
        <w:drawing>
          <wp:inline distT="0" distB="0" distL="0" distR="0" wp14:anchorId="21FD1702" wp14:editId="12374C45">
            <wp:extent cx="2485714" cy="90476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5714" cy="904762"/>
                    </a:xfrm>
                    <a:prstGeom prst="rect">
                      <a:avLst/>
                    </a:prstGeom>
                    <a:ln>
                      <a:noFill/>
                    </a:ln>
                  </pic:spPr>
                </pic:pic>
              </a:graphicData>
            </a:graphic>
          </wp:inline>
        </w:drawing>
      </w:r>
    </w:p>
    <w:sectPr w:rsidR="00796D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3B4746"/>
    <w:multiLevelType w:val="hybridMultilevel"/>
    <w:tmpl w:val="1B3625AA"/>
    <w:lvl w:ilvl="0" w:tplc="A6CED6D4">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B4A"/>
    <w:rsid w:val="000521E5"/>
    <w:rsid w:val="00083191"/>
    <w:rsid w:val="00094F90"/>
    <w:rsid w:val="00097A95"/>
    <w:rsid w:val="000C0B2B"/>
    <w:rsid w:val="000C4844"/>
    <w:rsid w:val="000D7203"/>
    <w:rsid w:val="001513C5"/>
    <w:rsid w:val="00193FE3"/>
    <w:rsid w:val="001C7DBE"/>
    <w:rsid w:val="001D01FD"/>
    <w:rsid w:val="001D6B73"/>
    <w:rsid w:val="001F2B70"/>
    <w:rsid w:val="003905B3"/>
    <w:rsid w:val="00433B20"/>
    <w:rsid w:val="00434986"/>
    <w:rsid w:val="00497E0A"/>
    <w:rsid w:val="004D6610"/>
    <w:rsid w:val="00503FC9"/>
    <w:rsid w:val="00583009"/>
    <w:rsid w:val="005C0F3F"/>
    <w:rsid w:val="00625BA7"/>
    <w:rsid w:val="00694252"/>
    <w:rsid w:val="006C7A7E"/>
    <w:rsid w:val="007827E9"/>
    <w:rsid w:val="00796D6F"/>
    <w:rsid w:val="007C1434"/>
    <w:rsid w:val="007D19A5"/>
    <w:rsid w:val="00840831"/>
    <w:rsid w:val="00914266"/>
    <w:rsid w:val="009C5E7B"/>
    <w:rsid w:val="00A057AA"/>
    <w:rsid w:val="00A20CC5"/>
    <w:rsid w:val="00A902FB"/>
    <w:rsid w:val="00B74E66"/>
    <w:rsid w:val="00B77180"/>
    <w:rsid w:val="00BD6685"/>
    <w:rsid w:val="00BE01F7"/>
    <w:rsid w:val="00BF1B4A"/>
    <w:rsid w:val="00C24691"/>
    <w:rsid w:val="00C27192"/>
    <w:rsid w:val="00C72581"/>
    <w:rsid w:val="00C813BB"/>
    <w:rsid w:val="00DB175B"/>
    <w:rsid w:val="00DF6194"/>
    <w:rsid w:val="00E1628F"/>
    <w:rsid w:val="00E303BB"/>
    <w:rsid w:val="00E67C8A"/>
    <w:rsid w:val="00E71052"/>
    <w:rsid w:val="00F41CAC"/>
    <w:rsid w:val="00F43AC8"/>
    <w:rsid w:val="00F56369"/>
    <w:rsid w:val="00F603D0"/>
    <w:rsid w:val="00F6249E"/>
    <w:rsid w:val="00F633CA"/>
    <w:rsid w:val="00FA2E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8A8794-FBE8-4A04-9F7D-3F058D8F5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B7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pellver">
    <w:name w:val="spellver"/>
    <w:basedOn w:val="Policepardfaut"/>
    <w:rsid w:val="000C4844"/>
  </w:style>
  <w:style w:type="paragraph" w:styleId="Paragraphedeliste">
    <w:name w:val="List Paragraph"/>
    <w:basedOn w:val="Normal"/>
    <w:uiPriority w:val="34"/>
    <w:qFormat/>
    <w:rsid w:val="001D6B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8</Pages>
  <Words>376</Words>
  <Characters>2073</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Kevin</dc:creator>
  <cp:keywords/>
  <dc:description/>
  <cp:lastModifiedBy>Martin, Kevin</cp:lastModifiedBy>
  <cp:revision>53</cp:revision>
  <dcterms:created xsi:type="dcterms:W3CDTF">2019-12-20T08:14:00Z</dcterms:created>
  <dcterms:modified xsi:type="dcterms:W3CDTF">2019-12-20T14:02:00Z</dcterms:modified>
</cp:coreProperties>
</file>