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8021A" w14:textId="0326F708"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b/>
          <w:bCs/>
          <w:sz w:val="24"/>
          <w:szCs w:val="24"/>
        </w:rPr>
        <w:t xml:space="preserve">ACTIVIDAD </w:t>
      </w:r>
      <w:proofErr w:type="spellStart"/>
      <w:r w:rsidRPr="000A76CA">
        <w:rPr>
          <w:rFonts w:ascii="Times New Roman" w:hAnsi="Times New Roman" w:cs="Times New Roman"/>
          <w:b/>
          <w:bCs/>
          <w:sz w:val="24"/>
          <w:szCs w:val="24"/>
        </w:rPr>
        <w:t>N°</w:t>
      </w:r>
      <w:proofErr w:type="spellEnd"/>
      <w:r w:rsidRPr="000A76CA">
        <w:rPr>
          <w:rFonts w:ascii="Times New Roman" w:hAnsi="Times New Roman" w:cs="Times New Roman"/>
          <w:b/>
          <w:bCs/>
          <w:sz w:val="24"/>
          <w:szCs w:val="24"/>
        </w:rPr>
        <w:t xml:space="preserve"> 1 DISERTACIÓN NIST CYBERSECURITY FRAMEWORK 2.0</w:t>
      </w:r>
    </w:p>
    <w:p w14:paraId="69156CFE" w14:textId="77777777" w:rsidR="000A76CA" w:rsidRPr="000A76CA" w:rsidRDefault="000A76CA" w:rsidP="000A76CA">
      <w:pPr>
        <w:jc w:val="center"/>
        <w:rPr>
          <w:rFonts w:ascii="Times New Roman" w:hAnsi="Times New Roman" w:cs="Times New Roman"/>
          <w:sz w:val="24"/>
          <w:szCs w:val="24"/>
        </w:rPr>
      </w:pPr>
    </w:p>
    <w:p w14:paraId="76034C66" w14:textId="77777777" w:rsidR="000A76CA" w:rsidRPr="000A76CA" w:rsidRDefault="000A76CA" w:rsidP="000A76CA">
      <w:pPr>
        <w:jc w:val="center"/>
        <w:rPr>
          <w:rFonts w:ascii="Times New Roman" w:hAnsi="Times New Roman" w:cs="Times New Roman"/>
          <w:sz w:val="24"/>
          <w:szCs w:val="24"/>
        </w:rPr>
      </w:pPr>
    </w:p>
    <w:p w14:paraId="7796D61E" w14:textId="77777777" w:rsidR="000A76CA" w:rsidRPr="000A76CA" w:rsidRDefault="000A76CA" w:rsidP="000A76CA">
      <w:pPr>
        <w:jc w:val="center"/>
        <w:rPr>
          <w:rFonts w:ascii="Times New Roman" w:hAnsi="Times New Roman" w:cs="Times New Roman"/>
          <w:sz w:val="24"/>
          <w:szCs w:val="24"/>
        </w:rPr>
      </w:pPr>
    </w:p>
    <w:p w14:paraId="70A140D8" w14:textId="77777777" w:rsidR="000A76CA" w:rsidRPr="000A76CA" w:rsidRDefault="000A76CA" w:rsidP="000A76CA">
      <w:pPr>
        <w:jc w:val="center"/>
        <w:rPr>
          <w:rFonts w:ascii="Times New Roman" w:hAnsi="Times New Roman" w:cs="Times New Roman"/>
          <w:sz w:val="24"/>
          <w:szCs w:val="24"/>
        </w:rPr>
      </w:pPr>
    </w:p>
    <w:p w14:paraId="754199B9" w14:textId="77777777"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noProof/>
          <w:sz w:val="24"/>
          <w:szCs w:val="24"/>
        </w:rPr>
        <w:drawing>
          <wp:inline distT="0" distB="0" distL="0" distR="0" wp14:anchorId="56988341" wp14:editId="33F03845">
            <wp:extent cx="1937982" cy="2160489"/>
            <wp:effectExtent l="0" t="0" r="5715"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1952672" cy="2176865"/>
                    </a:xfrm>
                    <a:prstGeom prst="rect">
                      <a:avLst/>
                    </a:prstGeom>
                  </pic:spPr>
                </pic:pic>
              </a:graphicData>
            </a:graphic>
          </wp:inline>
        </w:drawing>
      </w:r>
    </w:p>
    <w:p w14:paraId="70B346C4" w14:textId="77777777" w:rsidR="000A76CA" w:rsidRPr="000A76CA" w:rsidRDefault="000A76CA" w:rsidP="000A76CA">
      <w:pPr>
        <w:jc w:val="center"/>
        <w:rPr>
          <w:rFonts w:ascii="Times New Roman" w:hAnsi="Times New Roman" w:cs="Times New Roman"/>
          <w:sz w:val="24"/>
          <w:szCs w:val="24"/>
        </w:rPr>
      </w:pPr>
    </w:p>
    <w:p w14:paraId="28AEB116" w14:textId="77777777" w:rsidR="000A76CA" w:rsidRPr="000A76CA" w:rsidRDefault="000A76CA" w:rsidP="000A76CA">
      <w:pPr>
        <w:jc w:val="center"/>
        <w:rPr>
          <w:rFonts w:ascii="Times New Roman" w:hAnsi="Times New Roman" w:cs="Times New Roman"/>
          <w:sz w:val="24"/>
          <w:szCs w:val="24"/>
        </w:rPr>
      </w:pPr>
    </w:p>
    <w:p w14:paraId="50CC516A" w14:textId="77777777"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sz w:val="24"/>
          <w:szCs w:val="24"/>
        </w:rPr>
        <w:t>Autor.</w:t>
      </w:r>
    </w:p>
    <w:p w14:paraId="495C20BB" w14:textId="77777777"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sz w:val="24"/>
          <w:szCs w:val="24"/>
        </w:rPr>
        <w:t>Mauricio Ruiz Castaño</w:t>
      </w:r>
    </w:p>
    <w:p w14:paraId="6E607BE0" w14:textId="77777777" w:rsidR="000A76CA" w:rsidRPr="000A76CA" w:rsidRDefault="000A76CA" w:rsidP="000A76CA">
      <w:pPr>
        <w:jc w:val="center"/>
        <w:rPr>
          <w:rFonts w:ascii="Times New Roman" w:hAnsi="Times New Roman" w:cs="Times New Roman"/>
          <w:sz w:val="24"/>
          <w:szCs w:val="24"/>
        </w:rPr>
      </w:pPr>
    </w:p>
    <w:p w14:paraId="067D2755" w14:textId="77777777" w:rsidR="000A76CA" w:rsidRPr="000A76CA" w:rsidRDefault="000A76CA" w:rsidP="000A76CA">
      <w:pPr>
        <w:jc w:val="center"/>
        <w:rPr>
          <w:rFonts w:ascii="Times New Roman" w:hAnsi="Times New Roman" w:cs="Times New Roman"/>
          <w:sz w:val="24"/>
          <w:szCs w:val="24"/>
        </w:rPr>
      </w:pPr>
    </w:p>
    <w:p w14:paraId="0A5A8B2C" w14:textId="77777777" w:rsidR="000A76CA" w:rsidRPr="000A76CA" w:rsidRDefault="000A76CA" w:rsidP="000A76CA">
      <w:pPr>
        <w:jc w:val="center"/>
        <w:rPr>
          <w:rFonts w:ascii="Times New Roman" w:hAnsi="Times New Roman" w:cs="Times New Roman"/>
          <w:sz w:val="24"/>
          <w:szCs w:val="24"/>
        </w:rPr>
      </w:pPr>
    </w:p>
    <w:p w14:paraId="4E99DFAA" w14:textId="77777777"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sz w:val="24"/>
          <w:szCs w:val="24"/>
        </w:rPr>
        <w:t>Escuela superior de guerra “General Rafael Reyes Prieto”</w:t>
      </w:r>
    </w:p>
    <w:p w14:paraId="00265DF2" w14:textId="77777777"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sz w:val="24"/>
          <w:szCs w:val="24"/>
        </w:rPr>
        <w:t>Maestría de Ciberseguridad y Ciberdefensa</w:t>
      </w:r>
    </w:p>
    <w:p w14:paraId="5AEEB094" w14:textId="77777777" w:rsidR="000A76CA" w:rsidRPr="000A76CA" w:rsidRDefault="000A76CA" w:rsidP="000A76CA">
      <w:pPr>
        <w:jc w:val="center"/>
        <w:rPr>
          <w:rFonts w:ascii="Times New Roman" w:hAnsi="Times New Roman" w:cs="Times New Roman"/>
          <w:sz w:val="24"/>
          <w:szCs w:val="24"/>
        </w:rPr>
      </w:pPr>
    </w:p>
    <w:p w14:paraId="7810D2A4" w14:textId="77777777" w:rsidR="000A76CA" w:rsidRPr="000A76CA" w:rsidRDefault="000A76CA" w:rsidP="000A76CA">
      <w:pPr>
        <w:jc w:val="center"/>
        <w:rPr>
          <w:rFonts w:ascii="Times New Roman" w:hAnsi="Times New Roman" w:cs="Times New Roman"/>
          <w:sz w:val="24"/>
          <w:szCs w:val="24"/>
        </w:rPr>
      </w:pPr>
    </w:p>
    <w:p w14:paraId="67ABCCF4" w14:textId="77777777" w:rsidR="000A76CA" w:rsidRPr="000A76CA" w:rsidRDefault="000A76CA" w:rsidP="000A76CA">
      <w:pPr>
        <w:jc w:val="center"/>
        <w:rPr>
          <w:rFonts w:ascii="Times New Roman" w:hAnsi="Times New Roman" w:cs="Times New Roman"/>
          <w:sz w:val="24"/>
          <w:szCs w:val="24"/>
        </w:rPr>
      </w:pPr>
    </w:p>
    <w:p w14:paraId="4441EC58" w14:textId="448C0878"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sz w:val="24"/>
          <w:szCs w:val="24"/>
        </w:rPr>
        <w:t xml:space="preserve">Jaider Ospina Navas </w:t>
      </w:r>
    </w:p>
    <w:p w14:paraId="3683C915" w14:textId="130B9E7A"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sz w:val="24"/>
          <w:szCs w:val="24"/>
        </w:rPr>
        <w:t xml:space="preserve">Gestión de Riesgo Cibernético </w:t>
      </w:r>
    </w:p>
    <w:p w14:paraId="2FD2E9F1" w14:textId="533A2100" w:rsidR="000A76CA" w:rsidRPr="000A76CA" w:rsidRDefault="000A76CA" w:rsidP="000A76CA">
      <w:pPr>
        <w:jc w:val="center"/>
        <w:rPr>
          <w:rFonts w:ascii="Times New Roman" w:hAnsi="Times New Roman" w:cs="Times New Roman"/>
          <w:sz w:val="24"/>
          <w:szCs w:val="24"/>
        </w:rPr>
      </w:pPr>
      <w:r w:rsidRPr="000A76CA">
        <w:rPr>
          <w:rFonts w:ascii="Times New Roman" w:hAnsi="Times New Roman" w:cs="Times New Roman"/>
          <w:sz w:val="24"/>
          <w:szCs w:val="24"/>
        </w:rPr>
        <w:t>Bogotá 2023</w:t>
      </w:r>
    </w:p>
    <w:p w14:paraId="2ACE09BA" w14:textId="77777777" w:rsidR="000A76CA" w:rsidRPr="000A76CA" w:rsidRDefault="000A76CA" w:rsidP="00C0030D">
      <w:pPr>
        <w:jc w:val="both"/>
        <w:rPr>
          <w:rFonts w:ascii="Times New Roman" w:hAnsi="Times New Roman" w:cs="Times New Roman"/>
          <w:sz w:val="24"/>
          <w:szCs w:val="24"/>
          <w:lang w:val="es-ES"/>
        </w:rPr>
      </w:pPr>
    </w:p>
    <w:p w14:paraId="704F9BC7" w14:textId="77777777" w:rsidR="000A76CA" w:rsidRPr="000A76CA" w:rsidRDefault="000A76CA" w:rsidP="00C0030D">
      <w:pPr>
        <w:jc w:val="both"/>
        <w:rPr>
          <w:rFonts w:ascii="Times New Roman" w:hAnsi="Times New Roman" w:cs="Times New Roman"/>
          <w:sz w:val="24"/>
          <w:szCs w:val="24"/>
          <w:lang w:val="es-ES"/>
        </w:rPr>
      </w:pPr>
    </w:p>
    <w:p w14:paraId="10DA9C17" w14:textId="3D57E742" w:rsidR="00F84422" w:rsidRPr="000A76CA" w:rsidRDefault="00A52116" w:rsidP="00C0030D">
      <w:pPr>
        <w:jc w:val="both"/>
        <w:rPr>
          <w:rFonts w:ascii="Times New Roman" w:hAnsi="Times New Roman" w:cs="Times New Roman"/>
          <w:sz w:val="24"/>
          <w:szCs w:val="24"/>
          <w:lang w:val="es-ES"/>
        </w:rPr>
      </w:pPr>
      <w:r w:rsidRPr="000A76CA">
        <w:rPr>
          <w:rFonts w:ascii="Times New Roman" w:hAnsi="Times New Roman" w:cs="Times New Roman"/>
          <w:sz w:val="24"/>
          <w:szCs w:val="24"/>
          <w:lang w:val="es-ES"/>
        </w:rPr>
        <w:t xml:space="preserve">La evolución de los riesgos en el ciberespacio son cada día más rápidos, así mismo es necesario que las personas que trabajamos para obtener un mundo más seguro y </w:t>
      </w:r>
      <w:proofErr w:type="spellStart"/>
      <w:r w:rsidRPr="000A76CA">
        <w:rPr>
          <w:rFonts w:ascii="Times New Roman" w:hAnsi="Times New Roman" w:cs="Times New Roman"/>
          <w:sz w:val="24"/>
          <w:szCs w:val="24"/>
          <w:lang w:val="es-ES"/>
        </w:rPr>
        <w:t>ciberresiliente</w:t>
      </w:r>
      <w:proofErr w:type="spellEnd"/>
      <w:r w:rsidRPr="000A76CA">
        <w:rPr>
          <w:rFonts w:ascii="Times New Roman" w:hAnsi="Times New Roman" w:cs="Times New Roman"/>
          <w:sz w:val="24"/>
          <w:szCs w:val="24"/>
          <w:lang w:val="es-ES"/>
        </w:rPr>
        <w:t xml:space="preserve"> estemos en constante búsqueda de nuevas alternativas de combatir a los cibercriminales, es por esto que la </w:t>
      </w:r>
      <w:proofErr w:type="spellStart"/>
      <w:r w:rsidRPr="000A76CA">
        <w:rPr>
          <w:rFonts w:ascii="Times New Roman" w:hAnsi="Times New Roman" w:cs="Times New Roman"/>
          <w:sz w:val="24"/>
          <w:szCs w:val="24"/>
          <w:lang w:val="es-ES"/>
        </w:rPr>
        <w:t>National</w:t>
      </w:r>
      <w:proofErr w:type="spellEnd"/>
      <w:r w:rsidRPr="000A76CA">
        <w:rPr>
          <w:rFonts w:ascii="Times New Roman" w:hAnsi="Times New Roman" w:cs="Times New Roman"/>
          <w:sz w:val="24"/>
          <w:szCs w:val="24"/>
          <w:lang w:val="es-ES"/>
        </w:rPr>
        <w:t xml:space="preserve"> </w:t>
      </w:r>
      <w:proofErr w:type="spellStart"/>
      <w:r w:rsidRPr="000A76CA">
        <w:rPr>
          <w:rFonts w:ascii="Times New Roman" w:hAnsi="Times New Roman" w:cs="Times New Roman"/>
          <w:sz w:val="24"/>
          <w:szCs w:val="24"/>
          <w:lang w:val="es-ES"/>
        </w:rPr>
        <w:t>Institute</w:t>
      </w:r>
      <w:proofErr w:type="spellEnd"/>
      <w:r w:rsidRPr="000A76CA">
        <w:rPr>
          <w:rFonts w:ascii="Times New Roman" w:hAnsi="Times New Roman" w:cs="Times New Roman"/>
          <w:sz w:val="24"/>
          <w:szCs w:val="24"/>
          <w:lang w:val="es-ES"/>
        </w:rPr>
        <w:t xml:space="preserve"> </w:t>
      </w:r>
      <w:proofErr w:type="spellStart"/>
      <w:r w:rsidRPr="000A76CA">
        <w:rPr>
          <w:rFonts w:ascii="Times New Roman" w:hAnsi="Times New Roman" w:cs="Times New Roman"/>
          <w:sz w:val="24"/>
          <w:szCs w:val="24"/>
          <w:lang w:val="es-ES"/>
        </w:rPr>
        <w:t>of</w:t>
      </w:r>
      <w:proofErr w:type="spellEnd"/>
      <w:r w:rsidRPr="000A76CA">
        <w:rPr>
          <w:rFonts w:ascii="Times New Roman" w:hAnsi="Times New Roman" w:cs="Times New Roman"/>
          <w:sz w:val="24"/>
          <w:szCs w:val="24"/>
          <w:lang w:val="es-ES"/>
        </w:rPr>
        <w:t xml:space="preserve"> </w:t>
      </w:r>
      <w:proofErr w:type="spellStart"/>
      <w:r w:rsidRPr="000A76CA">
        <w:rPr>
          <w:rFonts w:ascii="Times New Roman" w:hAnsi="Times New Roman" w:cs="Times New Roman"/>
          <w:sz w:val="24"/>
          <w:szCs w:val="24"/>
          <w:lang w:val="es-ES"/>
        </w:rPr>
        <w:t>Standards</w:t>
      </w:r>
      <w:proofErr w:type="spellEnd"/>
      <w:r w:rsidRPr="000A76CA">
        <w:rPr>
          <w:rFonts w:ascii="Times New Roman" w:hAnsi="Times New Roman" w:cs="Times New Roman"/>
          <w:sz w:val="24"/>
          <w:szCs w:val="24"/>
          <w:lang w:val="es-ES"/>
        </w:rPr>
        <w:t xml:space="preserve"> and </w:t>
      </w:r>
      <w:proofErr w:type="spellStart"/>
      <w:r w:rsidRPr="000A76CA">
        <w:rPr>
          <w:rFonts w:ascii="Times New Roman" w:hAnsi="Times New Roman" w:cs="Times New Roman"/>
          <w:sz w:val="24"/>
          <w:szCs w:val="24"/>
          <w:lang w:val="es-ES"/>
        </w:rPr>
        <w:t>Technology</w:t>
      </w:r>
      <w:proofErr w:type="spellEnd"/>
      <w:r w:rsidRPr="000A76CA">
        <w:rPr>
          <w:rFonts w:ascii="Times New Roman" w:hAnsi="Times New Roman" w:cs="Times New Roman"/>
          <w:sz w:val="24"/>
          <w:szCs w:val="24"/>
          <w:lang w:val="es-ES"/>
        </w:rPr>
        <w:t xml:space="preserve"> ha diseña gran variedad de herramientas conceptuales, que permites que los profesionales tengamos de primera la información necesaria para minimizar el riesgo desde las más pequeñas empresas hasta las mas grandes, pasando por los distintos sectores industriales y llagando hasta la utilización por personas naturales, un ejemplo de estas el </w:t>
      </w:r>
      <w:proofErr w:type="spellStart"/>
      <w:r w:rsidRPr="000A76CA">
        <w:rPr>
          <w:rFonts w:ascii="Times New Roman" w:hAnsi="Times New Roman" w:cs="Times New Roman"/>
          <w:sz w:val="24"/>
          <w:szCs w:val="24"/>
          <w:lang w:val="es-ES"/>
        </w:rPr>
        <w:t>Cybersecurity</w:t>
      </w:r>
      <w:proofErr w:type="spellEnd"/>
      <w:r w:rsidRPr="000A76CA">
        <w:rPr>
          <w:rFonts w:ascii="Times New Roman" w:hAnsi="Times New Roman" w:cs="Times New Roman"/>
          <w:sz w:val="24"/>
          <w:szCs w:val="24"/>
          <w:lang w:val="es-ES"/>
        </w:rPr>
        <w:t xml:space="preserve"> Framework “CSF”, en esta ocasión analizare los aspectos relevantes en el cambio de versión 2 lanzada en el 2023. </w:t>
      </w:r>
    </w:p>
    <w:p w14:paraId="4199D572" w14:textId="7CEF6BF7" w:rsidR="00507605" w:rsidRPr="000A76CA" w:rsidRDefault="00507605" w:rsidP="00C0030D">
      <w:pPr>
        <w:jc w:val="both"/>
        <w:rPr>
          <w:rFonts w:ascii="Times New Roman" w:hAnsi="Times New Roman" w:cs="Times New Roman"/>
          <w:sz w:val="24"/>
          <w:szCs w:val="24"/>
          <w:lang w:val="es-ES"/>
        </w:rPr>
      </w:pPr>
      <w:r w:rsidRPr="000A76CA">
        <w:rPr>
          <w:rFonts w:ascii="Times New Roman" w:hAnsi="Times New Roman" w:cs="Times New Roman"/>
          <w:sz w:val="24"/>
          <w:szCs w:val="24"/>
          <w:lang w:val="es-ES"/>
        </w:rPr>
        <w:t xml:space="preserve">Uno de los puntos más relevantes es el cambio de nombre y con esto su alcance dado que anteriormente se enfocaba en infraestructuras criticas y en esta nueva versión su alcance va desde pequeñas instituciones hasta grandes instituciones, colegios </w:t>
      </w:r>
      <w:proofErr w:type="spellStart"/>
      <w:r w:rsidRPr="000A76CA">
        <w:rPr>
          <w:rFonts w:ascii="Times New Roman" w:hAnsi="Times New Roman" w:cs="Times New Roman"/>
          <w:sz w:val="24"/>
          <w:szCs w:val="24"/>
          <w:lang w:val="es-ES"/>
        </w:rPr>
        <w:t>y</w:t>
      </w:r>
      <w:proofErr w:type="spellEnd"/>
      <w:r w:rsidRPr="000A76CA">
        <w:rPr>
          <w:rFonts w:ascii="Times New Roman" w:hAnsi="Times New Roman" w:cs="Times New Roman"/>
          <w:sz w:val="24"/>
          <w:szCs w:val="24"/>
          <w:lang w:val="es-ES"/>
        </w:rPr>
        <w:t xml:space="preserve"> instituciones estatales, así como la aplicación en cualquier lugar del mundo, ya que es independiente del sector, tipo o tamaño.</w:t>
      </w:r>
    </w:p>
    <w:p w14:paraId="15DF128F" w14:textId="6A3F43B8" w:rsidR="00507605" w:rsidRPr="000A76CA" w:rsidRDefault="00507605" w:rsidP="00C0030D">
      <w:pPr>
        <w:jc w:val="both"/>
        <w:rPr>
          <w:rFonts w:ascii="Times New Roman" w:hAnsi="Times New Roman" w:cs="Times New Roman"/>
          <w:sz w:val="24"/>
          <w:szCs w:val="24"/>
          <w:lang w:val="es-ES"/>
        </w:rPr>
      </w:pPr>
      <w:r w:rsidRPr="000A76CA">
        <w:rPr>
          <w:rFonts w:ascii="Times New Roman" w:hAnsi="Times New Roman" w:cs="Times New Roman"/>
          <w:sz w:val="24"/>
          <w:szCs w:val="24"/>
          <w:lang w:val="es-ES"/>
        </w:rPr>
        <w:t xml:space="preserve">Por otro lado busca que se afiance el compromiso con la cooperación internacional, su estructura mantiene los niveles de detalles </w:t>
      </w:r>
      <w:r w:rsidR="00406612" w:rsidRPr="000A76CA">
        <w:rPr>
          <w:rFonts w:ascii="Times New Roman" w:hAnsi="Times New Roman" w:cs="Times New Roman"/>
          <w:sz w:val="24"/>
          <w:szCs w:val="24"/>
          <w:lang w:val="es-ES"/>
        </w:rPr>
        <w:t xml:space="preserve">“flexible, simple y fácil de usar”, manteniendo la imparcialidad sobre el uso de herramientas, tecnologías y proveedores, se guarda la independencia de </w:t>
      </w:r>
      <w:r w:rsidR="008A4D92" w:rsidRPr="000A76CA">
        <w:rPr>
          <w:rFonts w:ascii="Times New Roman" w:hAnsi="Times New Roman" w:cs="Times New Roman"/>
          <w:sz w:val="24"/>
          <w:szCs w:val="24"/>
          <w:lang w:val="es-ES"/>
        </w:rPr>
        <w:t>la tecnología utilizada</w:t>
      </w:r>
      <w:r w:rsidR="00406612" w:rsidRPr="000A76CA">
        <w:rPr>
          <w:rFonts w:ascii="Times New Roman" w:hAnsi="Times New Roman" w:cs="Times New Roman"/>
          <w:sz w:val="24"/>
          <w:szCs w:val="24"/>
          <w:lang w:val="es-ES"/>
        </w:rPr>
        <w:t xml:space="preserve"> como “TI, </w:t>
      </w:r>
      <w:proofErr w:type="spellStart"/>
      <w:r w:rsidR="00406612" w:rsidRPr="000A76CA">
        <w:rPr>
          <w:rFonts w:ascii="Times New Roman" w:hAnsi="Times New Roman" w:cs="Times New Roman"/>
          <w:sz w:val="24"/>
          <w:szCs w:val="24"/>
          <w:lang w:val="es-ES"/>
        </w:rPr>
        <w:t>IoT</w:t>
      </w:r>
      <w:proofErr w:type="spellEnd"/>
      <w:r w:rsidR="00406612" w:rsidRPr="000A76CA">
        <w:rPr>
          <w:rFonts w:ascii="Times New Roman" w:hAnsi="Times New Roman" w:cs="Times New Roman"/>
          <w:sz w:val="24"/>
          <w:szCs w:val="24"/>
          <w:lang w:val="es-ES"/>
        </w:rPr>
        <w:t xml:space="preserve">, TO, servicios en la nube. Así como la incorporación de capa de red de dispositivos </w:t>
      </w:r>
      <w:proofErr w:type="spellStart"/>
      <w:r w:rsidR="00406612" w:rsidRPr="000A76CA">
        <w:rPr>
          <w:rFonts w:ascii="Times New Roman" w:hAnsi="Times New Roman" w:cs="Times New Roman"/>
          <w:sz w:val="24"/>
          <w:szCs w:val="24"/>
          <w:lang w:val="es-ES"/>
        </w:rPr>
        <w:t>IoT</w:t>
      </w:r>
      <w:proofErr w:type="spellEnd"/>
      <w:r w:rsidR="008A4D92" w:rsidRPr="000A76CA">
        <w:rPr>
          <w:rFonts w:ascii="Times New Roman" w:hAnsi="Times New Roman" w:cs="Times New Roman"/>
          <w:sz w:val="24"/>
          <w:szCs w:val="24"/>
          <w:lang w:val="es-ES"/>
        </w:rPr>
        <w:t xml:space="preserve">, tecnología 5G y la migración de la criptografía Post-Cuántica, se da alta importación a la gestión y respuesta y recuperación ante incidentes de ciberseguridad para mantener la resiliencia </w:t>
      </w:r>
      <w:r w:rsidR="006103A6" w:rsidRPr="000A76CA">
        <w:rPr>
          <w:rFonts w:ascii="Times New Roman" w:hAnsi="Times New Roman" w:cs="Times New Roman"/>
          <w:sz w:val="24"/>
          <w:szCs w:val="24"/>
          <w:lang w:val="es-ES"/>
        </w:rPr>
        <w:t>y</w:t>
      </w:r>
      <w:r w:rsidR="008A4D92" w:rsidRPr="000A76CA">
        <w:rPr>
          <w:rFonts w:ascii="Times New Roman" w:hAnsi="Times New Roman" w:cs="Times New Roman"/>
          <w:sz w:val="24"/>
          <w:szCs w:val="24"/>
          <w:lang w:val="es-ES"/>
        </w:rPr>
        <w:t xml:space="preserve"> restauración de los servicios.</w:t>
      </w:r>
    </w:p>
    <w:p w14:paraId="3A49544D" w14:textId="2A8DA264" w:rsidR="008A4D92" w:rsidRPr="000A76CA" w:rsidRDefault="008A4D92" w:rsidP="00C0030D">
      <w:pPr>
        <w:jc w:val="both"/>
        <w:rPr>
          <w:rFonts w:ascii="Times New Roman" w:hAnsi="Times New Roman" w:cs="Times New Roman"/>
          <w:sz w:val="24"/>
          <w:szCs w:val="24"/>
          <w:lang w:val="es-ES"/>
        </w:rPr>
      </w:pPr>
      <w:r w:rsidRPr="000A76CA">
        <w:rPr>
          <w:rFonts w:ascii="Times New Roman" w:hAnsi="Times New Roman" w:cs="Times New Roman"/>
          <w:sz w:val="24"/>
          <w:szCs w:val="24"/>
          <w:lang w:val="es-ES"/>
        </w:rPr>
        <w:t>Otro de los temas relevantes en el CSF 2.0 es la gestión de identidad y en mantener la orientación y ampliación para la implementación de Framework,</w:t>
      </w:r>
      <w:r w:rsidR="006103A6" w:rsidRPr="000A76CA">
        <w:rPr>
          <w:rFonts w:ascii="Times New Roman" w:hAnsi="Times New Roman" w:cs="Times New Roman"/>
          <w:sz w:val="24"/>
          <w:szCs w:val="24"/>
          <w:lang w:val="es-ES"/>
        </w:rPr>
        <w:t xml:space="preserve"> se adicionales ejemplos de implementación de las subcategorías </w:t>
      </w:r>
    </w:p>
    <w:p w14:paraId="61CA9D42" w14:textId="7CC09B9F" w:rsidR="00A52116" w:rsidRPr="000A76CA" w:rsidRDefault="00FD19CB" w:rsidP="00C0030D">
      <w:pPr>
        <w:jc w:val="both"/>
        <w:rPr>
          <w:rFonts w:ascii="Times New Roman" w:hAnsi="Times New Roman" w:cs="Times New Roman"/>
          <w:sz w:val="24"/>
          <w:szCs w:val="24"/>
          <w:lang w:val="es-ES"/>
        </w:rPr>
      </w:pPr>
      <w:r w:rsidRPr="000A76CA">
        <w:rPr>
          <w:rFonts w:ascii="Times New Roman" w:hAnsi="Times New Roman" w:cs="Times New Roman"/>
          <w:sz w:val="24"/>
          <w:szCs w:val="24"/>
          <w:lang w:val="es-ES"/>
        </w:rPr>
        <w:t xml:space="preserve">Se </w:t>
      </w:r>
      <w:r w:rsidR="00D9576A" w:rsidRPr="000A76CA">
        <w:rPr>
          <w:rFonts w:ascii="Times New Roman" w:hAnsi="Times New Roman" w:cs="Times New Roman"/>
          <w:sz w:val="24"/>
          <w:szCs w:val="24"/>
          <w:lang w:val="es-ES"/>
        </w:rPr>
        <w:t>agregarán</w:t>
      </w:r>
      <w:r w:rsidRPr="000A76CA">
        <w:rPr>
          <w:rFonts w:ascii="Times New Roman" w:hAnsi="Times New Roman" w:cs="Times New Roman"/>
          <w:sz w:val="24"/>
          <w:szCs w:val="24"/>
          <w:lang w:val="es-ES"/>
        </w:rPr>
        <w:t xml:space="preserve"> ejemplos de la implementación del </w:t>
      </w:r>
      <w:proofErr w:type="spellStart"/>
      <w:r w:rsidRPr="000A76CA">
        <w:rPr>
          <w:rFonts w:ascii="Times New Roman" w:hAnsi="Times New Roman" w:cs="Times New Roman"/>
          <w:sz w:val="24"/>
          <w:szCs w:val="24"/>
          <w:lang w:val="es-ES"/>
        </w:rPr>
        <w:t>framework</w:t>
      </w:r>
      <w:proofErr w:type="spellEnd"/>
      <w:r w:rsidRPr="000A76CA">
        <w:rPr>
          <w:rFonts w:ascii="Times New Roman" w:hAnsi="Times New Roman" w:cs="Times New Roman"/>
          <w:sz w:val="24"/>
          <w:szCs w:val="24"/>
          <w:lang w:val="es-ES"/>
        </w:rPr>
        <w:t xml:space="preserve">, lo que ayudara a las personas en el entendimiento de como implementar y adecuar a la organización, es de suma importancia la adopción del </w:t>
      </w:r>
      <w:proofErr w:type="spellStart"/>
      <w:r w:rsidRPr="000A76CA">
        <w:rPr>
          <w:rFonts w:ascii="Times New Roman" w:hAnsi="Times New Roman" w:cs="Times New Roman"/>
          <w:sz w:val="24"/>
          <w:szCs w:val="24"/>
          <w:lang w:val="es-ES"/>
        </w:rPr>
        <w:t>framework</w:t>
      </w:r>
      <w:proofErr w:type="spellEnd"/>
      <w:r w:rsidRPr="000A76CA">
        <w:rPr>
          <w:rFonts w:ascii="Times New Roman" w:hAnsi="Times New Roman" w:cs="Times New Roman"/>
          <w:sz w:val="24"/>
          <w:szCs w:val="24"/>
          <w:lang w:val="es-ES"/>
        </w:rPr>
        <w:t xml:space="preserve"> para el desarrollo seguro, así como la gestión de riesgos de inteligencia artificial, dejando ver la relevancia que se le da a las tecnologías emergentes</w:t>
      </w:r>
      <w:r w:rsidR="00D9576A" w:rsidRPr="000A76CA">
        <w:rPr>
          <w:rFonts w:ascii="Times New Roman" w:hAnsi="Times New Roman" w:cs="Times New Roman"/>
          <w:sz w:val="24"/>
          <w:szCs w:val="24"/>
          <w:lang w:val="es-ES"/>
        </w:rPr>
        <w:t>. Cobra también relevancia la actualización del sitio web con información que permite orientar al momento de implementar, mapear perfiles, herramientas, casos de éxito que permitan de una manera más ágil la toma de decisiones en las organizaciones.</w:t>
      </w:r>
    </w:p>
    <w:p w14:paraId="3B44FB9E" w14:textId="32A08FCE" w:rsidR="00D9576A" w:rsidRPr="000A76CA" w:rsidRDefault="00D9576A" w:rsidP="00C0030D">
      <w:pPr>
        <w:jc w:val="both"/>
        <w:rPr>
          <w:rFonts w:ascii="Times New Roman" w:hAnsi="Times New Roman" w:cs="Times New Roman"/>
          <w:sz w:val="24"/>
          <w:szCs w:val="24"/>
          <w:lang w:val="es-ES"/>
        </w:rPr>
      </w:pPr>
      <w:r w:rsidRPr="000A76CA">
        <w:rPr>
          <w:rFonts w:ascii="Times New Roman" w:hAnsi="Times New Roman" w:cs="Times New Roman"/>
          <w:sz w:val="24"/>
          <w:szCs w:val="24"/>
          <w:lang w:val="es-ES"/>
        </w:rPr>
        <w:t>Un apartado importante y a la cual se le presta gran atención es la gobernanza en ciberseguridad, ampliando su contenido e incluyendo nuevas funciones de “Gobierno” para mejorar los resultados de la gestión de riesgos cibernéticos, se mejora las aclaraciones sobre la gestión de riesgos para analizar, priorizar, responder y monitorear los riesgos, así mismo se enfatiza la importancia de gestión de riesgos en la cadena de suministros</w:t>
      </w:r>
      <w:r w:rsidR="00C0030D" w:rsidRPr="000A76CA">
        <w:rPr>
          <w:rFonts w:ascii="Times New Roman" w:hAnsi="Times New Roman" w:cs="Times New Roman"/>
          <w:sz w:val="24"/>
          <w:szCs w:val="24"/>
          <w:lang w:val="es-ES"/>
        </w:rPr>
        <w:t xml:space="preserve">, así como la </w:t>
      </w:r>
      <w:r w:rsidR="00C0030D" w:rsidRPr="000A76CA">
        <w:rPr>
          <w:rFonts w:ascii="Times New Roman" w:hAnsi="Times New Roman" w:cs="Times New Roman"/>
          <w:sz w:val="24"/>
          <w:szCs w:val="24"/>
          <w:lang w:val="es-ES"/>
        </w:rPr>
        <w:lastRenderedPageBreak/>
        <w:t xml:space="preserve">medición y evaluación de la ciberseguridad con una adición de los niveles de implementación del </w:t>
      </w:r>
      <w:proofErr w:type="spellStart"/>
      <w:r w:rsidR="00C0030D" w:rsidRPr="000A76CA">
        <w:rPr>
          <w:rFonts w:ascii="Times New Roman" w:hAnsi="Times New Roman" w:cs="Times New Roman"/>
          <w:sz w:val="24"/>
          <w:szCs w:val="24"/>
          <w:lang w:val="es-ES"/>
        </w:rPr>
        <w:t>framwork</w:t>
      </w:r>
      <w:proofErr w:type="spellEnd"/>
      <w:r w:rsidR="00C0030D" w:rsidRPr="000A76CA">
        <w:rPr>
          <w:rFonts w:ascii="Times New Roman" w:hAnsi="Times New Roman" w:cs="Times New Roman"/>
          <w:sz w:val="24"/>
          <w:szCs w:val="24"/>
          <w:lang w:val="es-ES"/>
        </w:rPr>
        <w:t>.</w:t>
      </w:r>
    </w:p>
    <w:p w14:paraId="726638BB" w14:textId="4B9213DA" w:rsidR="00C0030D" w:rsidRPr="000A76CA" w:rsidRDefault="00C0030D" w:rsidP="00C0030D">
      <w:pPr>
        <w:jc w:val="both"/>
        <w:rPr>
          <w:rFonts w:ascii="Times New Roman" w:hAnsi="Times New Roman" w:cs="Times New Roman"/>
          <w:sz w:val="24"/>
          <w:szCs w:val="24"/>
          <w:lang w:val="es-ES"/>
        </w:rPr>
      </w:pPr>
      <w:r w:rsidRPr="000A76CA">
        <w:rPr>
          <w:rFonts w:ascii="Times New Roman" w:hAnsi="Times New Roman" w:cs="Times New Roman"/>
          <w:sz w:val="24"/>
          <w:szCs w:val="24"/>
          <w:lang w:val="es-ES"/>
        </w:rPr>
        <w:t xml:space="preserve">Como se evidencia en la nueva versión del Framework de ciberseguridad 2.0 tienen cambios significativos, los cuales ayudaran en el desarrollo de actividades en pro de proteger nuestros activos en el ciberespacio y volver las organizaciones ciber-resiliente ante la creciente evolución de las amenazas cibernéticas.  </w:t>
      </w:r>
    </w:p>
    <w:p w14:paraId="5338F492" w14:textId="77777777" w:rsidR="00A52116" w:rsidRPr="000A76CA" w:rsidRDefault="00A52116" w:rsidP="00C0030D">
      <w:pPr>
        <w:jc w:val="both"/>
        <w:rPr>
          <w:rFonts w:ascii="Times New Roman" w:hAnsi="Times New Roman" w:cs="Times New Roman"/>
          <w:sz w:val="24"/>
          <w:szCs w:val="24"/>
          <w:lang w:val="es-ES"/>
        </w:rPr>
      </w:pPr>
    </w:p>
    <w:p w14:paraId="63ED3648" w14:textId="77777777" w:rsidR="00A52116" w:rsidRPr="000A76CA" w:rsidRDefault="00A52116" w:rsidP="00C0030D">
      <w:pPr>
        <w:jc w:val="both"/>
        <w:rPr>
          <w:rFonts w:ascii="Times New Roman" w:hAnsi="Times New Roman" w:cs="Times New Roman"/>
          <w:lang w:val="es-ES"/>
        </w:rPr>
      </w:pPr>
    </w:p>
    <w:sectPr w:rsidR="00A52116" w:rsidRPr="000A7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16"/>
    <w:rsid w:val="000734A2"/>
    <w:rsid w:val="000A76CA"/>
    <w:rsid w:val="00406612"/>
    <w:rsid w:val="004F4EAD"/>
    <w:rsid w:val="00507605"/>
    <w:rsid w:val="006103A6"/>
    <w:rsid w:val="008A4D92"/>
    <w:rsid w:val="00A52116"/>
    <w:rsid w:val="00C0030D"/>
    <w:rsid w:val="00D9576A"/>
    <w:rsid w:val="00E13541"/>
    <w:rsid w:val="00E45E07"/>
    <w:rsid w:val="00F84422"/>
    <w:rsid w:val="00FD19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F5B0"/>
  <w15:chartTrackingRefBased/>
  <w15:docId w15:val="{2144024D-00BE-4D2F-BEDF-05A960F7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RUIZ CASTAÑO</dc:creator>
  <cp:keywords/>
  <dc:description/>
  <cp:lastModifiedBy>MAURICIO RUIZ CASTAÑO</cp:lastModifiedBy>
  <cp:revision>2</cp:revision>
  <dcterms:created xsi:type="dcterms:W3CDTF">2023-08-18T00:47:00Z</dcterms:created>
  <dcterms:modified xsi:type="dcterms:W3CDTF">2023-08-18T00:47:00Z</dcterms:modified>
</cp:coreProperties>
</file>