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DF3ED" w14:textId="77777777" w:rsidR="00853E34" w:rsidRPr="006E7671" w:rsidRDefault="00853E34" w:rsidP="00853E34">
      <w:pPr>
        <w:jc w:val="center"/>
      </w:pPr>
      <w:r w:rsidRPr="006E7671">
        <w:rPr>
          <w:noProof/>
        </w:rPr>
        <w:drawing>
          <wp:inline distT="0" distB="0" distL="0" distR="0" wp14:anchorId="719EF682" wp14:editId="7A63C20C">
            <wp:extent cx="3634740" cy="2628900"/>
            <wp:effectExtent l="0" t="0" r="3810" b="0"/>
            <wp:docPr id="3972147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AFE0" w14:textId="77777777" w:rsidR="00853E34" w:rsidRPr="006E7671" w:rsidRDefault="00853E34" w:rsidP="00853E34">
      <w:pPr>
        <w:jc w:val="center"/>
      </w:pPr>
    </w:p>
    <w:p w14:paraId="064F09FB" w14:textId="77777777" w:rsidR="00853E34" w:rsidRPr="006E7671" w:rsidRDefault="00853E34" w:rsidP="00853E34">
      <w:pPr>
        <w:jc w:val="center"/>
      </w:pPr>
      <w:r w:rsidRPr="006E7671">
        <w:rPr>
          <w:sz w:val="36"/>
          <w:szCs w:val="36"/>
        </w:rPr>
        <w:t>BURSA ULUDAĞ ÜNİVERSİTESİ</w:t>
      </w:r>
    </w:p>
    <w:p w14:paraId="213EA15A" w14:textId="77777777" w:rsidR="00853E34" w:rsidRPr="006E7671" w:rsidRDefault="00853E34" w:rsidP="00853E34">
      <w:pPr>
        <w:jc w:val="center"/>
        <w:rPr>
          <w:sz w:val="36"/>
          <w:szCs w:val="36"/>
        </w:rPr>
      </w:pPr>
      <w:r w:rsidRPr="006E7671">
        <w:rPr>
          <w:sz w:val="36"/>
          <w:szCs w:val="36"/>
        </w:rPr>
        <w:t>BİLGİSAYAR MÜHENDİSLİĞİ</w:t>
      </w:r>
    </w:p>
    <w:p w14:paraId="7AC0B1E3" w14:textId="77777777" w:rsidR="00853E34" w:rsidRPr="006E7671" w:rsidRDefault="00853E34" w:rsidP="00853E34">
      <w:pPr>
        <w:jc w:val="center"/>
        <w:rPr>
          <w:sz w:val="36"/>
          <w:szCs w:val="36"/>
        </w:rPr>
      </w:pPr>
      <w:r w:rsidRPr="006E7671">
        <w:rPr>
          <w:sz w:val="36"/>
          <w:szCs w:val="36"/>
        </w:rPr>
        <w:t>2024-2025 EĞİTİM ÖĞRETİM YILI GÜZ DÖNEMİ</w:t>
      </w:r>
    </w:p>
    <w:p w14:paraId="4D755A82" w14:textId="77777777" w:rsidR="00853E34" w:rsidRPr="006E7671" w:rsidRDefault="00853E34" w:rsidP="00853E34">
      <w:pPr>
        <w:jc w:val="center"/>
        <w:rPr>
          <w:sz w:val="36"/>
          <w:szCs w:val="36"/>
        </w:rPr>
      </w:pPr>
      <w:r w:rsidRPr="006E7671">
        <w:rPr>
          <w:sz w:val="36"/>
          <w:szCs w:val="36"/>
        </w:rPr>
        <w:t>YAPAY ZEKA RAPORU</w:t>
      </w:r>
    </w:p>
    <w:p w14:paraId="5E499A1A" w14:textId="69F9528D" w:rsidR="00853E34" w:rsidRPr="00CE47E9" w:rsidRDefault="00853E34" w:rsidP="00853E34">
      <w:pPr>
        <w:jc w:val="center"/>
        <w:rPr>
          <w:sz w:val="32"/>
          <w:szCs w:val="32"/>
        </w:rPr>
      </w:pPr>
      <w:r w:rsidRPr="00CE47E9">
        <w:rPr>
          <w:sz w:val="32"/>
          <w:szCs w:val="32"/>
        </w:rPr>
        <w:t>TOY BAYÉS YÖNTEMİYLE A’DAN Z’YE 26 FARKLI HARFİN SINIFLANDIRILMASI</w:t>
      </w:r>
    </w:p>
    <w:p w14:paraId="48A9CDC2" w14:textId="77777777" w:rsidR="00853E34" w:rsidRPr="006E7671" w:rsidRDefault="00853E34" w:rsidP="00853E34">
      <w:pPr>
        <w:jc w:val="center"/>
        <w:rPr>
          <w:sz w:val="28"/>
          <w:szCs w:val="28"/>
        </w:rPr>
      </w:pPr>
      <w:r w:rsidRPr="006E7671">
        <w:rPr>
          <w:sz w:val="28"/>
          <w:szCs w:val="28"/>
        </w:rPr>
        <w:t>032290004 BARIŞ IŞIK</w:t>
      </w:r>
    </w:p>
    <w:p w14:paraId="35475E0C" w14:textId="77777777" w:rsidR="00853E34" w:rsidRPr="006E7671" w:rsidRDefault="00853E34" w:rsidP="00853E34">
      <w:pPr>
        <w:jc w:val="center"/>
        <w:rPr>
          <w:sz w:val="28"/>
          <w:szCs w:val="28"/>
        </w:rPr>
      </w:pPr>
      <w:hyperlink r:id="rId5" w:history="1">
        <w:r w:rsidRPr="006E7671">
          <w:rPr>
            <w:rStyle w:val="Kpr"/>
            <w:sz w:val="28"/>
            <w:szCs w:val="28"/>
          </w:rPr>
          <w:t>032290004@ogr.uludag.edu.tr</w:t>
        </w:r>
      </w:hyperlink>
    </w:p>
    <w:p w14:paraId="0DEFD2A5" w14:textId="77777777" w:rsidR="00853E34" w:rsidRPr="006E7671" w:rsidRDefault="00853E34" w:rsidP="00853E34">
      <w:pPr>
        <w:jc w:val="center"/>
        <w:rPr>
          <w:sz w:val="28"/>
          <w:szCs w:val="28"/>
        </w:rPr>
      </w:pPr>
    </w:p>
    <w:p w14:paraId="4470C714" w14:textId="77777777" w:rsidR="00853E34" w:rsidRPr="006E7671" w:rsidRDefault="00853E34" w:rsidP="00853E34">
      <w:pPr>
        <w:jc w:val="center"/>
        <w:rPr>
          <w:sz w:val="28"/>
          <w:szCs w:val="28"/>
        </w:rPr>
      </w:pPr>
      <w:r w:rsidRPr="006E7671">
        <w:rPr>
          <w:sz w:val="28"/>
          <w:szCs w:val="28"/>
        </w:rPr>
        <w:t xml:space="preserve">032290008 MURAT BERK YETİŞTİRİR </w:t>
      </w:r>
    </w:p>
    <w:p w14:paraId="35921A84" w14:textId="77777777" w:rsidR="00853E34" w:rsidRDefault="00853E34" w:rsidP="00853E34">
      <w:pPr>
        <w:jc w:val="center"/>
        <w:rPr>
          <w:sz w:val="28"/>
          <w:szCs w:val="28"/>
        </w:rPr>
      </w:pPr>
      <w:hyperlink r:id="rId6" w:history="1">
        <w:r w:rsidRPr="006E7671">
          <w:rPr>
            <w:rStyle w:val="Kpr"/>
            <w:sz w:val="28"/>
            <w:szCs w:val="28"/>
          </w:rPr>
          <w:t>032290008@ogr.uludag.edu.tr</w:t>
        </w:r>
      </w:hyperlink>
    </w:p>
    <w:p w14:paraId="41100209" w14:textId="77777777" w:rsidR="00853E34" w:rsidRDefault="00853E34" w:rsidP="00853E34">
      <w:pPr>
        <w:jc w:val="center"/>
        <w:rPr>
          <w:sz w:val="28"/>
          <w:szCs w:val="28"/>
        </w:rPr>
      </w:pPr>
    </w:p>
    <w:p w14:paraId="1E2AE312" w14:textId="77777777" w:rsidR="00853E34" w:rsidRDefault="00853E34" w:rsidP="00853E34">
      <w:pPr>
        <w:jc w:val="center"/>
        <w:rPr>
          <w:sz w:val="28"/>
          <w:szCs w:val="28"/>
        </w:rPr>
      </w:pPr>
      <w:r>
        <w:rPr>
          <w:sz w:val="28"/>
          <w:szCs w:val="28"/>
        </w:rPr>
        <w:t>032290037 BUĞRA ÖZGEN</w:t>
      </w:r>
    </w:p>
    <w:p w14:paraId="6E55EE2C" w14:textId="77777777" w:rsidR="00853E34" w:rsidRPr="00333AF1" w:rsidRDefault="00853E34" w:rsidP="00853E34">
      <w:pPr>
        <w:jc w:val="center"/>
        <w:rPr>
          <w:sz w:val="28"/>
          <w:szCs w:val="28"/>
        </w:rPr>
      </w:pPr>
      <w:r w:rsidRPr="00333AF1">
        <w:rPr>
          <w:sz w:val="28"/>
          <w:szCs w:val="28"/>
        </w:rPr>
        <w:t>032290037@ogr.uludag.edu.tr</w:t>
      </w:r>
    </w:p>
    <w:p w14:paraId="35404F8B" w14:textId="4AA05278" w:rsidR="001C21F4" w:rsidRDefault="00853E34">
      <w:r>
        <w:br/>
      </w:r>
      <w:r>
        <w:br/>
      </w:r>
    </w:p>
    <w:p w14:paraId="74E0DE3B" w14:textId="77777777" w:rsidR="00853E34" w:rsidRDefault="00853E34"/>
    <w:p w14:paraId="17FC4696" w14:textId="77777777" w:rsidR="00853E34" w:rsidRDefault="00853E34"/>
    <w:p w14:paraId="7E4B8C0E" w14:textId="77777777" w:rsidR="00853E34" w:rsidRDefault="00853E34"/>
    <w:p w14:paraId="1152E57F" w14:textId="77777777" w:rsidR="00853E34" w:rsidRDefault="00853E34"/>
    <w:p w14:paraId="1ABBD6F1" w14:textId="77777777" w:rsidR="00853E34" w:rsidRDefault="00853E34" w:rsidP="00853E34">
      <w:pPr>
        <w:jc w:val="both"/>
      </w:pPr>
      <w:r w:rsidRPr="00853E34">
        <w:rPr>
          <w:b/>
          <w:bCs/>
        </w:rPr>
        <w:t>SORU 1:</w:t>
      </w:r>
      <w:r>
        <w:t xml:space="preserve"> </w:t>
      </w:r>
      <w:r w:rsidRPr="00853E34">
        <w:t>Geliştirmiş olduğunuz sistemde toy Bayés sınıflandırıcıyı nasıl tasarladığınızı kısaca özetleyiniz.</w:t>
      </w:r>
    </w:p>
    <w:p w14:paraId="74BBA416" w14:textId="016F0C58" w:rsidR="00853E34" w:rsidRDefault="00853E34" w:rsidP="00853E34">
      <w:pPr>
        <w:jc w:val="both"/>
      </w:pPr>
      <w:r>
        <w:lastRenderedPageBreak/>
        <w:br/>
      </w:r>
      <w:r w:rsidRPr="00853E34">
        <w:rPr>
          <w:b/>
          <w:bCs/>
        </w:rPr>
        <w:t>CEVAP 1:</w:t>
      </w:r>
      <w:r>
        <w:t xml:space="preserve"> </w:t>
      </w:r>
      <w:r w:rsidRPr="00853E34">
        <w:t>İlk olarak, veri kümesini eğitim ve test olarak ayırdı</w:t>
      </w:r>
      <w:r w:rsidR="00590B06">
        <w:t>k</w:t>
      </w:r>
      <w:r w:rsidRPr="00853E34">
        <w:t xml:space="preserve">, ardından </w:t>
      </w:r>
      <w:r w:rsidRPr="008E6CED">
        <w:t>Naive Bayes</w:t>
      </w:r>
      <w:r w:rsidRPr="00853E34">
        <w:t xml:space="preserve"> algoritmasını kullanarak bir model eğitti</w:t>
      </w:r>
      <w:r>
        <w:t>k</w:t>
      </w:r>
      <w:r w:rsidRPr="00853E34">
        <w:t>. Harflerin ve özelliklerin dağılımlarını anlamak için histogramlarla görselleştirmeler yaptı</w:t>
      </w:r>
      <w:r>
        <w:t>k</w:t>
      </w:r>
      <w:r w:rsidRPr="00853E34">
        <w:t xml:space="preserve">. Son olarak, modelin başarımını </w:t>
      </w:r>
      <w:r w:rsidRPr="008E6CED">
        <w:t>karmaşa matrisi</w:t>
      </w:r>
      <w:r w:rsidRPr="00853E34">
        <w:t xml:space="preserve"> ve doğruluk oranı üzerinden değerlendirerek sonuçları detaylandırdı</w:t>
      </w:r>
      <w:r>
        <w:t>k</w:t>
      </w:r>
      <w:r w:rsidRPr="00853E34">
        <w:t xml:space="preserve">. </w:t>
      </w:r>
    </w:p>
    <w:p w14:paraId="5DB3F047" w14:textId="2555AF23" w:rsidR="00853E34" w:rsidRDefault="00853E34" w:rsidP="00853E34">
      <w:pPr>
        <w:jc w:val="both"/>
      </w:pPr>
      <w:r w:rsidRPr="00853E34">
        <w:rPr>
          <w:b/>
          <w:bCs/>
        </w:rPr>
        <w:t>SORU 2:</w:t>
      </w:r>
      <w:r>
        <w:t xml:space="preserve"> </w:t>
      </w:r>
      <w:r w:rsidRPr="00853E34">
        <w:t>Histogram gösterimini kullanarak tüm harfler için öncül olasılık dağılımını çizdiriniz.</w:t>
      </w:r>
    </w:p>
    <w:p w14:paraId="09CDE3C2" w14:textId="77777777" w:rsidR="00CE47E9" w:rsidRDefault="00853E34" w:rsidP="00CE47E9">
      <w:pPr>
        <w:rPr>
          <w:b/>
          <w:bCs/>
        </w:rPr>
      </w:pPr>
      <w:r w:rsidRPr="00853E34">
        <w:rPr>
          <w:b/>
          <w:bCs/>
        </w:rPr>
        <w:t>CEVAP</w:t>
      </w:r>
      <w:r w:rsidR="00CE47E9">
        <w:rPr>
          <w:b/>
          <w:bCs/>
        </w:rPr>
        <w:t xml:space="preserve"> </w:t>
      </w:r>
      <w:r w:rsidRPr="00853E34">
        <w:rPr>
          <w:b/>
          <w:bCs/>
        </w:rPr>
        <w:t>2:</w:t>
      </w:r>
    </w:p>
    <w:p w14:paraId="69816A16" w14:textId="796A9B1F" w:rsidR="00853E34" w:rsidRDefault="00853E34" w:rsidP="00CE47E9">
      <w:pPr>
        <w:rPr>
          <w:rFonts w:ascii="Calibri" w:hAnsi="Calibri" w:cs="Calibri"/>
          <w:color w:val="000000"/>
          <w:sz w:val="48"/>
          <w:szCs w:val="48"/>
        </w:rPr>
      </w:pPr>
      <w:r w:rsidRPr="00853E34">
        <w:rPr>
          <w:rFonts w:ascii="Calibri" w:hAnsi="Calibri" w:cs="Calibri"/>
          <w:color w:val="000000"/>
          <w:sz w:val="48"/>
          <w:szCs w:val="48"/>
        </w:rPr>
        <w:t xml:space="preserve"> </w:t>
      </w:r>
      <w:r w:rsidR="00CE47E9" w:rsidRPr="00CE47E9">
        <w:rPr>
          <w:rFonts w:ascii="Calibri" w:hAnsi="Calibri" w:cs="Calibri"/>
          <w:color w:val="000000"/>
          <w:sz w:val="48"/>
          <w:szCs w:val="48"/>
        </w:rPr>
        <w:drawing>
          <wp:inline distT="0" distB="0" distL="0" distR="0" wp14:anchorId="1F107AB4" wp14:editId="2311B572">
            <wp:extent cx="5509260" cy="3717166"/>
            <wp:effectExtent l="0" t="0" r="0" b="0"/>
            <wp:docPr id="6262077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07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245" cy="37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7786" w14:textId="18118585" w:rsidR="00CE47E9" w:rsidRDefault="00CE47E9" w:rsidP="00CE47E9">
      <w:pPr>
        <w:rPr>
          <w:rFonts w:ascii="Calibri" w:hAnsi="Calibri" w:cs="Calibri"/>
          <w:color w:val="000000"/>
        </w:rPr>
      </w:pPr>
      <w:r w:rsidRPr="00CE47E9">
        <w:rPr>
          <w:rFonts w:ascii="Calibri" w:hAnsi="Calibri" w:cs="Calibri"/>
          <w:b/>
          <w:bCs/>
          <w:color w:val="000000"/>
        </w:rPr>
        <w:t>SORU</w:t>
      </w:r>
      <w:r>
        <w:rPr>
          <w:rFonts w:ascii="Calibri" w:hAnsi="Calibri" w:cs="Calibri"/>
          <w:b/>
          <w:bCs/>
          <w:color w:val="000000"/>
        </w:rPr>
        <w:t xml:space="preserve"> </w:t>
      </w:r>
      <w:r w:rsidRPr="00CE47E9">
        <w:rPr>
          <w:rFonts w:ascii="Calibri" w:hAnsi="Calibri" w:cs="Calibri"/>
          <w:b/>
          <w:bCs/>
          <w:color w:val="000000"/>
        </w:rPr>
        <w:t>3</w:t>
      </w:r>
      <w:r>
        <w:rPr>
          <w:rFonts w:ascii="Calibri" w:hAnsi="Calibri" w:cs="Calibri"/>
          <w:b/>
          <w:bCs/>
          <w:color w:val="000000"/>
        </w:rPr>
        <w:t>:</w:t>
      </w:r>
      <w:r w:rsidRPr="00CE47E9">
        <w:t xml:space="preserve"> </w:t>
      </w:r>
      <w:r w:rsidRPr="00CE47E9">
        <w:rPr>
          <w:rFonts w:ascii="Calibri" w:hAnsi="Calibri" w:cs="Calibri"/>
          <w:color w:val="000000"/>
        </w:rPr>
        <w:t>Histogram gösterimini kullanarak 5 farklı harf ve 3 farklı özellik için soncul olasılık dağılımını çizdiriniz.</w:t>
      </w:r>
      <w:r>
        <w:rPr>
          <w:rFonts w:ascii="Calibri" w:hAnsi="Calibri" w:cs="Calibri"/>
          <w:color w:val="000000"/>
        </w:rPr>
        <w:t xml:space="preserve"> </w:t>
      </w:r>
      <w:r w:rsidRPr="00CE47E9">
        <w:rPr>
          <w:rFonts w:ascii="Calibri" w:hAnsi="Calibri" w:cs="Calibri"/>
          <w:color w:val="000000"/>
        </w:rPr>
        <w:t>Farklı harfleri aynı grafik üzerinde çizdirerek 3 ayrı grafik oluşturunuz.</w:t>
      </w:r>
    </w:p>
    <w:p w14:paraId="31BAD61A" w14:textId="67B47185" w:rsidR="00CE47E9" w:rsidRDefault="00CE47E9" w:rsidP="00CE47E9">
      <w:pPr>
        <w:rPr>
          <w:rFonts w:ascii="Calibri" w:hAnsi="Calibri" w:cs="Calibri"/>
          <w:color w:val="000000"/>
        </w:rPr>
      </w:pPr>
      <w:r w:rsidRPr="00CE47E9">
        <w:rPr>
          <w:rFonts w:ascii="Calibri" w:hAnsi="Calibri" w:cs="Calibri"/>
          <w:b/>
          <w:bCs/>
          <w:color w:val="000000"/>
        </w:rPr>
        <w:t>CEVAP 3</w:t>
      </w:r>
      <w:r>
        <w:rPr>
          <w:rFonts w:ascii="Calibri" w:hAnsi="Calibri" w:cs="Calibri"/>
          <w:b/>
          <w:bCs/>
          <w:color w:val="000000"/>
        </w:rPr>
        <w:t>:</w:t>
      </w:r>
    </w:p>
    <w:p w14:paraId="503839E2" w14:textId="1076F97E" w:rsidR="00CE47E9" w:rsidRDefault="00CE47E9" w:rsidP="00CE47E9">
      <w:pPr>
        <w:rPr>
          <w:rFonts w:ascii="Calibri" w:hAnsi="Calibri" w:cs="Calibri"/>
          <w:b/>
          <w:bCs/>
          <w:color w:val="000000"/>
        </w:rPr>
      </w:pPr>
      <w:r w:rsidRPr="00CE47E9">
        <w:rPr>
          <w:rFonts w:ascii="Calibri" w:hAnsi="Calibri" w:cs="Calibri"/>
          <w:b/>
          <w:bCs/>
          <w:color w:val="000000"/>
        </w:rPr>
        <w:drawing>
          <wp:inline distT="0" distB="0" distL="0" distR="0" wp14:anchorId="10962328" wp14:editId="57D90607">
            <wp:extent cx="4526280" cy="3027753"/>
            <wp:effectExtent l="0" t="0" r="7620" b="1270"/>
            <wp:docPr id="16199828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8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337" cy="306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3D8B" w14:textId="6461C775" w:rsidR="00CE47E9" w:rsidRDefault="00CE47E9" w:rsidP="00CE47E9">
      <w:pPr>
        <w:rPr>
          <w:rFonts w:ascii="Calibri" w:hAnsi="Calibri" w:cs="Calibri"/>
          <w:b/>
          <w:bCs/>
          <w:color w:val="000000"/>
        </w:rPr>
      </w:pPr>
      <w:r w:rsidRPr="00CE47E9">
        <w:rPr>
          <w:rFonts w:ascii="Calibri" w:hAnsi="Calibri" w:cs="Calibri"/>
          <w:b/>
          <w:bCs/>
          <w:color w:val="000000"/>
        </w:rPr>
        <w:lastRenderedPageBreak/>
        <w:drawing>
          <wp:inline distT="0" distB="0" distL="0" distR="0" wp14:anchorId="162DB97C" wp14:editId="753DC93B">
            <wp:extent cx="4518660" cy="2925677"/>
            <wp:effectExtent l="0" t="0" r="0" b="8255"/>
            <wp:docPr id="134470114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01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891" cy="29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23C9" w14:textId="787B6C18" w:rsidR="00CE47E9" w:rsidRDefault="00CE47E9" w:rsidP="00CE47E9">
      <w:pPr>
        <w:rPr>
          <w:rFonts w:ascii="Calibri" w:hAnsi="Calibri" w:cs="Calibri"/>
          <w:b/>
          <w:bCs/>
          <w:color w:val="000000"/>
        </w:rPr>
      </w:pPr>
      <w:r w:rsidRPr="00CE47E9">
        <w:rPr>
          <w:rFonts w:ascii="Calibri" w:hAnsi="Calibri" w:cs="Calibri"/>
          <w:b/>
          <w:bCs/>
          <w:color w:val="000000"/>
        </w:rPr>
        <w:drawing>
          <wp:inline distT="0" distB="0" distL="0" distR="0" wp14:anchorId="31EEBAB3" wp14:editId="18A4EEB5">
            <wp:extent cx="4511040" cy="3074455"/>
            <wp:effectExtent l="0" t="0" r="3810" b="0"/>
            <wp:docPr id="15673944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94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9395" cy="30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8925" w14:textId="64C59269" w:rsidR="00CE47E9" w:rsidRDefault="00CE47E9" w:rsidP="00CE47E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SORU 4: </w:t>
      </w:r>
      <w:r w:rsidRPr="00CE47E9">
        <w:rPr>
          <w:rFonts w:ascii="Calibri" w:hAnsi="Calibri" w:cs="Calibri"/>
          <w:color w:val="000000"/>
        </w:rPr>
        <w:t>Test örneklerinin hangi sınıflara atandığı bilgisini tutan karmaşa matrisini oluşturup çizdiriniz.</w:t>
      </w:r>
    </w:p>
    <w:p w14:paraId="4E38E4C5" w14:textId="77777777" w:rsidR="00CE47E9" w:rsidRDefault="00CE47E9" w:rsidP="00CE47E9">
      <w:pPr>
        <w:rPr>
          <w:rFonts w:ascii="Calibri" w:hAnsi="Calibri" w:cs="Calibri"/>
          <w:b/>
          <w:bCs/>
          <w:color w:val="000000"/>
        </w:rPr>
      </w:pPr>
      <w:r w:rsidRPr="00CE47E9">
        <w:rPr>
          <w:rFonts w:ascii="Calibri" w:hAnsi="Calibri" w:cs="Calibri"/>
          <w:b/>
          <w:bCs/>
          <w:color w:val="000000"/>
        </w:rPr>
        <w:t>CEVAP 4:</w:t>
      </w:r>
    </w:p>
    <w:p w14:paraId="59717A44" w14:textId="242C2FF7" w:rsidR="00CE47E9" w:rsidRDefault="00CE47E9" w:rsidP="00CE47E9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</w:t>
      </w:r>
      <w:r w:rsidRPr="00CE47E9">
        <w:rPr>
          <w:rFonts w:ascii="Calibri" w:hAnsi="Calibri" w:cs="Calibri"/>
          <w:b/>
          <w:bCs/>
          <w:color w:val="000000"/>
        </w:rPr>
        <w:drawing>
          <wp:inline distT="0" distB="0" distL="0" distR="0" wp14:anchorId="307C70EC" wp14:editId="3ED31207">
            <wp:extent cx="3532909" cy="2971800"/>
            <wp:effectExtent l="0" t="0" r="0" b="0"/>
            <wp:docPr id="202164586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45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9695" cy="29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5032" w14:textId="5051726C" w:rsidR="00CE47E9" w:rsidRDefault="00CE47E9" w:rsidP="00CE47E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 xml:space="preserve">SORU 5: </w:t>
      </w:r>
      <w:r w:rsidRPr="00CE47E9">
        <w:rPr>
          <w:rFonts w:ascii="Calibri" w:hAnsi="Calibri" w:cs="Calibri"/>
          <w:color w:val="000000"/>
        </w:rPr>
        <w:t>Sisteminizin tahmin başarısını yüzde olarak karmaşa matrisi üzerinden hesaplayınız.</w:t>
      </w:r>
    </w:p>
    <w:p w14:paraId="2CFDB93F" w14:textId="77777777" w:rsidR="00CE47E9" w:rsidRDefault="00CE47E9" w:rsidP="00CE47E9">
      <w:pPr>
        <w:rPr>
          <w:rFonts w:ascii="Calibri" w:hAnsi="Calibri" w:cs="Calibri"/>
          <w:b/>
          <w:bCs/>
          <w:color w:val="000000"/>
        </w:rPr>
      </w:pPr>
      <w:r w:rsidRPr="00CE47E9">
        <w:rPr>
          <w:rFonts w:ascii="Calibri" w:hAnsi="Calibri" w:cs="Calibri"/>
          <w:b/>
          <w:bCs/>
          <w:color w:val="000000"/>
        </w:rPr>
        <w:t>CEVAP 5:</w:t>
      </w:r>
    </w:p>
    <w:p w14:paraId="07178D2A" w14:textId="7AA1D1E2" w:rsidR="00CE47E9" w:rsidRPr="00CE47E9" w:rsidRDefault="00CE47E9" w:rsidP="00CE47E9">
      <w:pPr>
        <w:rPr>
          <w:rFonts w:ascii="Calibri" w:hAnsi="Calibri" w:cs="Calibri"/>
          <w:b/>
          <w:bCs/>
          <w:color w:val="000000"/>
        </w:rPr>
      </w:pPr>
      <w:r w:rsidRPr="00CE47E9">
        <w:rPr>
          <w:noProof/>
        </w:rPr>
        <w:t xml:space="preserve"> </w:t>
      </w:r>
      <w:r w:rsidRPr="00CE47E9">
        <w:rPr>
          <w:rFonts w:ascii="Calibri" w:hAnsi="Calibri" w:cs="Calibri"/>
          <w:b/>
          <w:bCs/>
          <w:color w:val="000000"/>
        </w:rPr>
        <w:drawing>
          <wp:inline distT="0" distB="0" distL="0" distR="0" wp14:anchorId="46A86D96" wp14:editId="4AD77B22">
            <wp:extent cx="3852153" cy="609600"/>
            <wp:effectExtent l="0" t="0" r="0" b="0"/>
            <wp:docPr id="73659839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98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848" cy="6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7E9" w:rsidRPr="00CE47E9" w:rsidSect="00853E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34"/>
    <w:rsid w:val="001139A1"/>
    <w:rsid w:val="001C21F4"/>
    <w:rsid w:val="00590B06"/>
    <w:rsid w:val="007516F6"/>
    <w:rsid w:val="00853E34"/>
    <w:rsid w:val="008E6CED"/>
    <w:rsid w:val="009F45ED"/>
    <w:rsid w:val="00AE72CF"/>
    <w:rsid w:val="00CE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2FEA"/>
  <w15:chartTrackingRefBased/>
  <w15:docId w15:val="{C61C9980-C320-4526-8B5B-AF505A5C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34"/>
    <w:pPr>
      <w:spacing w:line="256" w:lineRule="auto"/>
    </w:p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53E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1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032290008@ogr.uludag.edu.tr" TargetMode="External"/><Relationship Id="rId11" Type="http://schemas.openxmlformats.org/officeDocument/2006/relationships/image" Target="media/image6.png"/><Relationship Id="rId5" Type="http://schemas.openxmlformats.org/officeDocument/2006/relationships/hyperlink" Target="mailto:032290008@ogr.uludag.edu.tr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Berk Yetiştirir</dc:creator>
  <cp:keywords/>
  <dc:description/>
  <cp:lastModifiedBy>Murat Berk Yetiştirir</cp:lastModifiedBy>
  <cp:revision>3</cp:revision>
  <cp:lastPrinted>2024-12-26T17:27:00Z</cp:lastPrinted>
  <dcterms:created xsi:type="dcterms:W3CDTF">2024-12-26T17:07:00Z</dcterms:created>
  <dcterms:modified xsi:type="dcterms:W3CDTF">2024-12-26T17:29:00Z</dcterms:modified>
</cp:coreProperties>
</file>