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4CDE1" w14:textId="77777777" w:rsidR="00F94E86" w:rsidRDefault="00F94E86" w:rsidP="00F94E86">
      <w:pPr>
        <w:pStyle w:val="Balk3"/>
        <w:jc w:val="both"/>
        <w:rPr>
          <w:sz w:val="27"/>
        </w:rPr>
      </w:pPr>
      <w:r>
        <w:t xml:space="preserve">1. </w:t>
      </w:r>
      <w:r>
        <w:rPr>
          <w:rStyle w:val="Gl"/>
          <w:b/>
          <w:bCs/>
        </w:rPr>
        <w:t>Yönetici Nedir?</w:t>
      </w:r>
    </w:p>
    <w:p w14:paraId="22FB0842" w14:textId="77777777" w:rsidR="00F94E86" w:rsidRDefault="00F94E86" w:rsidP="00F94E86">
      <w:pPr>
        <w:spacing w:before="100" w:beforeAutospacing="1" w:after="100" w:afterAutospacing="1"/>
        <w:jc w:val="both"/>
      </w:pPr>
      <w:r>
        <w:t>Yönetici, bir organizasyonda planlama, örgütleme, yönlendirme ve kontrol gibi temel yönetim fonksiyonlarını yerine getiren kişidir. Ekibiyle birlikte belirlenen hedeflere ulaşmak için kaynakları etkin şekilde kullanır. Yönetici, karar alma süreçlerinde objektiflik ve organizasyon becerileri ile ön plana çıkar. Performans takibi yapar, görev dağılımı ve kriz yönetiminden sorumludur. Kurumsal yapıda sistemin düzenli işlemesini sağlar.</w:t>
      </w:r>
    </w:p>
    <w:p w14:paraId="13788573" w14:textId="77777777" w:rsidR="00F94E86" w:rsidRDefault="00F94E86" w:rsidP="00F94E86">
      <w:pPr>
        <w:spacing w:after="0"/>
        <w:jc w:val="both"/>
      </w:pPr>
      <w:r>
        <w:pict w14:anchorId="250E3DE0">
          <v:rect id="_x0000_i1844" style="width:0;height:1.5pt" o:hralign="center" o:hrstd="t" o:hr="t" fillcolor="#a0a0a0" stroked="f"/>
        </w:pict>
      </w:r>
    </w:p>
    <w:p w14:paraId="11A44C78" w14:textId="77777777" w:rsidR="00F94E86" w:rsidRDefault="00F94E86" w:rsidP="00F94E86">
      <w:pPr>
        <w:pStyle w:val="Balk3"/>
        <w:jc w:val="both"/>
      </w:pPr>
      <w:r>
        <w:t xml:space="preserve">2. </w:t>
      </w:r>
      <w:r>
        <w:rPr>
          <w:rStyle w:val="Gl"/>
          <w:b/>
          <w:bCs/>
        </w:rPr>
        <w:t>Lider Nedir?</w:t>
      </w:r>
    </w:p>
    <w:p w14:paraId="67165A34" w14:textId="77777777" w:rsidR="00F94E86" w:rsidRDefault="00F94E86" w:rsidP="00F94E86">
      <w:pPr>
        <w:spacing w:before="100" w:beforeAutospacing="1" w:after="100" w:afterAutospacing="1"/>
        <w:jc w:val="both"/>
      </w:pPr>
      <w:r>
        <w:t>Lider, bir topluluğu ya da grubu ortak bir hedefe doğru motive eden, yön gösteren kişidir. Liderlik, yöneticilikten farklı olarak ilham verme, vizyon oluşturma ve insan ilişkilerinde güçlü olmayı gerektirir. Karizma, güven oluşturma ve değişim yaratma gibi özellikleri ön plandadır. Liderler genellikle yenilikçi fikirlerle öne çıkar ve değişime öncülük eder. Bir organizasyonda kültürü ve yönü şekillendiren temel figürdür.</w:t>
      </w:r>
    </w:p>
    <w:p w14:paraId="5F8F6916" w14:textId="77777777" w:rsidR="00F94E86" w:rsidRDefault="00F94E86" w:rsidP="00F94E86">
      <w:pPr>
        <w:spacing w:after="0"/>
        <w:jc w:val="both"/>
      </w:pPr>
      <w:r>
        <w:pict w14:anchorId="2E688348">
          <v:rect id="_x0000_i1845" style="width:0;height:1.5pt" o:hralign="center" o:hrstd="t" o:hr="t" fillcolor="#a0a0a0" stroked="f"/>
        </w:pict>
      </w:r>
    </w:p>
    <w:p w14:paraId="1BBF55EC" w14:textId="77777777" w:rsidR="00F94E86" w:rsidRDefault="00F94E86" w:rsidP="00F94E86">
      <w:pPr>
        <w:pStyle w:val="Balk3"/>
        <w:jc w:val="both"/>
      </w:pPr>
      <w:r>
        <w:t xml:space="preserve">3. </w:t>
      </w:r>
      <w:r>
        <w:rPr>
          <w:rStyle w:val="Gl"/>
          <w:b/>
          <w:bCs/>
        </w:rPr>
        <w:t>Sermayedar Nedir?</w:t>
      </w:r>
    </w:p>
    <w:p w14:paraId="16500BEA" w14:textId="77777777" w:rsidR="00F94E86" w:rsidRDefault="00F94E86" w:rsidP="00F94E86">
      <w:pPr>
        <w:spacing w:before="100" w:beforeAutospacing="1" w:after="100" w:afterAutospacing="1"/>
        <w:jc w:val="both"/>
      </w:pPr>
      <w:r>
        <w:t>Sermayedar, bir işletmeye ya da girişime maddi yatırım yaparak pay sahibi olan kişidir. Genellikle şirketin büyümesine katkı sağlamak amacıyla sermaye sağlar. Kar amacı güder ve yatırımının karşılığında hisse veya kâr payı elde eder. Sermayedarlar şirketin yönetiminde doğrudan söz sahibi olabilir ya da sadece finansal yatırımcı olarak kalabilir. Risk alır ancak başarılı yatırımlar sayesinde önemli getiri elde eder.</w:t>
      </w:r>
    </w:p>
    <w:p w14:paraId="17E5C6EF" w14:textId="77777777" w:rsidR="00F94E86" w:rsidRDefault="00F94E86" w:rsidP="00F94E86">
      <w:pPr>
        <w:spacing w:after="0"/>
        <w:jc w:val="both"/>
      </w:pPr>
      <w:r>
        <w:pict w14:anchorId="7A8130E0">
          <v:rect id="_x0000_i1846" style="width:0;height:1.5pt" o:hralign="center" o:hrstd="t" o:hr="t" fillcolor="#a0a0a0" stroked="f"/>
        </w:pict>
      </w:r>
    </w:p>
    <w:p w14:paraId="650D77C5" w14:textId="77777777" w:rsidR="00F94E86" w:rsidRDefault="00F94E86" w:rsidP="00F94E86">
      <w:pPr>
        <w:pStyle w:val="Balk3"/>
        <w:jc w:val="both"/>
      </w:pPr>
      <w:r>
        <w:t xml:space="preserve">4. </w:t>
      </w:r>
      <w:r>
        <w:rPr>
          <w:rStyle w:val="Gl"/>
          <w:b/>
          <w:bCs/>
        </w:rPr>
        <w:t>Paydaş Nedir?</w:t>
      </w:r>
    </w:p>
    <w:p w14:paraId="50B89C34" w14:textId="77777777" w:rsidR="00F94E86" w:rsidRDefault="00F94E86" w:rsidP="00F94E86">
      <w:pPr>
        <w:spacing w:before="100" w:beforeAutospacing="1" w:after="100" w:afterAutospacing="1"/>
        <w:jc w:val="both"/>
      </w:pPr>
      <w:r>
        <w:t>Paydaş, bir organizasyonun faaliyetlerinden doğrudan veya dolaylı şekilde etkilenen kişi veya kurumlardır. Çalışanlar, müşteriler, tedarikçiler, yatırımcılar ve hatta devlet kurumları bu gruba girer. Paydaşlar, işletmenin kararlarından etkilenirken aynı zamanda karar süreçlerini de etkileyebilir. Sürdürülebilirlik ve kurumsal sosyal sorumluluk konularında önemli rol oynarlar. Başarılı bir işletme, tüm paydaşlarının beklentilerini dengeli şekilde yönetmeye çalışır.</w:t>
      </w:r>
    </w:p>
    <w:p w14:paraId="554D5659" w14:textId="77777777" w:rsidR="00F94E86" w:rsidRDefault="00F94E86" w:rsidP="00F94E86">
      <w:pPr>
        <w:spacing w:after="0"/>
        <w:jc w:val="both"/>
      </w:pPr>
      <w:r>
        <w:pict w14:anchorId="493D0BC4">
          <v:rect id="_x0000_i1847" style="width:0;height:1.5pt" o:hralign="center" o:hrstd="t" o:hr="t" fillcolor="#a0a0a0" stroked="f"/>
        </w:pict>
      </w:r>
    </w:p>
    <w:p w14:paraId="12F67DE9" w14:textId="77777777" w:rsidR="00F94E86" w:rsidRDefault="00F94E86" w:rsidP="00F94E86">
      <w:pPr>
        <w:pStyle w:val="Balk3"/>
        <w:jc w:val="both"/>
      </w:pPr>
      <w:r>
        <w:t xml:space="preserve">5. </w:t>
      </w:r>
      <w:r>
        <w:rPr>
          <w:rStyle w:val="Gl"/>
          <w:b/>
          <w:bCs/>
        </w:rPr>
        <w:t>Melek Yatırımcı Nedir?</w:t>
      </w:r>
    </w:p>
    <w:p w14:paraId="15490480" w14:textId="77777777" w:rsidR="00F94E86" w:rsidRDefault="00F94E86" w:rsidP="00F94E86">
      <w:pPr>
        <w:spacing w:before="100" w:beforeAutospacing="1" w:after="100" w:afterAutospacing="1"/>
        <w:jc w:val="both"/>
      </w:pPr>
      <w:r>
        <w:t>Melek yatırımcı, genellikle bireysel ve varlıklı kişilerden oluşan, erken aşamadaki girişimlere sermaye sağlayan yatırımcılardır. Yatırımın karşılığında girişimden hisse alırlar. Finansal destek dışında mentorluk, iş ağı ve deneyim de sunabilirler. Girişimin yüksek risk taşımasına rağmen potansiyel kazancı yatırımcının ilgisini çeker. Başlangıç aşamasındaki girişimlerin büyümesinde kritik rol oynarlar.</w:t>
      </w:r>
    </w:p>
    <w:p w14:paraId="2D3E6676" w14:textId="77777777" w:rsidR="00F94E86" w:rsidRDefault="00F94E86" w:rsidP="00F94E86">
      <w:pPr>
        <w:spacing w:after="0"/>
        <w:jc w:val="both"/>
      </w:pPr>
      <w:r>
        <w:lastRenderedPageBreak/>
        <w:pict w14:anchorId="45F94AED">
          <v:rect id="_x0000_i1848" style="width:0;height:1.5pt" o:hralign="center" o:hrstd="t" o:hr="t" fillcolor="#a0a0a0" stroked="f"/>
        </w:pict>
      </w:r>
    </w:p>
    <w:p w14:paraId="4DED8D0A" w14:textId="77777777" w:rsidR="00F94E86" w:rsidRDefault="00F94E86" w:rsidP="00F94E86">
      <w:pPr>
        <w:pStyle w:val="Balk3"/>
        <w:jc w:val="both"/>
      </w:pPr>
      <w:r>
        <w:t xml:space="preserve">6. </w:t>
      </w:r>
      <w:r>
        <w:rPr>
          <w:rStyle w:val="Gl"/>
          <w:b/>
          <w:bCs/>
        </w:rPr>
        <w:t>Start-up Nedir?</w:t>
      </w:r>
    </w:p>
    <w:p w14:paraId="2D48A01C" w14:textId="77777777" w:rsidR="00F94E86" w:rsidRDefault="00F94E86" w:rsidP="00F94E86">
      <w:pPr>
        <w:spacing w:before="100" w:beforeAutospacing="1" w:after="100" w:afterAutospacing="1"/>
        <w:jc w:val="both"/>
      </w:pPr>
      <w:r>
        <w:t>Start-up, yenilikçi bir iş fikrine dayanan, genellikle teknoloji tabanlı ve hızlı büyüme hedefiyle kurulan genç girişimlerdir. Belirsizlik ortamında çalışırlar ve ölçeklenebilir bir iş modeli arayışındadırlar. Esneklikleri ve hızlı karar alma yapılarıyla dikkat çekerler. Başlangıç aşamasında sınırlı kaynaklara sahiptirler, bu nedenle yatırım ve destek büyük önem taşır. Çoğu start-up, pazardaki bir problemi çözmeye odaklanır.</w:t>
      </w:r>
    </w:p>
    <w:p w14:paraId="56332617" w14:textId="77777777" w:rsidR="00F94E86" w:rsidRDefault="00F94E86" w:rsidP="00F94E86">
      <w:pPr>
        <w:spacing w:after="0"/>
        <w:jc w:val="both"/>
      </w:pPr>
      <w:r>
        <w:pict w14:anchorId="07BC2F15">
          <v:rect id="_x0000_i1849" style="width:0;height:1.5pt" o:hralign="center" o:hrstd="t" o:hr="t" fillcolor="#a0a0a0" stroked="f"/>
        </w:pict>
      </w:r>
    </w:p>
    <w:p w14:paraId="03492AFC" w14:textId="77777777" w:rsidR="00F94E86" w:rsidRDefault="00F94E86" w:rsidP="00F94E86">
      <w:pPr>
        <w:pStyle w:val="Balk3"/>
        <w:jc w:val="both"/>
      </w:pPr>
      <w:r>
        <w:t xml:space="preserve">7. </w:t>
      </w:r>
      <w:r>
        <w:rPr>
          <w:rStyle w:val="Gl"/>
          <w:b/>
          <w:bCs/>
        </w:rPr>
        <w:t>Start-up Yatırım Süreçleri Nelerdir?</w:t>
      </w:r>
    </w:p>
    <w:p w14:paraId="2902A4DE" w14:textId="77777777" w:rsidR="00F94E86" w:rsidRDefault="00F94E86" w:rsidP="00F94E86">
      <w:pPr>
        <w:spacing w:before="100" w:beforeAutospacing="1" w:after="100" w:afterAutospacing="1"/>
        <w:jc w:val="both"/>
      </w:pPr>
      <w:r>
        <w:t>Start-up yatırım süreci genellikle 5 aşamadan oluşur:</w:t>
      </w:r>
    </w:p>
    <w:p w14:paraId="657BAFA4" w14:textId="77777777" w:rsidR="00F94E86" w:rsidRDefault="00F94E86" w:rsidP="00F94E86">
      <w:pPr>
        <w:numPr>
          <w:ilvl w:val="0"/>
          <w:numId w:val="10"/>
        </w:numPr>
        <w:spacing w:before="100" w:beforeAutospacing="1" w:after="100" w:afterAutospacing="1" w:line="240" w:lineRule="auto"/>
        <w:jc w:val="both"/>
      </w:pPr>
      <w:r>
        <w:rPr>
          <w:rStyle w:val="Gl"/>
        </w:rPr>
        <w:t>Tohum (Seed) Aşaması:</w:t>
      </w:r>
      <w:r>
        <w:t xml:space="preserve"> İlk fikir aşaması, genellikle melek yatırımcı desteği alınır.</w:t>
      </w:r>
    </w:p>
    <w:p w14:paraId="550E1300" w14:textId="77777777" w:rsidR="00F94E86" w:rsidRDefault="00F94E86" w:rsidP="00F94E86">
      <w:pPr>
        <w:numPr>
          <w:ilvl w:val="0"/>
          <w:numId w:val="10"/>
        </w:numPr>
        <w:spacing w:before="100" w:beforeAutospacing="1" w:after="100" w:afterAutospacing="1" w:line="240" w:lineRule="auto"/>
        <w:jc w:val="both"/>
      </w:pPr>
      <w:r>
        <w:rPr>
          <w:rStyle w:val="Gl"/>
        </w:rPr>
        <w:t>Çekirdek Sermaye:</w:t>
      </w:r>
      <w:r>
        <w:t xml:space="preserve"> İlk ürün prototipi ve kullanıcı testleri için yatırım alınır.</w:t>
      </w:r>
    </w:p>
    <w:p w14:paraId="17FBBA79" w14:textId="77777777" w:rsidR="00F94E86" w:rsidRDefault="00F94E86" w:rsidP="00F94E86">
      <w:pPr>
        <w:numPr>
          <w:ilvl w:val="0"/>
          <w:numId w:val="10"/>
        </w:numPr>
        <w:spacing w:before="100" w:beforeAutospacing="1" w:after="100" w:afterAutospacing="1" w:line="240" w:lineRule="auto"/>
        <w:jc w:val="both"/>
      </w:pPr>
      <w:r>
        <w:rPr>
          <w:rStyle w:val="Gl"/>
        </w:rPr>
        <w:t>Seri A (Series A):</w:t>
      </w:r>
      <w:r>
        <w:t xml:space="preserve"> İş modeli kanıtlanmıştır, ölçeklenme için yatırım alınır.</w:t>
      </w:r>
    </w:p>
    <w:p w14:paraId="2F2D74C5" w14:textId="77777777" w:rsidR="00F94E86" w:rsidRDefault="00F94E86" w:rsidP="00F94E86">
      <w:pPr>
        <w:numPr>
          <w:ilvl w:val="0"/>
          <w:numId w:val="10"/>
        </w:numPr>
        <w:spacing w:before="100" w:beforeAutospacing="1" w:after="100" w:afterAutospacing="1" w:line="240" w:lineRule="auto"/>
        <w:jc w:val="both"/>
      </w:pPr>
      <w:r>
        <w:rPr>
          <w:rStyle w:val="Gl"/>
        </w:rPr>
        <w:t>Seri B/C ve üstü:</w:t>
      </w:r>
      <w:r>
        <w:t xml:space="preserve"> Pazar payını artırmak için daha büyük yatırımlar yapılır.</w:t>
      </w:r>
    </w:p>
    <w:p w14:paraId="7DE587F9" w14:textId="77777777" w:rsidR="00F94E86" w:rsidRDefault="00F94E86" w:rsidP="00F94E86">
      <w:pPr>
        <w:numPr>
          <w:ilvl w:val="0"/>
          <w:numId w:val="10"/>
        </w:numPr>
        <w:spacing w:before="100" w:beforeAutospacing="1" w:after="100" w:afterAutospacing="1" w:line="240" w:lineRule="auto"/>
        <w:jc w:val="both"/>
      </w:pPr>
      <w:r>
        <w:rPr>
          <w:rStyle w:val="Gl"/>
        </w:rPr>
        <w:t>Çıkış (Exit):</w:t>
      </w:r>
      <w:r>
        <w:t xml:space="preserve"> Girişim halka açılır ya da büyük bir firma tarafından satın alınır.</w:t>
      </w:r>
    </w:p>
    <w:p w14:paraId="699E5690" w14:textId="77777777" w:rsidR="00F94E86" w:rsidRDefault="00F94E86" w:rsidP="00F94E86">
      <w:pPr>
        <w:spacing w:after="0"/>
        <w:jc w:val="both"/>
      </w:pPr>
      <w:r>
        <w:pict w14:anchorId="5966E8F5">
          <v:rect id="_x0000_i1850" style="width:0;height:1.5pt" o:hralign="center" o:hrstd="t" o:hr="t" fillcolor="#a0a0a0" stroked="f"/>
        </w:pict>
      </w:r>
    </w:p>
    <w:p w14:paraId="7A6BBCEF" w14:textId="77777777" w:rsidR="00F94E86" w:rsidRDefault="00F94E86" w:rsidP="00F94E86">
      <w:pPr>
        <w:pStyle w:val="Balk3"/>
        <w:jc w:val="both"/>
      </w:pPr>
      <w:r>
        <w:t xml:space="preserve">8. </w:t>
      </w:r>
      <w:r>
        <w:rPr>
          <w:rStyle w:val="Gl"/>
          <w:b/>
          <w:bCs/>
        </w:rPr>
        <w:t>Çekirdek Sermaye Nedir?</w:t>
      </w:r>
    </w:p>
    <w:p w14:paraId="123C08E0" w14:textId="77777777" w:rsidR="00F94E86" w:rsidRDefault="00F94E86" w:rsidP="00F94E86">
      <w:pPr>
        <w:spacing w:before="100" w:beforeAutospacing="1" w:after="100" w:afterAutospacing="1"/>
        <w:jc w:val="both"/>
      </w:pPr>
      <w:r>
        <w:t>Çekirdek sermaye, start-up’ın ilk aşamalarında ürün geliştirme, pazar araştırması ve ekip kurmak gibi temel ihtiyaçlar için alınan ilk dış yatırımı ifade eder. Bu aşamada şirket henüz gelir elde etmiyor olabilir. Genellikle melek yatırımcılar ya da risk sermayesi fonları tarafından sağlanır. Yatırım, şirketin temel yapısını oluşturmasına yardımcı olur. Risk seviyesi yüksek olsa da girişimin kaderini belirleyen aşamalardandır.</w:t>
      </w:r>
    </w:p>
    <w:p w14:paraId="242D2A28" w14:textId="77777777" w:rsidR="00F94E86" w:rsidRDefault="00F94E86" w:rsidP="00F94E86">
      <w:pPr>
        <w:spacing w:after="0"/>
        <w:jc w:val="both"/>
      </w:pPr>
      <w:r>
        <w:pict w14:anchorId="5C03DEE9">
          <v:rect id="_x0000_i1851" style="width:0;height:1.5pt" o:hralign="center" o:hrstd="t" o:hr="t" fillcolor="#a0a0a0" stroked="f"/>
        </w:pict>
      </w:r>
    </w:p>
    <w:p w14:paraId="73B6FD85" w14:textId="77777777" w:rsidR="00F94E86" w:rsidRDefault="00F94E86" w:rsidP="00F94E86">
      <w:pPr>
        <w:pStyle w:val="Balk3"/>
        <w:jc w:val="both"/>
      </w:pPr>
      <w:r>
        <w:t xml:space="preserve">9. </w:t>
      </w:r>
      <w:r>
        <w:rPr>
          <w:rStyle w:val="Gl"/>
          <w:b/>
          <w:bCs/>
        </w:rPr>
        <w:t>Risk Sermayesi Nedir?</w:t>
      </w:r>
    </w:p>
    <w:p w14:paraId="4E28D1F9" w14:textId="77777777" w:rsidR="00F94E86" w:rsidRDefault="00F94E86" w:rsidP="00F94E86">
      <w:pPr>
        <w:spacing w:before="100" w:beforeAutospacing="1" w:after="100" w:afterAutospacing="1"/>
        <w:jc w:val="both"/>
      </w:pPr>
      <w:r>
        <w:t>Risk sermayesi, yüksek büyüme potansiyeline sahip ancak riskli girişimlere yapılan yatırımdır. Genellikle profesyonel fonlar tarafından sağlanır. Yatırımcılar, girişimden hisse alarak kâr beklentisiyle yatırım yapar. Risk yüksektir ancak başarılı olduğunda büyük getiriler elde edilebilir. Bu model özellikle teknoloji ve inovasyon odaklı start-uplarda yaygındır.</w:t>
      </w:r>
    </w:p>
    <w:p w14:paraId="0F0C24A3" w14:textId="77777777" w:rsidR="00F94E86" w:rsidRDefault="00F94E86" w:rsidP="00F94E86">
      <w:pPr>
        <w:spacing w:after="0"/>
        <w:jc w:val="both"/>
      </w:pPr>
      <w:r>
        <w:pict w14:anchorId="1B8B7DAB">
          <v:rect id="_x0000_i1852" style="width:0;height:1.5pt" o:hralign="center" o:hrstd="t" o:hr="t" fillcolor="#a0a0a0" stroked="f"/>
        </w:pict>
      </w:r>
    </w:p>
    <w:p w14:paraId="5FE63942" w14:textId="77777777" w:rsidR="00F94E86" w:rsidRDefault="00F94E86" w:rsidP="00F94E86">
      <w:pPr>
        <w:pStyle w:val="Balk3"/>
        <w:jc w:val="both"/>
      </w:pPr>
      <w:r>
        <w:t xml:space="preserve">10. </w:t>
      </w:r>
      <w:r>
        <w:rPr>
          <w:rStyle w:val="Gl"/>
          <w:b/>
          <w:bCs/>
        </w:rPr>
        <w:t>Asma Finansman Nedir?</w:t>
      </w:r>
    </w:p>
    <w:p w14:paraId="1E2F9416" w14:textId="77777777" w:rsidR="00F94E86" w:rsidRDefault="00F94E86" w:rsidP="00F94E86">
      <w:pPr>
        <w:spacing w:before="100" w:beforeAutospacing="1" w:after="100" w:afterAutospacing="1"/>
        <w:jc w:val="both"/>
      </w:pPr>
      <w:r>
        <w:t xml:space="preserve">Asma finansman (Bridge Financing), bir şirketin bir sonraki finansman turuna ya da halka arz gibi büyük bir olaya ulaşana kadar geçici olarak aldığı kısa vadeli finansmandır. Bu tür finansmanlar genellikle dönüştürülebilir tahviller veya kısa vadeli krediler şeklinde sağlanır. Amaç, şirketin nakit akışını </w:t>
      </w:r>
      <w:r>
        <w:lastRenderedPageBreak/>
        <w:t>sürdürmesini sağlamaktır. Mevcut yatırımcılar ya da özel fonlar tarafından sağlanabilir. Risklidir ancak köprü görevi görerek devamlılık sağlar.</w:t>
      </w:r>
    </w:p>
    <w:p w14:paraId="2250D42E" w14:textId="77777777" w:rsidR="00F94E86" w:rsidRDefault="00F94E86" w:rsidP="00F94E86">
      <w:pPr>
        <w:spacing w:after="0"/>
        <w:jc w:val="both"/>
      </w:pPr>
      <w:r>
        <w:pict w14:anchorId="5160C79C">
          <v:rect id="_x0000_i1853" style="width:0;height:1.5pt" o:hralign="center" o:hrstd="t" o:hr="t" fillcolor="#a0a0a0" stroked="f"/>
        </w:pict>
      </w:r>
    </w:p>
    <w:p w14:paraId="11E8A76E" w14:textId="77777777" w:rsidR="00F94E86" w:rsidRDefault="00F94E86" w:rsidP="00F94E86">
      <w:pPr>
        <w:pStyle w:val="Balk3"/>
        <w:jc w:val="both"/>
      </w:pPr>
      <w:r>
        <w:t xml:space="preserve">11. </w:t>
      </w:r>
      <w:r>
        <w:rPr>
          <w:rStyle w:val="Gl"/>
          <w:b/>
          <w:bCs/>
        </w:rPr>
        <w:t>Halka Arz Nedir?</w:t>
      </w:r>
    </w:p>
    <w:p w14:paraId="256BDBB6" w14:textId="77777777" w:rsidR="00F94E86" w:rsidRDefault="00F94E86" w:rsidP="00F94E86">
      <w:pPr>
        <w:spacing w:before="100" w:beforeAutospacing="1" w:after="100" w:afterAutospacing="1"/>
        <w:jc w:val="both"/>
      </w:pPr>
      <w:r>
        <w:t>Halka arz, bir şirketin hisselerini borsada işlem görmesi amacıyla kamuya açmasıdır. Bu süreçte şirket ilk defa bireysel ve kurumsal yatırımcılara hisse satışı yapar. Şirketin finansman kaynaklarını artırmasını sağlar. Aynı zamanda marka bilinirliğini ve kurumsallaşma seviyesini yükseltir. Halka arz sonrası şirket düzenli finansal raporlar sunmak zorundadır.</w:t>
      </w:r>
    </w:p>
    <w:p w14:paraId="35D8AA29" w14:textId="77777777" w:rsidR="00F94E86" w:rsidRDefault="00F94E86" w:rsidP="00F94E86">
      <w:pPr>
        <w:spacing w:after="0"/>
        <w:jc w:val="both"/>
      </w:pPr>
      <w:r>
        <w:pict w14:anchorId="08D6983F">
          <v:rect id="_x0000_i1854" style="width:0;height:1.5pt" o:hralign="center" o:hrstd="t" o:hr="t" fillcolor="#a0a0a0" stroked="f"/>
        </w:pict>
      </w:r>
    </w:p>
    <w:p w14:paraId="5404C6F4" w14:textId="77777777" w:rsidR="00F94E86" w:rsidRDefault="00F94E86" w:rsidP="00F94E86">
      <w:pPr>
        <w:pStyle w:val="Balk3"/>
        <w:jc w:val="both"/>
      </w:pPr>
      <w:r>
        <w:t xml:space="preserve">12. </w:t>
      </w:r>
      <w:r>
        <w:rPr>
          <w:rStyle w:val="Gl"/>
          <w:b/>
          <w:bCs/>
        </w:rPr>
        <w:t>Unicorn Girişim, Decacorn ve Hectocorn Nedir?</w:t>
      </w:r>
    </w:p>
    <w:p w14:paraId="5651533C" w14:textId="77777777" w:rsidR="00F94E86" w:rsidRDefault="00F94E86" w:rsidP="00F94E86">
      <w:pPr>
        <w:numPr>
          <w:ilvl w:val="0"/>
          <w:numId w:val="11"/>
        </w:numPr>
        <w:spacing w:before="100" w:beforeAutospacing="1" w:after="100" w:afterAutospacing="1" w:line="240" w:lineRule="auto"/>
        <w:jc w:val="both"/>
      </w:pPr>
      <w:r>
        <w:rPr>
          <w:rStyle w:val="Gl"/>
        </w:rPr>
        <w:t>Unicorn:</w:t>
      </w:r>
      <w:r>
        <w:t xml:space="preserve"> Değeri 1 milyar dolar ve üzeri olan özel start-up şirketidir.</w:t>
      </w:r>
    </w:p>
    <w:p w14:paraId="08F30169" w14:textId="77777777" w:rsidR="00F94E86" w:rsidRDefault="00F94E86" w:rsidP="00F94E86">
      <w:pPr>
        <w:numPr>
          <w:ilvl w:val="0"/>
          <w:numId w:val="11"/>
        </w:numPr>
        <w:spacing w:before="100" w:beforeAutospacing="1" w:after="100" w:afterAutospacing="1" w:line="240" w:lineRule="auto"/>
        <w:jc w:val="both"/>
      </w:pPr>
      <w:r>
        <w:rPr>
          <w:rStyle w:val="Gl"/>
        </w:rPr>
        <w:t>Decacorn:</w:t>
      </w:r>
      <w:r>
        <w:t xml:space="preserve"> Değeri 10 milyar dolar ve üzeri olan start-up’tır.</w:t>
      </w:r>
    </w:p>
    <w:p w14:paraId="6D89E019" w14:textId="77777777" w:rsidR="00F94E86" w:rsidRDefault="00F94E86" w:rsidP="00F94E86">
      <w:pPr>
        <w:numPr>
          <w:ilvl w:val="0"/>
          <w:numId w:val="11"/>
        </w:numPr>
        <w:spacing w:before="100" w:beforeAutospacing="1" w:after="100" w:afterAutospacing="1" w:line="240" w:lineRule="auto"/>
        <w:jc w:val="both"/>
      </w:pPr>
      <w:r>
        <w:rPr>
          <w:rStyle w:val="Gl"/>
        </w:rPr>
        <w:t>Hectocorn:</w:t>
      </w:r>
      <w:r>
        <w:t xml:space="preserve"> Değeri 100 milyar dolar ve üzeri özel girişimdir.</w:t>
      </w:r>
      <w:r>
        <w:br/>
        <w:t>Bu terimler girişim dünyasında başarının farklı kilometre taşlarını tanımlar. Özellikle teknoloji sektöründe hızlı büyüyen firmalar bu sınıflamaya girer.</w:t>
      </w:r>
    </w:p>
    <w:p w14:paraId="5D671FCF" w14:textId="77777777" w:rsidR="00F94E86" w:rsidRDefault="00F94E86" w:rsidP="00F94E86">
      <w:pPr>
        <w:spacing w:after="0"/>
        <w:jc w:val="both"/>
      </w:pPr>
      <w:r>
        <w:pict w14:anchorId="2B9B63EF">
          <v:rect id="_x0000_i1855" style="width:0;height:1.5pt" o:hralign="center" o:hrstd="t" o:hr="t" fillcolor="#a0a0a0" stroked="f"/>
        </w:pict>
      </w:r>
    </w:p>
    <w:p w14:paraId="583C246F" w14:textId="77777777" w:rsidR="00F94E86" w:rsidRDefault="00F94E86" w:rsidP="00F94E86">
      <w:pPr>
        <w:pStyle w:val="Balk3"/>
        <w:jc w:val="both"/>
      </w:pPr>
      <w:r>
        <w:t xml:space="preserve">13. </w:t>
      </w:r>
      <w:r>
        <w:rPr>
          <w:rStyle w:val="Gl"/>
          <w:b/>
          <w:bCs/>
        </w:rPr>
        <w:t>Hisse Senedi Nedir?</w:t>
      </w:r>
    </w:p>
    <w:p w14:paraId="164EA72B" w14:textId="77777777" w:rsidR="00F94E86" w:rsidRDefault="00F94E86" w:rsidP="00F94E86">
      <w:pPr>
        <w:spacing w:before="100" w:beforeAutospacing="1" w:after="100" w:afterAutospacing="1"/>
        <w:jc w:val="both"/>
      </w:pPr>
      <w:r>
        <w:t>Hisse senedi, bir şirketin sermayesinin belli bir kısmını temsil eden ve sahiplik hakkı veren menkul kıymettir. Hisse sahibi olan kişi, şirketin kârından pay alabilir ve oy hakkına sahip olabilir. Borsalarda işlem görebilir ve yatırımcıya kâr ya da zarar getirebilir. Şirketler büyümek için hisse senedi çıkararak yatırım toplar. Hisseler, yatırımcının şirkete ortak olduğunu gösterir.</w:t>
      </w:r>
    </w:p>
    <w:p w14:paraId="626FE53A" w14:textId="77777777" w:rsidR="00F94E86" w:rsidRDefault="00F94E86" w:rsidP="00F94E86">
      <w:pPr>
        <w:spacing w:after="0"/>
        <w:jc w:val="both"/>
      </w:pPr>
      <w:r>
        <w:pict w14:anchorId="03558066">
          <v:rect id="_x0000_i1856" style="width:0;height:1.5pt" o:hralign="center" o:hrstd="t" o:hr="t" fillcolor="#a0a0a0" stroked="f"/>
        </w:pict>
      </w:r>
    </w:p>
    <w:p w14:paraId="79B9BC48" w14:textId="77777777" w:rsidR="00F94E86" w:rsidRDefault="00F94E86" w:rsidP="00F94E86">
      <w:pPr>
        <w:pStyle w:val="Balk3"/>
        <w:jc w:val="both"/>
      </w:pPr>
      <w:r>
        <w:t xml:space="preserve">14. </w:t>
      </w:r>
      <w:r>
        <w:rPr>
          <w:rStyle w:val="Gl"/>
          <w:b/>
          <w:bCs/>
        </w:rPr>
        <w:t>Özel Sermaye Nedir?</w:t>
      </w:r>
    </w:p>
    <w:p w14:paraId="65790AAB" w14:textId="77777777" w:rsidR="00F94E86" w:rsidRDefault="00F94E86" w:rsidP="00F94E86">
      <w:pPr>
        <w:spacing w:before="100" w:beforeAutospacing="1" w:after="100" w:afterAutospacing="1"/>
        <w:jc w:val="both"/>
      </w:pPr>
      <w:r>
        <w:t>Özel sermaye, halka açık olmayan şirketlere yapılan yatırım türüdür. Genellikle orta veya büyük ölçekli firmaları büyütmek, dönüştürmek veya yeniden yapılandırmak amacıyla yapılır. Fonlar, hisseleri satın alarak şirkete ortak olur. Yatırım belirli bir süre sonra satış ya da halka arz yoluyla sonlandırılır. Risklidir ancak yüksek getiri potansiyeli taşır.</w:t>
      </w:r>
    </w:p>
    <w:p w14:paraId="6F9B2D57" w14:textId="77777777" w:rsidR="00F94E86" w:rsidRDefault="00F94E86" w:rsidP="00F94E86">
      <w:pPr>
        <w:spacing w:after="0"/>
        <w:jc w:val="both"/>
      </w:pPr>
      <w:r>
        <w:pict w14:anchorId="022B81DB">
          <v:rect id="_x0000_i1857" style="width:0;height:1.5pt" o:hralign="center" o:hrstd="t" o:hr="t" fillcolor="#a0a0a0" stroked="f"/>
        </w:pict>
      </w:r>
    </w:p>
    <w:p w14:paraId="2F276009" w14:textId="77777777" w:rsidR="00F94E86" w:rsidRDefault="00F94E86" w:rsidP="00F94E86">
      <w:pPr>
        <w:pStyle w:val="Balk3"/>
        <w:jc w:val="both"/>
      </w:pPr>
      <w:r>
        <w:t xml:space="preserve">15. </w:t>
      </w:r>
      <w:r>
        <w:rPr>
          <w:rStyle w:val="Gl"/>
          <w:b/>
          <w:bCs/>
        </w:rPr>
        <w:t>SPAC Modeli Nedir?</w:t>
      </w:r>
    </w:p>
    <w:p w14:paraId="149C15CF" w14:textId="77777777" w:rsidR="00F94E86" w:rsidRDefault="00F94E86" w:rsidP="00F94E86">
      <w:pPr>
        <w:spacing w:before="100" w:beforeAutospacing="1" w:after="100" w:afterAutospacing="1"/>
        <w:jc w:val="both"/>
      </w:pPr>
      <w:r>
        <w:t>SPAC (Special Purpose Acquisition Company), sadece başka bir şirketi satın almak amacıyla kurulan halka açık bir şirkettir. Yatırımcılardan para toplayarak borsada listelenir. Daha sonra özel bir şirketi satın alarak onu dolaylı yoldan halka açar. Bu yöntem, geleneksel halka arz sürecine alternatif olarak kullanılır. Start-uplar için hızlı ve maliyetsiz bir halka arz seçeneği sunar.</w:t>
      </w:r>
    </w:p>
    <w:p w14:paraId="42FD6630" w14:textId="77777777" w:rsidR="00F94E86" w:rsidRDefault="00F94E86" w:rsidP="00F94E86">
      <w:pPr>
        <w:spacing w:after="0"/>
        <w:jc w:val="both"/>
      </w:pPr>
      <w:r>
        <w:lastRenderedPageBreak/>
        <w:pict w14:anchorId="5A2155E5">
          <v:rect id="_x0000_i1858" style="width:0;height:1.5pt" o:hralign="center" o:hrstd="t" o:hr="t" fillcolor="#a0a0a0" stroked="f"/>
        </w:pict>
      </w:r>
    </w:p>
    <w:p w14:paraId="0E461DED" w14:textId="77777777" w:rsidR="00F94E86" w:rsidRDefault="00F94E86" w:rsidP="00F94E86">
      <w:pPr>
        <w:pStyle w:val="Balk3"/>
        <w:jc w:val="both"/>
      </w:pPr>
      <w:r>
        <w:t xml:space="preserve">16. </w:t>
      </w:r>
      <w:r>
        <w:rPr>
          <w:rStyle w:val="Gl"/>
          <w:b/>
          <w:bCs/>
        </w:rPr>
        <w:t>Kitle Fonlaması Nedir?</w:t>
      </w:r>
    </w:p>
    <w:p w14:paraId="32F6C273" w14:textId="77777777" w:rsidR="00F94E86" w:rsidRDefault="00F94E86" w:rsidP="00F94E86">
      <w:pPr>
        <w:spacing w:before="100" w:beforeAutospacing="1" w:after="100" w:afterAutospacing="1"/>
        <w:jc w:val="both"/>
      </w:pPr>
      <w:r>
        <w:t>Kitle fonlaması, internet üzerinden birçok bireysel yatırımcıdan küçük miktarlarda para toplanarak projelere ya da girişimlere finansman sağlanmasıdır. Genellikle yeni ürün geliştirme, sosyal projeler ya da sanat gibi alanlarda kullanılır. Girişimci ile destekçiler arasında doğrudan bir bağ kurulur. Kickstarter, Fongogo gibi platformlar bu modele örnektir. Fon veren kişiler bazen ürün, bazen hisse ya da sadece destek karşılığı bir ödül alır.</w:t>
      </w:r>
    </w:p>
    <w:p w14:paraId="3F8E75D7" w14:textId="77777777" w:rsidR="00F94E86" w:rsidRDefault="00F94E86" w:rsidP="00F94E86">
      <w:pPr>
        <w:spacing w:after="0"/>
        <w:jc w:val="both"/>
      </w:pPr>
      <w:r>
        <w:pict w14:anchorId="4BE919E5">
          <v:rect id="_x0000_i1859" style="width:0;height:1.5pt" o:hralign="center" o:hrstd="t" o:hr="t" fillcolor="#a0a0a0" stroked="f"/>
        </w:pict>
      </w:r>
    </w:p>
    <w:p w14:paraId="574B9E8F" w14:textId="77777777" w:rsidR="00F94E86" w:rsidRDefault="00F94E86" w:rsidP="00F94E86">
      <w:pPr>
        <w:pStyle w:val="Balk3"/>
        <w:jc w:val="both"/>
      </w:pPr>
      <w:r>
        <w:t xml:space="preserve">17. </w:t>
      </w:r>
      <w:r>
        <w:rPr>
          <w:rStyle w:val="Gl"/>
          <w:b/>
          <w:bCs/>
        </w:rPr>
        <w:t>Kuluçka Merkezi Nedir?</w:t>
      </w:r>
    </w:p>
    <w:p w14:paraId="0B0EAB8B" w14:textId="77777777" w:rsidR="00F94E86" w:rsidRDefault="00F94E86" w:rsidP="00F94E86">
      <w:pPr>
        <w:spacing w:before="100" w:beforeAutospacing="1" w:after="100" w:afterAutospacing="1"/>
        <w:jc w:val="both"/>
      </w:pPr>
      <w:r>
        <w:t>Kuluçka merkezi, girişimcilerin iş fikirlerini geliştirmeleri için mentorluk, ofis alanı, teknik destek ve ağ imkânı sunan kurumlardır. Girişimlerin ilk aşamalarında büyümelerini kolaylaştırır. Devlet, üniversite ya da özel sektör tarafından desteklenebilir. Genç girişimcilere risk almadan deneme fırsatı sunar. Genellikle start-up ekosisteminin temel yapı taşlarından biridir.</w:t>
      </w:r>
    </w:p>
    <w:p w14:paraId="4CD7B3EF" w14:textId="77777777" w:rsidR="00F94E86" w:rsidRDefault="00F94E86" w:rsidP="00F94E86">
      <w:pPr>
        <w:spacing w:after="0"/>
        <w:jc w:val="both"/>
      </w:pPr>
      <w:r>
        <w:pict w14:anchorId="48933FA8">
          <v:rect id="_x0000_i1860" style="width:0;height:1.5pt" o:hralign="center" o:hrstd="t" o:hr="t" fillcolor="#a0a0a0" stroked="f"/>
        </w:pict>
      </w:r>
    </w:p>
    <w:p w14:paraId="0A1EB9C2" w14:textId="77777777" w:rsidR="00F94E86" w:rsidRDefault="00F94E86" w:rsidP="00F94E86">
      <w:pPr>
        <w:pStyle w:val="Balk3"/>
        <w:jc w:val="both"/>
      </w:pPr>
      <w:r>
        <w:t xml:space="preserve">18. </w:t>
      </w:r>
      <w:r>
        <w:rPr>
          <w:rStyle w:val="Gl"/>
          <w:b/>
          <w:bCs/>
        </w:rPr>
        <w:t>Gig Ekonomisi Nedir?</w:t>
      </w:r>
    </w:p>
    <w:p w14:paraId="57C90A76" w14:textId="77777777" w:rsidR="00F94E86" w:rsidRDefault="00F94E86" w:rsidP="00F94E86">
      <w:pPr>
        <w:spacing w:before="100" w:beforeAutospacing="1" w:after="100" w:afterAutospacing="1"/>
        <w:jc w:val="both"/>
      </w:pPr>
      <w:r>
        <w:t>Gig ekonomisi, serbest ve kısa süreli işlerin yaygın olduğu, bireylerin projelere göre çalıştığı ekonomik yapıdır. Geleneksel tam zamanlı çalışmadan farklıdır; esnek saatler ve bağımsızlık sunar. Freelance, danışmanlık, kurye hizmetleri bu modele örnektir. Teknolojiyle birlikte dijital platformlar üzerinden iş bulunması kolaylaşmıştır. Çalışanlar, sabit işverenlere bağlı olmadan kazanç sağlar.</w:t>
      </w:r>
    </w:p>
    <w:p w14:paraId="56A3398A" w14:textId="77777777" w:rsidR="00F94E86" w:rsidRDefault="00F94E86" w:rsidP="00F94E86">
      <w:pPr>
        <w:spacing w:after="0"/>
        <w:jc w:val="both"/>
      </w:pPr>
      <w:r>
        <w:pict w14:anchorId="53FDE539">
          <v:rect id="_x0000_i1861" style="width:0;height:1.5pt" o:hralign="center" o:hrstd="t" o:hr="t" fillcolor="#a0a0a0" stroked="f"/>
        </w:pict>
      </w:r>
    </w:p>
    <w:p w14:paraId="4EE359D2" w14:textId="77777777" w:rsidR="00F94E86" w:rsidRDefault="00F94E86" w:rsidP="00F94E86">
      <w:pPr>
        <w:pStyle w:val="Balk3"/>
        <w:jc w:val="both"/>
      </w:pPr>
      <w:r>
        <w:t xml:space="preserve">19. </w:t>
      </w:r>
      <w:r>
        <w:rPr>
          <w:rStyle w:val="Gl"/>
          <w:b/>
          <w:bCs/>
        </w:rPr>
        <w:t>Freelance Nedir?</w:t>
      </w:r>
    </w:p>
    <w:p w14:paraId="02F99C58" w14:textId="77777777" w:rsidR="00F94E86" w:rsidRDefault="00F94E86" w:rsidP="00F94E86">
      <w:pPr>
        <w:spacing w:before="100" w:beforeAutospacing="1" w:after="100" w:afterAutospacing="1"/>
        <w:jc w:val="both"/>
      </w:pPr>
      <w:r>
        <w:t>Freelance, belirli bir şirkete bağlı olmadan bağımsız şekilde çalışmak anlamına gelir. Kişiler kendi müşterilerini bulur, proje bazlı işler yapar. Genellikle yazılım, tasarım, içerik üretimi gibi alanlarda yaygındır. Serbest çalışmanın esnekliği ve özgürlüğü caziptir. Ancak gelir dalgalanabilir ve kendi işini yönetme becerisi gerektirir.</w:t>
      </w:r>
    </w:p>
    <w:p w14:paraId="3CEF8149" w14:textId="77777777" w:rsidR="00F94E86" w:rsidRDefault="00F94E86" w:rsidP="00F94E86">
      <w:pPr>
        <w:spacing w:after="0"/>
        <w:jc w:val="both"/>
      </w:pPr>
      <w:r>
        <w:pict w14:anchorId="4E4FA9B4">
          <v:rect id="_x0000_i1862" style="width:0;height:1.5pt" o:hralign="center" o:hrstd="t" o:hr="t" fillcolor="#a0a0a0" stroked="f"/>
        </w:pict>
      </w:r>
    </w:p>
    <w:p w14:paraId="4B3F9288" w14:textId="77777777" w:rsidR="00F94E86" w:rsidRDefault="00F94E86" w:rsidP="00F94E86">
      <w:pPr>
        <w:pStyle w:val="Balk3"/>
        <w:jc w:val="both"/>
      </w:pPr>
      <w:r>
        <w:t xml:space="preserve">20. </w:t>
      </w:r>
      <w:r>
        <w:rPr>
          <w:rStyle w:val="Gl"/>
          <w:b/>
          <w:bCs/>
        </w:rPr>
        <w:t>Freelance Çalışma Biçimleri Nelerdir?</w:t>
      </w:r>
    </w:p>
    <w:p w14:paraId="60E5410C" w14:textId="77777777" w:rsidR="00F94E86" w:rsidRDefault="00F94E86" w:rsidP="00F94E86">
      <w:pPr>
        <w:numPr>
          <w:ilvl w:val="0"/>
          <w:numId w:val="12"/>
        </w:numPr>
        <w:spacing w:before="100" w:beforeAutospacing="1" w:after="100" w:afterAutospacing="1" w:line="240" w:lineRule="auto"/>
        <w:jc w:val="both"/>
      </w:pPr>
      <w:r>
        <w:rPr>
          <w:rStyle w:val="Gl"/>
        </w:rPr>
        <w:t>Proje Bazlı Çalışma:</w:t>
      </w:r>
      <w:r>
        <w:t xml:space="preserve"> Belirli bir iş teslimi karşılığında anlaşılır.</w:t>
      </w:r>
    </w:p>
    <w:p w14:paraId="55FD5ACD" w14:textId="77777777" w:rsidR="00F94E86" w:rsidRDefault="00F94E86" w:rsidP="00F94E86">
      <w:pPr>
        <w:numPr>
          <w:ilvl w:val="0"/>
          <w:numId w:val="12"/>
        </w:numPr>
        <w:spacing w:before="100" w:beforeAutospacing="1" w:after="100" w:afterAutospacing="1" w:line="240" w:lineRule="auto"/>
        <w:jc w:val="both"/>
      </w:pPr>
      <w:r>
        <w:rPr>
          <w:rStyle w:val="Gl"/>
        </w:rPr>
        <w:t>Saatlik Ücretli Çalışma:</w:t>
      </w:r>
      <w:r>
        <w:t xml:space="preserve"> Çalışılan süre üzerinden ücretlendirme yapılır.</w:t>
      </w:r>
    </w:p>
    <w:p w14:paraId="73914475" w14:textId="77777777" w:rsidR="00F94E86" w:rsidRDefault="00F94E86" w:rsidP="00F94E86">
      <w:pPr>
        <w:numPr>
          <w:ilvl w:val="0"/>
          <w:numId w:val="12"/>
        </w:numPr>
        <w:spacing w:before="100" w:beforeAutospacing="1" w:after="100" w:afterAutospacing="1" w:line="240" w:lineRule="auto"/>
        <w:jc w:val="both"/>
      </w:pPr>
      <w:r>
        <w:rPr>
          <w:rStyle w:val="Gl"/>
        </w:rPr>
        <w:t>Retainer Modeli:</w:t>
      </w:r>
      <w:r>
        <w:t xml:space="preserve"> Aylık sabit ücret karşılığı belirli hizmet sunulur.</w:t>
      </w:r>
    </w:p>
    <w:p w14:paraId="26FC427A" w14:textId="77777777" w:rsidR="00F94E86" w:rsidRDefault="00F94E86" w:rsidP="00F94E86">
      <w:pPr>
        <w:numPr>
          <w:ilvl w:val="0"/>
          <w:numId w:val="12"/>
        </w:numPr>
        <w:spacing w:before="100" w:beforeAutospacing="1" w:after="100" w:afterAutospacing="1" w:line="240" w:lineRule="auto"/>
        <w:jc w:val="both"/>
      </w:pPr>
      <w:r>
        <w:rPr>
          <w:rStyle w:val="Gl"/>
        </w:rPr>
        <w:t>Komisyon Bazlı Çalışma:</w:t>
      </w:r>
      <w:r>
        <w:t xml:space="preserve"> Satışa dayalı kazanç elde edilir.</w:t>
      </w:r>
    </w:p>
    <w:p w14:paraId="368F1378" w14:textId="77777777" w:rsidR="00F94E86" w:rsidRDefault="00F94E86" w:rsidP="00F94E86">
      <w:pPr>
        <w:numPr>
          <w:ilvl w:val="0"/>
          <w:numId w:val="12"/>
        </w:numPr>
        <w:spacing w:before="100" w:beforeAutospacing="1" w:after="100" w:afterAutospacing="1" w:line="240" w:lineRule="auto"/>
        <w:jc w:val="both"/>
      </w:pPr>
      <w:r>
        <w:rPr>
          <w:rStyle w:val="Gl"/>
        </w:rPr>
        <w:t>Platform Üzerinden Çalışma:</w:t>
      </w:r>
      <w:r>
        <w:t xml:space="preserve"> Upwork, Fiverr gibi platformlar üzerinden müşteri bulunur.</w:t>
      </w:r>
    </w:p>
    <w:p w14:paraId="29EAB192" w14:textId="77777777" w:rsidR="00F94E86" w:rsidRDefault="00F94E86" w:rsidP="00F94E86">
      <w:pPr>
        <w:spacing w:after="0"/>
        <w:jc w:val="both"/>
      </w:pPr>
      <w:r>
        <w:pict w14:anchorId="612E2ABE">
          <v:rect id="_x0000_i1863" style="width:0;height:1.5pt" o:hralign="center" o:hrstd="t" o:hr="t" fillcolor="#a0a0a0" stroked="f"/>
        </w:pict>
      </w:r>
    </w:p>
    <w:p w14:paraId="2BAAF2C0" w14:textId="77777777" w:rsidR="00F94E86" w:rsidRDefault="00F94E86" w:rsidP="00F94E86">
      <w:pPr>
        <w:pStyle w:val="Balk3"/>
        <w:jc w:val="both"/>
      </w:pPr>
      <w:r>
        <w:lastRenderedPageBreak/>
        <w:t xml:space="preserve">21. </w:t>
      </w:r>
      <w:r>
        <w:rPr>
          <w:rStyle w:val="Gl"/>
          <w:b/>
          <w:bCs/>
        </w:rPr>
        <w:t>Üretim Nedir?</w:t>
      </w:r>
    </w:p>
    <w:p w14:paraId="582F78E1" w14:textId="77777777" w:rsidR="00F94E86" w:rsidRDefault="00F94E86" w:rsidP="00F94E86">
      <w:pPr>
        <w:spacing w:before="100" w:beforeAutospacing="1" w:after="100" w:afterAutospacing="1"/>
        <w:jc w:val="both"/>
      </w:pPr>
      <w:r>
        <w:t>Üretim, hammaddelerin işlenerek insanların ihtiyaçlarını karşılayacak mal veya hizmete dönüştürülmesidir. Ekonominin temel faaliyetlerinden biridir. Üretim süreci fiziksel (mal üretimi) veya zihinsel (hizmet üretimi) olabilir. Etkin üretim, kaynakların verimli kullanılmasını gerektirir. Katma değer yaratılarak ekonomik büyümeye katkı sağlanır.</w:t>
      </w:r>
    </w:p>
    <w:p w14:paraId="303D345E" w14:textId="77777777" w:rsidR="00F94E86" w:rsidRDefault="00F94E86" w:rsidP="00F94E86">
      <w:pPr>
        <w:spacing w:after="0"/>
        <w:jc w:val="both"/>
      </w:pPr>
      <w:r>
        <w:pict w14:anchorId="432A9862">
          <v:rect id="_x0000_i1864" style="width:0;height:1.5pt" o:hralign="center" o:hrstd="t" o:hr="t" fillcolor="#a0a0a0" stroked="f"/>
        </w:pict>
      </w:r>
    </w:p>
    <w:p w14:paraId="370ED1D1" w14:textId="77777777" w:rsidR="00F94E86" w:rsidRDefault="00F94E86" w:rsidP="00F94E86">
      <w:pPr>
        <w:pStyle w:val="Balk3"/>
        <w:jc w:val="both"/>
      </w:pPr>
      <w:r>
        <w:t xml:space="preserve">22. </w:t>
      </w:r>
      <w:r>
        <w:rPr>
          <w:rStyle w:val="Gl"/>
          <w:b/>
          <w:bCs/>
        </w:rPr>
        <w:t>Üretim Faktörleri Nelerdir?</w:t>
      </w:r>
    </w:p>
    <w:p w14:paraId="4E940655" w14:textId="77777777" w:rsidR="00F94E86" w:rsidRDefault="00F94E86" w:rsidP="00F94E86">
      <w:pPr>
        <w:numPr>
          <w:ilvl w:val="0"/>
          <w:numId w:val="13"/>
        </w:numPr>
        <w:spacing w:before="100" w:beforeAutospacing="1" w:after="100" w:afterAutospacing="1" w:line="240" w:lineRule="auto"/>
        <w:jc w:val="both"/>
      </w:pPr>
      <w:r>
        <w:rPr>
          <w:rStyle w:val="Gl"/>
        </w:rPr>
        <w:t>Emek:</w:t>
      </w:r>
      <w:r>
        <w:t xml:space="preserve"> İnsan gücü ve bilgi birikimi.</w:t>
      </w:r>
    </w:p>
    <w:p w14:paraId="1FC3C8B1" w14:textId="77777777" w:rsidR="00F94E86" w:rsidRDefault="00F94E86" w:rsidP="00F94E86">
      <w:pPr>
        <w:numPr>
          <w:ilvl w:val="0"/>
          <w:numId w:val="13"/>
        </w:numPr>
        <w:spacing w:before="100" w:beforeAutospacing="1" w:after="100" w:afterAutospacing="1" w:line="240" w:lineRule="auto"/>
        <w:jc w:val="both"/>
      </w:pPr>
      <w:r>
        <w:rPr>
          <w:rStyle w:val="Gl"/>
        </w:rPr>
        <w:t>Sermaye:</w:t>
      </w:r>
      <w:r>
        <w:t xml:space="preserve"> Makine, teçhizat ve finansal kaynaklar.</w:t>
      </w:r>
    </w:p>
    <w:p w14:paraId="34F6F1AA" w14:textId="77777777" w:rsidR="00F94E86" w:rsidRDefault="00F94E86" w:rsidP="00F94E86">
      <w:pPr>
        <w:numPr>
          <w:ilvl w:val="0"/>
          <w:numId w:val="13"/>
        </w:numPr>
        <w:spacing w:before="100" w:beforeAutospacing="1" w:after="100" w:afterAutospacing="1" w:line="240" w:lineRule="auto"/>
        <w:jc w:val="both"/>
      </w:pPr>
      <w:r>
        <w:rPr>
          <w:rStyle w:val="Gl"/>
        </w:rPr>
        <w:t>Doğal Kaynaklar:</w:t>
      </w:r>
      <w:r>
        <w:t xml:space="preserve"> Toprak, su, enerji gibi çevresel kaynaklar.</w:t>
      </w:r>
    </w:p>
    <w:p w14:paraId="00A1C58D" w14:textId="77777777" w:rsidR="00F94E86" w:rsidRDefault="00F94E86" w:rsidP="00F94E86">
      <w:pPr>
        <w:numPr>
          <w:ilvl w:val="0"/>
          <w:numId w:val="13"/>
        </w:numPr>
        <w:spacing w:before="100" w:beforeAutospacing="1" w:after="100" w:afterAutospacing="1" w:line="240" w:lineRule="auto"/>
        <w:jc w:val="both"/>
      </w:pPr>
      <w:r>
        <w:rPr>
          <w:rStyle w:val="Gl"/>
        </w:rPr>
        <w:t>Girişimcilik:</w:t>
      </w:r>
      <w:r>
        <w:t xml:space="preserve"> Üretim faktörlerini bir araya getiren ve riski üstlenen kişi veya grup.</w:t>
      </w:r>
      <w:r>
        <w:br/>
        <w:t>Bu faktörler birlikte üretimi mümkün kılar ve ekonomik sistemin temelini oluşturur.</w:t>
      </w:r>
    </w:p>
    <w:p w14:paraId="12059C44" w14:textId="0B6E6465" w:rsidR="00C2285A" w:rsidRPr="00F94E86" w:rsidRDefault="00C2285A" w:rsidP="00F94E86">
      <w:pPr>
        <w:jc w:val="both"/>
      </w:pPr>
    </w:p>
    <w:sectPr w:rsidR="00C2285A" w:rsidRPr="00F94E86" w:rsidSect="00F94E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FCB1745"/>
    <w:multiLevelType w:val="multilevel"/>
    <w:tmpl w:val="F25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D63D1"/>
    <w:multiLevelType w:val="multilevel"/>
    <w:tmpl w:val="24BE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75AFF"/>
    <w:multiLevelType w:val="multilevel"/>
    <w:tmpl w:val="67C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A0EB1"/>
    <w:multiLevelType w:val="multilevel"/>
    <w:tmpl w:val="7806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453976">
    <w:abstractNumId w:val="8"/>
  </w:num>
  <w:num w:numId="2" w16cid:durableId="534462168">
    <w:abstractNumId w:val="6"/>
  </w:num>
  <w:num w:numId="3" w16cid:durableId="446048956">
    <w:abstractNumId w:val="5"/>
  </w:num>
  <w:num w:numId="4" w16cid:durableId="1872064236">
    <w:abstractNumId w:val="4"/>
  </w:num>
  <w:num w:numId="5" w16cid:durableId="1082486386">
    <w:abstractNumId w:val="7"/>
  </w:num>
  <w:num w:numId="6" w16cid:durableId="1560899682">
    <w:abstractNumId w:val="3"/>
  </w:num>
  <w:num w:numId="7" w16cid:durableId="473832083">
    <w:abstractNumId w:val="2"/>
  </w:num>
  <w:num w:numId="8" w16cid:durableId="244152364">
    <w:abstractNumId w:val="1"/>
  </w:num>
  <w:num w:numId="9" w16cid:durableId="1464225764">
    <w:abstractNumId w:val="0"/>
  </w:num>
  <w:num w:numId="10" w16cid:durableId="335227448">
    <w:abstractNumId w:val="10"/>
  </w:num>
  <w:num w:numId="11" w16cid:durableId="1756197330">
    <w:abstractNumId w:val="12"/>
  </w:num>
  <w:num w:numId="12" w16cid:durableId="412051643">
    <w:abstractNumId w:val="11"/>
  </w:num>
  <w:num w:numId="13" w16cid:durableId="34240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F095C"/>
    <w:rsid w:val="00AA1D8D"/>
    <w:rsid w:val="00B47730"/>
    <w:rsid w:val="00C2285A"/>
    <w:rsid w:val="00CB0664"/>
    <w:rsid w:val="00F94E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5618C"/>
  <w14:defaultImageDpi w14:val="300"/>
  <w15:docId w15:val="{EF39F89F-7CEE-428E-8B2E-2A9C4CA6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92159">
      <w:bodyDiv w:val="1"/>
      <w:marLeft w:val="0"/>
      <w:marRight w:val="0"/>
      <w:marTop w:val="0"/>
      <w:marBottom w:val="0"/>
      <w:divBdr>
        <w:top w:val="none" w:sz="0" w:space="0" w:color="auto"/>
        <w:left w:val="none" w:sz="0" w:space="0" w:color="auto"/>
        <w:bottom w:val="none" w:sz="0" w:space="0" w:color="auto"/>
        <w:right w:val="none" w:sz="0" w:space="0" w:color="auto"/>
      </w:divBdr>
    </w:div>
    <w:div w:id="751588114">
      <w:bodyDiv w:val="1"/>
      <w:marLeft w:val="0"/>
      <w:marRight w:val="0"/>
      <w:marTop w:val="0"/>
      <w:marBottom w:val="0"/>
      <w:divBdr>
        <w:top w:val="none" w:sz="0" w:space="0" w:color="auto"/>
        <w:left w:val="none" w:sz="0" w:space="0" w:color="auto"/>
        <w:bottom w:val="none" w:sz="0" w:space="0" w:color="auto"/>
        <w:right w:val="none" w:sz="0" w:space="0" w:color="auto"/>
      </w:divBdr>
    </w:div>
    <w:div w:id="907568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Murat Berk Yetiştirir</cp:lastModifiedBy>
  <cp:revision>2</cp:revision>
  <dcterms:created xsi:type="dcterms:W3CDTF">2025-04-17T19:31:00Z</dcterms:created>
  <dcterms:modified xsi:type="dcterms:W3CDTF">2025-04-17T19:31:00Z</dcterms:modified>
  <cp:category/>
</cp:coreProperties>
</file>