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Tableau Desktop | Practice Assessments</w:t>
      </w:r>
    </w:p>
    <w:p>
      <w:r>
        <w:t>Trainee-facing question paper • Healthcare and Banking datasets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</w:tcPr>
          <w:p>
            <w:r>
              <w:t>Question</w:t>
            </w:r>
          </w:p>
        </w:tc>
        <w:tc>
          <w:tcPr>
            <w:tcW w:type="dxa" w:w="1958"/>
            <w:vAlign w:val="center"/>
          </w:tcPr>
          <w:p>
            <w:r>
              <w:t>Difficulty</w:t>
            </w:r>
          </w:p>
        </w:tc>
        <w:tc>
          <w:tcPr>
            <w:tcW w:type="dxa" w:w="1958"/>
            <w:vAlign w:val="center"/>
          </w:tcPr>
          <w:p>
            <w:r>
              <w:t>Marks</w:t>
            </w:r>
          </w:p>
        </w:tc>
        <w:tc>
          <w:tcPr>
            <w:tcW w:type="dxa" w:w="1958"/>
            <w:vAlign w:val="center"/>
          </w:tcPr>
          <w:p>
            <w:r>
              <w:t>Duration</w:t>
            </w:r>
          </w:p>
        </w:tc>
        <w:tc>
          <w:tcPr>
            <w:tcW w:type="dxa" w:w="1958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1958"/>
            <w:vAlign w:val="center"/>
          </w:tcPr>
          <w:p>
            <w:r>
              <w:t>1. Hospital Department Revenue</w:t>
            </w:r>
          </w:p>
        </w:tc>
        <w:tc>
          <w:tcPr>
            <w:tcW w:type="dxa" w:w="1958"/>
            <w:vAlign w:val="center"/>
          </w:tcPr>
          <w:p>
            <w:r>
              <w:t>Easy</w:t>
            </w:r>
          </w:p>
        </w:tc>
        <w:tc>
          <w:tcPr>
            <w:tcW w:type="dxa" w:w="1958"/>
            <w:vAlign w:val="center"/>
          </w:tcPr>
          <w:p>
            <w:r>
              <w:t>10</w:t>
            </w:r>
          </w:p>
        </w:tc>
        <w:tc>
          <w:tcPr>
            <w:tcW w:type="dxa" w:w="1958"/>
            <w:vAlign w:val="center"/>
          </w:tcPr>
          <w:p>
            <w:r>
              <w:t>10–12 min</w:t>
            </w:r>
          </w:p>
        </w:tc>
        <w:tc>
          <w:tcPr>
            <w:tcW w:type="dxa" w:w="1958"/>
            <w:vAlign w:val="center"/>
          </w:tcPr>
          <w:p>
            <w:r>
              <w:t>2 screenshot images</w:t>
            </w:r>
          </w:p>
        </w:tc>
      </w:tr>
      <w:tr>
        <w:tc>
          <w:tcPr>
            <w:tcW w:type="dxa" w:w="1958"/>
            <w:vAlign w:val="center"/>
          </w:tcPr>
          <w:p>
            <w:r>
              <w:t>2. Banking Transaction Dashboard</w:t>
            </w:r>
          </w:p>
        </w:tc>
        <w:tc>
          <w:tcPr>
            <w:tcW w:type="dxa" w:w="1958"/>
            <w:vAlign w:val="center"/>
          </w:tcPr>
          <w:p>
            <w:r>
              <w:t>Medium</w:t>
            </w:r>
          </w:p>
        </w:tc>
        <w:tc>
          <w:tcPr>
            <w:tcW w:type="dxa" w:w="1958"/>
            <w:vAlign w:val="center"/>
          </w:tcPr>
          <w:p>
            <w:r>
              <w:t>20</w:t>
            </w:r>
          </w:p>
        </w:tc>
        <w:tc>
          <w:tcPr>
            <w:tcW w:type="dxa" w:w="1958"/>
            <w:vAlign w:val="center"/>
          </w:tcPr>
          <w:p>
            <w:r>
              <w:t>20–25 min</w:t>
            </w:r>
          </w:p>
        </w:tc>
        <w:tc>
          <w:tcPr>
            <w:tcW w:type="dxa" w:w="1958"/>
            <w:vAlign w:val="center"/>
          </w:tcPr>
          <w:p>
            <w:r>
              <w:t>2 screenshot images</w:t>
            </w:r>
          </w:p>
        </w:tc>
      </w:tr>
    </w:tbl>
    <w:p/>
    <w:p>
      <w:r>
        <w:t>Provided files: Hospital_Department_Performance.csv and Bank_Transaction_Performance.csv. Use Tableau Desktop. Save a packaged Tableau workbook (.twbx) if requested by your trainer; the graded submission for this practice is the screenshots described below.</w:t>
      </w:r>
    </w:p>
    <w:p>
      <w:pPr>
        <w:pStyle w:val="Heading1"/>
      </w:pPr>
      <w:r>
        <w:t>Before you start</w:t>
      </w:r>
    </w:p>
    <w:p>
      <w:pPr>
        <w:pStyle w:val="ListBullet"/>
      </w:pPr>
      <w:r>
        <w:t>Extract both CSV files from the ZIP to a local folder.</w:t>
      </w:r>
    </w:p>
    <w:p>
      <w:pPr>
        <w:pStyle w:val="ListBullet"/>
      </w:pPr>
      <w:r>
        <w:t>Open Tableau Desktop &gt; Connect &gt; To a File &gt; Text file; select the relevant CSV.</w:t>
      </w:r>
    </w:p>
    <w:p>
      <w:pPr>
        <w:pStyle w:val="ListBullet"/>
      </w:pPr>
      <w:r>
        <w:t>Confirm date and numeric data types in the Data Source tab.</w:t>
      </w:r>
    </w:p>
    <w:p>
      <w:pPr>
        <w:pStyle w:val="ListBullet"/>
      </w:pPr>
      <w:r>
        <w:t>Create only the worksheets requested. Screenshot evidence must be readable and must show the actual Tableau interface, not a recreated image.</w:t>
      </w:r>
    </w:p>
    <w:p>
      <w:r>
        <w:br w:type="page"/>
      </w:r>
    </w:p>
    <w:p>
      <w:pPr>
        <w:pStyle w:val="Heading1"/>
      </w:pPr>
      <w:r>
        <w:t>Practice Question 1 — EASY</w:t>
      </w:r>
    </w:p>
    <w:p>
      <w:r>
        <w:t>Hospital Department Revenue and Profitability Analysis | 10 marks | 10–12 minutes</w:t>
      </w:r>
    </w:p>
    <w:p>
      <w:pPr>
        <w:pStyle w:val="Heading2"/>
      </w:pPr>
      <w:r>
        <w:t>Objective</w:t>
      </w:r>
    </w:p>
    <w:p>
      <w:r>
        <w:t>Analyze hospital department revenue and profitability. Rank departments by revenue and classify their profit margins into High, Moderate, and Low.</w:t>
      </w:r>
    </w:p>
    <w:p>
      <w:pPr>
        <w:pStyle w:val="Heading2"/>
      </w:pPr>
      <w:r>
        <w:t>Dataset and schema</w:t>
      </w:r>
    </w:p>
    <w:p>
      <w:r>
        <w:t>Hospital_Department_Performance.csv — 8 department records.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Field</w:t>
            </w:r>
          </w:p>
        </w:tc>
        <w:tc>
          <w:tcPr>
            <w:tcW w:type="dxa" w:w="3264"/>
            <w:vAlign w:val="center"/>
          </w:tcPr>
          <w:p>
            <w:r>
              <w:t>Type</w:t>
            </w:r>
          </w:p>
        </w:tc>
        <w:tc>
          <w:tcPr>
            <w:tcW w:type="dxa" w:w="3264"/>
            <w:vAlign w:val="center"/>
          </w:tcPr>
          <w:p>
            <w:r>
              <w:t>Use</w:t>
            </w:r>
          </w:p>
        </w:tc>
      </w:tr>
      <w:tr>
        <w:tc>
          <w:tcPr>
            <w:tcW w:type="dxa" w:w="3264"/>
            <w:vAlign w:val="center"/>
          </w:tcPr>
          <w:p>
            <w:r>
              <w:t>Department</w:t>
            </w:r>
          </w:p>
        </w:tc>
        <w:tc>
          <w:tcPr>
            <w:tcW w:type="dxa" w:w="3264"/>
            <w:vAlign w:val="center"/>
          </w:tcPr>
          <w:p>
            <w:r>
              <w:t>String</w:t>
            </w:r>
          </w:p>
        </w:tc>
        <w:tc>
          <w:tcPr>
            <w:tcW w:type="dxa" w:w="3264"/>
            <w:vAlign w:val="center"/>
          </w:tcPr>
          <w:p>
            <w:r>
              <w:t>Department dimension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Revenue</w:t>
            </w:r>
          </w:p>
        </w:tc>
        <w:tc>
          <w:tcPr>
            <w:tcW w:type="dxa" w:w="3264"/>
            <w:vAlign w:val="center"/>
          </w:tcPr>
          <w:p>
            <w:r>
              <w:t>Number (decimal)</w:t>
            </w:r>
          </w:p>
        </w:tc>
        <w:tc>
          <w:tcPr>
            <w:tcW w:type="dxa" w:w="3264"/>
            <w:vAlign w:val="center"/>
          </w:tcPr>
          <w:p>
            <w:r>
              <w:t>Revenue measure</w:t>
            </w:r>
          </w:p>
        </w:tc>
      </w:tr>
      <w:tr>
        <w:tc>
          <w:tcPr>
            <w:tcW w:type="dxa" w:w="3264"/>
            <w:vAlign w:val="center"/>
          </w:tcPr>
          <w:p>
            <w:r>
              <w:t>Operating_Cost</w:t>
            </w:r>
          </w:p>
        </w:tc>
        <w:tc>
          <w:tcPr>
            <w:tcW w:type="dxa" w:w="3264"/>
            <w:vAlign w:val="center"/>
          </w:tcPr>
          <w:p>
            <w:r>
              <w:t>Number (decimal)</w:t>
            </w:r>
          </w:p>
        </w:tc>
        <w:tc>
          <w:tcPr>
            <w:tcW w:type="dxa" w:w="3264"/>
            <w:vAlign w:val="center"/>
          </w:tcPr>
          <w:p>
            <w:r>
              <w:t>Cost measure</w:t>
            </w:r>
          </w:p>
        </w:tc>
      </w:tr>
      <w:tr>
        <w:tc>
          <w:tcPr>
            <w:tcW w:type="dxa" w:w="3264"/>
            <w:vAlign w:val="center"/>
          </w:tcPr>
          <w:p>
            <w:r>
              <w:t>Patient_Count</w:t>
            </w:r>
          </w:p>
        </w:tc>
        <w:tc>
          <w:tcPr>
            <w:tcW w:type="dxa" w:w="3264"/>
            <w:vAlign w:val="center"/>
          </w:tcPr>
          <w:p>
            <w:r>
              <w:t>Whole number</w:t>
            </w:r>
          </w:p>
        </w:tc>
        <w:tc>
          <w:tcPr>
            <w:tcW w:type="dxa" w:w="3264"/>
            <w:vAlign w:val="center"/>
          </w:tcPr>
          <w:p>
            <w:r>
              <w:t>Supporting field; not assessed</w:t>
            </w:r>
          </w:p>
        </w:tc>
      </w:tr>
    </w:tbl>
    <w:p/>
    <w:p>
      <w:pPr>
        <w:pStyle w:val="Heading2"/>
      </w:pPr>
      <w:r>
        <w:t>Tasks</w:t>
      </w:r>
    </w:p>
    <w:p>
      <w:pPr>
        <w:pStyle w:val="Heading3"/>
      </w:pPr>
      <w:r>
        <w:t>Task 1 — Connect to data (1 mark)</w:t>
      </w:r>
    </w:p>
    <w:p>
      <w:r>
        <w:t>Connect to the CSV as a text file. On the Data Source tab, verify Department is a dimension and Revenue and Operating_Cost are numeric measures.</w:t>
      </w:r>
    </w:p>
    <w:p>
      <w:pPr>
        <w:pStyle w:val="Heading3"/>
      </w:pPr>
      <w:r>
        <w:t>Task 2 — Department Revenue chart (2 marks)</w:t>
      </w:r>
    </w:p>
    <w:p>
      <w:pPr>
        <w:pStyle w:val="ListBullet"/>
      </w:pPr>
      <w:r>
        <w:t>Open a new worksheet and rename it Department Revenue Analysis.</w:t>
      </w:r>
    </w:p>
    <w:p>
      <w:pPr>
        <w:pStyle w:val="ListBullet"/>
      </w:pPr>
      <w:r>
        <w:t>Drag Department to Rows and Revenue to Columns; confirm aggregation is SUM.</w:t>
      </w:r>
    </w:p>
    <w:p>
      <w:pPr>
        <w:pStyle w:val="ListBullet"/>
      </w:pPr>
      <w:r>
        <w:t>Select horizontal bars. Sort Department descending by SUM(Revenue).</w:t>
      </w:r>
    </w:p>
    <w:p>
      <w:pPr>
        <w:pStyle w:val="ListBullet"/>
      </w:pPr>
      <w:r>
        <w:t>Marks &gt; Label &gt; Show mark labels; display the revenue on each bar.</w:t>
      </w:r>
    </w:p>
    <w:p>
      <w:pPr>
        <w:pStyle w:val="Heading3"/>
      </w:pPr>
      <w:r>
        <w:t>Task 3 — Profit Margin (2 marks)</w:t>
      </w:r>
    </w:p>
    <w:p>
      <w:r>
        <w:t>Analysis &gt; Create Calculated Field. Name it Profit Margin. Use the following formula, then set Default Properties &gt; Number Format &gt; Percentage (2 decimal places).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IF SUM([Revenue]) = 0 THEN NULL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ELSE (SUM([Revenue]) - SUM([Operating_Cost])) / SUM([Revenue])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</w:t>
      </w:r>
    </w:p>
    <w:p/>
    <w:p>
      <w:pPr>
        <w:pStyle w:val="Heading3"/>
      </w:pPr>
      <w:r>
        <w:t>Task 4 — Department Performance (3 marks)</w:t>
      </w:r>
    </w:p>
    <w:p>
      <w:r>
        <w:t>Create a second calculated field named Department Performance: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IF [Profit Margin] &gt;= 0.25 THEN "High"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ELSEIF [Profit Margin] &gt;= 0.15 THEN "Moderate"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ELSE "Low"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</w:t>
      </w:r>
    </w:p>
    <w:p/>
    <w:p>
      <w:r>
        <w:t>Classification: High ≥ 25%; Moderate ≥ 15% and &lt; 25%; Low &lt; 15%.</w:t>
      </w:r>
    </w:p>
    <w:p>
      <w:pPr>
        <w:pStyle w:val="Heading3"/>
      </w:pPr>
      <w:r>
        <w:t>Task 5 — Final worksheet (2 marks)</w:t>
      </w:r>
    </w:p>
    <w:p>
      <w:pPr>
        <w:pStyle w:val="ListBullet"/>
      </w:pPr>
      <w:r>
        <w:t>Drag Department Performance to Color on the Marks card.</w:t>
      </w:r>
    </w:p>
    <w:p>
      <w:pPr>
        <w:pStyle w:val="ListBullet"/>
      </w:pPr>
      <w:r>
        <w:t>Drag Profit Margin to Tooltip; edit the tooltip to display Department, Revenue, Profit Margin and Performance.</w:t>
      </w:r>
    </w:p>
    <w:p>
      <w:pPr>
        <w:pStyle w:val="ListBullet"/>
      </w:pPr>
      <w:r>
        <w:t>Keep SUM(Revenue) labels visible and title the sheet Department Revenue Analysis.</w:t>
      </w:r>
    </w:p>
    <w:p>
      <w:pPr>
        <w:pStyle w:val="Heading2"/>
      </w:pPr>
      <w:r>
        <w:t>Screenshot submission — Question 1</w:t>
      </w:r>
    </w:p>
    <w:p>
      <w:pPr>
        <w:pStyle w:val="Heading3"/>
      </w:pPr>
      <w:r>
        <w:t>Screenshot Q1-01 — Completed worksheet</w:t>
      </w:r>
    </w:p>
    <w:p>
      <w:pPr>
        <w:pStyle w:val="ListBullet"/>
      </w:pPr>
      <w:r>
        <w:t>Capture the entire Tableau worksheet, including the title, Department names, all horizontal bars, revenue data labels and color legend.</w:t>
      </w:r>
    </w:p>
    <w:p>
      <w:pPr>
        <w:pStyle w:val="ListBullet"/>
      </w:pPr>
      <w:r>
        <w:t>Show the Rows and Columns shelves or Marks card if possible so the chart configuration is identifiable.</w:t>
      </w:r>
    </w:p>
    <w:p>
      <w:pPr>
        <w:pStyle w:val="ListBullet"/>
      </w:pPr>
      <w:r>
        <w:t>Hover over one department and capture the open tooltip showing Profit Margin as a percentage and its Performance status.</w:t>
      </w:r>
    </w:p>
    <w:p>
      <w:pPr>
        <w:pStyle w:val="ListBullet"/>
      </w:pPr>
      <w:r>
        <w:t>Ensure no dialog obscures the chart and the tooltip values are readable. Suggested filename: Q1_01_Final_Worksheet.png.</w:t>
      </w:r>
    </w:p>
    <w:p>
      <w:pPr>
        <w:pStyle w:val="Heading3"/>
      </w:pPr>
      <w:r>
        <w:t>Screenshot Q1-02 — Calculated-field definitions</w:t>
      </w:r>
    </w:p>
    <w:p>
      <w:pPr>
        <w:pStyle w:val="ListBullet"/>
      </w:pPr>
      <w:r>
        <w:t>Open the Profit Margin calculation editor and capture its complete formula and field name.</w:t>
      </w:r>
    </w:p>
    <w:p>
      <w:pPr>
        <w:pStyle w:val="ListBullet"/>
      </w:pPr>
      <w:r>
        <w:t>Open the Department Performance calculation editor and capture its complete IF / ELSEIF / ELSE / END logic.</w:t>
      </w:r>
    </w:p>
    <w:p>
      <w:pPr>
        <w:pStyle w:val="ListBullet"/>
      </w:pPr>
      <w:r>
        <w:t>Combine these two editor captures into a single legible image if needed; do not crop away the calculation names. Suggested filename: Q1_02_Calculations.png.</w:t>
      </w:r>
    </w:p>
    <w:p>
      <w:pPr>
        <w:pStyle w:val="Heading2"/>
      </w:pPr>
      <w:r>
        <w:t>Evaluation rubric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Criterion</w:t>
            </w:r>
          </w:p>
        </w:tc>
        <w:tc>
          <w:tcPr>
            <w:tcW w:type="dxa" w:w="4896"/>
            <w:vAlign w:val="center"/>
          </w:tcPr>
          <w:p>
            <w:r>
              <w:t>Marks</w:t>
            </w:r>
          </w:p>
        </w:tc>
      </w:tr>
      <w:tr>
        <w:tc>
          <w:tcPr>
            <w:tcW w:type="dxa" w:w="4896"/>
            <w:vAlign w:val="center"/>
          </w:tcPr>
          <w:p>
            <w:r>
              <w:t>Data connected; field types verified</w:t>
            </w:r>
          </w:p>
        </w:tc>
        <w:tc>
          <w:tcPr>
            <w:tcW w:type="dxa" w:w="4896"/>
            <w:vAlign w:val="center"/>
          </w:tcPr>
          <w:p>
            <w:r>
              <w:t>1</w:t>
            </w:r>
          </w:p>
        </w:tc>
      </w:tr>
      <w:tr>
        <w:tc>
          <w:tcPr>
            <w:tcW w:type="dxa" w:w="4896"/>
            <w:vAlign w:val="center"/>
          </w:tcPr>
          <w:p>
            <w:r>
              <w:t>Horizontal revenue chart, descending sort, labels</w:t>
            </w:r>
          </w:p>
        </w:tc>
        <w:tc>
          <w:tcPr>
            <w:tcW w:type="dxa" w:w="4896"/>
            <w:vAlign w:val="center"/>
          </w:tcPr>
          <w:p>
            <w:r>
              <w:t>2</w:t>
            </w:r>
          </w:p>
        </w:tc>
      </w:tr>
      <w:tr>
        <w:tc>
          <w:tcPr>
            <w:tcW w:type="dxa" w:w="4896"/>
            <w:vAlign w:val="center"/>
          </w:tcPr>
          <w:p>
            <w:r>
              <w:t>Correct Profit Margin and percentage formatting</w:t>
            </w:r>
          </w:p>
        </w:tc>
        <w:tc>
          <w:tcPr>
            <w:tcW w:type="dxa" w:w="4896"/>
            <w:vAlign w:val="center"/>
          </w:tcPr>
          <w:p>
            <w:r>
              <w:t>2</w:t>
            </w:r>
          </w:p>
        </w:tc>
      </w:tr>
      <w:tr>
        <w:tc>
          <w:tcPr>
            <w:tcW w:type="dxa" w:w="4896"/>
            <w:vAlign w:val="center"/>
          </w:tcPr>
          <w:p>
            <w:r>
              <w:t>Correct conditional classification</w:t>
            </w:r>
          </w:p>
        </w:tc>
        <w:tc>
          <w:tcPr>
            <w:tcW w:type="dxa" w:w="4896"/>
            <w:vAlign w:val="center"/>
          </w:tcPr>
          <w:p>
            <w:r>
              <w:t>3</w:t>
            </w:r>
          </w:p>
        </w:tc>
      </w:tr>
      <w:tr>
        <w:tc>
          <w:tcPr>
            <w:tcW w:type="dxa" w:w="4896"/>
            <w:vAlign w:val="center"/>
          </w:tcPr>
          <w:p>
            <w:r>
              <w:t>Color, tooltip, title and readable output</w:t>
            </w:r>
          </w:p>
        </w:tc>
        <w:tc>
          <w:tcPr>
            <w:tcW w:type="dxa" w:w="4896"/>
            <w:vAlign w:val="center"/>
          </w:tcPr>
          <w:p>
            <w:r>
              <w:t>2</w:t>
            </w:r>
          </w:p>
        </w:tc>
      </w:tr>
      <w:tr>
        <w:tc>
          <w:tcPr>
            <w:tcW w:type="dxa" w:w="4896"/>
            <w:vAlign w:val="center"/>
          </w:tcPr>
          <w:p>
            <w:r>
              <w:t>TOTAL</w:t>
            </w:r>
          </w:p>
        </w:tc>
        <w:tc>
          <w:tcPr>
            <w:tcW w:type="dxa" w:w="4896"/>
            <w:vAlign w:val="center"/>
          </w:tcPr>
          <w:p>
            <w:r>
              <w:t>10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Practice Question 2 — MEDIUM</w:t>
      </w:r>
    </w:p>
    <w:p>
      <w:r>
        <w:t>Interactive Banking Transaction Performance Dashboard | 20 marks | 20–25 minutes</w:t>
      </w:r>
    </w:p>
    <w:p>
      <w:pPr>
        <w:pStyle w:val="Heading2"/>
      </w:pPr>
      <w:r>
        <w:t>Objective</w:t>
      </w:r>
    </w:p>
    <w:p>
      <w:r>
        <w:t>Build an interactive dashboard to analyze monthly transaction amount, month-over-month growth, regional contribution and dynamically selected Top-N bank branches.</w:t>
      </w:r>
    </w:p>
    <w:p>
      <w:pPr>
        <w:pStyle w:val="Heading2"/>
      </w:pPr>
      <w:r>
        <w:t>Dataset and schema</w:t>
      </w:r>
    </w:p>
    <w:p>
      <w:r>
        <w:t>Bank_Transaction_Performance.csv — 3,024 transaction records.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Field</w:t>
            </w:r>
          </w:p>
        </w:tc>
        <w:tc>
          <w:tcPr>
            <w:tcW w:type="dxa" w:w="3264"/>
            <w:vAlign w:val="center"/>
          </w:tcPr>
          <w:p>
            <w:r>
              <w:t>Type</w:t>
            </w:r>
          </w:p>
        </w:tc>
        <w:tc>
          <w:tcPr>
            <w:tcW w:type="dxa" w:w="3264"/>
            <w:vAlign w:val="center"/>
          </w:tcPr>
          <w:p>
            <w:r>
              <w:t>Use</w:t>
            </w:r>
          </w:p>
        </w:tc>
      </w:tr>
      <w:tr>
        <w:tc>
          <w:tcPr>
            <w:tcW w:type="dxa" w:w="3264"/>
            <w:vAlign w:val="center"/>
          </w:tcPr>
          <w:p>
            <w:r>
              <w:t>Transaction_ID</w:t>
            </w:r>
          </w:p>
        </w:tc>
        <w:tc>
          <w:tcPr>
            <w:tcW w:type="dxa" w:w="3264"/>
            <w:vAlign w:val="center"/>
          </w:tcPr>
          <w:p>
            <w:r>
              <w:t>String</w:t>
            </w:r>
          </w:p>
        </w:tc>
        <w:tc>
          <w:tcPr>
            <w:tcW w:type="dxa" w:w="3264"/>
            <w:vAlign w:val="center"/>
          </w:tcPr>
          <w:p>
            <w:r>
              <w:t>Transaction identifier</w:t>
            </w:r>
          </w:p>
        </w:tc>
      </w:tr>
      <w:tr>
        <w:tc>
          <w:tcPr>
            <w:tcW w:type="dxa" w:w="3264"/>
            <w:vAlign w:val="center"/>
          </w:tcPr>
          <w:p>
            <w:r>
              <w:t>Transaction_Date</w:t>
            </w:r>
          </w:p>
        </w:tc>
        <w:tc>
          <w:tcPr>
            <w:tcW w:type="dxa" w:w="3264"/>
            <w:vAlign w:val="center"/>
          </w:tcPr>
          <w:p>
            <w:r>
              <w:t>Date</w:t>
            </w:r>
          </w:p>
        </w:tc>
        <w:tc>
          <w:tcPr>
            <w:tcW w:type="dxa" w:w="3264"/>
            <w:vAlign w:val="center"/>
          </w:tcPr>
          <w:p>
            <w:r>
              <w:t>Monthly trend</w:t>
            </w:r>
          </w:p>
        </w:tc>
      </w:tr>
      <w:tr>
        <w:tc>
          <w:tcPr>
            <w:tcW w:type="dxa" w:w="3264"/>
            <w:vAlign w:val="center"/>
          </w:tcPr>
          <w:p>
            <w:r>
              <w:t>Region</w:t>
            </w:r>
          </w:p>
        </w:tc>
        <w:tc>
          <w:tcPr>
            <w:tcW w:type="dxa" w:w="3264"/>
            <w:vAlign w:val="center"/>
          </w:tcPr>
          <w:p>
            <w:r>
              <w:t>String</w:t>
            </w:r>
          </w:p>
        </w:tc>
        <w:tc>
          <w:tcPr>
            <w:tcW w:type="dxa" w:w="3264"/>
            <w:vAlign w:val="center"/>
          </w:tcPr>
          <w:p>
            <w:r>
              <w:t>Dashboard filter / region chart</w:t>
            </w:r>
          </w:p>
        </w:tc>
      </w:tr>
      <w:tr>
        <w:tc>
          <w:tcPr>
            <w:tcW w:type="dxa" w:w="3264"/>
            <w:vAlign w:val="center"/>
          </w:tcPr>
          <w:p>
            <w:r>
              <w:t>Branch_Name</w:t>
            </w:r>
          </w:p>
        </w:tc>
        <w:tc>
          <w:tcPr>
            <w:tcW w:type="dxa" w:w="3264"/>
            <w:vAlign w:val="center"/>
          </w:tcPr>
          <w:p>
            <w:r>
              <w:t>String</w:t>
            </w:r>
          </w:p>
        </w:tc>
        <w:tc>
          <w:tcPr>
            <w:tcW w:type="dxa" w:w="3264"/>
            <w:vAlign w:val="center"/>
          </w:tcPr>
          <w:p>
            <w:r>
              <w:t>Top-N branch chart</w:t>
            </w:r>
          </w:p>
        </w:tc>
      </w:tr>
      <w:tr>
        <w:tc>
          <w:tcPr>
            <w:tcW w:type="dxa" w:w="3264"/>
            <w:vAlign w:val="center"/>
          </w:tcPr>
          <w:p>
            <w:r>
              <w:t>Transaction_Amount</w:t>
            </w:r>
          </w:p>
        </w:tc>
        <w:tc>
          <w:tcPr>
            <w:tcW w:type="dxa" w:w="3264"/>
            <w:vAlign w:val="center"/>
          </w:tcPr>
          <w:p>
            <w:r>
              <w:t>Number (decimal)</w:t>
            </w:r>
          </w:p>
        </w:tc>
        <w:tc>
          <w:tcPr>
            <w:tcW w:type="dxa" w:w="3264"/>
            <w:vAlign w:val="center"/>
          </w:tcPr>
          <w:p>
            <w:r>
              <w:t>Transaction value</w:t>
            </w:r>
          </w:p>
        </w:tc>
      </w:tr>
      <w:tr>
        <w:tc>
          <w:tcPr>
            <w:tcW w:type="dxa" w:w="3264"/>
            <w:vAlign w:val="center"/>
          </w:tcPr>
          <w:p>
            <w:r>
              <w:t>Transaction_Type</w:t>
            </w:r>
          </w:p>
        </w:tc>
        <w:tc>
          <w:tcPr>
            <w:tcW w:type="dxa" w:w="3264"/>
            <w:vAlign w:val="center"/>
          </w:tcPr>
          <w:p>
            <w:r>
              <w:t>String</w:t>
            </w:r>
          </w:p>
        </w:tc>
        <w:tc>
          <w:tcPr>
            <w:tcW w:type="dxa" w:w="3264"/>
            <w:vAlign w:val="center"/>
          </w:tcPr>
          <w:p>
            <w:r>
              <w:t>Supporting field; not assessed</w:t>
            </w:r>
          </w:p>
        </w:tc>
      </w:tr>
    </w:tbl>
    <w:p/>
    <w:p>
      <w:pPr>
        <w:pStyle w:val="Heading2"/>
      </w:pPr>
      <w:r>
        <w:t>Tasks</w:t>
      </w:r>
    </w:p>
    <w:p>
      <w:pPr>
        <w:pStyle w:val="Heading3"/>
      </w:pPr>
      <w:r>
        <w:t>Task 1 — Monthly Transaction Trend and MoM Growth (7 marks)</w:t>
      </w:r>
    </w:p>
    <w:p>
      <w:pPr>
        <w:pStyle w:val="ListBullet"/>
      </w:pPr>
      <w:r>
        <w:t>Create worksheet Monthly Transaction Trend. Place Transaction_Date on Columns as continuous MONTH (month-year timeline) and SUM(Transaction_Amount) on Rows. Choose Line marks.</w:t>
      </w:r>
    </w:p>
    <w:p>
      <w:pPr>
        <w:pStyle w:val="ListBullet"/>
      </w:pPr>
      <w:r>
        <w:t>Confirm chronological order. Do not use discrete month name alone because it would combine the same month across years.</w:t>
      </w:r>
    </w:p>
    <w:p>
      <w:pPr>
        <w:pStyle w:val="ListBullet"/>
      </w:pPr>
      <w:r>
        <w:t>Create the calculated field Month-over-Month Growth % using the expression below.</w:t>
      </w:r>
    </w:p>
    <w:p>
      <w:pPr>
        <w:pStyle w:val="ListBullet"/>
      </w:pPr>
      <w:r>
        <w:t>Drag Month-over-Month Growth % to Tooltip. Right-click the pill &gt; Edit Table Calculation; compute using Transaction_Date, Table (Across), in chronological order. Format as Percentage (2 decimals).</w:t>
      </w:r>
    </w:p>
    <w:p>
      <w:pPr>
        <w:pStyle w:val="ListBullet"/>
      </w:pPr>
      <w:r>
        <w:t>The earliest month has no prior month; a blank growth value is expected.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IF ISNULL(LOOKUP(SUM([Transaction_Amount]), -1))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OR LOOKUP(SUM([Transaction_Amount]), -1) = 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THEN NULL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ELSE (SUM([Transaction_Amount]) -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LOOKUP(SUM([Transaction_Amount]), -1))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/ LOOKUP(SUM([Transaction_Amount]), -1)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</w:t>
      </w:r>
    </w:p>
    <w:p/>
    <w:p>
      <w:pPr>
        <w:pStyle w:val="Heading3"/>
      </w:pPr>
      <w:r>
        <w:t>Task 2 — Regional Transaction Analysis (2 marks)</w:t>
      </w:r>
    </w:p>
    <w:p>
      <w:pPr>
        <w:pStyle w:val="ListBullet"/>
      </w:pPr>
      <w:r>
        <w:t>Create worksheet Transaction Amount by Region. Put Region on Rows and SUM(Transaction_Amount) on Columns.</w:t>
      </w:r>
    </w:p>
    <w:p>
      <w:pPr>
        <w:pStyle w:val="ListBullet"/>
      </w:pPr>
      <w:r>
        <w:t>Use horizontal bars, sort descending by total transaction amount, and show value labels.</w:t>
      </w:r>
    </w:p>
    <w:p>
      <w:pPr>
        <w:pStyle w:val="Heading3"/>
      </w:pPr>
      <w:r>
        <w:t>Task 3 — Dynamic Top N Branches (4 marks)</w:t>
      </w:r>
    </w:p>
    <w:p>
      <w:pPr>
        <w:pStyle w:val="ListBullet"/>
      </w:pPr>
      <w:r>
        <w:t>Create an Integer parameter named Top N Branches; range 3–10, step 1, current value 5. Show Parameter.</w:t>
      </w:r>
    </w:p>
    <w:p>
      <w:pPr>
        <w:pStyle w:val="ListBullet"/>
      </w:pPr>
      <w:r>
        <w:t>Create a new worksheet Top N Branches with Branch_Name on Rows and SUM(Transaction_Amount) on Columns.</w:t>
      </w:r>
    </w:p>
    <w:p>
      <w:pPr>
        <w:pStyle w:val="ListBullet"/>
      </w:pPr>
      <w:r>
        <w:t>Drag Branch_Name to Filters &gt; Top &gt; By field: Top [Top N Branches] by SUM(Transaction_Amount).</w:t>
      </w:r>
    </w:p>
    <w:p>
      <w:pPr>
        <w:pStyle w:val="ListBullet"/>
      </w:pPr>
      <w:r>
        <w:t>Sort descending by SUM(Transaction_Amount) and display value labels.</w:t>
      </w:r>
    </w:p>
    <w:p>
      <w:pPr>
        <w:pStyle w:val="Heading3"/>
      </w:pPr>
      <w:r>
        <w:t>Task 4 — Interactive dashboard (5 marks)</w:t>
      </w:r>
    </w:p>
    <w:p>
      <w:pPr>
        <w:pStyle w:val="ListBullet"/>
      </w:pPr>
      <w:r>
        <w:t>Create one dashboard titled Interactive Banking Transaction Dashboard. Add all three worksheets.</w:t>
      </w:r>
    </w:p>
    <w:p>
      <w:pPr>
        <w:pStyle w:val="ListBullet"/>
      </w:pPr>
      <w:r>
        <w:t>On the Regional Sales equivalent worksheet (Transaction Amount by Region), show the Region filter and choose Apply to Worksheets &gt; All Using This Data Source.</w:t>
      </w:r>
    </w:p>
    <w:p>
      <w:pPr>
        <w:pStyle w:val="ListBullet"/>
      </w:pPr>
      <w:r>
        <w:t>On the Top N Branches worksheet, add Region to Filters, right-click the Region filter and select Add to Context. This makes Top N evaluate inside the selected Region. Keep the Region filter visible on the dashboard.</w:t>
      </w:r>
    </w:p>
    <w:p>
      <w:pPr>
        <w:pStyle w:val="ListBullet"/>
      </w:pPr>
      <w:r>
        <w:t>Show the Top N Branches parameter control. Verify the parameter updates the number of displayed branches.</w:t>
      </w:r>
    </w:p>
    <w:p>
      <w:pPr>
        <w:pStyle w:val="ListBullet"/>
      </w:pPr>
      <w:r>
        <w:t>Test one Region selection and confirm the monthly trend, region chart and branch ranking respond.</w:t>
      </w:r>
    </w:p>
    <w:p>
      <w:pPr>
        <w:pStyle w:val="Heading3"/>
      </w:pPr>
      <w:r>
        <w:t>Task 5 — Formatting (2 marks)</w:t>
      </w:r>
    </w:p>
    <w:p>
      <w:pPr>
        <w:pStyle w:val="ListBullet"/>
      </w:pPr>
      <w:r>
        <w:t>Use a readable title and aligned, non-overlapping charts.</w:t>
      </w:r>
    </w:p>
    <w:p>
      <w:pPr>
        <w:pStyle w:val="ListBullet"/>
      </w:pPr>
      <w:r>
        <w:t>Format transaction amounts consistently; keep regional and branch value labels readable.</w:t>
      </w:r>
    </w:p>
    <w:p>
      <w:pPr>
        <w:pStyle w:val="ListBullet"/>
      </w:pPr>
      <w:r>
        <w:t>Ensure Month-over-Month Growth % is visible in the trend tooltip and the two controls are visible.</w:t>
      </w:r>
    </w:p>
    <w:p>
      <w:pPr>
        <w:pStyle w:val="Heading2"/>
      </w:pPr>
      <w:r>
        <w:t>Screenshot submission — Question 2</w:t>
      </w:r>
    </w:p>
    <w:p>
      <w:pPr>
        <w:pStyle w:val="Heading3"/>
      </w:pPr>
      <w:r>
        <w:t>Screenshot Q2-01 — Completed dashboard</w:t>
      </w:r>
    </w:p>
    <w:p>
      <w:pPr>
        <w:pStyle w:val="ListBullet"/>
      </w:pPr>
      <w:r>
        <w:t>Set Top N Branches = 5. Select exactly one Region in the Region filter.</w:t>
      </w:r>
    </w:p>
    <w:p>
      <w:pPr>
        <w:pStyle w:val="ListBullet"/>
      </w:pPr>
      <w:r>
        <w:t>Capture the dashboard title, Monthly Transaction Trend line chart, Transaction Amount by Region bars and Top N Branches bars.</w:t>
      </w:r>
    </w:p>
    <w:p>
      <w:pPr>
        <w:pStyle w:val="ListBullet"/>
      </w:pPr>
      <w:r>
        <w:t>Include the Region filter, Top N Branches parameter control and five branch bars (assuming at least five branches exist in the selected Region).</w:t>
      </w:r>
    </w:p>
    <w:p>
      <w:pPr>
        <w:pStyle w:val="ListBullet"/>
      </w:pPr>
      <w:r>
        <w:t>The screenshot should show the full Tableau dashboard without cut-off labels or overlapping charts. Suggested filename: Q2_01_Dashboard_Top5.png.</w:t>
      </w:r>
    </w:p>
    <w:p>
      <w:pPr>
        <w:pStyle w:val="Heading3"/>
      </w:pPr>
      <w:r>
        <w:t>Screenshot Q2-02 — Interactivity and MoM tooltip</w:t>
      </w:r>
    </w:p>
    <w:p>
      <w:pPr>
        <w:pStyle w:val="ListBullet"/>
      </w:pPr>
      <w:r>
        <w:t>Keep the same Region selected and change Top N Branches to 3.</w:t>
      </w:r>
    </w:p>
    <w:p>
      <w:pPr>
        <w:pStyle w:val="ListBullet"/>
      </w:pPr>
      <w:r>
        <w:t>Hover over a month after the first month in the trend chart; keep the tooltip visible so its Month-over-Month Growth % can be read.</w:t>
      </w:r>
    </w:p>
    <w:p>
      <w:pPr>
        <w:pStyle w:val="ListBullet"/>
      </w:pPr>
      <w:r>
        <w:t>Capture the dashboard showing the selected Region, Top N Branches = 3, exactly three branch bars, and the MoM tooltip.</w:t>
      </w:r>
    </w:p>
    <w:p>
      <w:pPr>
        <w:pStyle w:val="ListBullet"/>
      </w:pPr>
      <w:r>
        <w:t>Suggested filename: Q2_02_Top3_MoM_Validation.png.</w:t>
      </w:r>
    </w:p>
    <w:p>
      <w:pPr>
        <w:pStyle w:val="Heading2"/>
      </w:pPr>
      <w:r>
        <w:t>Evaluation rubric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Criterion</w:t>
            </w:r>
          </w:p>
        </w:tc>
        <w:tc>
          <w:tcPr>
            <w:tcW w:type="dxa" w:w="4896"/>
            <w:vAlign w:val="center"/>
          </w:tcPr>
          <w:p>
            <w:r>
              <w:t>Marks</w:t>
            </w:r>
          </w:p>
        </w:tc>
      </w:tr>
      <w:tr>
        <w:tc>
          <w:tcPr>
            <w:tcW w:type="dxa" w:w="4896"/>
            <w:vAlign w:val="center"/>
          </w:tcPr>
          <w:p>
            <w:r>
              <w:t>Monthly trend and chronological date axis</w:t>
            </w:r>
          </w:p>
        </w:tc>
        <w:tc>
          <w:tcPr>
            <w:tcW w:type="dxa" w:w="4896"/>
            <w:vAlign w:val="center"/>
          </w:tcPr>
          <w:p>
            <w:r>
              <w:t>3</w:t>
            </w:r>
          </w:p>
        </w:tc>
      </w:tr>
      <w:tr>
        <w:tc>
          <w:tcPr>
            <w:tcW w:type="dxa" w:w="4896"/>
            <w:vAlign w:val="center"/>
          </w:tcPr>
          <w:p>
            <w:r>
              <w:t>MoM formula, computation direction, percentage tooltip</w:t>
            </w:r>
          </w:p>
        </w:tc>
        <w:tc>
          <w:tcPr>
            <w:tcW w:type="dxa" w:w="4896"/>
            <w:vAlign w:val="center"/>
          </w:tcPr>
          <w:p>
            <w:r>
              <w:t>4</w:t>
            </w:r>
          </w:p>
        </w:tc>
      </w:tr>
      <w:tr>
        <w:tc>
          <w:tcPr>
            <w:tcW w:type="dxa" w:w="4896"/>
            <w:vAlign w:val="center"/>
          </w:tcPr>
          <w:p>
            <w:r>
              <w:t>Regional bar chart, descending sort and labels</w:t>
            </w:r>
          </w:p>
        </w:tc>
        <w:tc>
          <w:tcPr>
            <w:tcW w:type="dxa" w:w="4896"/>
            <w:vAlign w:val="center"/>
          </w:tcPr>
          <w:p>
            <w:r>
              <w:t>2</w:t>
            </w:r>
          </w:p>
        </w:tc>
      </w:tr>
      <w:tr>
        <w:tc>
          <w:tcPr>
            <w:tcW w:type="dxa" w:w="4896"/>
            <w:vAlign w:val="center"/>
          </w:tcPr>
          <w:p>
            <w:r>
              <w:t>Top N parameter and correct dynamic branch ranking</w:t>
            </w:r>
          </w:p>
        </w:tc>
        <w:tc>
          <w:tcPr>
            <w:tcW w:type="dxa" w:w="4896"/>
            <w:vAlign w:val="center"/>
          </w:tcPr>
          <w:p>
            <w:r>
              <w:t>4</w:t>
            </w:r>
          </w:p>
        </w:tc>
      </w:tr>
      <w:tr>
        <w:tc>
          <w:tcPr>
            <w:tcW w:type="dxa" w:w="4896"/>
            <w:vAlign w:val="center"/>
          </w:tcPr>
          <w:p>
            <w:r>
              <w:t>Three worksheets arranged on one dashboard</w:t>
            </w:r>
          </w:p>
        </w:tc>
        <w:tc>
          <w:tcPr>
            <w:tcW w:type="dxa" w:w="4896"/>
            <w:vAlign w:val="center"/>
          </w:tcPr>
          <w:p>
            <w:r>
              <w:t>3</w:t>
            </w:r>
          </w:p>
        </w:tc>
      </w:tr>
      <w:tr>
        <w:tc>
          <w:tcPr>
            <w:tcW w:type="dxa" w:w="4896"/>
            <w:vAlign w:val="center"/>
          </w:tcPr>
          <w:p>
            <w:r>
              <w:t>Region filtering and Top N interactivity</w:t>
            </w:r>
          </w:p>
        </w:tc>
        <w:tc>
          <w:tcPr>
            <w:tcW w:type="dxa" w:w="4896"/>
            <w:vAlign w:val="center"/>
          </w:tcPr>
          <w:p>
            <w:r>
              <w:t>2</w:t>
            </w:r>
          </w:p>
        </w:tc>
      </w:tr>
      <w:tr>
        <w:tc>
          <w:tcPr>
            <w:tcW w:type="dxa" w:w="4896"/>
            <w:vAlign w:val="center"/>
          </w:tcPr>
          <w:p>
            <w:r>
              <w:t>Formatting and screenshot validation</w:t>
            </w:r>
          </w:p>
        </w:tc>
        <w:tc>
          <w:tcPr>
            <w:tcW w:type="dxa" w:w="4896"/>
            <w:vAlign w:val="center"/>
          </w:tcPr>
          <w:p>
            <w:r>
              <w:t>2</w:t>
            </w:r>
          </w:p>
        </w:tc>
      </w:tr>
      <w:tr>
        <w:tc>
          <w:tcPr>
            <w:tcW w:type="dxa" w:w="4896"/>
            <w:vAlign w:val="center"/>
          </w:tcPr>
          <w:p>
            <w:r>
              <w:t>TOTAL</w:t>
            </w:r>
          </w:p>
        </w:tc>
        <w:tc>
          <w:tcPr>
            <w:tcW w:type="dxa" w:w="4896"/>
            <w:vAlign w:val="center"/>
          </w:tcPr>
          <w:p>
            <w:r>
              <w:t>20</w:t>
            </w:r>
          </w:p>
        </w:tc>
      </w:tr>
    </w:tbl>
    <w:p/>
    <w:p>
      <w:pPr>
        <w:pStyle w:val="Heading2"/>
      </w:pPr>
      <w:r>
        <w:t>Final submission checklist</w:t>
      </w:r>
    </w:p>
    <w:p>
      <w:pPr>
        <w:pStyle w:val="ListBullet"/>
      </w:pPr>
      <w:r>
        <w:t>Q1_01_Final_Worksheet.png and Q1_02_Calculations.png</w:t>
      </w:r>
    </w:p>
    <w:p>
      <w:pPr>
        <w:pStyle w:val="ListBullet"/>
      </w:pPr>
      <w:r>
        <w:t>Q2_01_Dashboard_Top5.png and Q2_02_Top3_MoM_Validation.png</w:t>
      </w:r>
    </w:p>
    <w:p>
      <w:pPr>
        <w:pStyle w:val="ListBullet"/>
      </w:pPr>
      <w:r>
        <w:t>Use the provided CSV datasets without renaming fields.</w:t>
      </w:r>
    </w:p>
    <w:p>
      <w:pPr>
        <w:pStyle w:val="ListBullet"/>
      </w:pPr>
      <w:r>
        <w:t>Screenshots must show completed trainee work. No sample UI screenshots are provided as substitutes for actual evidence.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