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18" w:rsidRPr="00773E06" w:rsidRDefault="00804C18" w:rsidP="00804C18">
      <w:pPr>
        <w:ind w:left="2160"/>
        <w:rPr>
          <w:b/>
          <w:sz w:val="24"/>
          <w:szCs w:val="24"/>
        </w:rPr>
      </w:pPr>
      <w:r w:rsidRPr="00773E06">
        <w:rPr>
          <w:b/>
          <w:sz w:val="24"/>
          <w:szCs w:val="24"/>
        </w:rPr>
        <w:t>SSW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555 Agile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Methods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for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Software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Development</w:t>
      </w:r>
    </w:p>
    <w:p w:rsidR="00804C18" w:rsidRDefault="00804C18" w:rsidP="00804C18">
      <w:pPr>
        <w:ind w:left="3600"/>
        <w:rPr>
          <w:b/>
          <w:sz w:val="24"/>
          <w:szCs w:val="24"/>
        </w:rPr>
      </w:pPr>
      <w:r w:rsidRPr="00773E06">
        <w:rPr>
          <w:b/>
          <w:sz w:val="24"/>
          <w:szCs w:val="24"/>
        </w:rPr>
        <w:t>Homework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10</w:t>
      </w:r>
    </w:p>
    <w:p w:rsidR="00773E06" w:rsidRPr="00773E06" w:rsidRDefault="00773E06" w:rsidP="00773E0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</w:t>
      </w:r>
    </w:p>
    <w:p w:rsidR="00804C18" w:rsidRPr="00773E06" w:rsidRDefault="00804C18" w:rsidP="00804C18">
      <w:pPr>
        <w:rPr>
          <w:b/>
          <w:sz w:val="24"/>
          <w:szCs w:val="24"/>
        </w:rPr>
      </w:pPr>
      <w:bookmarkStart w:id="0" w:name="_GoBack"/>
      <w:bookmarkEnd w:id="0"/>
      <w:r w:rsidRPr="00773E06">
        <w:rPr>
          <w:b/>
          <w:sz w:val="24"/>
          <w:szCs w:val="24"/>
        </w:rPr>
        <w:t>For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each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different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color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of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Crystal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family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of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methods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there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are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different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assumptions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about 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project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and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different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expectations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of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project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team.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In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general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process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becomes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more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 xml:space="preserve"> </w:t>
      </w:r>
      <w:r w:rsidRPr="00773E06">
        <w:rPr>
          <w:b/>
          <w:sz w:val="24"/>
          <w:szCs w:val="24"/>
        </w:rPr>
        <w:t>formal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risks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of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project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increase.</w:t>
      </w:r>
    </w:p>
    <w:p w:rsidR="00804C18" w:rsidRDefault="00804C18" w:rsidP="00804C18">
      <w:pPr>
        <w:rPr>
          <w:b/>
          <w:sz w:val="24"/>
          <w:szCs w:val="24"/>
        </w:rPr>
      </w:pPr>
      <w:r w:rsidRPr="00773E06">
        <w:rPr>
          <w:b/>
          <w:sz w:val="24"/>
          <w:szCs w:val="24"/>
        </w:rPr>
        <w:t>1. Describe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how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project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risks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increase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colors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change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from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Clear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to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Red.</w:t>
      </w:r>
    </w:p>
    <w:p w:rsidR="00C3539C" w:rsidRPr="00C3539C" w:rsidRDefault="00C3539C" w:rsidP="00C353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Crystal clear is used for small projects in which team size ranges from 6 to 10 people. </w:t>
      </w:r>
    </w:p>
    <w:p w:rsidR="00C3539C" w:rsidRPr="00C3539C" w:rsidRDefault="00C3539C" w:rsidP="00C353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Crystal Red is used for larger projects, in which team sizes are very large, that is probably 40 - 100 people.</w:t>
      </w:r>
    </w:p>
    <w:p w:rsidR="00C3539C" w:rsidRPr="00C3539C" w:rsidRDefault="00C3539C" w:rsidP="00C353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Thus, as the team size increases, following projects risks can be encountered:</w:t>
      </w:r>
    </w:p>
    <w:p w:rsidR="00246A25" w:rsidRPr="00246A25" w:rsidRDefault="003E7F69" w:rsidP="003E7F6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Int</w:t>
      </w:r>
      <w:r w:rsidR="00246A25">
        <w:rPr>
          <w:sz w:val="24"/>
          <w:szCs w:val="24"/>
        </w:rPr>
        <w:t>egration of all the team modules.</w:t>
      </w:r>
    </w:p>
    <w:p w:rsidR="00C3539C" w:rsidRPr="00246A25" w:rsidRDefault="00246A25" w:rsidP="003E7F6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Resource management.</w:t>
      </w:r>
    </w:p>
    <w:p w:rsidR="00246A25" w:rsidRPr="00A21311" w:rsidRDefault="00246A25" w:rsidP="003E7F6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Co-ordination of resources and work.</w:t>
      </w:r>
    </w:p>
    <w:p w:rsidR="00A21311" w:rsidRPr="009352C2" w:rsidRDefault="009352C2" w:rsidP="003E7F6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Time management.</w:t>
      </w:r>
    </w:p>
    <w:p w:rsidR="009352C2" w:rsidRPr="009352C2" w:rsidRDefault="009352C2" w:rsidP="003E7F6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Cascaded delays in delivery.</w:t>
      </w:r>
    </w:p>
    <w:p w:rsidR="009352C2" w:rsidRPr="009352C2" w:rsidRDefault="009352C2" w:rsidP="003E7F6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Increased dependencies slowing delivery.</w:t>
      </w:r>
    </w:p>
    <w:p w:rsidR="009352C2" w:rsidRPr="009352C2" w:rsidRDefault="009352C2" w:rsidP="003E7F6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Inaccurate estimates.</w:t>
      </w:r>
    </w:p>
    <w:p w:rsidR="009352C2" w:rsidRPr="009352C2" w:rsidRDefault="009352C2" w:rsidP="003E7F6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communication overhead.</w:t>
      </w:r>
    </w:p>
    <w:p w:rsidR="009352C2" w:rsidRPr="00087495" w:rsidRDefault="009352C2" w:rsidP="0008749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Design Feasibility issues</w:t>
      </w:r>
    </w:p>
    <w:p w:rsidR="00804C18" w:rsidRDefault="00804C18" w:rsidP="00804C18">
      <w:pPr>
        <w:rPr>
          <w:b/>
          <w:sz w:val="24"/>
          <w:szCs w:val="24"/>
        </w:rPr>
      </w:pPr>
      <w:r w:rsidRPr="00773E06">
        <w:rPr>
          <w:b/>
          <w:sz w:val="24"/>
          <w:szCs w:val="24"/>
        </w:rPr>
        <w:t>2. Describe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how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process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becomes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more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formal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colors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change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from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Clear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to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Red.</w:t>
      </w:r>
    </w:p>
    <w:p w:rsidR="00A46A8E" w:rsidRDefault="00A46A8E" w:rsidP="00A46A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6A8E">
        <w:rPr>
          <w:sz w:val="24"/>
          <w:szCs w:val="24"/>
        </w:rPr>
        <w:t xml:space="preserve">As the </w:t>
      </w:r>
      <w:r>
        <w:rPr>
          <w:sz w:val="24"/>
          <w:szCs w:val="24"/>
        </w:rPr>
        <w:t>team size changes from a small team of 6-10</w:t>
      </w:r>
      <w:r w:rsidR="000B442D">
        <w:rPr>
          <w:sz w:val="24"/>
          <w:szCs w:val="24"/>
        </w:rPr>
        <w:t xml:space="preserve"> developers to a large team</w:t>
      </w:r>
      <w:r>
        <w:rPr>
          <w:sz w:val="24"/>
          <w:szCs w:val="24"/>
        </w:rPr>
        <w:t xml:space="preserve"> of 20+ developers, some processes in the team need to be standardized for proper co-ordination and functioning of the teams.</w:t>
      </w:r>
    </w:p>
    <w:p w:rsidR="00A46A8E" w:rsidRDefault="00F51380" w:rsidP="00A46A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Let’s consider some scenarios where the processes become more formal:</w:t>
      </w:r>
    </w:p>
    <w:p w:rsidR="00B603A4" w:rsidRDefault="00B603A4" w:rsidP="00A46A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stand-ups or meetings:</w:t>
      </w:r>
    </w:p>
    <w:p w:rsidR="00F51380" w:rsidRDefault="009B7C7E" w:rsidP="00B603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51380">
        <w:rPr>
          <w:sz w:val="24"/>
          <w:szCs w:val="24"/>
        </w:rPr>
        <w:t xml:space="preserve">small sized teams, meetings </w:t>
      </w:r>
      <w:r>
        <w:rPr>
          <w:sz w:val="24"/>
          <w:szCs w:val="24"/>
        </w:rPr>
        <w:t xml:space="preserve">can be arranged </w:t>
      </w:r>
      <w:r w:rsidR="00F51380">
        <w:rPr>
          <w:sz w:val="24"/>
          <w:szCs w:val="24"/>
        </w:rPr>
        <w:t>and follow-ups can be taken from colleagues as and when needed. But in large organization, a case like this may end up taking a person’s entire time in meetings, so stand-up meetings or daily discussion sessions of specific time</w:t>
      </w:r>
      <w:r w:rsidR="00B603A4">
        <w:rPr>
          <w:sz w:val="24"/>
          <w:szCs w:val="24"/>
        </w:rPr>
        <w:t xml:space="preserve"> duration</w:t>
      </w:r>
      <w:r w:rsidR="00F51380">
        <w:rPr>
          <w:sz w:val="24"/>
          <w:szCs w:val="24"/>
        </w:rPr>
        <w:t xml:space="preserve"> may be setup.</w:t>
      </w:r>
    </w:p>
    <w:p w:rsidR="008F7951" w:rsidRDefault="003831EC" w:rsidP="008F79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Separate Teams for Design, Development, QA, Business.</w:t>
      </w:r>
    </w:p>
    <w:p w:rsidR="00D828FE" w:rsidRPr="00EE0955" w:rsidRDefault="003831EC" w:rsidP="00EE09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a start-up or a small team,</w:t>
      </w:r>
      <w:r w:rsidR="00DB727A">
        <w:rPr>
          <w:sz w:val="24"/>
          <w:szCs w:val="24"/>
        </w:rPr>
        <w:t xml:space="preserve"> there is no clear division of labor and each person may be responsible for doing tasks from different domains.</w:t>
      </w:r>
      <w:r w:rsidR="00BD2CAD">
        <w:rPr>
          <w:sz w:val="24"/>
          <w:szCs w:val="24"/>
        </w:rPr>
        <w:t xml:space="preserve"> For example, same person be </w:t>
      </w:r>
      <w:r w:rsidR="00DB727A">
        <w:rPr>
          <w:sz w:val="24"/>
          <w:szCs w:val="24"/>
        </w:rPr>
        <w:t>responsible for developing, designing and testing an entire module in the system.</w:t>
      </w:r>
      <w:r w:rsidR="009B7C7E">
        <w:rPr>
          <w:sz w:val="24"/>
          <w:szCs w:val="24"/>
        </w:rPr>
        <w:t xml:space="preserve"> But as </w:t>
      </w:r>
      <w:r w:rsidR="009B7C7E">
        <w:rPr>
          <w:sz w:val="24"/>
          <w:szCs w:val="24"/>
        </w:rPr>
        <w:lastRenderedPageBreak/>
        <w:t>the team size grows it is better to have separate teams to keep things organized and done by domain experts as level of risk is high.</w:t>
      </w:r>
    </w:p>
    <w:p w:rsidR="00804C18" w:rsidRDefault="00804C18" w:rsidP="00804C18">
      <w:pPr>
        <w:rPr>
          <w:b/>
          <w:sz w:val="24"/>
          <w:szCs w:val="24"/>
        </w:rPr>
      </w:pPr>
      <w:r w:rsidRPr="00773E06">
        <w:rPr>
          <w:b/>
          <w:sz w:val="24"/>
          <w:szCs w:val="24"/>
        </w:rPr>
        <w:t>3. Explain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why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process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must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become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more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formal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risks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increase.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That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is,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justify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each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new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formalism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with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its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mitigation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effect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on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risks.</w:t>
      </w:r>
    </w:p>
    <w:p w:rsidR="00636FFC" w:rsidRDefault="00636FFC" w:rsidP="00C06A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6FFC">
        <w:rPr>
          <w:sz w:val="24"/>
          <w:szCs w:val="24"/>
        </w:rPr>
        <w:t xml:space="preserve">As the </w:t>
      </w:r>
      <w:r>
        <w:rPr>
          <w:sz w:val="24"/>
          <w:szCs w:val="24"/>
        </w:rPr>
        <w:t>team size increases, the number of risks also can increase such as lack of communication, co-ordination of team members, improper judgement of resources, etc.</w:t>
      </w:r>
    </w:p>
    <w:p w:rsidR="00636FFC" w:rsidRDefault="00636FFC" w:rsidP="00C06A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processes are accounted properly, these risks can be easily captured and steps can be taken to resolve them. </w:t>
      </w:r>
    </w:p>
    <w:p w:rsidR="00636FFC" w:rsidRDefault="00636FFC" w:rsidP="00C06A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no such standardization process, all the factors can </w:t>
      </w:r>
      <w:r w:rsidR="00861369">
        <w:rPr>
          <w:sz w:val="24"/>
          <w:szCs w:val="24"/>
        </w:rPr>
        <w:t>go unmeasured</w:t>
      </w:r>
      <w:r>
        <w:rPr>
          <w:sz w:val="24"/>
          <w:szCs w:val="24"/>
        </w:rPr>
        <w:t xml:space="preserve"> and the affect the project’s success.</w:t>
      </w:r>
    </w:p>
    <w:p w:rsidR="00861369" w:rsidRDefault="00861369" w:rsidP="00C06A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Thus, for evaluating and minimizing the risks, the processes </w:t>
      </w:r>
      <w:r w:rsidR="007C243C">
        <w:rPr>
          <w:sz w:val="24"/>
          <w:szCs w:val="24"/>
        </w:rPr>
        <w:t>must</w:t>
      </w:r>
      <w:r>
        <w:rPr>
          <w:sz w:val="24"/>
          <w:szCs w:val="24"/>
        </w:rPr>
        <w:t xml:space="preserve"> become more formal and standardization should be introduced.</w:t>
      </w:r>
    </w:p>
    <w:p w:rsidR="000F7EC4" w:rsidRDefault="000F7EC4" w:rsidP="00C06A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Let’s look at some of the formal methods followed and how they help mitigate the risk:</w:t>
      </w:r>
    </w:p>
    <w:p w:rsidR="00337A79" w:rsidRPr="002B0672" w:rsidRDefault="00337A79" w:rsidP="00C06A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0672">
        <w:rPr>
          <w:b/>
          <w:sz w:val="24"/>
          <w:szCs w:val="24"/>
        </w:rPr>
        <w:t>Kanban boards or Scrum Boards</w:t>
      </w:r>
      <w:r w:rsidR="0060309E">
        <w:rPr>
          <w:b/>
          <w:sz w:val="24"/>
          <w:szCs w:val="24"/>
        </w:rPr>
        <w:t xml:space="preserve"> or Blitz Planning cards</w:t>
      </w:r>
      <w:r w:rsidRPr="002B0672">
        <w:rPr>
          <w:b/>
          <w:sz w:val="24"/>
          <w:szCs w:val="24"/>
        </w:rPr>
        <w:t>:</w:t>
      </w:r>
    </w:p>
    <w:p w:rsidR="00337A79" w:rsidRDefault="00337A79" w:rsidP="00337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tasks are allocated to members of a team, and if one of team member is not sincere in following the deadlines, there is no way to keep his track other than communicating with his manager.</w:t>
      </w:r>
    </w:p>
    <w:p w:rsidR="00593B51" w:rsidRDefault="00337A79" w:rsidP="00337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With Kanban boards or Scrum boards</w:t>
      </w:r>
      <w:r w:rsidR="002D1377">
        <w:rPr>
          <w:sz w:val="24"/>
          <w:szCs w:val="24"/>
        </w:rPr>
        <w:t xml:space="preserve"> </w:t>
      </w:r>
      <w:r w:rsidR="002D1377" w:rsidRPr="002D1377">
        <w:rPr>
          <w:sz w:val="24"/>
          <w:szCs w:val="24"/>
        </w:rPr>
        <w:t>or Blitz Planning cards</w:t>
      </w:r>
      <w:r>
        <w:rPr>
          <w:sz w:val="24"/>
          <w:szCs w:val="24"/>
        </w:rPr>
        <w:t>, daily or weekly progress of every team member is tracked by everyone in his team. He is accountable to everyone in his team by maintaining these boards. Thus, a huge risk of lack of communication and accountability is mitigated by this approach.</w:t>
      </w:r>
    </w:p>
    <w:p w:rsidR="00C06A9D" w:rsidRDefault="002B0672" w:rsidP="002B067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0672">
        <w:rPr>
          <w:b/>
          <w:sz w:val="24"/>
          <w:szCs w:val="24"/>
        </w:rPr>
        <w:t>Pair Programming</w:t>
      </w:r>
      <w:r w:rsidR="00CB317F">
        <w:rPr>
          <w:b/>
          <w:sz w:val="24"/>
          <w:szCs w:val="24"/>
        </w:rPr>
        <w:t xml:space="preserve"> or Side by side Programming</w:t>
      </w:r>
      <w:r w:rsidRPr="002B0672">
        <w:rPr>
          <w:b/>
          <w:sz w:val="24"/>
          <w:szCs w:val="24"/>
        </w:rPr>
        <w:t>:</w:t>
      </w:r>
    </w:p>
    <w:p w:rsidR="002B0672" w:rsidRDefault="002B0672" w:rsidP="002B0672">
      <w:pPr>
        <w:pStyle w:val="ListParagraph"/>
        <w:rPr>
          <w:sz w:val="24"/>
          <w:szCs w:val="24"/>
        </w:rPr>
      </w:pPr>
      <w:r w:rsidRPr="002B0672">
        <w:rPr>
          <w:sz w:val="24"/>
          <w:szCs w:val="24"/>
        </w:rPr>
        <w:t>By introducing th</w:t>
      </w:r>
      <w:r>
        <w:rPr>
          <w:sz w:val="24"/>
          <w:szCs w:val="24"/>
        </w:rPr>
        <w:t>is simple formalization, team members can easily approach each other for impediments, learn from each other and help each other for being more productive.</w:t>
      </w:r>
    </w:p>
    <w:p w:rsidR="00B80247" w:rsidRDefault="002B0672" w:rsidP="002B06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Absence of this, may end up taking more time to think upon a task, reluctance to take help from team members and lack of growth.</w:t>
      </w:r>
    </w:p>
    <w:p w:rsidR="002B0672" w:rsidRPr="002B0672" w:rsidRDefault="00B80247" w:rsidP="002B06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Introducing</w:t>
      </w:r>
      <w:r w:rsidR="00D74559">
        <w:rPr>
          <w:sz w:val="24"/>
          <w:szCs w:val="24"/>
        </w:rPr>
        <w:t xml:space="preserve"> a</w:t>
      </w:r>
      <w:r w:rsidR="002B0672">
        <w:rPr>
          <w:sz w:val="24"/>
          <w:szCs w:val="24"/>
        </w:rPr>
        <w:t xml:space="preserve"> </w:t>
      </w:r>
      <w:r>
        <w:rPr>
          <w:sz w:val="24"/>
          <w:szCs w:val="24"/>
        </w:rPr>
        <w:t>simple formal scheme of pair programming</w:t>
      </w:r>
      <w:r w:rsidR="00CC4DFF">
        <w:rPr>
          <w:sz w:val="24"/>
          <w:szCs w:val="24"/>
        </w:rPr>
        <w:t xml:space="preserve"> or side-by-side programming</w:t>
      </w:r>
      <w:r>
        <w:rPr>
          <w:sz w:val="24"/>
          <w:szCs w:val="24"/>
        </w:rPr>
        <w:t xml:space="preserve"> can prove very beneficial to organizations.</w:t>
      </w:r>
    </w:p>
    <w:p w:rsidR="001848EC" w:rsidRDefault="00804C18" w:rsidP="00804C18">
      <w:pPr>
        <w:rPr>
          <w:b/>
          <w:sz w:val="24"/>
          <w:szCs w:val="24"/>
        </w:rPr>
      </w:pPr>
      <w:r w:rsidRPr="00773E06">
        <w:rPr>
          <w:b/>
          <w:sz w:val="24"/>
          <w:szCs w:val="24"/>
        </w:rPr>
        <w:t>4. Describe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how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agility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is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sacrificed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as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the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colors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change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from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Clear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to</w:t>
      </w:r>
      <w:r w:rsidRPr="00773E06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773E06">
        <w:rPr>
          <w:b/>
          <w:sz w:val="24"/>
          <w:szCs w:val="24"/>
        </w:rPr>
        <w:t>Red.</w:t>
      </w:r>
    </w:p>
    <w:p w:rsidR="007A2293" w:rsidRDefault="007A2293" w:rsidP="007A22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2293">
        <w:rPr>
          <w:sz w:val="24"/>
          <w:szCs w:val="24"/>
        </w:rPr>
        <w:t xml:space="preserve">As </w:t>
      </w:r>
      <w:r>
        <w:rPr>
          <w:sz w:val="24"/>
          <w:szCs w:val="24"/>
        </w:rPr>
        <w:t>the team size</w:t>
      </w:r>
      <w:r w:rsidR="00C06A9D">
        <w:rPr>
          <w:sz w:val="24"/>
          <w:szCs w:val="24"/>
        </w:rPr>
        <w:t xml:space="preserve"> changes</w:t>
      </w:r>
      <w:r>
        <w:rPr>
          <w:sz w:val="24"/>
          <w:szCs w:val="24"/>
        </w:rPr>
        <w:t>, from 6 - 10 people to 20+ people, it becomes necessary to standardize some processes in the system so that it functions successfully.</w:t>
      </w:r>
    </w:p>
    <w:p w:rsidR="007A2293" w:rsidRDefault="00A80CC9" w:rsidP="007A22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 due to bringing standardization the processes</w:t>
      </w:r>
      <w:r w:rsidR="00C06A9D">
        <w:rPr>
          <w:sz w:val="24"/>
          <w:szCs w:val="24"/>
        </w:rPr>
        <w:t>, they</w:t>
      </w:r>
      <w:r>
        <w:rPr>
          <w:sz w:val="24"/>
          <w:szCs w:val="24"/>
        </w:rPr>
        <w:t xml:space="preserve"> become formal and they must be carried out in a certain manner even if they seem doable in simple steps. </w:t>
      </w:r>
    </w:p>
    <w:p w:rsidR="00A80CC9" w:rsidRDefault="00A80CC9" w:rsidP="007A22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in a large organization, you have a certain software to be installed on your machine, you </w:t>
      </w:r>
      <w:r w:rsidR="003A7636">
        <w:rPr>
          <w:sz w:val="24"/>
          <w:szCs w:val="24"/>
        </w:rPr>
        <w:t>should</w:t>
      </w:r>
      <w:r>
        <w:rPr>
          <w:sz w:val="24"/>
          <w:szCs w:val="24"/>
        </w:rPr>
        <w:t xml:space="preserve"> make a request to the IT department so that they grant you the necessary permissions to install that software. In a small firm, you would rather carry out the process in few minutes on your own. </w:t>
      </w:r>
    </w:p>
    <w:p w:rsidR="00A80CC9" w:rsidRPr="007A2293" w:rsidRDefault="00A80CC9" w:rsidP="007A22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Thus, standardization brings discipline but it reduces the flexibility in the system.  </w:t>
      </w:r>
    </w:p>
    <w:sectPr w:rsidR="00A80CC9" w:rsidRPr="007A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C29"/>
    <w:multiLevelType w:val="hybridMultilevel"/>
    <w:tmpl w:val="187C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6CA"/>
    <w:multiLevelType w:val="hybridMultilevel"/>
    <w:tmpl w:val="CDD6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4B"/>
    <w:rsid w:val="00087495"/>
    <w:rsid w:val="000B442D"/>
    <w:rsid w:val="000F7EC4"/>
    <w:rsid w:val="001848EC"/>
    <w:rsid w:val="00246A25"/>
    <w:rsid w:val="002B0672"/>
    <w:rsid w:val="002D1377"/>
    <w:rsid w:val="00337A79"/>
    <w:rsid w:val="003831EC"/>
    <w:rsid w:val="003A7636"/>
    <w:rsid w:val="003E7F69"/>
    <w:rsid w:val="004722AD"/>
    <w:rsid w:val="00593B51"/>
    <w:rsid w:val="0060309E"/>
    <w:rsid w:val="00636FFC"/>
    <w:rsid w:val="00747388"/>
    <w:rsid w:val="00773E06"/>
    <w:rsid w:val="007A2293"/>
    <w:rsid w:val="007C243C"/>
    <w:rsid w:val="00804C18"/>
    <w:rsid w:val="00861369"/>
    <w:rsid w:val="008F7951"/>
    <w:rsid w:val="009352C2"/>
    <w:rsid w:val="009B7C7E"/>
    <w:rsid w:val="00A21311"/>
    <w:rsid w:val="00A32604"/>
    <w:rsid w:val="00A46A8E"/>
    <w:rsid w:val="00A80CC9"/>
    <w:rsid w:val="00A8777F"/>
    <w:rsid w:val="00B2378A"/>
    <w:rsid w:val="00B603A4"/>
    <w:rsid w:val="00B80247"/>
    <w:rsid w:val="00BD2CAD"/>
    <w:rsid w:val="00BE424B"/>
    <w:rsid w:val="00C06A9D"/>
    <w:rsid w:val="00C3539C"/>
    <w:rsid w:val="00CB317F"/>
    <w:rsid w:val="00CC4DFF"/>
    <w:rsid w:val="00CD0FE5"/>
    <w:rsid w:val="00D74559"/>
    <w:rsid w:val="00D828FE"/>
    <w:rsid w:val="00DB727A"/>
    <w:rsid w:val="00EE0955"/>
    <w:rsid w:val="00F5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E26C"/>
  <w15:chartTrackingRefBased/>
  <w15:docId w15:val="{11D6C3D8-5DBF-4307-B859-46A3BBDC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D0BC-D7C3-449F-8F76-E5C8D859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 Phadke</dc:creator>
  <cp:keywords/>
  <dc:description/>
  <cp:lastModifiedBy>Mru Phadke</cp:lastModifiedBy>
  <cp:revision>45</cp:revision>
  <dcterms:created xsi:type="dcterms:W3CDTF">2016-11-09T04:00:00Z</dcterms:created>
  <dcterms:modified xsi:type="dcterms:W3CDTF">2016-11-11T02:52:00Z</dcterms:modified>
</cp:coreProperties>
</file>