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7734"/>
      </w:tblGrid>
      <w:tr w:rsidR="00593125">
        <w:trPr>
          <w:trHeight w:val="820"/>
        </w:trPr>
        <w:tc>
          <w:tcPr>
            <w:tcW w:w="1706" w:type="dxa"/>
          </w:tcPr>
          <w:p w:rsidR="00593125" w:rsidRDefault="00B46403">
            <w:pPr>
              <w:pStyle w:val="TableParagraph"/>
              <w:spacing w:before="275" w:line="240" w:lineRule="auto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Sr.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7734" w:type="dxa"/>
          </w:tcPr>
          <w:p w:rsidR="00593125" w:rsidRDefault="00B46403">
            <w:pPr>
              <w:pStyle w:val="TableParagraph"/>
              <w:spacing w:before="275" w:line="240" w:lineRule="auto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Name of </w:t>
            </w:r>
            <w:r>
              <w:rPr>
                <w:b/>
                <w:spacing w:val="-2"/>
                <w:sz w:val="24"/>
              </w:rPr>
              <w:t>Chapter</w:t>
            </w:r>
          </w:p>
        </w:tc>
      </w:tr>
      <w:tr w:rsidR="00593125">
        <w:trPr>
          <w:trHeight w:val="1379"/>
        </w:trPr>
        <w:tc>
          <w:tcPr>
            <w:tcW w:w="1706" w:type="dxa"/>
          </w:tcPr>
          <w:p w:rsidR="00593125" w:rsidRDefault="00B46403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734" w:type="dxa"/>
          </w:tcPr>
          <w:p w:rsidR="00593125" w:rsidRDefault="00B46403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Introduction</w:t>
            </w:r>
          </w:p>
          <w:p w:rsidR="00593125" w:rsidRDefault="00B46403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-Problem</w:t>
            </w:r>
            <w:r>
              <w:rPr>
                <w:spacing w:val="-2"/>
                <w:sz w:val="24"/>
              </w:rPr>
              <w:t xml:space="preserve"> Statement</w:t>
            </w:r>
          </w:p>
          <w:p w:rsidR="00593125" w:rsidRDefault="00B46403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Objectives</w:t>
            </w:r>
          </w:p>
          <w:p w:rsidR="00593125" w:rsidRDefault="00B46403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Application</w:t>
            </w:r>
          </w:p>
        </w:tc>
      </w:tr>
      <w:tr w:rsidR="00593125">
        <w:trPr>
          <w:trHeight w:val="1389"/>
        </w:trPr>
        <w:tc>
          <w:tcPr>
            <w:tcW w:w="1706" w:type="dxa"/>
          </w:tcPr>
          <w:p w:rsidR="00593125" w:rsidRDefault="00B46403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734" w:type="dxa"/>
          </w:tcPr>
          <w:p w:rsidR="00593125" w:rsidRDefault="00B4640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Survey</w:t>
            </w:r>
          </w:p>
          <w:p w:rsidR="00593125" w:rsidRDefault="00B46403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line="28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Background</w:t>
            </w:r>
          </w:p>
          <w:p w:rsidR="00593125" w:rsidRDefault="00B46403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line="281" w:lineRule="exact"/>
              <w:rPr>
                <w:sz w:val="24"/>
              </w:rPr>
            </w:pPr>
            <w:r>
              <w:rPr>
                <w:sz w:val="24"/>
              </w:rPr>
              <w:t xml:space="preserve">Existing </w:t>
            </w:r>
            <w:r>
              <w:rPr>
                <w:spacing w:val="-2"/>
                <w:sz w:val="24"/>
              </w:rPr>
              <w:t>Systems</w:t>
            </w:r>
          </w:p>
          <w:p w:rsidR="00593125" w:rsidRDefault="00B4640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(Study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3-5 standard research papers.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Include their</w:t>
            </w:r>
            <w:r>
              <w:rPr>
                <w:spacing w:val="-2"/>
                <w:sz w:val="24"/>
              </w:rPr>
              <w:t xml:space="preserve"> citations)</w:t>
            </w:r>
          </w:p>
        </w:tc>
      </w:tr>
      <w:tr w:rsidR="00593125">
        <w:trPr>
          <w:trHeight w:val="2225"/>
        </w:trPr>
        <w:tc>
          <w:tcPr>
            <w:tcW w:w="1706" w:type="dxa"/>
          </w:tcPr>
          <w:p w:rsidR="00593125" w:rsidRDefault="00B46403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734" w:type="dxa"/>
          </w:tcPr>
          <w:p w:rsidR="00593125" w:rsidRDefault="00B46403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Methodology</w:t>
            </w:r>
          </w:p>
          <w:p w:rsidR="00593125" w:rsidRDefault="00B46403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287" w:lineRule="exact"/>
              <w:rPr>
                <w:sz w:val="24"/>
              </w:rPr>
            </w:pPr>
            <w:r>
              <w:rPr>
                <w:sz w:val="24"/>
              </w:rPr>
              <w:t>Hardware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Software </w:t>
            </w:r>
            <w:r>
              <w:rPr>
                <w:spacing w:val="-2"/>
                <w:sz w:val="24"/>
              </w:rPr>
              <w:t>requirement</w:t>
            </w:r>
          </w:p>
          <w:p w:rsidR="00593125" w:rsidRDefault="00B46403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5" w:line="228" w:lineRule="auto"/>
              <w:ind w:right="5263"/>
              <w:rPr>
                <w:sz w:val="24"/>
              </w:rPr>
            </w:pPr>
            <w:r>
              <w:rPr>
                <w:sz w:val="24"/>
              </w:rPr>
              <w:t>System Design (Block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Diagram)</w:t>
            </w:r>
          </w:p>
          <w:p w:rsidR="00593125" w:rsidRDefault="00B46403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4" w:line="28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Algorithm</w:t>
            </w:r>
          </w:p>
          <w:p w:rsidR="00593125" w:rsidRDefault="00B46403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3" w:line="230" w:lineRule="auto"/>
              <w:ind w:right="1289"/>
              <w:rPr>
                <w:sz w:val="24"/>
              </w:rPr>
            </w:pPr>
            <w:r>
              <w:rPr>
                <w:sz w:val="24"/>
              </w:rPr>
              <w:t>Exploratory Data Analysis and Dataset Visualization (Dataset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PowerBI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Tablue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593125">
        <w:trPr>
          <w:trHeight w:val="1950"/>
        </w:trPr>
        <w:tc>
          <w:tcPr>
            <w:tcW w:w="1706" w:type="dxa"/>
          </w:tcPr>
          <w:p w:rsidR="00593125" w:rsidRDefault="00B46403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7734" w:type="dxa"/>
          </w:tcPr>
          <w:p w:rsidR="00593125" w:rsidRDefault="00B4640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Details</w:t>
            </w:r>
          </w:p>
          <w:p w:rsidR="00593125" w:rsidRDefault="00B46403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9" w:line="230" w:lineRule="auto"/>
              <w:ind w:right="449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snapshot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testing)</w:t>
            </w:r>
          </w:p>
          <w:p w:rsidR="00593125" w:rsidRDefault="00B46403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2" w:line="286" w:lineRule="exact"/>
              <w:rPr>
                <w:sz w:val="24"/>
              </w:rPr>
            </w:pPr>
            <w:r>
              <w:rPr>
                <w:sz w:val="24"/>
              </w:rPr>
              <w:t xml:space="preserve">Module </w:t>
            </w:r>
            <w:r>
              <w:rPr>
                <w:spacing w:val="-10"/>
                <w:sz w:val="24"/>
              </w:rPr>
              <w:t>1</w:t>
            </w:r>
          </w:p>
          <w:p w:rsidR="00593125" w:rsidRDefault="00B46403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Module </w:t>
            </w:r>
            <w:r>
              <w:rPr>
                <w:spacing w:val="-10"/>
                <w:sz w:val="24"/>
              </w:rPr>
              <w:t>2</w:t>
            </w:r>
          </w:p>
          <w:p w:rsidR="00593125" w:rsidRDefault="00B46403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287" w:lineRule="exact"/>
              <w:rPr>
                <w:sz w:val="24"/>
              </w:rPr>
            </w:pPr>
            <w:r>
              <w:rPr>
                <w:sz w:val="24"/>
              </w:rPr>
              <w:t xml:space="preserve">Module </w:t>
            </w:r>
            <w:r>
              <w:rPr>
                <w:spacing w:val="-10"/>
                <w:sz w:val="24"/>
              </w:rPr>
              <w:t>3</w:t>
            </w:r>
          </w:p>
        </w:tc>
      </w:tr>
      <w:tr w:rsidR="00593125">
        <w:trPr>
          <w:trHeight w:val="1392"/>
        </w:trPr>
        <w:tc>
          <w:tcPr>
            <w:tcW w:w="1706" w:type="dxa"/>
          </w:tcPr>
          <w:p w:rsidR="00593125" w:rsidRDefault="00B46403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734" w:type="dxa"/>
          </w:tcPr>
          <w:p w:rsidR="00593125" w:rsidRDefault="00B46403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Results</w:t>
            </w:r>
          </w:p>
          <w:p w:rsidR="00593125" w:rsidRDefault="00B46403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87" w:lineRule="exact"/>
              <w:rPr>
                <w:sz w:val="24"/>
              </w:rPr>
            </w:pP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(include </w:t>
            </w:r>
            <w:r>
              <w:rPr>
                <w:spacing w:val="-2"/>
                <w:sz w:val="24"/>
              </w:rPr>
              <w:t>citation)</w:t>
            </w:r>
          </w:p>
          <w:p w:rsidR="00593125" w:rsidRDefault="00B46403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80" w:lineRule="exact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Metrics</w:t>
            </w:r>
          </w:p>
          <w:p w:rsidR="00593125" w:rsidRDefault="00B46403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86" w:lineRule="exact"/>
              <w:rPr>
                <w:sz w:val="24"/>
              </w:rPr>
            </w:pPr>
            <w:r>
              <w:rPr>
                <w:sz w:val="24"/>
              </w:rPr>
              <w:t xml:space="preserve">Model </w:t>
            </w:r>
            <w:r>
              <w:rPr>
                <w:spacing w:val="-2"/>
                <w:sz w:val="24"/>
              </w:rPr>
              <w:t>Evaluation</w:t>
            </w:r>
          </w:p>
        </w:tc>
      </w:tr>
      <w:tr w:rsidR="00593125">
        <w:trPr>
          <w:trHeight w:val="773"/>
        </w:trPr>
        <w:tc>
          <w:tcPr>
            <w:tcW w:w="1706" w:type="dxa"/>
          </w:tcPr>
          <w:p w:rsidR="00593125" w:rsidRDefault="00B46403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7734" w:type="dxa"/>
          </w:tcPr>
          <w:p w:rsidR="00593125" w:rsidRDefault="00B46403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</w:p>
        </w:tc>
      </w:tr>
      <w:tr w:rsidR="00593125">
        <w:trPr>
          <w:trHeight w:val="774"/>
        </w:trPr>
        <w:tc>
          <w:tcPr>
            <w:tcW w:w="1706" w:type="dxa"/>
          </w:tcPr>
          <w:p w:rsidR="00593125" w:rsidRDefault="00B46403">
            <w:pPr>
              <w:pStyle w:val="TableParagraph"/>
              <w:spacing w:line="274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7734" w:type="dxa"/>
          </w:tcPr>
          <w:p w:rsidR="00593125" w:rsidRDefault="00B46403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References</w:t>
            </w:r>
          </w:p>
        </w:tc>
      </w:tr>
    </w:tbl>
    <w:p w:rsidR="00000000" w:rsidRDefault="00B46403"/>
    <w:p w:rsidR="00EC2DB4" w:rsidRDefault="00EC2DB4"/>
    <w:p w:rsidR="00EC2DB4" w:rsidRDefault="00EC2DB4"/>
    <w:p w:rsidR="00EC2DB4" w:rsidRDefault="00EC2DB4"/>
    <w:p w:rsidR="00EC2DB4" w:rsidRDefault="00EC2DB4"/>
    <w:p w:rsidR="00EC2DB4" w:rsidRDefault="00EC2DB4"/>
    <w:p w:rsidR="00EC2DB4" w:rsidRDefault="00EC2DB4"/>
    <w:p w:rsidR="00EC2DB4" w:rsidRDefault="00EC2DB4"/>
    <w:p w:rsidR="00EC2DB4" w:rsidRDefault="00EC2DB4"/>
    <w:p w:rsidR="00EC2DB4" w:rsidRDefault="00EC2DB4"/>
    <w:p w:rsidR="00EC2DB4" w:rsidRDefault="00EC2DB4"/>
    <w:p w:rsidR="00EC2DB4" w:rsidRDefault="00EC2DB4"/>
    <w:p w:rsidR="00EC2DB4" w:rsidRDefault="00EC2DB4"/>
    <w:p w:rsidR="00EC2DB4" w:rsidRPr="00B46403" w:rsidRDefault="00EC2DB4" w:rsidP="00EC2DB4">
      <w:pPr>
        <w:pStyle w:val="TableParagraph"/>
        <w:numPr>
          <w:ilvl w:val="0"/>
          <w:numId w:val="5"/>
        </w:numPr>
        <w:rPr>
          <w:b/>
          <w:sz w:val="36"/>
          <w:szCs w:val="36"/>
        </w:rPr>
      </w:pPr>
      <w:r w:rsidRPr="00B46403">
        <w:rPr>
          <w:b/>
          <w:spacing w:val="-2"/>
          <w:sz w:val="36"/>
          <w:szCs w:val="36"/>
        </w:rPr>
        <w:t>Introduction</w:t>
      </w:r>
    </w:p>
    <w:p w:rsidR="00EC2DB4" w:rsidRDefault="00EC2DB4" w:rsidP="00EC2DB4">
      <w:pPr>
        <w:pStyle w:val="TableParagraph"/>
        <w:ind w:left="467"/>
        <w:rPr>
          <w:spacing w:val="-2"/>
          <w:sz w:val="36"/>
          <w:szCs w:val="36"/>
        </w:rPr>
      </w:pPr>
    </w:p>
    <w:p w:rsidR="00EC2DB4" w:rsidRDefault="00EC2DB4" w:rsidP="00EC2DB4">
      <w:pPr>
        <w:pStyle w:val="TableParagraph"/>
        <w:ind w:left="467"/>
        <w:jc w:val="both"/>
        <w:rPr>
          <w:sz w:val="24"/>
          <w:szCs w:val="24"/>
        </w:rPr>
      </w:pPr>
      <w:r w:rsidRPr="00EC2DB4">
        <w:rPr>
          <w:sz w:val="24"/>
          <w:szCs w:val="24"/>
        </w:rPr>
        <w:t xml:space="preserve">Navigating large railway stations can be overwhelming, especially for first-time visitors or those unfamiliar with the layout. Traditional signboards and manual guidance are often inefficient, leading to confusion and delays. To address this, our project integrates </w:t>
      </w:r>
      <w:r w:rsidRPr="00EC2DB4">
        <w:rPr>
          <w:rStyle w:val="Strong"/>
          <w:sz w:val="24"/>
          <w:szCs w:val="24"/>
        </w:rPr>
        <w:t>Augmented Reality (AR)</w:t>
      </w:r>
      <w:r w:rsidRPr="00EC2DB4">
        <w:rPr>
          <w:sz w:val="24"/>
          <w:szCs w:val="24"/>
        </w:rPr>
        <w:t xml:space="preserve"> with </w:t>
      </w:r>
      <w:r w:rsidRPr="00EC2DB4">
        <w:rPr>
          <w:rStyle w:val="Strong"/>
          <w:sz w:val="24"/>
          <w:szCs w:val="24"/>
        </w:rPr>
        <w:t>real-time pathfinding</w:t>
      </w:r>
      <w:r w:rsidRPr="00EC2DB4">
        <w:rPr>
          <w:sz w:val="24"/>
          <w:szCs w:val="24"/>
        </w:rPr>
        <w:t>, enabling users to navigate railway stations seamlessly through their smartphones.</w:t>
      </w:r>
    </w:p>
    <w:p w:rsidR="00EC2DB4" w:rsidRPr="00B46403" w:rsidRDefault="00EC2DB4" w:rsidP="00EC2DB4">
      <w:pPr>
        <w:pStyle w:val="TableParagraph"/>
        <w:ind w:left="467"/>
        <w:jc w:val="both"/>
        <w:rPr>
          <w:b/>
          <w:sz w:val="24"/>
          <w:szCs w:val="24"/>
        </w:rPr>
      </w:pPr>
    </w:p>
    <w:p w:rsidR="00EC2DB4" w:rsidRPr="00B46403" w:rsidRDefault="00EC2DB4" w:rsidP="00EC2DB4">
      <w:pPr>
        <w:pStyle w:val="TableParagraph"/>
        <w:numPr>
          <w:ilvl w:val="1"/>
          <w:numId w:val="5"/>
        </w:numPr>
        <w:jc w:val="both"/>
        <w:rPr>
          <w:b/>
          <w:sz w:val="28"/>
          <w:szCs w:val="28"/>
        </w:rPr>
      </w:pPr>
      <w:r w:rsidRPr="00B46403">
        <w:rPr>
          <w:b/>
          <w:sz w:val="28"/>
          <w:szCs w:val="28"/>
        </w:rPr>
        <w:t>Problem Statement</w:t>
      </w:r>
    </w:p>
    <w:p w:rsidR="00EC2DB4" w:rsidRPr="007B4103" w:rsidRDefault="00EC2DB4" w:rsidP="00EC2DB4">
      <w:pPr>
        <w:pStyle w:val="TableParagraph"/>
        <w:jc w:val="both"/>
        <w:rPr>
          <w:sz w:val="24"/>
          <w:szCs w:val="24"/>
        </w:rPr>
      </w:pPr>
    </w:p>
    <w:p w:rsidR="00EC2DB4" w:rsidRPr="007B4103" w:rsidRDefault="00EC2DB4" w:rsidP="00B46403">
      <w:pPr>
        <w:pStyle w:val="TableParagraph"/>
        <w:ind w:left="426"/>
        <w:rPr>
          <w:sz w:val="24"/>
          <w:szCs w:val="24"/>
        </w:rPr>
      </w:pPr>
      <w:r w:rsidRPr="007B4103">
        <w:rPr>
          <w:sz w:val="24"/>
          <w:szCs w:val="24"/>
        </w:rPr>
        <w:t xml:space="preserve">Railway stations are complex structures with multiple platforms, exits, ticket counters, and facilities. Commuters often struggle to find their way, leading to </w:t>
      </w:r>
      <w:r w:rsidRPr="007B4103">
        <w:rPr>
          <w:rStyle w:val="Strong"/>
          <w:sz w:val="24"/>
          <w:szCs w:val="24"/>
        </w:rPr>
        <w:t>missed trains, delays, and inconvenience</w:t>
      </w:r>
      <w:r w:rsidRPr="007B4103">
        <w:rPr>
          <w:sz w:val="24"/>
          <w:szCs w:val="24"/>
        </w:rPr>
        <w:t xml:space="preserve">. Existing solutions, such as </w:t>
      </w:r>
      <w:r w:rsidRPr="007B4103">
        <w:rPr>
          <w:rStyle w:val="Strong"/>
          <w:sz w:val="24"/>
          <w:szCs w:val="24"/>
        </w:rPr>
        <w:t>static maps and signboards</w:t>
      </w:r>
      <w:r w:rsidRPr="007B4103">
        <w:rPr>
          <w:sz w:val="24"/>
          <w:szCs w:val="24"/>
        </w:rPr>
        <w:t>, lack real-time adaptability and interactive assistance.</w:t>
      </w:r>
    </w:p>
    <w:p w:rsidR="00EC2DB4" w:rsidRPr="007B4103" w:rsidRDefault="00EC2DB4" w:rsidP="00EC2DB4">
      <w:pPr>
        <w:pStyle w:val="TableParagraph"/>
        <w:ind w:left="0"/>
        <w:rPr>
          <w:sz w:val="24"/>
          <w:szCs w:val="24"/>
        </w:rPr>
      </w:pPr>
      <w:r w:rsidRPr="007B4103">
        <w:rPr>
          <w:sz w:val="24"/>
          <w:szCs w:val="24"/>
        </w:rPr>
        <w:t xml:space="preserve">     </w:t>
      </w:r>
    </w:p>
    <w:p w:rsidR="00EC2DB4" w:rsidRPr="00B46403" w:rsidRDefault="00EC2DB4" w:rsidP="00EC2DB4">
      <w:pPr>
        <w:pStyle w:val="TableParagraph"/>
        <w:numPr>
          <w:ilvl w:val="1"/>
          <w:numId w:val="5"/>
        </w:numPr>
        <w:rPr>
          <w:b/>
          <w:sz w:val="28"/>
          <w:szCs w:val="28"/>
        </w:rPr>
      </w:pPr>
      <w:r w:rsidRPr="00B46403">
        <w:rPr>
          <w:b/>
          <w:sz w:val="28"/>
          <w:szCs w:val="28"/>
        </w:rPr>
        <w:t>Objectives</w:t>
      </w:r>
    </w:p>
    <w:p w:rsidR="00EC2DB4" w:rsidRPr="00EC2DB4" w:rsidRDefault="00EC2DB4" w:rsidP="00EC2DB4">
      <w:pPr>
        <w:pStyle w:val="NormalWeb"/>
        <w:numPr>
          <w:ilvl w:val="0"/>
          <w:numId w:val="8"/>
        </w:numPr>
        <w:rPr>
          <w:b/>
        </w:rPr>
      </w:pPr>
      <w:r w:rsidRPr="00EC2DB4">
        <w:rPr>
          <w:rStyle w:val="Strong"/>
          <w:b w:val="0"/>
        </w:rPr>
        <w:t>Develop an AR-based navigation system</w:t>
      </w:r>
      <w:r w:rsidRPr="00EC2DB4">
        <w:rPr>
          <w:b/>
        </w:rPr>
        <w:t xml:space="preserve"> to guide users efficiently.</w:t>
      </w:r>
    </w:p>
    <w:p w:rsidR="00EC2DB4" w:rsidRDefault="00EC2DB4" w:rsidP="00EC2DB4">
      <w:pPr>
        <w:pStyle w:val="NormalWeb"/>
        <w:numPr>
          <w:ilvl w:val="0"/>
          <w:numId w:val="8"/>
        </w:numPr>
        <w:rPr>
          <w:b/>
        </w:rPr>
      </w:pPr>
      <w:r w:rsidRPr="00EC2DB4">
        <w:rPr>
          <w:rStyle w:val="Strong"/>
          <w:b w:val="0"/>
        </w:rPr>
        <w:t>Implement real-time pathfinding</w:t>
      </w:r>
      <w:r w:rsidRPr="00EC2DB4">
        <w:rPr>
          <w:b/>
        </w:rPr>
        <w:t xml:space="preserve"> using the </w:t>
      </w:r>
      <w:r w:rsidRPr="00EC2DB4">
        <w:rPr>
          <w:rStyle w:val="Emphasis"/>
          <w:b/>
        </w:rPr>
        <w:t>A algorithm</w:t>
      </w:r>
      <w:r w:rsidRPr="00EC2DB4">
        <w:rPr>
          <w:b/>
        </w:rPr>
        <w:t>*.</w:t>
      </w:r>
    </w:p>
    <w:p w:rsidR="00EC2DB4" w:rsidRDefault="00EC2DB4" w:rsidP="00EC2DB4">
      <w:pPr>
        <w:pStyle w:val="NormalWeb"/>
        <w:numPr>
          <w:ilvl w:val="0"/>
          <w:numId w:val="8"/>
        </w:numPr>
        <w:tabs>
          <w:tab w:val="left" w:pos="6828"/>
        </w:tabs>
        <w:rPr>
          <w:b/>
        </w:rPr>
      </w:pPr>
      <w:r w:rsidRPr="00EC2DB4">
        <w:rPr>
          <w:rStyle w:val="Strong"/>
          <w:b w:val="0"/>
        </w:rPr>
        <w:t>Store and manage indoor maps dynamically</w:t>
      </w:r>
      <w:r w:rsidRPr="00EC2DB4">
        <w:rPr>
          <w:b/>
        </w:rPr>
        <w:t xml:space="preserve"> using </w:t>
      </w:r>
      <w:r w:rsidRPr="00EC2DB4">
        <w:rPr>
          <w:rStyle w:val="Strong"/>
          <w:b w:val="0"/>
        </w:rPr>
        <w:t>Firebase</w:t>
      </w:r>
      <w:r w:rsidRPr="00EC2DB4">
        <w:rPr>
          <w:b/>
        </w:rPr>
        <w:t>.</w:t>
      </w:r>
      <w:r>
        <w:rPr>
          <w:b/>
        </w:rPr>
        <w:tab/>
      </w:r>
    </w:p>
    <w:p w:rsidR="00EC2DB4" w:rsidRDefault="00EC2DB4" w:rsidP="00EC2DB4">
      <w:pPr>
        <w:pStyle w:val="NormalWeb"/>
        <w:numPr>
          <w:ilvl w:val="0"/>
          <w:numId w:val="8"/>
        </w:numPr>
        <w:rPr>
          <w:b/>
        </w:rPr>
      </w:pPr>
      <w:r w:rsidRPr="00EC2DB4">
        <w:rPr>
          <w:rStyle w:val="Strong"/>
          <w:b w:val="0"/>
        </w:rPr>
        <w:t>Ensure accessibility for all users,</w:t>
      </w:r>
      <w:r w:rsidRPr="00EC2DB4">
        <w:rPr>
          <w:b/>
        </w:rPr>
        <w:t xml:space="preserve"> including tourists and first-time </w:t>
      </w:r>
      <w:proofErr w:type="spellStart"/>
      <w:r w:rsidRPr="00EC2DB4">
        <w:rPr>
          <w:b/>
        </w:rPr>
        <w:t>travelers</w:t>
      </w:r>
      <w:proofErr w:type="spellEnd"/>
      <w:r w:rsidRPr="00EC2DB4">
        <w:rPr>
          <w:b/>
        </w:rPr>
        <w:t>.</w:t>
      </w:r>
    </w:p>
    <w:p w:rsidR="00EC2DB4" w:rsidRPr="00B46403" w:rsidRDefault="00EC2DB4" w:rsidP="00EC2DB4">
      <w:pPr>
        <w:pStyle w:val="NormalWeb"/>
        <w:numPr>
          <w:ilvl w:val="1"/>
          <w:numId w:val="5"/>
        </w:numPr>
        <w:rPr>
          <w:b/>
          <w:sz w:val="28"/>
          <w:szCs w:val="28"/>
        </w:rPr>
      </w:pPr>
      <w:r w:rsidRPr="00B46403">
        <w:rPr>
          <w:b/>
          <w:sz w:val="28"/>
          <w:szCs w:val="28"/>
        </w:rPr>
        <w:t>Application</w:t>
      </w:r>
    </w:p>
    <w:p w:rsidR="007B4103" w:rsidRPr="007B4103" w:rsidRDefault="00EC2DB4" w:rsidP="007B4103">
      <w:pPr>
        <w:pStyle w:val="NormalWeb"/>
        <w:numPr>
          <w:ilvl w:val="0"/>
          <w:numId w:val="11"/>
        </w:numPr>
        <w:rPr>
          <w:rStyle w:val="Strong"/>
          <w:b w:val="0"/>
          <w:bCs w:val="0"/>
        </w:rPr>
      </w:pPr>
      <w:r>
        <w:rPr>
          <w:rStyle w:val="Strong"/>
        </w:rPr>
        <w:t>Railway Stations</w:t>
      </w:r>
      <w:r>
        <w:t xml:space="preserve"> – Assist passengers in finding platforms, ticket counters, and exits.</w:t>
      </w:r>
    </w:p>
    <w:p w:rsidR="007B4103" w:rsidRDefault="00EC2DB4" w:rsidP="007B4103">
      <w:pPr>
        <w:pStyle w:val="NormalWeb"/>
        <w:numPr>
          <w:ilvl w:val="0"/>
          <w:numId w:val="11"/>
        </w:numPr>
      </w:pPr>
      <w:r>
        <w:rPr>
          <w:rStyle w:val="Strong"/>
        </w:rPr>
        <w:t>Airports &amp; Malls</w:t>
      </w:r>
      <w:r>
        <w:t xml:space="preserve"> – Expand AR navigation for large public spaces.</w:t>
      </w:r>
    </w:p>
    <w:p w:rsidR="007B4103" w:rsidRPr="007B4103" w:rsidRDefault="00EC2DB4" w:rsidP="007B4103">
      <w:pPr>
        <w:pStyle w:val="NormalWeb"/>
        <w:numPr>
          <w:ilvl w:val="0"/>
          <w:numId w:val="11"/>
        </w:numPr>
        <w:rPr>
          <w:rStyle w:val="Strong"/>
          <w:b w:val="0"/>
          <w:bCs w:val="0"/>
        </w:rPr>
      </w:pPr>
      <w:r>
        <w:rPr>
          <w:rStyle w:val="Strong"/>
        </w:rPr>
        <w:t>Hospitals</w:t>
      </w:r>
      <w:r>
        <w:t xml:space="preserve"> – Help patients and visitors locate departments efficiently.</w:t>
      </w:r>
    </w:p>
    <w:p w:rsidR="00EC2DB4" w:rsidRPr="00EC2DB4" w:rsidRDefault="00EC2DB4" w:rsidP="007B4103">
      <w:pPr>
        <w:pStyle w:val="NormalWeb"/>
        <w:numPr>
          <w:ilvl w:val="0"/>
          <w:numId w:val="11"/>
        </w:numPr>
      </w:pPr>
      <w:r>
        <w:rPr>
          <w:rStyle w:val="Strong"/>
        </w:rPr>
        <w:t>Universities &amp; Campuses</w:t>
      </w:r>
      <w:r>
        <w:t xml:space="preserve"> – Provide interactive campus navigation for students.</w:t>
      </w:r>
    </w:p>
    <w:p w:rsidR="00EC2DB4" w:rsidRDefault="00EC2DB4" w:rsidP="00EC2DB4">
      <w:pPr>
        <w:pStyle w:val="TableParagraph"/>
      </w:pPr>
      <w:r>
        <w:t xml:space="preserve"> </w:t>
      </w:r>
    </w:p>
    <w:p w:rsidR="00EC2DB4" w:rsidRPr="00EC2DB4" w:rsidRDefault="00EC2DB4" w:rsidP="00EC2DB4">
      <w:pPr>
        <w:pStyle w:val="TableParagraph"/>
        <w:jc w:val="both"/>
        <w:rPr>
          <w:sz w:val="24"/>
          <w:szCs w:val="24"/>
        </w:rPr>
      </w:pPr>
      <w:bookmarkStart w:id="0" w:name="_GoBack"/>
      <w:bookmarkEnd w:id="0"/>
    </w:p>
    <w:p w:rsidR="00EC2DB4" w:rsidRDefault="00EC2DB4"/>
    <w:p w:rsidR="007B4103" w:rsidRDefault="007B4103"/>
    <w:p w:rsidR="007B4103" w:rsidRDefault="007B4103"/>
    <w:p w:rsidR="007B4103" w:rsidRDefault="007B4103"/>
    <w:p w:rsidR="007B4103" w:rsidRDefault="007B4103"/>
    <w:p w:rsidR="007B4103" w:rsidRDefault="007B4103"/>
    <w:p w:rsidR="007B4103" w:rsidRDefault="007B4103"/>
    <w:p w:rsidR="007B4103" w:rsidRDefault="007B4103"/>
    <w:p w:rsidR="007B4103" w:rsidRDefault="007B4103"/>
    <w:p w:rsidR="007B4103" w:rsidRDefault="007B4103"/>
    <w:p w:rsidR="007B4103" w:rsidRDefault="007B4103"/>
    <w:p w:rsidR="007B4103" w:rsidRDefault="007B4103"/>
    <w:p w:rsidR="007B4103" w:rsidRDefault="007B4103"/>
    <w:p w:rsidR="007B4103" w:rsidRDefault="007B4103"/>
    <w:p w:rsidR="007B4103" w:rsidRDefault="007B4103"/>
    <w:p w:rsidR="007B4103" w:rsidRDefault="007B4103"/>
    <w:p w:rsidR="007B4103" w:rsidRDefault="007B4103"/>
    <w:p w:rsidR="007B4103" w:rsidRDefault="007B4103"/>
    <w:p w:rsidR="007B4103" w:rsidRPr="007B4103" w:rsidRDefault="007B4103" w:rsidP="007B4103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B41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Literature Survey</w:t>
      </w:r>
    </w:p>
    <w:p w:rsidR="007B4103" w:rsidRPr="007B4103" w:rsidRDefault="007B4103" w:rsidP="007B410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2.1 </w:t>
      </w:r>
      <w:r w:rsidRPr="007B410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Background: Importance of Indoor Navigation</w:t>
      </w:r>
    </w:p>
    <w:p w:rsidR="007B4103" w:rsidRDefault="007B4103" w:rsidP="00B46403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Large railway stations can be confusing for passengers, leading to delays and inconvenience.</w:t>
      </w:r>
    </w:p>
    <w:p w:rsidR="007B4103" w:rsidRDefault="007B4103" w:rsidP="00B46403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Traditional navigation methods like static maps and signboards often fail due to language barriers or complex station layouts.</w:t>
      </w:r>
    </w:p>
    <w:p w:rsidR="007B4103" w:rsidRDefault="007B4103" w:rsidP="00B46403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Augmented Reality (AR) provides a more interactive and real-time navigation experience.</w:t>
      </w:r>
    </w:p>
    <w:p w:rsidR="007B4103" w:rsidRDefault="007B4103" w:rsidP="007B410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2.2 </w:t>
      </w:r>
      <w:r w:rsidRPr="007B410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Existing Systems &amp; Their Limitations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5"/>
        <w:gridCol w:w="1794"/>
        <w:gridCol w:w="2334"/>
        <w:gridCol w:w="3457"/>
      </w:tblGrid>
      <w:tr w:rsidR="007B4103" w:rsidTr="007B4103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4103" w:rsidRDefault="007B41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4103" w:rsidRDefault="007B41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Country/Area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4103" w:rsidRDefault="007B41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Technology Used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4103" w:rsidRDefault="007B41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Limitations</w:t>
            </w:r>
          </w:p>
        </w:tc>
      </w:tr>
      <w:tr w:rsidR="007B4103" w:rsidTr="007B41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4103" w:rsidRDefault="007B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Tokyo Metro AR App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4103" w:rsidRDefault="007B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Japan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4103" w:rsidRDefault="007B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 Navigation for metro stations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4103" w:rsidRDefault="007B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Limited to metro, no real-time updates</w:t>
            </w:r>
          </w:p>
        </w:tc>
      </w:tr>
      <w:tr w:rsidR="007B4103" w:rsidTr="007B41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4103" w:rsidRDefault="007B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Indoor Google Maps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4103" w:rsidRDefault="007B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USA, Europe, Japan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4103" w:rsidRDefault="007B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GPS,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WiFi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positioning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4103" w:rsidRDefault="007B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Requires pre-mapped locations, limited customization</w:t>
            </w:r>
          </w:p>
        </w:tc>
      </w:tr>
      <w:tr w:rsidR="007B4103" w:rsidTr="007B410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4103" w:rsidRDefault="007B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Navilens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(For visually impaired users)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4103" w:rsidRDefault="007B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4103" w:rsidRDefault="007B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QR Code-Based Navigation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4103" w:rsidRDefault="007B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Requires pre-installed QR markers</w:t>
            </w:r>
          </w:p>
        </w:tc>
      </w:tr>
    </w:tbl>
    <w:p w:rsidR="007B4103" w:rsidRPr="007B4103" w:rsidRDefault="007B4103" w:rsidP="007B410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2.3 </w:t>
      </w:r>
      <w:r w:rsidRPr="007B410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Limitations of Current Solutions</w:t>
      </w:r>
    </w:p>
    <w:p w:rsidR="007B4103" w:rsidRDefault="007B4103" w:rsidP="007B410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Dependency on pre-mapped layouts.</w:t>
      </w:r>
    </w:p>
    <w:p w:rsidR="007B4103" w:rsidRDefault="007B4103" w:rsidP="007B410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 real-time crowd updates or dynamic rerouting.</w:t>
      </w:r>
    </w:p>
    <w:p w:rsidR="007B4103" w:rsidRDefault="007B4103" w:rsidP="007B410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Lack of customization for different railway stations.</w:t>
      </w:r>
    </w:p>
    <w:p w:rsidR="007B4103" w:rsidRDefault="007B4103" w:rsidP="007B410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Limited AR-based solutions available for railway stations.</w:t>
      </w:r>
    </w:p>
    <w:p w:rsidR="007B4103" w:rsidRPr="007B4103" w:rsidRDefault="007B4103" w:rsidP="007B410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 xml:space="preserve">2.4 </w:t>
      </w:r>
      <w:r w:rsidRPr="007B410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Related Research Papers</w:t>
      </w:r>
    </w:p>
    <w:p w:rsidR="007B4103" w:rsidRDefault="007B4103" w:rsidP="00B46403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"Augmented Reality for Indoor Navigation"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Discusses the potential of AR in large transport hubs.</w:t>
      </w:r>
    </w:p>
    <w:p w:rsidR="007B4103" w:rsidRDefault="007B4103" w:rsidP="00B46403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"AI-Powered Navigation for Smart Cities"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Highlights the role of machine learning in optimizing routes.</w:t>
      </w:r>
    </w:p>
    <w:p w:rsidR="007B4103" w:rsidRDefault="007B4103" w:rsidP="00B46403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"Comparison of Indoor Positioning Systems"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Reviews GPS,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and AR-based navigation approaches.</w:t>
      </w:r>
    </w:p>
    <w:p w:rsidR="007B4103" w:rsidRDefault="007B4103" w:rsidP="00B46403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"Enhancing Accessibility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Through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AR Navigation"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Focuses on AR applications for visually impaired passengers.</w:t>
      </w:r>
    </w:p>
    <w:p w:rsidR="007B4103" w:rsidRDefault="007B4103"/>
    <w:sectPr w:rsidR="007B4103">
      <w:type w:val="continuous"/>
      <w:pgSz w:w="12240" w:h="15840"/>
      <w:pgMar w:top="14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A21FB"/>
    <w:multiLevelType w:val="multilevel"/>
    <w:tmpl w:val="A500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81898"/>
    <w:multiLevelType w:val="hybridMultilevel"/>
    <w:tmpl w:val="844E1FEA"/>
    <w:lvl w:ilvl="0" w:tplc="D7CC36BE">
      <w:numFmt w:val="bullet"/>
      <w:lvlText w:val="-"/>
      <w:lvlJc w:val="left"/>
      <w:pPr>
        <w:ind w:left="827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83029EC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B0508064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3" w:tplc="E9E2145C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4" w:tplc="79067A74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5" w:tplc="1AA6C5C4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6" w:tplc="A9E8B0B6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7" w:tplc="B0A8CCE0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8" w:tplc="4F46A9E0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3B5A77"/>
    <w:multiLevelType w:val="hybridMultilevel"/>
    <w:tmpl w:val="83827DF6"/>
    <w:lvl w:ilvl="0" w:tplc="40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31AA0014"/>
    <w:multiLevelType w:val="hybridMultilevel"/>
    <w:tmpl w:val="4EB61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B6799"/>
    <w:multiLevelType w:val="hybridMultilevel"/>
    <w:tmpl w:val="5E740560"/>
    <w:lvl w:ilvl="0" w:tplc="A1D4DB62">
      <w:numFmt w:val="bullet"/>
      <w:lvlText w:val="-"/>
      <w:lvlJc w:val="left"/>
      <w:pPr>
        <w:ind w:left="827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6F27BF2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947E0DCE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3" w:tplc="1882A0E2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4" w:tplc="A656A9E6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5" w:tplc="8990F3D2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6" w:tplc="3EB036AC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7" w:tplc="D24645CC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8" w:tplc="369E98E4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8222362"/>
    <w:multiLevelType w:val="multilevel"/>
    <w:tmpl w:val="6336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C4B68"/>
    <w:multiLevelType w:val="hybridMultilevel"/>
    <w:tmpl w:val="3C76C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84A4A"/>
    <w:multiLevelType w:val="multilevel"/>
    <w:tmpl w:val="4BC8C4EE"/>
    <w:lvl w:ilvl="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547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907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627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987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707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067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787" w:hanging="1800"/>
      </w:pPr>
      <w:rPr>
        <w:rFonts w:hint="default"/>
        <w:sz w:val="24"/>
      </w:rPr>
    </w:lvl>
  </w:abstractNum>
  <w:abstractNum w:abstractNumId="8" w15:restartNumberingAfterBreak="0">
    <w:nsid w:val="4D8106CF"/>
    <w:multiLevelType w:val="hybridMultilevel"/>
    <w:tmpl w:val="E6D4E13A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4E4B66D1"/>
    <w:multiLevelType w:val="hybridMultilevel"/>
    <w:tmpl w:val="3ECEC4F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622E4113"/>
    <w:multiLevelType w:val="hybridMultilevel"/>
    <w:tmpl w:val="70C46F44"/>
    <w:lvl w:ilvl="0" w:tplc="F132D4A0">
      <w:numFmt w:val="bullet"/>
      <w:lvlText w:val="-"/>
      <w:lvlJc w:val="left"/>
      <w:pPr>
        <w:ind w:left="827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042D7C8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B06CC9BC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3" w:tplc="AF8634F0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4" w:tplc="42449EBC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5" w:tplc="1B40EBAE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6" w:tplc="1D268268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7" w:tplc="32BE1C30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8" w:tplc="BED0B032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4B0032E"/>
    <w:multiLevelType w:val="multilevel"/>
    <w:tmpl w:val="59127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C47A1A"/>
    <w:multiLevelType w:val="hybridMultilevel"/>
    <w:tmpl w:val="2FBCA33A"/>
    <w:lvl w:ilvl="0" w:tplc="40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3" w15:restartNumberingAfterBreak="0">
    <w:nsid w:val="76445614"/>
    <w:multiLevelType w:val="hybridMultilevel"/>
    <w:tmpl w:val="0046D642"/>
    <w:lvl w:ilvl="0" w:tplc="2782FB26">
      <w:numFmt w:val="bullet"/>
      <w:lvlText w:val="-"/>
      <w:lvlJc w:val="left"/>
      <w:pPr>
        <w:ind w:left="827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C66B4C6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A440DC2C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3" w:tplc="049C22DE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4" w:tplc="E248A752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5" w:tplc="894A4ECE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6" w:tplc="BAF61D76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7" w:tplc="847C05AC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8" w:tplc="DD861F5E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9"/>
  </w:num>
  <w:num w:numId="9">
    <w:abstractNumId w:val="2"/>
  </w:num>
  <w:num w:numId="10">
    <w:abstractNumId w:val="12"/>
  </w:num>
  <w:num w:numId="11">
    <w:abstractNumId w:val="8"/>
  </w:num>
  <w:num w:numId="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93125"/>
    <w:rsid w:val="00593125"/>
    <w:rsid w:val="007B4103"/>
    <w:rsid w:val="00B46403"/>
    <w:rsid w:val="00EC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8F51E6-7FDA-423B-A3F7-A70B7368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827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C2D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2DB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EC2D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4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</dc:creator>
  <cp:lastModifiedBy>Microsoft account</cp:lastModifiedBy>
  <cp:revision>3</cp:revision>
  <dcterms:created xsi:type="dcterms:W3CDTF">2025-03-02T15:23:00Z</dcterms:created>
  <dcterms:modified xsi:type="dcterms:W3CDTF">2025-03-02T16:34:00Z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2013</vt:lpwstr>
  </property>
</Properties>
</file>