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i w:val="0"/>
          <w:color w:val="1F4E79"/>
          <w:sz w:val="31"/>
        </w:rPr>
        <w:t>MRUNAL PATIL</w:t>
      </w:r>
    </w:p>
    <w:p>
      <w:pPr>
        <w:spacing w:after="30"/>
        <w:jc w:val="center"/>
      </w:pPr>
      <w:r>
        <w:rPr>
          <w:rFonts w:ascii="Arial" w:hAnsi="Arial" w:eastAsia="Arial"/>
          <w:b/>
          <w:i w:val="0"/>
          <w:sz w:val="19"/>
        </w:rPr>
        <w:t>Senior QA Engineer | SDET | AI Testing Specialist</w:t>
      </w:r>
    </w:p>
    <w:p>
      <w:pPr>
        <w:spacing w:after="80"/>
        <w:jc w:val="center"/>
      </w:pPr>
      <w:r>
        <w:rPr>
          <w:rFonts w:ascii="Arial" w:hAnsi="Arial" w:eastAsia="Arial"/>
          <w:b w:val="0"/>
          <w:i w:val="0"/>
          <w:sz w:val="16"/>
        </w:rPr>
        <w:t>+91-9657084650 | mrunalsp09@gmail.com | linkedin.com/in/mrunalpatil23 | github.com/Mruunalll</w:t>
      </w:r>
    </w:p>
    <w:p>
      <w:pPr>
        <w:spacing w:before="100" w:after="40"/>
        <w:pBdr>
          <w:bottom w:val="single" w:sz="5" w:space="1" w:color="B7C9D8"/>
        </w:pBdr>
      </w:pPr>
      <w:r>
        <w:rPr>
          <w:rFonts w:ascii="Arial" w:hAnsi="Arial" w:eastAsia="Arial"/>
          <w:b/>
          <w:i w:val="0"/>
          <w:color w:val="1F4E79"/>
          <w:sz w:val="18"/>
        </w:rPr>
        <w:t>PROFESSIONAL SUMMARY</w:t>
      </w:r>
    </w:p>
    <w:p>
      <w:pPr>
        <w:spacing w:before="0" w:after="40" w:line="228" w:lineRule="auto"/>
      </w:pPr>
      <w:r>
        <w:rPr>
          <w:rFonts w:ascii="Arial" w:hAnsi="Arial" w:eastAsia="Arial"/>
          <w:b w:val="0"/>
          <w:i w:val="0"/>
          <w:sz w:val="16"/>
        </w:rPr>
        <w:t>Senior QA Engineer and SDET with 4.7 years of experience delivering SaaS, WordPress, AI-assisted, and government-grade web/mobile products. Expert in Playwright E2E automation, API validation, shift-left testing, and OWASP-aligned security testing, reducing regression cycles by up to 35% and supporting 95%+ release stability. Uses AI-assisted test generation and defect triage to improve QA velocity.</w:t>
      </w:r>
    </w:p>
    <w:p>
      <w:pPr>
        <w:spacing w:before="100" w:after="40"/>
        <w:pBdr>
          <w:bottom w:val="single" w:sz="5" w:space="1" w:color="B7C9D8"/>
        </w:pBdr>
      </w:pPr>
      <w:r>
        <w:rPr>
          <w:rFonts w:ascii="Arial" w:hAnsi="Arial" w:eastAsia="Arial"/>
          <w:b/>
          <w:i w:val="0"/>
          <w:color w:val="1F4E79"/>
          <w:sz w:val="18"/>
        </w:rPr>
        <w:t>CORE SKILLS</w:t>
      </w:r>
    </w:p>
    <w:p>
      <w:pPr>
        <w:spacing w:before="0" w:after="20" w:line="228" w:lineRule="auto"/>
      </w:pPr>
      <w:r>
        <w:rPr>
          <w:rFonts w:ascii="Arial" w:hAnsi="Arial" w:eastAsia="Arial"/>
          <w:b/>
          <w:i w:val="0"/>
          <w:sz w:val="16"/>
        </w:rPr>
        <w:t xml:space="preserve">Automation: </w:t>
      </w:r>
      <w:r>
        <w:rPr>
          <w:rFonts w:ascii="Arial" w:hAnsi="Arial" w:eastAsia="Arial"/>
          <w:b w:val="0"/>
          <w:i w:val="0"/>
          <w:sz w:val="16"/>
        </w:rPr>
        <w:t>Playwright TypeScript/JavaScript, POM, E2E regression, API mocking, GitHub Actions, quality gates</w:t>
      </w:r>
    </w:p>
    <w:p>
      <w:pPr>
        <w:spacing w:before="0" w:after="20" w:line="228" w:lineRule="auto"/>
      </w:pPr>
      <w:r>
        <w:rPr>
          <w:rFonts w:ascii="Arial" w:hAnsi="Arial" w:eastAsia="Arial"/>
          <w:b/>
          <w:i w:val="0"/>
          <w:sz w:val="16"/>
        </w:rPr>
        <w:t xml:space="preserve">AI Testing: </w:t>
      </w:r>
      <w:r>
        <w:rPr>
          <w:rFonts w:ascii="Arial" w:hAnsi="Arial" w:eastAsia="Arial"/>
          <w:b w:val="0"/>
          <w:i w:val="0"/>
          <w:sz w:val="16"/>
        </w:rPr>
        <w:t>AI app QA, prompt/response validation, hallucination-risk checks, file upload, session/state testing</w:t>
      </w:r>
    </w:p>
    <w:p>
      <w:pPr>
        <w:spacing w:before="0" w:after="20" w:line="228" w:lineRule="auto"/>
      </w:pPr>
      <w:r>
        <w:rPr>
          <w:rFonts w:ascii="Arial" w:hAnsi="Arial" w:eastAsia="Arial"/>
          <w:b/>
          <w:i w:val="0"/>
          <w:sz w:val="16"/>
        </w:rPr>
        <w:t xml:space="preserve">Security &amp; API: </w:t>
      </w:r>
      <w:r>
        <w:rPr>
          <w:rFonts w:ascii="Arial" w:hAnsi="Arial" w:eastAsia="Arial"/>
          <w:b w:val="0"/>
          <w:i w:val="0"/>
          <w:sz w:val="16"/>
        </w:rPr>
        <w:t>OWASP Top 10, SQLi, XSS, IDOR, Postman, REST API testing, Burp Suite basics</w:t>
      </w:r>
    </w:p>
    <w:p>
      <w:pPr>
        <w:spacing w:before="0" w:after="20" w:line="228" w:lineRule="auto"/>
      </w:pPr>
      <w:r>
        <w:rPr>
          <w:rFonts w:ascii="Arial" w:hAnsi="Arial" w:eastAsia="Arial"/>
          <w:b/>
          <w:i w:val="0"/>
          <w:sz w:val="16"/>
        </w:rPr>
        <w:t xml:space="preserve">QA Process: </w:t>
      </w:r>
      <w:r>
        <w:rPr>
          <w:rFonts w:ascii="Arial" w:hAnsi="Arial" w:eastAsia="Arial"/>
          <w:b w:val="0"/>
          <w:i w:val="0"/>
          <w:sz w:val="16"/>
        </w:rPr>
        <w:t>Test strategy, RCA, defect lifecycle, RTM, test reports, Agile/Scrum, release sign-off</w:t>
      </w:r>
    </w:p>
    <w:p>
      <w:pPr>
        <w:spacing w:before="100" w:after="40"/>
        <w:pBdr>
          <w:bottom w:val="single" w:sz="5" w:space="1" w:color="B7C9D8"/>
        </w:pBdr>
      </w:pPr>
      <w:r>
        <w:rPr>
          <w:rFonts w:ascii="Arial" w:hAnsi="Arial" w:eastAsia="Arial"/>
          <w:b/>
          <w:i w:val="0"/>
          <w:color w:val="1F4E79"/>
          <w:sz w:val="18"/>
        </w:rPr>
        <w:t>PROFESSIONAL EXPERIENCE</w:t>
      </w:r>
    </w:p>
    <w:p>
      <w:pPr>
        <w:spacing w:before="20" w:after="8" w:line="228" w:lineRule="auto"/>
      </w:pPr>
      <w:r>
        <w:rPr>
          <w:rFonts w:ascii="Arial" w:hAnsi="Arial" w:eastAsia="Arial"/>
          <w:b/>
          <w:i w:val="0"/>
          <w:sz w:val="17"/>
        </w:rPr>
        <w:t>Senior QA Engineer / SDET</w:t>
      </w:r>
      <w:r>
        <w:rPr>
          <w:rFonts w:ascii="Arial" w:hAnsi="Arial" w:eastAsia="Arial"/>
          <w:b w:val="0"/>
          <w:i w:val="0"/>
          <w:sz w:val="16"/>
        </w:rPr>
        <w:t xml:space="preserve"> | Brainstorm Force - WordPress &amp; SaaS Products</w:t>
      </w:r>
      <w:r>
        <w:rPr>
          <w:rFonts w:ascii="Arial" w:hAnsi="Arial" w:eastAsia="Arial"/>
          <w:b w:val="0"/>
          <w:i/>
          <w:color w:val="505050"/>
          <w:sz w:val="16"/>
        </w:rPr>
        <w:t xml:space="preserve"> | Pune | Nov 2022 - Mar 2026</w:t>
      </w:r>
    </w:p>
    <w:p>
      <w:pPr>
        <w:pStyle w:val="ListBullet"/>
        <w:spacing w:after="20" w:line="221" w:lineRule="auto"/>
        <w:ind w:left="238" w:hanging="102"/>
      </w:pPr>
      <w:r>
        <w:rPr>
          <w:rFonts w:ascii="Arial" w:hAnsi="Arial" w:eastAsia="Arial"/>
          <w:b w:val="0"/>
          <w:i w:val="0"/>
          <w:sz w:val="16"/>
        </w:rPr>
        <w:t>Built Playwright E2E automation covering 200+ SaaS regression cases, reducing regression from 3 days to under 8 hours.</w:t>
      </w:r>
    </w:p>
    <w:p>
      <w:pPr>
        <w:pStyle w:val="ListBullet"/>
        <w:spacing w:after="20" w:line="221" w:lineRule="auto"/>
        <w:ind w:left="238" w:hanging="102"/>
      </w:pPr>
      <w:r>
        <w:rPr>
          <w:rFonts w:ascii="Arial" w:hAnsi="Arial" w:eastAsia="Arial"/>
          <w:b w:val="0"/>
          <w:i w:val="0"/>
          <w:sz w:val="16"/>
        </w:rPr>
        <w:t>Owned QA strategy, test planning, release validation, and sign-off support for ZipWP, SureTriggers, and SureForms.</w:t>
      </w:r>
    </w:p>
    <w:p>
      <w:pPr>
        <w:pStyle w:val="ListBullet"/>
        <w:spacing w:after="20" w:line="221" w:lineRule="auto"/>
        <w:ind w:left="238" w:hanging="102"/>
      </w:pPr>
      <w:r>
        <w:rPr>
          <w:rFonts w:ascii="Arial" w:hAnsi="Arial" w:eastAsia="Arial"/>
          <w:b w:val="0"/>
          <w:i w:val="0"/>
          <w:sz w:val="16"/>
        </w:rPr>
        <w:t>Integrated GitHub Actions quality gates and used AI-assisted test generation to speed up test design and defect triage.</w:t>
      </w:r>
    </w:p>
    <w:p>
      <w:pPr>
        <w:pStyle w:val="ListBullet"/>
        <w:spacing w:after="20" w:line="221" w:lineRule="auto"/>
        <w:ind w:left="238" w:hanging="102"/>
      </w:pPr>
      <w:r>
        <w:rPr>
          <w:rFonts w:ascii="Arial" w:hAnsi="Arial" w:eastAsia="Arial"/>
          <w:b w:val="0"/>
          <w:i w:val="0"/>
          <w:sz w:val="16"/>
        </w:rPr>
        <w:t>Performed manual, regression, API, exploratory, and cross-browser testing across Astra, Starter Templates, Spectra, CartFlows, ZipWP, SureTriggers, SureForms, SureRank, SureMail, and SureWriter.</w:t>
      </w:r>
    </w:p>
    <w:p>
      <w:pPr>
        <w:spacing w:before="20" w:after="8" w:line="228" w:lineRule="auto"/>
      </w:pPr>
      <w:r>
        <w:rPr>
          <w:rFonts w:ascii="Arial" w:hAnsi="Arial" w:eastAsia="Arial"/>
          <w:b/>
          <w:i w:val="0"/>
          <w:sz w:val="17"/>
        </w:rPr>
        <w:t>Security Testing Engineer</w:t>
      </w:r>
      <w:r>
        <w:rPr>
          <w:rFonts w:ascii="Arial" w:hAnsi="Arial" w:eastAsia="Arial"/>
          <w:b w:val="0"/>
          <w:i w:val="0"/>
          <w:sz w:val="16"/>
        </w:rPr>
        <w:t xml:space="preserve"> | NIC / DigiLocker - Government Digital Infrastructure</w:t>
      </w:r>
      <w:r>
        <w:rPr>
          <w:rFonts w:ascii="Arial" w:hAnsi="Arial" w:eastAsia="Arial"/>
          <w:b w:val="0"/>
          <w:i/>
          <w:color w:val="505050"/>
          <w:sz w:val="16"/>
        </w:rPr>
        <w:t xml:space="preserve"> | Delhi | Oct 2021 - Nov 2022</w:t>
      </w:r>
    </w:p>
    <w:p>
      <w:pPr>
        <w:pStyle w:val="ListBullet"/>
        <w:spacing w:after="20" w:line="221" w:lineRule="auto"/>
        <w:ind w:left="238" w:hanging="102"/>
      </w:pPr>
      <w:r>
        <w:rPr>
          <w:rFonts w:ascii="Arial" w:hAnsi="Arial" w:eastAsia="Arial"/>
          <w:b w:val="0"/>
          <w:i w:val="0"/>
          <w:sz w:val="16"/>
        </w:rPr>
        <w:t>Executed OWASP Top 10-aligned testing across 7 platforms, identifying SQLi, XSS, IDOR, authentication, and API security risks.</w:t>
      </w:r>
    </w:p>
    <w:p>
      <w:pPr>
        <w:pStyle w:val="ListBullet"/>
        <w:spacing w:after="20" w:line="221" w:lineRule="auto"/>
        <w:ind w:left="238" w:hanging="102"/>
      </w:pPr>
      <w:r>
        <w:rPr>
          <w:rFonts w:ascii="Arial" w:hAnsi="Arial" w:eastAsia="Arial"/>
          <w:b w:val="0"/>
          <w:i w:val="0"/>
          <w:sz w:val="16"/>
        </w:rPr>
        <w:t>Performed web, Android, API, manual, exploratory, and UI testing for DigiLocker, UMANG, SancharSaathi, API Setu, MeriPehchaan, OpenForge, and Poshan Tracker.</w:t>
      </w:r>
    </w:p>
    <w:p>
      <w:pPr>
        <w:pStyle w:val="ListBullet"/>
        <w:spacing w:after="20" w:line="221" w:lineRule="auto"/>
        <w:ind w:left="238" w:hanging="102"/>
      </w:pPr>
      <w:r>
        <w:rPr>
          <w:rFonts w:ascii="Arial" w:hAnsi="Arial" w:eastAsia="Arial"/>
          <w:b w:val="0"/>
          <w:i w:val="0"/>
          <w:sz w:val="16"/>
        </w:rPr>
        <w:t>Logged and tracked 80+ defects in Jira, validated security patches, and performed release regression checks.</w:t>
      </w:r>
    </w:p>
    <w:p>
      <w:pPr>
        <w:spacing w:before="20" w:after="8" w:line="228" w:lineRule="auto"/>
      </w:pPr>
      <w:r>
        <w:rPr>
          <w:rFonts w:ascii="Arial" w:hAnsi="Arial" w:eastAsia="Arial"/>
          <w:b/>
          <w:i w:val="0"/>
          <w:sz w:val="17"/>
        </w:rPr>
        <w:t>Web Developer &amp; QA Intern</w:t>
      </w:r>
      <w:r>
        <w:rPr>
          <w:rFonts w:ascii="Arial" w:hAnsi="Arial" w:eastAsia="Arial"/>
          <w:b w:val="0"/>
          <w:i w:val="0"/>
          <w:sz w:val="16"/>
        </w:rPr>
        <w:t xml:space="preserve"> | Ninad Webtech</w:t>
      </w:r>
      <w:r>
        <w:rPr>
          <w:rFonts w:ascii="Arial" w:hAnsi="Arial" w:eastAsia="Arial"/>
          <w:b w:val="0"/>
          <w:i/>
          <w:color w:val="505050"/>
          <w:sz w:val="16"/>
        </w:rPr>
        <w:t xml:space="preserve"> | Pune | Feb 2021 - Jun 2021</w:t>
      </w:r>
    </w:p>
    <w:p>
      <w:pPr>
        <w:pStyle w:val="ListBullet"/>
        <w:spacing w:after="20" w:line="221" w:lineRule="auto"/>
        <w:ind w:left="238" w:hanging="102"/>
      </w:pPr>
      <w:r>
        <w:rPr>
          <w:rFonts w:ascii="Arial" w:hAnsi="Arial" w:eastAsia="Arial"/>
          <w:b w:val="0"/>
          <w:i w:val="0"/>
          <w:sz w:val="16"/>
        </w:rPr>
        <w:t>Developed and tested responsive HTML, CSS, JavaScript, and WordPress pages; reported UI/UX defects before release.</w:t>
      </w:r>
    </w:p>
    <w:p>
      <w:pPr>
        <w:spacing w:before="100" w:after="40"/>
        <w:pBdr>
          <w:bottom w:val="single" w:sz="5" w:space="1" w:color="B7C9D8"/>
        </w:pBdr>
      </w:pPr>
      <w:r>
        <w:rPr>
          <w:rFonts w:ascii="Arial" w:hAnsi="Arial" w:eastAsia="Arial"/>
          <w:b/>
          <w:i w:val="0"/>
          <w:color w:val="1F4E79"/>
          <w:sz w:val="18"/>
        </w:rPr>
        <w:t>SELECTED PROJECTS</w:t>
      </w:r>
    </w:p>
    <w:p>
      <w:pPr>
        <w:spacing w:before="0" w:after="20" w:line="228" w:lineRule="auto"/>
      </w:pPr>
      <w:r>
        <w:rPr>
          <w:rFonts w:ascii="Arial" w:hAnsi="Arial" w:eastAsia="Arial"/>
          <w:b/>
          <w:i w:val="0"/>
          <w:sz w:val="16"/>
        </w:rPr>
        <w:t xml:space="preserve">SureForms Plugin QA Suite: </w:t>
      </w:r>
      <w:r>
        <w:rPr>
          <w:rFonts w:ascii="Arial" w:hAnsi="Arial" w:eastAsia="Arial"/>
          <w:b w:val="0"/>
          <w:i w:val="0"/>
          <w:sz w:val="16"/>
        </w:rPr>
        <w:t>181 manual cases, Playwright POM automation, Docker execution, smoke checks, generated-form E2E, fixtures, reports</w:t>
      </w:r>
    </w:p>
    <w:p>
      <w:pPr>
        <w:spacing w:before="0" w:after="20" w:line="228" w:lineRule="auto"/>
      </w:pPr>
      <w:r>
        <w:rPr>
          <w:rFonts w:ascii="Arial" w:hAnsi="Arial" w:eastAsia="Arial"/>
          <w:b/>
          <w:i w:val="0"/>
          <w:sz w:val="16"/>
        </w:rPr>
        <w:t xml:space="preserve">AI Application QA Suite: </w:t>
      </w:r>
      <w:r>
        <w:rPr>
          <w:rFonts w:ascii="Arial" w:hAnsi="Arial" w:eastAsia="Arial"/>
          <w:b w:val="0"/>
          <w:i w:val="0"/>
          <w:sz w:val="16"/>
        </w:rPr>
        <w:t>32 ChatGPT web/mobile QA cases, 11 defects, AI response usability checks, file upload/state testing, RTM, security observations</w:t>
      </w:r>
    </w:p>
    <w:p>
      <w:pPr>
        <w:spacing w:before="0" w:after="20" w:line="228" w:lineRule="auto"/>
      </w:pPr>
      <w:r>
        <w:rPr>
          <w:rFonts w:ascii="Arial" w:hAnsi="Arial" w:eastAsia="Arial"/>
          <w:b/>
          <w:i w:val="0"/>
          <w:sz w:val="16"/>
        </w:rPr>
        <w:t xml:space="preserve">SaaS E2E Framework: </w:t>
      </w:r>
      <w:r>
        <w:rPr>
          <w:rFonts w:ascii="Arial" w:hAnsi="Arial" w:eastAsia="Arial"/>
          <w:b w:val="0"/>
          <w:i w:val="0"/>
          <w:sz w:val="16"/>
        </w:rPr>
        <w:t>Reusable Playwright POM coverage for login, forms, API mocking, cross-browser regression, parallel CI, failure reporting</w:t>
      </w:r>
    </w:p>
    <w:p>
      <w:pPr>
        <w:spacing w:before="0" w:after="20" w:line="228" w:lineRule="auto"/>
      </w:pPr>
      <w:r>
        <w:rPr>
          <w:rFonts w:ascii="Arial" w:hAnsi="Arial" w:eastAsia="Arial"/>
          <w:b/>
          <w:i w:val="0"/>
          <w:sz w:val="16"/>
        </w:rPr>
        <w:t xml:space="preserve">OWASP Security Checklist: </w:t>
      </w:r>
      <w:r>
        <w:rPr>
          <w:rFonts w:ascii="Arial" w:hAnsi="Arial" w:eastAsia="Arial"/>
          <w:b w:val="0"/>
          <w:i w:val="0"/>
          <w:sz w:val="16"/>
        </w:rPr>
        <w:t>Burp Suite/Postman checklist with reproduction steps, evidence, impact, and remediation guidance</w:t>
      </w:r>
    </w:p>
    <w:p>
      <w:pPr>
        <w:spacing w:before="100" w:after="40"/>
        <w:pBdr>
          <w:bottom w:val="single" w:sz="5" w:space="1" w:color="B7C9D8"/>
        </w:pBdr>
      </w:pPr>
      <w:r>
        <w:rPr>
          <w:rFonts w:ascii="Arial" w:hAnsi="Arial" w:eastAsia="Arial"/>
          <w:b/>
          <w:i w:val="0"/>
          <w:color w:val="1F4E79"/>
          <w:sz w:val="18"/>
        </w:rPr>
        <w:t>CERTIFICATIONS &amp; EDUCATION</w:t>
      </w:r>
    </w:p>
    <w:p>
      <w:pPr>
        <w:spacing w:before="0" w:after="20" w:line="228" w:lineRule="auto"/>
      </w:pPr>
      <w:r>
        <w:rPr>
          <w:rFonts w:ascii="Arial" w:hAnsi="Arial" w:eastAsia="Arial"/>
          <w:b w:val="0"/>
          <w:i w:val="0"/>
          <w:sz w:val="16"/>
        </w:rPr>
        <w:t>ISTQB CTFL - In Progress | Playwright Automation Professional Certificate - LambdaTest/TAU, 2024 | Ethical Hacking - EC-Council/Coursera, 2022 | UX Design - Google/Coursera, 2023</w:t>
      </w:r>
    </w:p>
    <w:p>
      <w:pPr>
        <w:spacing w:before="0" w:after="20" w:line="228" w:lineRule="auto"/>
      </w:pPr>
      <w:r>
        <w:rPr>
          <w:rFonts w:ascii="Arial" w:hAnsi="Arial" w:eastAsia="Arial"/>
          <w:b w:val="0"/>
          <w:i w:val="0"/>
          <w:sz w:val="16"/>
        </w:rPr>
        <w:t>MCA - Pimpri Chinchwad College of Engineering, Pune, 2021-2022 | B.Sc Computer Science - Moolji Jaitha College, Jalgaon, 2017-2020</w:t>
      </w:r>
    </w:p>
    <w:p>
      <w:pPr>
        <w:spacing w:before="0" w:after="0" w:line="228" w:lineRule="auto"/>
      </w:pPr>
      <w:r>
        <w:rPr>
          <w:rFonts w:ascii="Arial" w:hAnsi="Arial" w:eastAsia="Arial"/>
          <w:b w:val="0"/>
          <w:i w:val="0"/>
          <w:sz w:val="16"/>
        </w:rPr>
        <w:t>Languages: English Professional | Hindi Fluent | Marathi Native</w:t>
      </w:r>
    </w:p>
    <w:sectPr w:rsidR="00FC693F" w:rsidRPr="0006063C" w:rsidSect="00034616">
      <w:pgSz w:w="12240" w:h="15840"/>
      <w:pgMar w:top="510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