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0220" w14:textId="22FD36C8" w:rsidR="008A1F52" w:rsidRDefault="008A1F52"/>
    <w:p w14:paraId="672B5020" w14:textId="43AB29AB" w:rsidR="008A1F52" w:rsidRDefault="0020011D" w:rsidP="00FC65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二维离散傅里叶变换</w:t>
      </w:r>
    </w:p>
    <w:p w14:paraId="27E99E0C" w14:textId="48610528" w:rsidR="009209E5" w:rsidRDefault="009209E5"/>
    <w:p w14:paraId="78010C38" w14:textId="77777777" w:rsidR="009209E5" w:rsidRDefault="009209E5" w:rsidP="009209E5">
      <w:r>
        <w:rPr>
          <w:rFonts w:hint="eastAsia"/>
        </w:rPr>
        <w:t>令</w:t>
      </w:r>
      <w:r>
        <w:t>f(x, y)表示一幅大小为M x N的图像，其中x=0,1,2... M- 1和y=0,1,2,-,N-1。f的</w:t>
      </w:r>
    </w:p>
    <w:p w14:paraId="4D0F9E5B" w14:textId="6F9F665B" w:rsidR="009209E5" w:rsidRDefault="009209E5" w:rsidP="009209E5">
      <w:pPr>
        <w:rPr>
          <w:rFonts w:hint="eastAsia"/>
        </w:rPr>
      </w:pPr>
      <w:r>
        <w:rPr>
          <w:rFonts w:hint="eastAsia"/>
        </w:rPr>
        <w:t>二维离散傅里叶变换可表示为</w:t>
      </w:r>
      <w:r>
        <w:t xml:space="preserve">F(u, </w:t>
      </w:r>
      <w:r>
        <w:rPr>
          <w:rFonts w:hint="eastAsia"/>
        </w:rPr>
        <w:t>v</w:t>
      </w:r>
      <w:r>
        <w:t>),如下式所示:</w:t>
      </w:r>
    </w:p>
    <w:p w14:paraId="3615B626" w14:textId="512697A2" w:rsidR="0020011D" w:rsidRDefault="0020011D"/>
    <w:p w14:paraId="2DB3F3BA" w14:textId="005C6CD4" w:rsidR="0020011D" w:rsidRDefault="0020011D">
      <w:r w:rsidRPr="0020011D">
        <w:drawing>
          <wp:inline distT="0" distB="0" distL="0" distR="0" wp14:anchorId="5212D36B" wp14:editId="1FBC0BD3">
            <wp:extent cx="3131931" cy="50703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357" cy="5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C054" w14:textId="0F8864AA" w:rsidR="0020011D" w:rsidRDefault="0020011D"/>
    <w:p w14:paraId="02850ADA" w14:textId="77777777" w:rsidR="00FC6512" w:rsidRDefault="009209E5" w:rsidP="009209E5">
      <w:r>
        <w:rPr>
          <w:rFonts w:hint="eastAsia"/>
        </w:rPr>
        <w:t>其中</w:t>
      </w:r>
      <w:r>
        <w:t xml:space="preserve">u=0, 1,2, ... M- 1和v=0, 1,2, </w:t>
      </w:r>
      <w:r>
        <w:t>…</w:t>
      </w:r>
      <w:r>
        <w:t>. N- 1。我们可以将指数项扩展为正弦项和余弦项的形式,</w:t>
      </w:r>
      <w:r>
        <w:rPr>
          <w:rFonts w:hint="eastAsia"/>
        </w:rPr>
        <w:t>其中变量</w:t>
      </w:r>
      <w:r>
        <w:t>u和v用于确定它们的频率。</w:t>
      </w:r>
    </w:p>
    <w:p w14:paraId="5DB1EC13" w14:textId="77777777" w:rsidR="00FC6512" w:rsidRDefault="009209E5" w:rsidP="009209E5">
      <w:r>
        <w:rPr>
          <w:rFonts w:hint="eastAsia"/>
        </w:rPr>
        <w:t>频域系统</w:t>
      </w:r>
      <w:r>
        <w:t xml:space="preserve">是由F (u, </w:t>
      </w:r>
      <w:r>
        <w:rPr>
          <w:rFonts w:hint="eastAsia"/>
        </w:rPr>
        <w:t>v</w:t>
      </w:r>
      <w:r>
        <w:t>)所张成的坐标系，其中u和</w:t>
      </w:r>
      <w:r>
        <w:rPr>
          <w:rFonts w:hint="eastAsia"/>
        </w:rPr>
        <w:t>v</w:t>
      </w:r>
      <w:r>
        <w:t>用做(频</w:t>
      </w:r>
      <w:r>
        <w:rPr>
          <w:rFonts w:hint="eastAsia"/>
        </w:rPr>
        <w:t>率</w:t>
      </w:r>
      <w:r>
        <w:t>)变量。空间域是由f(x, y)所张成的坐标系，其中x和y用做(空间)变量。</w:t>
      </w:r>
    </w:p>
    <w:p w14:paraId="44505A32" w14:textId="44FDF522" w:rsidR="0020011D" w:rsidRDefault="009209E5" w:rsidP="009209E5">
      <w:r>
        <w:t>由u=0,1,2, ",M- 1和v=0,1,2.-,N- 1定义的M x N矩形区域常称为频率矩</w:t>
      </w:r>
      <w:r>
        <w:rPr>
          <w:rFonts w:hint="eastAsia"/>
        </w:rPr>
        <w:t>形。显然，频率矩形的大小与输人图像的大小相同。</w:t>
      </w:r>
    </w:p>
    <w:p w14:paraId="3D876DB4" w14:textId="0DBA73C4" w:rsidR="00FC6512" w:rsidRDefault="00FC6512" w:rsidP="009209E5"/>
    <w:p w14:paraId="44F7D808" w14:textId="0E14D2E2" w:rsidR="00FC6512" w:rsidRDefault="00FC6512" w:rsidP="00FC65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离散傅里叶逆变换</w:t>
      </w:r>
    </w:p>
    <w:p w14:paraId="4FEAD894" w14:textId="77777777" w:rsidR="00FC6512" w:rsidRDefault="00FC6512" w:rsidP="00FC6512">
      <w:pPr>
        <w:pStyle w:val="a7"/>
        <w:ind w:left="360" w:firstLineChars="0" w:firstLine="0"/>
        <w:rPr>
          <w:rFonts w:hint="eastAsia"/>
        </w:rPr>
      </w:pPr>
    </w:p>
    <w:p w14:paraId="4B18F361" w14:textId="7E58D2E5" w:rsidR="0020011D" w:rsidRDefault="0020011D">
      <w:r>
        <w:rPr>
          <w:rFonts w:hint="eastAsia"/>
        </w:rPr>
        <w:t>离散傅里叶逆变换由下式给出：</w:t>
      </w:r>
    </w:p>
    <w:p w14:paraId="309FA5A9" w14:textId="562CE1F3" w:rsidR="0020011D" w:rsidRDefault="0020011D">
      <w:r w:rsidRPr="0020011D">
        <w:drawing>
          <wp:inline distT="0" distB="0" distL="0" distR="0" wp14:anchorId="09293710" wp14:editId="463AA427">
            <wp:extent cx="3347720" cy="475507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201" cy="4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803" w14:textId="64F3ACDE" w:rsidR="0020011D" w:rsidRDefault="0020011D"/>
    <w:p w14:paraId="3319927E" w14:textId="31A96960" w:rsidR="00FC6512" w:rsidRDefault="00FC6512" w:rsidP="00FC6512">
      <w:r>
        <w:rPr>
          <w:rFonts w:hint="eastAsia"/>
        </w:rPr>
        <w:t>其中</w:t>
      </w:r>
      <w:r>
        <w:t>x=0,1,2",M- 1和y=0,12"",N-1</w:t>
      </w:r>
      <w:r>
        <w:rPr>
          <w:rFonts w:hint="eastAsia"/>
        </w:rPr>
        <w:t>。</w:t>
      </w:r>
      <w:r>
        <w:t xml:space="preserve">因此,给定F(u, </w:t>
      </w:r>
      <w:r>
        <w:rPr>
          <w:rFonts w:hint="eastAsia"/>
        </w:rPr>
        <w:t>v</w:t>
      </w:r>
      <w:r>
        <w:t>),我们就可借助于逆DFT得到</w:t>
      </w:r>
    </w:p>
    <w:p w14:paraId="1DB838DD" w14:textId="733BB589" w:rsidR="0020011D" w:rsidRDefault="00FC6512" w:rsidP="00FC6512">
      <w:r>
        <w:t xml:space="preserve">f(x, </w:t>
      </w:r>
      <w:r>
        <w:rPr>
          <w:rFonts w:hint="eastAsia"/>
        </w:rPr>
        <w:t>y</w:t>
      </w:r>
      <w:r>
        <w:t>)。在这个等式中，F (u, v)的值有时称为傅里叶系数。</w:t>
      </w:r>
    </w:p>
    <w:p w14:paraId="54B03065" w14:textId="7F83939B" w:rsidR="00FC6512" w:rsidRDefault="00FC6512" w:rsidP="00FC6512"/>
    <w:p w14:paraId="75C2AC73" w14:textId="40507F2C" w:rsidR="00FC6512" w:rsidRDefault="00FC6512" w:rsidP="00FC65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分析变换</w:t>
      </w:r>
    </w:p>
    <w:p w14:paraId="6B2B89CE" w14:textId="619FB8DA" w:rsidR="00FC6512" w:rsidRDefault="00FC6512" w:rsidP="00FC6512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频谱</w:t>
      </w:r>
    </w:p>
    <w:p w14:paraId="06571F0A" w14:textId="60716EA6" w:rsidR="0020011D" w:rsidRDefault="0020011D">
      <w:r>
        <w:rPr>
          <w:rFonts w:hint="eastAsia"/>
        </w:rPr>
        <w:t>直观地分析一个变换的方法是计算它的频谱，即F</w:t>
      </w:r>
      <w:r>
        <w:t>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的幅度，并显示为图像。</w:t>
      </w:r>
    </w:p>
    <w:p w14:paraId="7AAEBCCE" w14:textId="1C8E1742" w:rsidR="00F16169" w:rsidRDefault="00F16169"/>
    <w:p w14:paraId="121F1286" w14:textId="32C6222B" w:rsidR="00F16169" w:rsidRDefault="00F16169">
      <w:pPr>
        <w:rPr>
          <w:rFonts w:hint="eastAsia"/>
        </w:rPr>
      </w:pPr>
      <w:r>
        <w:rPr>
          <w:rFonts w:hint="eastAsia"/>
        </w:rPr>
        <w:t>频域原点处变换的值</w:t>
      </w:r>
      <w:r w:rsidR="00C13D7F">
        <w:rPr>
          <w:rFonts w:hint="eastAsia"/>
        </w:rPr>
        <w:t>（F</w:t>
      </w:r>
      <w:r w:rsidR="00C13D7F">
        <w:t>(0,0)</w:t>
      </w:r>
      <w:r w:rsidR="00C13D7F">
        <w:rPr>
          <w:rFonts w:hint="eastAsia"/>
        </w:rPr>
        <w:t>）称为傅里叶变换的直流（dc）分量，该术语源于直流电（频率为0的电流）。可以看出，F</w:t>
      </w:r>
      <w:r w:rsidR="00C13D7F">
        <w:t>(0,0)</w:t>
      </w:r>
      <w:r w:rsidR="00C13D7F">
        <w:rPr>
          <w:rFonts w:hint="eastAsia"/>
        </w:rPr>
        <w:t>等于</w:t>
      </w:r>
      <w:r w:rsidR="00C13D7F">
        <w:t>f(</w:t>
      </w:r>
      <w:proofErr w:type="spellStart"/>
      <w:r w:rsidR="00C13D7F">
        <w:t>x,y</w:t>
      </w:r>
      <w:proofErr w:type="spellEnd"/>
      <w:r w:rsidR="00C13D7F">
        <w:t>)</w:t>
      </w:r>
      <w:r w:rsidR="00C13D7F">
        <w:rPr>
          <w:rFonts w:hint="eastAsia"/>
        </w:rPr>
        <w:t>的平均值的M</w:t>
      </w:r>
      <w:r w:rsidR="00C13D7F">
        <w:t>N</w:t>
      </w:r>
      <w:proofErr w:type="gramStart"/>
      <w:r w:rsidR="00C13D7F">
        <w:rPr>
          <w:rFonts w:hint="eastAsia"/>
        </w:rPr>
        <w:t>倍</w:t>
      </w:r>
      <w:proofErr w:type="gramEnd"/>
      <w:r w:rsidR="00C13D7F">
        <w:rPr>
          <w:rFonts w:hint="eastAsia"/>
        </w:rPr>
        <w:t>。</w:t>
      </w:r>
    </w:p>
    <w:p w14:paraId="000D4546" w14:textId="3A940583" w:rsidR="0020011D" w:rsidRDefault="00C13D7F">
      <w:r>
        <w:rPr>
          <w:rFonts w:hint="eastAsia"/>
        </w:rPr>
        <w:t>即使</w:t>
      </w:r>
      <w:r w:rsidR="0020011D">
        <w:rPr>
          <w:rFonts w:hint="eastAsia"/>
        </w:rPr>
        <w:t>f</w:t>
      </w:r>
      <w:r w:rsidR="0020011D">
        <w:t>(</w:t>
      </w:r>
      <w:proofErr w:type="spellStart"/>
      <w:r w:rsidR="0020011D">
        <w:t>x,y</w:t>
      </w:r>
      <w:proofErr w:type="spellEnd"/>
      <w:r w:rsidR="0020011D">
        <w:t>)</w:t>
      </w:r>
      <w:r w:rsidR="0020011D">
        <w:rPr>
          <w:rFonts w:hint="eastAsia"/>
        </w:rPr>
        <w:t>为实数，其傅里叶变换也通常是复数。令R</w:t>
      </w:r>
      <w:r w:rsidR="0020011D">
        <w:t>(</w:t>
      </w:r>
      <w:proofErr w:type="spellStart"/>
      <w:r w:rsidR="0020011D">
        <w:t>u,v</w:t>
      </w:r>
      <w:proofErr w:type="spellEnd"/>
      <w:r w:rsidR="0020011D">
        <w:t>)</w:t>
      </w:r>
      <w:r w:rsidR="0020011D">
        <w:rPr>
          <w:rFonts w:hint="eastAsia"/>
        </w:rPr>
        <w:t>和I</w:t>
      </w:r>
      <w:r w:rsidR="0020011D">
        <w:t>(</w:t>
      </w:r>
      <w:proofErr w:type="spellStart"/>
      <w:r w:rsidR="0020011D">
        <w:t>u,v</w:t>
      </w:r>
      <w:proofErr w:type="spellEnd"/>
      <w:r w:rsidR="0020011D">
        <w:t>)</w:t>
      </w:r>
      <w:r w:rsidR="0020011D">
        <w:rPr>
          <w:rFonts w:hint="eastAsia"/>
        </w:rPr>
        <w:t>分别表示F</w:t>
      </w:r>
      <w:r w:rsidR="0020011D">
        <w:t>(</w:t>
      </w:r>
      <w:proofErr w:type="spellStart"/>
      <w:r w:rsidR="0020011D">
        <w:t>u,v</w:t>
      </w:r>
      <w:proofErr w:type="spellEnd"/>
      <w:r w:rsidR="0020011D">
        <w:t>)</w:t>
      </w:r>
      <w:r w:rsidR="0020011D">
        <w:rPr>
          <w:rFonts w:hint="eastAsia"/>
        </w:rPr>
        <w:t>的实部和虚部，</w:t>
      </w:r>
      <w:proofErr w:type="gramStart"/>
      <w:r w:rsidR="0020011D">
        <w:rPr>
          <w:rFonts w:hint="eastAsia"/>
        </w:rPr>
        <w:t>则傅里</w:t>
      </w:r>
      <w:proofErr w:type="gramEnd"/>
      <w:r w:rsidR="0020011D">
        <w:rPr>
          <w:rFonts w:hint="eastAsia"/>
        </w:rPr>
        <w:t>叶频谱定义为：</w:t>
      </w:r>
    </w:p>
    <w:p w14:paraId="5B9A7B0F" w14:textId="541A412B" w:rsidR="0020011D" w:rsidRDefault="0020011D">
      <w:r w:rsidRPr="0020011D">
        <w:drawing>
          <wp:inline distT="0" distB="0" distL="0" distR="0" wp14:anchorId="098BC473" wp14:editId="51FC38C2">
            <wp:extent cx="3348062" cy="47625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44D0" w14:textId="13B089F6" w:rsidR="00FC6512" w:rsidRDefault="00FC6512">
      <w:r>
        <w:rPr>
          <w:rFonts w:hint="eastAsia"/>
        </w:rPr>
        <w:t>（二）相位角</w:t>
      </w:r>
    </w:p>
    <w:p w14:paraId="0E42EE88" w14:textId="478365CD" w:rsidR="0020011D" w:rsidRDefault="0020011D">
      <w:r>
        <w:rPr>
          <w:rFonts w:hint="eastAsia"/>
        </w:rPr>
        <w:t>变换的相位角定义为：</w:t>
      </w:r>
    </w:p>
    <w:p w14:paraId="7F5DDD3C" w14:textId="458D69D2" w:rsidR="0020011D" w:rsidRDefault="0020011D">
      <w:r w:rsidRPr="0020011D">
        <w:drawing>
          <wp:inline distT="0" distB="0" distL="0" distR="0" wp14:anchorId="17873610" wp14:editId="3931C633">
            <wp:extent cx="2595581" cy="60484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6837" w14:textId="7959DF50" w:rsidR="0020011D" w:rsidRDefault="0020011D">
      <w:r>
        <w:rPr>
          <w:rFonts w:hint="eastAsia"/>
        </w:rPr>
        <w:lastRenderedPageBreak/>
        <w:t>则F</w:t>
      </w:r>
      <w:r>
        <w:t>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可表示为：</w:t>
      </w:r>
    </w:p>
    <w:p w14:paraId="07D8FF38" w14:textId="7288EF65" w:rsidR="0020011D" w:rsidRDefault="0020011D">
      <w:r w:rsidRPr="0020011D">
        <w:drawing>
          <wp:inline distT="0" distB="0" distL="0" distR="0" wp14:anchorId="3F5C7672" wp14:editId="5938C921">
            <wp:extent cx="2581294" cy="361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F1ED" w14:textId="39B968D1" w:rsidR="0020011D" w:rsidRDefault="0020011D"/>
    <w:p w14:paraId="18F6E54F" w14:textId="52C7BC4C" w:rsidR="0020011D" w:rsidRDefault="0020011D"/>
    <w:p w14:paraId="538F9D14" w14:textId="575C0B62" w:rsidR="0020011D" w:rsidRDefault="00FC6512">
      <w:r>
        <w:rPr>
          <w:rFonts w:hint="eastAsia"/>
        </w:rPr>
        <w:t>四．</w:t>
      </w:r>
      <w:r w:rsidR="0020011D">
        <w:rPr>
          <w:rFonts w:hint="eastAsia"/>
        </w:rPr>
        <w:t>DFT的周期性</w:t>
      </w:r>
    </w:p>
    <w:p w14:paraId="5A0121F5" w14:textId="43D23E8D" w:rsidR="0020011D" w:rsidRDefault="00F16169">
      <w:r>
        <w:rPr>
          <w:rFonts w:hint="eastAsia"/>
        </w:rPr>
        <w:t>DFT在u和v的方向上都是周期无穷的，周期由M和N决定。</w:t>
      </w:r>
    </w:p>
    <w:p w14:paraId="73B67452" w14:textId="6742E715" w:rsidR="00F16169" w:rsidRDefault="00F16169">
      <w:r w:rsidRPr="00F16169">
        <w:drawing>
          <wp:inline distT="0" distB="0" distL="0" distR="0" wp14:anchorId="18674F5C" wp14:editId="42663D1A">
            <wp:extent cx="5274310" cy="349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0C44" w14:textId="7D1C6E15" w:rsidR="00F16169" w:rsidRDefault="00F16169"/>
    <w:p w14:paraId="46B8050E" w14:textId="1A804CF0" w:rsidR="00F16169" w:rsidRDefault="00F16169">
      <w:r>
        <w:rPr>
          <w:rFonts w:hint="eastAsia"/>
        </w:rPr>
        <w:t>DFT的逆变换的周期性</w:t>
      </w:r>
    </w:p>
    <w:p w14:paraId="47144A86" w14:textId="6B9BE6E0" w:rsidR="00F16169" w:rsidRDefault="00F16169">
      <w:pPr>
        <w:rPr>
          <w:rFonts w:hint="eastAsia"/>
        </w:rPr>
      </w:pPr>
      <w:r>
        <w:rPr>
          <w:rFonts w:hint="eastAsia"/>
        </w:rPr>
        <w:t>傅里叶逆变换得到的图像也是周期无穷的。</w:t>
      </w:r>
    </w:p>
    <w:p w14:paraId="6419A9F5" w14:textId="56F51277" w:rsidR="00F16169" w:rsidRDefault="00F16169">
      <w:r w:rsidRPr="00F16169">
        <w:drawing>
          <wp:inline distT="0" distB="0" distL="0" distR="0" wp14:anchorId="78447E46" wp14:editId="0A167482">
            <wp:extent cx="5274310" cy="471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913" w14:textId="6E2B2464" w:rsidR="00F16169" w:rsidRDefault="00F16169"/>
    <w:p w14:paraId="082002AC" w14:textId="6D6BE71C" w:rsidR="00F16169" w:rsidRDefault="00F16169">
      <w:r>
        <w:rPr>
          <w:rFonts w:hint="eastAsia"/>
        </w:rPr>
        <w:t>因为DFT是周期无穷的，那么要实现DFT就只需要计算一个周期即可，所以我们处理的数组实际上是M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N的数组。</w:t>
      </w:r>
    </w:p>
    <w:p w14:paraId="5F8E0D7D" w14:textId="478A91B4" w:rsidR="00F16169" w:rsidRDefault="00F16169">
      <w:r>
        <w:rPr>
          <w:rFonts w:hint="eastAsia"/>
        </w:rPr>
        <w:t>同时，在二维DFT中，为了简化频谱的视觉分析，</w:t>
      </w:r>
      <w:r w:rsidR="00C13D7F">
        <w:rPr>
          <w:rFonts w:hint="eastAsia"/>
        </w:rPr>
        <w:t>可以将原点的变换值移动到频率矩形的中心位置。这可以通过再计算二维傅里叶变换之前将f</w:t>
      </w:r>
      <w:r w:rsidR="00C13D7F">
        <w:t>(</w:t>
      </w:r>
      <w:proofErr w:type="spellStart"/>
      <w:r w:rsidR="00C13D7F">
        <w:t>x,y</w:t>
      </w:r>
      <w:proofErr w:type="spellEnd"/>
      <w:r w:rsidR="00C13D7F">
        <w:t>)</w:t>
      </w:r>
      <w:r w:rsidR="00C13D7F">
        <w:rPr>
          <w:rFonts w:hint="eastAsia"/>
        </w:rPr>
        <w:t>乘以(</w:t>
      </w:r>
      <w:r w:rsidR="00C13D7F">
        <w:t>-1)</w:t>
      </w:r>
      <w:proofErr w:type="spellStart"/>
      <w:r w:rsidR="00C13D7F">
        <w:t>x+y</w:t>
      </w:r>
      <w:proofErr w:type="spellEnd"/>
      <w:r w:rsidR="00C13D7F">
        <w:rPr>
          <w:rFonts w:hint="eastAsia"/>
        </w:rPr>
        <w:t>来完成。</w:t>
      </w:r>
    </w:p>
    <w:p w14:paraId="2A04755E" w14:textId="36426DFE" w:rsidR="00C13D7F" w:rsidRDefault="00C13D7F">
      <w:r w:rsidRPr="00C13D7F">
        <w:drawing>
          <wp:inline distT="0" distB="0" distL="0" distR="0" wp14:anchorId="4CCB964B" wp14:editId="76B91AB4">
            <wp:extent cx="5274310" cy="3020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3D4" w14:textId="796FD622" w:rsidR="00C13D7F" w:rsidRDefault="00C13D7F">
      <w:r>
        <w:rPr>
          <w:rFonts w:hint="eastAsia"/>
        </w:rPr>
        <w:t>可以看到，a图是原始的DFT变换，b图是移动了原点后的DFT图，a图中的(</w:t>
      </w:r>
      <w:r>
        <w:t>-M/2,-N/2)</w:t>
      </w:r>
      <w:r>
        <w:rPr>
          <w:rFonts w:hint="eastAsia"/>
        </w:rPr>
        <w:t>处的频谱值域b图中的(</w:t>
      </w:r>
      <w:r>
        <w:t>0,0</w:t>
      </w:r>
      <w:r>
        <w:rPr>
          <w:rFonts w:hint="eastAsia"/>
        </w:rPr>
        <w:t>)处的</w:t>
      </w:r>
      <w:proofErr w:type="gramStart"/>
      <w:r>
        <w:rPr>
          <w:rFonts w:hint="eastAsia"/>
        </w:rPr>
        <w:t>频谱值</w:t>
      </w:r>
      <w:proofErr w:type="gramEnd"/>
      <w:r>
        <w:rPr>
          <w:rFonts w:hint="eastAsia"/>
        </w:rPr>
        <w:t>相等，即原点被移动了。</w:t>
      </w:r>
    </w:p>
    <w:p w14:paraId="5276C339" w14:textId="012D9E06" w:rsidR="00C13D7F" w:rsidRDefault="00C13D7F"/>
    <w:p w14:paraId="4E14037A" w14:textId="6C135E0B" w:rsidR="00FC6512" w:rsidRDefault="00FC6512">
      <w:pPr>
        <w:rPr>
          <w:rFonts w:hint="eastAsia"/>
        </w:rPr>
      </w:pPr>
      <w:r>
        <w:rPr>
          <w:rFonts w:hint="eastAsia"/>
        </w:rPr>
        <w:t>五．DFT的MATLAB实现</w:t>
      </w:r>
    </w:p>
    <w:p w14:paraId="20B7A3A7" w14:textId="77777777" w:rsidR="00FC6512" w:rsidRDefault="00FC6512" w:rsidP="00FC6512">
      <w:r>
        <w:rPr>
          <w:rFonts w:hint="eastAsia"/>
        </w:rPr>
        <w:t>在实际应用中，</w:t>
      </w:r>
      <w:r>
        <w:t>DFT及其逆变换可以通过使用快速傅里叶变换( FFT)算法来实现。一个大小</w:t>
      </w:r>
    </w:p>
    <w:p w14:paraId="08880073" w14:textId="400DF7D0" w:rsidR="00C13D7F" w:rsidRDefault="00FC6512" w:rsidP="00FC6512">
      <w:r>
        <w:rPr>
          <w:rFonts w:hint="eastAsia"/>
        </w:rPr>
        <w:t>为</w:t>
      </w:r>
      <w:r>
        <w:t>M x N的图像数组f可以通过工具箱中的函数fft2得到，函数fft2的简单语法为</w:t>
      </w:r>
    </w:p>
    <w:p w14:paraId="019FDDA2" w14:textId="72E8BE9A" w:rsidR="00C13D7F" w:rsidRDefault="00C13D7F"/>
    <w:p w14:paraId="569E0279" w14:textId="5DF1F475" w:rsidR="00C13D7F" w:rsidRDefault="00C13D7F">
      <w:r>
        <w:rPr>
          <w:rFonts w:hint="eastAsia"/>
        </w:rPr>
        <w:t>F</w:t>
      </w:r>
      <w:r>
        <w:t xml:space="preserve"> = ff2(f)</w:t>
      </w:r>
    </w:p>
    <w:p w14:paraId="263C03DF" w14:textId="04725777" w:rsidR="00C13D7F" w:rsidRDefault="00FC6512" w:rsidP="00FC6512">
      <w:r>
        <w:rPr>
          <w:rFonts w:hint="eastAsia"/>
        </w:rPr>
        <w:lastRenderedPageBreak/>
        <w:t>该函数返回</w:t>
      </w:r>
      <w:r>
        <w:rPr>
          <w:rFonts w:hint="eastAsia"/>
        </w:rPr>
        <w:t>一</w:t>
      </w:r>
      <w:r>
        <w:t>个大小仍为M x N的傅里叶变换;数据的原点在</w:t>
      </w:r>
      <w:r>
        <w:rPr>
          <w:rFonts w:hint="eastAsia"/>
        </w:rPr>
        <w:t>左上角，而四个四分之</w:t>
      </w:r>
      <w:r>
        <w:rPr>
          <w:rFonts w:hint="eastAsia"/>
        </w:rPr>
        <w:t>一</w:t>
      </w:r>
      <w:r>
        <w:t>周期交汇于频率矩形的中心。</w:t>
      </w:r>
    </w:p>
    <w:p w14:paraId="228F0706" w14:textId="3E0BCC59" w:rsidR="00C13D7F" w:rsidRDefault="00C13D7F">
      <w:pPr>
        <w:rPr>
          <w:rFonts w:hint="eastAsia"/>
        </w:rPr>
      </w:pPr>
    </w:p>
    <w:p w14:paraId="5CD15B0B" w14:textId="77777777" w:rsidR="00FC6512" w:rsidRDefault="00FC6512" w:rsidP="00FC6512"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频谱可以使用函数</w:t>
      </w:r>
      <w:r>
        <w:t>abs来获得:</w:t>
      </w:r>
    </w:p>
    <w:p w14:paraId="669EAA08" w14:textId="77777777" w:rsidR="00FC6512" w:rsidRDefault="00FC6512" w:rsidP="00FC6512">
      <w:r>
        <w:t>S = abs(F</w:t>
      </w:r>
      <w:proofErr w:type="gramStart"/>
      <w:r>
        <w:t>) .</w:t>
      </w:r>
      <w:proofErr w:type="gramEnd"/>
    </w:p>
    <w:p w14:paraId="56483A84" w14:textId="534301EB" w:rsidR="00C13D7F" w:rsidRDefault="00FC6512" w:rsidP="00FC6512">
      <w:r>
        <w:rPr>
          <w:rFonts w:hint="eastAsia"/>
        </w:rPr>
        <w:t>该函数计算数组的每一</w:t>
      </w:r>
      <w:r>
        <w:t>个元素的幅度(实部和虚部平方和的平方根)。.</w:t>
      </w:r>
    </w:p>
    <w:p w14:paraId="48F75349" w14:textId="77777777" w:rsidR="00FC6512" w:rsidRDefault="00FC6512" w:rsidP="00FC6512"/>
    <w:p w14:paraId="01AD4F84" w14:textId="7092E6BC" w:rsidR="00C13D7F" w:rsidRDefault="009209E5">
      <w:r>
        <w:rPr>
          <w:rFonts w:hint="eastAsia"/>
        </w:rPr>
        <w:t xml:space="preserve">我们可以使用 </w:t>
      </w:r>
      <w:proofErr w:type="spellStart"/>
      <w:r>
        <w:t>fftshift</w:t>
      </w:r>
      <w:proofErr w:type="spellEnd"/>
      <w:r>
        <w:rPr>
          <w:rFonts w:hint="eastAsia"/>
        </w:rPr>
        <w:t>函数将变换的原点移动到频率矩形的中心：</w:t>
      </w:r>
      <w:r>
        <w:br/>
        <w:t xml:space="preserve">Fc = </w:t>
      </w:r>
      <w:proofErr w:type="spellStart"/>
      <w:r>
        <w:t>fftshift</w:t>
      </w:r>
      <w:proofErr w:type="spellEnd"/>
      <w:r>
        <w:t>(F)</w:t>
      </w:r>
    </w:p>
    <w:p w14:paraId="4EAAAC1D" w14:textId="18127E76" w:rsidR="009209E5" w:rsidRDefault="009209E5">
      <w:r>
        <w:rPr>
          <w:rFonts w:hint="eastAsia"/>
        </w:rPr>
        <w:t xml:space="preserve">F是 </w:t>
      </w:r>
      <w:r>
        <w:t>fft2</w:t>
      </w:r>
      <w:r>
        <w:rPr>
          <w:rFonts w:hint="eastAsia"/>
        </w:rPr>
        <w:t>计算得到的变换，Fc是已居中的变换。</w:t>
      </w:r>
    </w:p>
    <w:p w14:paraId="188A41AC" w14:textId="0B061DEF" w:rsidR="009209E5" w:rsidRDefault="009209E5"/>
    <w:p w14:paraId="04B70104" w14:textId="65AB5203" w:rsidR="009209E5" w:rsidRDefault="009209E5"/>
    <w:p w14:paraId="514B267D" w14:textId="77777777" w:rsidR="00FC6512" w:rsidRDefault="00FC6512" w:rsidP="00FC6512">
      <w:r>
        <w:rPr>
          <w:rFonts w:hint="eastAsia"/>
        </w:rPr>
        <w:t>虽然该移动像我们期望的那样完成了，但该频谱中值的动态范围</w:t>
      </w:r>
      <w:r>
        <w:t>(0到204 000)与8比特显</w:t>
      </w:r>
    </w:p>
    <w:p w14:paraId="235FD4DE" w14:textId="48C06026" w:rsidR="009209E5" w:rsidRDefault="00FC6512" w:rsidP="00FC6512">
      <w:r>
        <w:rPr>
          <w:rFonts w:hint="eastAsia"/>
        </w:rPr>
        <w:t>示</w:t>
      </w:r>
      <w:r>
        <w:t>(此时中心处的明亮值占支配地位)相比要大得多。我们可以使用</w:t>
      </w:r>
      <w:r>
        <w:rPr>
          <w:rFonts w:hint="eastAsia"/>
        </w:rPr>
        <w:t>对数变换来处理该问题。</w:t>
      </w:r>
    </w:p>
    <w:p w14:paraId="17356FC5" w14:textId="120C25F0" w:rsidR="00FC6512" w:rsidRDefault="00FC6512" w:rsidP="00FC6512">
      <w:r>
        <w:rPr>
          <w:rFonts w:hint="eastAsia"/>
        </w:rPr>
        <w:t>对数变换后，视觉效果明显增强。</w:t>
      </w:r>
    </w:p>
    <w:p w14:paraId="771814D7" w14:textId="77777777" w:rsidR="00FC6512" w:rsidRDefault="00FC6512" w:rsidP="00FC6512">
      <w:pPr>
        <w:rPr>
          <w:rFonts w:hint="eastAsia"/>
        </w:rPr>
      </w:pPr>
    </w:p>
    <w:p w14:paraId="264F6F51" w14:textId="191E1345" w:rsidR="009209E5" w:rsidRPr="00C13D7F" w:rsidRDefault="009209E5">
      <w:pPr>
        <w:rPr>
          <w:rFonts w:hint="eastAsia"/>
        </w:rPr>
      </w:pPr>
      <w:r w:rsidRPr="009209E5">
        <w:drawing>
          <wp:inline distT="0" distB="0" distL="0" distR="0" wp14:anchorId="31D606BF" wp14:editId="36DB839B">
            <wp:extent cx="5274310" cy="38404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E5" w:rsidRPr="00C1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40CDC" w14:textId="77777777" w:rsidR="006146CF" w:rsidRDefault="006146CF" w:rsidP="008A1F52">
      <w:r>
        <w:separator/>
      </w:r>
    </w:p>
  </w:endnote>
  <w:endnote w:type="continuationSeparator" w:id="0">
    <w:p w14:paraId="18F6D79E" w14:textId="77777777" w:rsidR="006146CF" w:rsidRDefault="006146CF" w:rsidP="008A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5AA46" w14:textId="77777777" w:rsidR="006146CF" w:rsidRDefault="006146CF" w:rsidP="008A1F52">
      <w:r>
        <w:separator/>
      </w:r>
    </w:p>
  </w:footnote>
  <w:footnote w:type="continuationSeparator" w:id="0">
    <w:p w14:paraId="55254B30" w14:textId="77777777" w:rsidR="006146CF" w:rsidRDefault="006146CF" w:rsidP="008A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A44C9"/>
    <w:multiLevelType w:val="hybridMultilevel"/>
    <w:tmpl w:val="46C44ED4"/>
    <w:lvl w:ilvl="0" w:tplc="261684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87A19"/>
    <w:multiLevelType w:val="hybridMultilevel"/>
    <w:tmpl w:val="6FBE5BFC"/>
    <w:lvl w:ilvl="0" w:tplc="5FEC4EF4">
      <w:start w:val="1"/>
      <w:numFmt w:val="japaneseCounting"/>
      <w:lvlText w:val="%1》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8"/>
    <w:rsid w:val="0020011D"/>
    <w:rsid w:val="00492E76"/>
    <w:rsid w:val="004D74C8"/>
    <w:rsid w:val="006146CF"/>
    <w:rsid w:val="00833778"/>
    <w:rsid w:val="008A1F52"/>
    <w:rsid w:val="009209E5"/>
    <w:rsid w:val="00C13D7F"/>
    <w:rsid w:val="00F16169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15FD2"/>
  <w15:chartTrackingRefBased/>
  <w15:docId w15:val="{DEE9226A-205A-4355-B26F-4BBFF549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F52"/>
    <w:rPr>
      <w:sz w:val="18"/>
      <w:szCs w:val="18"/>
    </w:rPr>
  </w:style>
  <w:style w:type="paragraph" w:styleId="a7">
    <w:name w:val="List Paragraph"/>
    <w:basedOn w:val="a"/>
    <w:uiPriority w:val="34"/>
    <w:qFormat/>
    <w:rsid w:val="00FC6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2020-07-20T06:39:00Z</dcterms:created>
  <dcterms:modified xsi:type="dcterms:W3CDTF">2020-07-20T08:04:00Z</dcterms:modified>
</cp:coreProperties>
</file>