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C554E" w14:textId="7B80C0F6" w:rsidR="00B30CD1" w:rsidRDefault="004506DC" w:rsidP="004506DC">
      <w:pPr>
        <w:pStyle w:val="a7"/>
        <w:numPr>
          <w:ilvl w:val="0"/>
          <w:numId w:val="1"/>
        </w:numPr>
        <w:ind w:firstLineChars="0"/>
      </w:pPr>
      <w:proofErr w:type="spellStart"/>
      <w:r>
        <w:t>Softmax</w:t>
      </w:r>
      <w:proofErr w:type="spellEnd"/>
      <w:r>
        <w:rPr>
          <w:rFonts w:hint="eastAsia"/>
        </w:rPr>
        <w:t>分类器</w:t>
      </w:r>
    </w:p>
    <w:p w14:paraId="2574240E" w14:textId="437A2AD3" w:rsidR="00CD64E4" w:rsidRDefault="00CD64E4">
      <w:r>
        <w:rPr>
          <w:rFonts w:hint="eastAsia"/>
        </w:rPr>
        <w:t>用SVM损失函数得出的只是一个个的分数，还要通过对比分数来分类。那么，如果直接输出结果为分类的概率，岂不是更好？</w:t>
      </w:r>
    </w:p>
    <w:p w14:paraId="40C9BAA4" w14:textId="783A73A7" w:rsidR="00CD64E4" w:rsidRDefault="00CD64E4">
      <w:r>
        <w:rPr>
          <w:rFonts w:hint="eastAsia"/>
        </w:rPr>
        <w:t>这里，给出了</w:t>
      </w:r>
      <w:proofErr w:type="spellStart"/>
      <w:r>
        <w:rPr>
          <w:rFonts w:hint="eastAsia"/>
        </w:rPr>
        <w:t>s</w:t>
      </w:r>
      <w:r>
        <w:t>oftmax</w:t>
      </w:r>
      <w:proofErr w:type="spellEnd"/>
      <w:r>
        <w:rPr>
          <w:rFonts w:hint="eastAsia"/>
        </w:rPr>
        <w:t>分类器，直接输出分类的概率。</w:t>
      </w:r>
    </w:p>
    <w:p w14:paraId="651C9094" w14:textId="072D26BF" w:rsidR="004506DC" w:rsidRDefault="004506DC"/>
    <w:p w14:paraId="6A34329E" w14:textId="73E59FB9" w:rsidR="004506DC" w:rsidRDefault="004506DC">
      <w:pPr>
        <w:rPr>
          <w:rFonts w:hint="eastAsia"/>
        </w:rPr>
      </w:pPr>
      <w:r>
        <w:rPr>
          <w:rFonts w:hint="eastAsia"/>
        </w:rPr>
        <w:t>二．</w:t>
      </w:r>
      <w:r>
        <w:t>Sigmoid</w:t>
      </w:r>
      <w:r>
        <w:rPr>
          <w:rFonts w:hint="eastAsia"/>
        </w:rPr>
        <w:t>函数</w:t>
      </w:r>
    </w:p>
    <w:p w14:paraId="7573BA16" w14:textId="6003A711" w:rsidR="00CD64E4" w:rsidRDefault="004506DC">
      <w:r>
        <w:rPr>
          <w:rFonts w:hint="eastAsia"/>
        </w:rPr>
        <w:t>由于</w:t>
      </w:r>
      <w:r w:rsidR="00CD64E4">
        <w:rPr>
          <w:rFonts w:hint="eastAsia"/>
        </w:rPr>
        <w:t>概率</w:t>
      </w:r>
      <w:r>
        <w:rPr>
          <w:rFonts w:hint="eastAsia"/>
        </w:rPr>
        <w:t>是在</w:t>
      </w:r>
      <w:r w:rsidR="00CD64E4">
        <w:rPr>
          <w:rFonts w:hint="eastAsia"/>
        </w:rPr>
        <w:t>【0，1】之间，这时就需要引入s</w:t>
      </w:r>
      <w:r w:rsidR="00CD64E4">
        <w:t>igmoid</w:t>
      </w:r>
      <w:r w:rsidR="00CD64E4">
        <w:rPr>
          <w:rFonts w:hint="eastAsia"/>
        </w:rPr>
        <w:t>函数</w:t>
      </w:r>
    </w:p>
    <w:p w14:paraId="488580C6" w14:textId="33CD076A" w:rsidR="00CD64E4" w:rsidRDefault="00CD64E4">
      <w:r>
        <w:t>Sigmoid</w:t>
      </w:r>
      <w:r>
        <w:rPr>
          <w:rFonts w:hint="eastAsia"/>
        </w:rPr>
        <w:t>函数</w:t>
      </w:r>
    </w:p>
    <w:p w14:paraId="5BA249BE" w14:textId="485DD38F" w:rsidR="00CD64E4" w:rsidRDefault="00CD64E4">
      <w:pPr>
        <w:rPr>
          <w:rFonts w:hint="eastAsia"/>
        </w:rPr>
      </w:pPr>
      <w:r w:rsidRPr="00CD64E4">
        <w:drawing>
          <wp:inline distT="0" distB="0" distL="0" distR="0" wp14:anchorId="528A0198" wp14:editId="136C0C99">
            <wp:extent cx="1495436" cy="695330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436" cy="69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31B5" w14:textId="04257899" w:rsidR="00CD64E4" w:rsidRDefault="00CD64E4">
      <w:r>
        <w:rPr>
          <w:rFonts w:hint="eastAsia"/>
        </w:rPr>
        <w:t>输入从负无穷到正无穷，输出在【0，1】之间。可以将得分值映射到【0，1】之间。</w:t>
      </w:r>
    </w:p>
    <w:p w14:paraId="2C90384F" w14:textId="4CA77F42" w:rsidR="00CD64E4" w:rsidRDefault="00CD64E4">
      <w:r w:rsidRPr="00CD64E4">
        <w:drawing>
          <wp:inline distT="0" distB="0" distL="0" distR="0" wp14:anchorId="43E17A61" wp14:editId="3C20AD5C">
            <wp:extent cx="4262469" cy="2895621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2469" cy="289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E2D7" w14:textId="26E16A54" w:rsidR="00CD64E4" w:rsidRDefault="00CD64E4"/>
    <w:p w14:paraId="29726C42" w14:textId="4EFE4D75" w:rsidR="004506DC" w:rsidRDefault="004506DC">
      <w:r>
        <w:rPr>
          <w:rFonts w:hint="eastAsia"/>
        </w:rPr>
        <w:t>三．</w:t>
      </w:r>
      <w:proofErr w:type="spellStart"/>
      <w:r>
        <w:t>Softmax</w:t>
      </w:r>
      <w:proofErr w:type="spellEnd"/>
      <w:r>
        <w:rPr>
          <w:rFonts w:hint="eastAsia"/>
        </w:rPr>
        <w:t>损失函数</w:t>
      </w:r>
    </w:p>
    <w:p w14:paraId="5CDFC32B" w14:textId="381937E3" w:rsidR="00F674AF" w:rsidRDefault="004506DC">
      <w:pPr>
        <w:rPr>
          <w:rFonts w:hint="eastAsia"/>
        </w:rPr>
      </w:pPr>
      <w:r>
        <w:rPr>
          <w:rFonts w:hint="eastAsia"/>
        </w:rPr>
        <w:t>（一）公式</w:t>
      </w:r>
    </w:p>
    <w:p w14:paraId="2056B6A6" w14:textId="09A3786F" w:rsidR="00CD64E4" w:rsidRDefault="00F674AF">
      <w:proofErr w:type="spellStart"/>
      <w:r>
        <w:t>Softmax</w:t>
      </w:r>
      <w:proofErr w:type="spellEnd"/>
      <w:r w:rsidR="004506DC">
        <w:rPr>
          <w:rFonts w:hint="eastAsia"/>
        </w:rPr>
        <w:t>分类器也是用</w:t>
      </w:r>
      <w:r>
        <w:rPr>
          <w:rFonts w:hint="eastAsia"/>
        </w:rPr>
        <w:t>损失函数</w:t>
      </w:r>
      <w:r w:rsidR="004506DC">
        <w:rPr>
          <w:rFonts w:hint="eastAsia"/>
        </w:rPr>
        <w:t>来评估</w:t>
      </w:r>
      <w:r>
        <w:rPr>
          <w:rFonts w:hint="eastAsia"/>
        </w:rPr>
        <w:t>，</w:t>
      </w:r>
      <w:r w:rsidR="004506DC">
        <w:rPr>
          <w:rFonts w:hint="eastAsia"/>
        </w:rPr>
        <w:t>并</w:t>
      </w:r>
      <w:r>
        <w:rPr>
          <w:rFonts w:hint="eastAsia"/>
        </w:rPr>
        <w:t>对分类的正确与否进行调整。</w:t>
      </w:r>
    </w:p>
    <w:p w14:paraId="1C3A135C" w14:textId="7C153055" w:rsidR="00F674AF" w:rsidRDefault="00F674AF">
      <w:r>
        <w:rPr>
          <w:rFonts w:hint="eastAsia"/>
        </w:rPr>
        <w:t>损失函数：交叉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</w:t>
      </w:r>
    </w:p>
    <w:p w14:paraId="53EC398D" w14:textId="2133B3F0" w:rsidR="00F674AF" w:rsidRDefault="00F674AF">
      <w:pPr>
        <w:rPr>
          <w:rFonts w:hint="eastAsia"/>
        </w:rPr>
      </w:pPr>
      <w:r w:rsidRPr="00F674AF">
        <w:drawing>
          <wp:inline distT="0" distB="0" distL="0" distR="0" wp14:anchorId="578ACD89" wp14:editId="02FBE853">
            <wp:extent cx="2266967" cy="8858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67" cy="8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E05F" w14:textId="5B4D246A" w:rsidR="00F674AF" w:rsidRDefault="004506DC">
      <w:pPr>
        <w:rPr>
          <w:rFonts w:hint="eastAsia"/>
        </w:rPr>
      </w:pPr>
      <w:r>
        <w:rPr>
          <w:rFonts w:hint="eastAsia"/>
        </w:rPr>
        <w:t>（二）理解损失函数</w:t>
      </w:r>
    </w:p>
    <w:p w14:paraId="18B20F5B" w14:textId="53F25377" w:rsidR="00F674AF" w:rsidRDefault="00F674AF">
      <w:r>
        <w:rPr>
          <w:rFonts w:hint="eastAsia"/>
        </w:rPr>
        <w:t>如何理解这个损失函数呢？</w:t>
      </w:r>
    </w:p>
    <w:p w14:paraId="1278EA74" w14:textId="455559C7" w:rsidR="00F674AF" w:rsidRDefault="00F674AF">
      <w:r>
        <w:rPr>
          <w:rFonts w:hint="eastAsia"/>
        </w:rPr>
        <w:t>现在来举个例子：</w:t>
      </w:r>
    </w:p>
    <w:p w14:paraId="76620DDE" w14:textId="2C235121" w:rsidR="00F674AF" w:rsidRDefault="00F674AF">
      <w:r>
        <w:rPr>
          <w:rFonts w:hint="eastAsia"/>
        </w:rPr>
        <w:t>下面是一个对猫进行分类的结果，第一列数字是得分函数得出的分数，我们要根据这个分数先分别求</w:t>
      </w:r>
      <w:proofErr w:type="spellStart"/>
      <w:r>
        <w:t>e^x</w:t>
      </w:r>
      <w:proofErr w:type="spellEnd"/>
      <w:r>
        <w:t>^</w:t>
      </w:r>
      <w:r>
        <w:rPr>
          <w:rFonts w:hint="eastAsia"/>
        </w:rPr>
        <w:t>， 因为得分函数得出的分数相差并不大，我们需要将得分大的数用e的次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拉大与其他数的差距，即分数越大，可能性越大，结果越明显。而越小的数，通过e的次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，</w:t>
      </w:r>
      <w:r>
        <w:rPr>
          <w:rFonts w:hint="eastAsia"/>
        </w:rPr>
        <w:lastRenderedPageBreak/>
        <w:t>扩大的效果肯定不如大的分数；甚至小于0的分数，通过e的次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缩放到可以忽略的地步。</w:t>
      </w:r>
      <w:r w:rsidR="00F455B2">
        <w:rPr>
          <w:rFonts w:hint="eastAsia"/>
        </w:rPr>
        <w:t>如第二列数字所示。</w:t>
      </w:r>
    </w:p>
    <w:p w14:paraId="013CFD39" w14:textId="1BCB2E3B" w:rsidR="00F455B2" w:rsidRDefault="00F455B2"/>
    <w:p w14:paraId="5CB93B97" w14:textId="7B442F2E" w:rsidR="00F455B2" w:rsidRDefault="00F455B2">
      <w:r>
        <w:rPr>
          <w:rFonts w:hint="eastAsia"/>
        </w:rPr>
        <w:t>接下来就是对e的次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后的分数进行归一化操作，如何归一化呢？</w:t>
      </w:r>
    </w:p>
    <w:p w14:paraId="01D2E1F7" w14:textId="61EC324F" w:rsidR="00F455B2" w:rsidRDefault="00F455B2">
      <w:r>
        <w:rPr>
          <w:rFonts w:hint="eastAsia"/>
        </w:rPr>
        <w:t>就是用</w:t>
      </w:r>
      <w:r>
        <w:t>e</w:t>
      </w:r>
      <w:r>
        <w:rPr>
          <w:rFonts w:hint="eastAsia"/>
        </w:rPr>
        <w:t>的次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后的三个分数，</w:t>
      </w:r>
      <w:proofErr w:type="gramStart"/>
      <w:r>
        <w:rPr>
          <w:rFonts w:hint="eastAsia"/>
        </w:rPr>
        <w:t>求每个</w:t>
      </w:r>
      <w:proofErr w:type="gramEnd"/>
      <w:r>
        <w:rPr>
          <w:rFonts w:hint="eastAsia"/>
        </w:rPr>
        <w:t>分数的占三个分数的比例，即第三列数字。</w:t>
      </w:r>
    </w:p>
    <w:p w14:paraId="3D52D9F0" w14:textId="2E7FB2D7" w:rsidR="00F455B2" w:rsidRDefault="00F455B2"/>
    <w:p w14:paraId="73FCB619" w14:textId="2CE16CCC" w:rsidR="00F455B2" w:rsidRDefault="00F455B2">
      <w:pPr>
        <w:rPr>
          <w:rFonts w:hint="eastAsia"/>
        </w:rPr>
      </w:pPr>
      <w:r>
        <w:rPr>
          <w:rFonts w:hint="eastAsia"/>
        </w:rPr>
        <w:t>由于这次分类是错误的，猫识别为车的分数5.1要比正确分类3.2高，因此，需要损失函数来调整。注意：这里的损失函数是对正确分类c</w:t>
      </w:r>
      <w:r>
        <w:t>at</w:t>
      </w:r>
      <w:r>
        <w:rPr>
          <w:rFonts w:hint="eastAsia"/>
        </w:rPr>
        <w:t>的归一化概率0.13进行计算，通过函数-</w:t>
      </w:r>
      <w:r>
        <w:t>log</w:t>
      </w:r>
      <w:r>
        <w:rPr>
          <w:rFonts w:hint="eastAsia"/>
        </w:rPr>
        <w:t>，若正确分类的概率值越接近于1，则说明分类效果很好，对应的损失函数-</w:t>
      </w:r>
      <w:r>
        <w:t>log</w:t>
      </w:r>
      <w:r>
        <w:rPr>
          <w:rFonts w:hint="eastAsia"/>
        </w:rPr>
        <w:t>也是接近于0的；若正确分类的概率越接近于0，则说明分类效果很差，对应的损失函数-</w:t>
      </w:r>
      <w:r>
        <w:t>log</w:t>
      </w:r>
      <w:r>
        <w:rPr>
          <w:rFonts w:hint="eastAsia"/>
        </w:rPr>
        <w:t>就越大</w:t>
      </w:r>
    </w:p>
    <w:p w14:paraId="24FFCB55" w14:textId="77777777" w:rsidR="00F455B2" w:rsidRDefault="00F455B2">
      <w:pPr>
        <w:rPr>
          <w:rFonts w:hint="eastAsia"/>
        </w:rPr>
      </w:pPr>
    </w:p>
    <w:p w14:paraId="7DCDB14C" w14:textId="7C295ACD" w:rsidR="00F674AF" w:rsidRDefault="00F674AF">
      <w:r w:rsidRPr="00F674AF">
        <w:drawing>
          <wp:inline distT="0" distB="0" distL="0" distR="0" wp14:anchorId="190E141C" wp14:editId="5D96C5A6">
            <wp:extent cx="5274310" cy="11220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6115" w14:textId="09E3A444" w:rsidR="00F674AF" w:rsidRDefault="00F674AF"/>
    <w:p w14:paraId="2B8250D6" w14:textId="598AADEA" w:rsidR="00CD64E4" w:rsidRDefault="00F455B2">
      <w:pPr>
        <w:rPr>
          <w:rFonts w:hint="eastAsia"/>
        </w:rPr>
      </w:pPr>
      <w:proofErr w:type="spellStart"/>
      <w:r>
        <w:t>Softmax</w:t>
      </w:r>
      <w:proofErr w:type="spellEnd"/>
      <w:r>
        <w:rPr>
          <w:rFonts w:hint="eastAsia"/>
        </w:rPr>
        <w:t>分类器</w:t>
      </w:r>
      <w:r w:rsidR="004506DC">
        <w:rPr>
          <w:rFonts w:hint="eastAsia"/>
        </w:rPr>
        <w:t>能够扩大分数的差距，即使得分函数的分数结果差别都不大，通过</w:t>
      </w:r>
      <w:proofErr w:type="spellStart"/>
      <w:r w:rsidR="004506DC">
        <w:rPr>
          <w:rFonts w:hint="eastAsia"/>
        </w:rPr>
        <w:t>s</w:t>
      </w:r>
      <w:r w:rsidR="004506DC">
        <w:t>oftmax</w:t>
      </w:r>
      <w:proofErr w:type="spellEnd"/>
      <w:r w:rsidR="004506DC">
        <w:rPr>
          <w:rFonts w:hint="eastAsia"/>
        </w:rPr>
        <w:t>分类器，就能够使得分数的差距进一步拉大，使得分类效果更加明显。</w:t>
      </w:r>
    </w:p>
    <w:p w14:paraId="4BB06ED1" w14:textId="77777777" w:rsidR="00CD64E4" w:rsidRDefault="00CD64E4">
      <w:pPr>
        <w:rPr>
          <w:rFonts w:hint="eastAsia"/>
        </w:rPr>
      </w:pPr>
    </w:p>
    <w:sectPr w:rsidR="00CD6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B931F" w14:textId="77777777" w:rsidR="00776BA5" w:rsidRDefault="00776BA5" w:rsidP="00CD64E4">
      <w:r>
        <w:separator/>
      </w:r>
    </w:p>
  </w:endnote>
  <w:endnote w:type="continuationSeparator" w:id="0">
    <w:p w14:paraId="4E6E676E" w14:textId="77777777" w:rsidR="00776BA5" w:rsidRDefault="00776BA5" w:rsidP="00CD6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39DB7" w14:textId="77777777" w:rsidR="00776BA5" w:rsidRDefault="00776BA5" w:rsidP="00CD64E4">
      <w:r>
        <w:separator/>
      </w:r>
    </w:p>
  </w:footnote>
  <w:footnote w:type="continuationSeparator" w:id="0">
    <w:p w14:paraId="561F43AC" w14:textId="77777777" w:rsidR="00776BA5" w:rsidRDefault="00776BA5" w:rsidP="00CD6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67EF1"/>
    <w:multiLevelType w:val="hybridMultilevel"/>
    <w:tmpl w:val="24B6BFDC"/>
    <w:lvl w:ilvl="0" w:tplc="B7B647F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A8"/>
    <w:rsid w:val="004049A8"/>
    <w:rsid w:val="004506DC"/>
    <w:rsid w:val="00492E76"/>
    <w:rsid w:val="004D74C8"/>
    <w:rsid w:val="00776BA5"/>
    <w:rsid w:val="00CD64E4"/>
    <w:rsid w:val="00F455B2"/>
    <w:rsid w:val="00F6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53470"/>
  <w15:chartTrackingRefBased/>
  <w15:docId w15:val="{91DEB071-C766-47AF-AAE2-462ED54D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64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6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64E4"/>
    <w:rPr>
      <w:sz w:val="18"/>
      <w:szCs w:val="18"/>
    </w:rPr>
  </w:style>
  <w:style w:type="paragraph" w:styleId="a7">
    <w:name w:val="List Paragraph"/>
    <w:basedOn w:val="a"/>
    <w:uiPriority w:val="34"/>
    <w:qFormat/>
    <w:rsid w:val="004506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2020-07-16T01:56:00Z</dcterms:created>
  <dcterms:modified xsi:type="dcterms:W3CDTF">2020-07-16T02:46:00Z</dcterms:modified>
</cp:coreProperties>
</file>