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D0B4" w14:textId="5F3257C7" w:rsidR="00B30CD1" w:rsidRDefault="005E54C2" w:rsidP="005E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单表访问方法</w:t>
      </w:r>
    </w:p>
    <w:p w14:paraId="295E4EDA" w14:textId="61D6EA79" w:rsidR="005E54C2" w:rsidRDefault="005E54C2" w:rsidP="005E54C2"/>
    <w:p w14:paraId="37175C21" w14:textId="6A707EAD" w:rsidR="005E54C2" w:rsidRDefault="005E54C2" w:rsidP="005E54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访问方法</w:t>
      </w:r>
    </w:p>
    <w:p w14:paraId="78B8B0F3" w14:textId="0014BEEF" w:rsidR="005E54C2" w:rsidRDefault="005E54C2" w:rsidP="005E54C2"/>
    <w:p w14:paraId="36ED7C70" w14:textId="24328A17" w:rsidR="005E54C2" w:rsidRDefault="00384EDA" w:rsidP="005E54C2">
      <w:r>
        <w:rPr>
          <w:rFonts w:hint="eastAsia"/>
        </w:rPr>
        <w:t>查询语句本质上是一种声明式的语法，只是告诉MySQL要获取的数据符合哪些规则，置于MySQL是如何查询出数据的是MySQL自己负责的。MySQL执行查询语句的方式称为访问男方法，同一个查询语句可以使用多种不同的访问方法来执行</w:t>
      </w:r>
      <w:r w:rsidR="00675590">
        <w:rPr>
          <w:rFonts w:hint="eastAsia"/>
        </w:rPr>
        <w:t>，不同的访问方法效率大大不同。</w:t>
      </w:r>
    </w:p>
    <w:p w14:paraId="41E85C49" w14:textId="0A2944C0" w:rsidR="00675590" w:rsidRDefault="00675590" w:rsidP="005E54C2"/>
    <w:p w14:paraId="6C3F2043" w14:textId="047DA8FE" w:rsidR="00675590" w:rsidRDefault="00675590" w:rsidP="006755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onst</w:t>
      </w:r>
    </w:p>
    <w:p w14:paraId="63C8C95A" w14:textId="0822E90F" w:rsidR="00675590" w:rsidRDefault="00675590" w:rsidP="00675590"/>
    <w:p w14:paraId="3E53869E" w14:textId="439735A6" w:rsidR="00675590" w:rsidRDefault="00675590" w:rsidP="00675590">
      <w:r>
        <w:rPr>
          <w:rFonts w:hint="eastAsia"/>
        </w:rPr>
        <w:t>直接通过主</w:t>
      </w:r>
      <w:proofErr w:type="gramStart"/>
      <w:r>
        <w:rPr>
          <w:rFonts w:hint="eastAsia"/>
        </w:rPr>
        <w:t>键列或者</w:t>
      </w:r>
      <w:proofErr w:type="gramEnd"/>
      <w:r>
        <w:rPr>
          <w:rFonts w:hint="eastAsia"/>
        </w:rPr>
        <w:t>唯一二级索引</w:t>
      </w:r>
      <w:r w:rsidR="00AA5CCE">
        <w:rPr>
          <w:rFonts w:hint="eastAsia"/>
        </w:rPr>
        <w:t>与常数的等值比较来</w:t>
      </w:r>
      <w:r>
        <w:rPr>
          <w:rFonts w:hint="eastAsia"/>
        </w:rPr>
        <w:t>定位一条记录，注意这两点的共同点都是UNIQUE，</w:t>
      </w:r>
      <w:r w:rsidR="00DB4693">
        <w:rPr>
          <w:rFonts w:hint="eastAsia"/>
        </w:rPr>
        <w:t>只有唯一</w:t>
      </w:r>
      <w:proofErr w:type="gramStart"/>
      <w:r w:rsidR="00DB4693">
        <w:rPr>
          <w:rFonts w:hint="eastAsia"/>
        </w:rPr>
        <w:t>一</w:t>
      </w:r>
      <w:proofErr w:type="gramEnd"/>
      <w:r w:rsidR="00DB4693">
        <w:rPr>
          <w:rFonts w:hint="eastAsia"/>
        </w:rPr>
        <w:t>条记录能够查询出来，这种直接定位的访问方法称为c</w:t>
      </w:r>
      <w:r w:rsidR="00DB4693">
        <w:t>onst</w:t>
      </w:r>
      <w:r w:rsidR="00DB4693">
        <w:rPr>
          <w:rFonts w:hint="eastAsia"/>
        </w:rPr>
        <w:t>，因为查询代价是常数级别的，代价忽略不计。</w:t>
      </w:r>
      <w:r w:rsidR="00656BE3">
        <w:rPr>
          <w:rFonts w:hint="eastAsia"/>
        </w:rPr>
        <w:t>对于唯一二级索引列来说，在查询列为NULL值时，，由于不限制NULL值的数量，所以可以访问到多条记录，因此查询NULL不能使用c</w:t>
      </w:r>
      <w:r w:rsidR="00656BE3">
        <w:t>onst</w:t>
      </w:r>
      <w:r w:rsidR="00656BE3">
        <w:rPr>
          <w:rFonts w:hint="eastAsia"/>
        </w:rPr>
        <w:t>。</w:t>
      </w:r>
    </w:p>
    <w:p w14:paraId="73C88FC3" w14:textId="7040151D" w:rsidR="00656BE3" w:rsidRDefault="00656BE3" w:rsidP="00675590"/>
    <w:p w14:paraId="6576DB51" w14:textId="3CBCAD78" w:rsidR="00656BE3" w:rsidRDefault="00656BE3" w:rsidP="00656B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ef</w:t>
      </w:r>
    </w:p>
    <w:p w14:paraId="2D579C60" w14:textId="0C3F5BDD" w:rsidR="00656BE3" w:rsidRDefault="00656BE3" w:rsidP="00656BE3"/>
    <w:p w14:paraId="75B3F30A" w14:textId="64B750C2" w:rsidR="00656BE3" w:rsidRDefault="00C30757" w:rsidP="00656BE3">
      <w:r>
        <w:rPr>
          <w:rFonts w:hint="eastAsia"/>
        </w:rPr>
        <w:t>搜索条件为二级索引列</w:t>
      </w:r>
      <w:r w:rsidR="00B46439">
        <w:rPr>
          <w:rFonts w:hint="eastAsia"/>
        </w:rPr>
        <w:t>与</w:t>
      </w:r>
      <w:r>
        <w:rPr>
          <w:rFonts w:hint="eastAsia"/>
        </w:rPr>
        <w:t>常数进行等值比较，形成的扫描区间为单点扫描区间，采用二级索引来执行查询</w:t>
      </w:r>
      <w:r w:rsidR="00AA5CCE">
        <w:rPr>
          <w:rFonts w:hint="eastAsia"/>
        </w:rPr>
        <w:t>的访问方法称为ref。</w:t>
      </w:r>
      <w:r w:rsidR="004B7F94">
        <w:rPr>
          <w:rFonts w:hint="eastAsia"/>
        </w:rPr>
        <w:t>查询NULL值可以使用ref方法</w:t>
      </w:r>
      <w:r w:rsidR="0065517B">
        <w:rPr>
          <w:rFonts w:hint="eastAsia"/>
        </w:rPr>
        <w:t>。</w:t>
      </w:r>
    </w:p>
    <w:p w14:paraId="67A1FE1D" w14:textId="4C9E7DFE" w:rsidR="0065517B" w:rsidRDefault="0065517B" w:rsidP="00656BE3"/>
    <w:p w14:paraId="775462D8" w14:textId="1C274102" w:rsidR="0065517B" w:rsidRDefault="0065517B" w:rsidP="0065517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ef_or_null</w:t>
      </w:r>
      <w:proofErr w:type="spellEnd"/>
    </w:p>
    <w:p w14:paraId="28F597BC" w14:textId="78D7774A" w:rsidR="0065517B" w:rsidRDefault="0065517B" w:rsidP="0065517B">
      <w:r>
        <w:rPr>
          <w:rFonts w:hint="eastAsia"/>
        </w:rPr>
        <w:t>有时我们不仅想找出某个二级索引列的值等于某个常数的记录，还想将该列中值为NULL的记录也找出来，</w:t>
      </w:r>
      <w:r w:rsidR="00F71223">
        <w:rPr>
          <w:rFonts w:hint="eastAsia"/>
        </w:rPr>
        <w:t>这种比r</w:t>
      </w:r>
      <w:r w:rsidR="00F71223">
        <w:t>ef</w:t>
      </w:r>
      <w:r w:rsidR="00F71223">
        <w:rPr>
          <w:rFonts w:hint="eastAsia"/>
        </w:rPr>
        <w:t>访问方法多了一个查询NULL值的访问方法就是</w:t>
      </w:r>
      <w:proofErr w:type="spellStart"/>
      <w:r w:rsidR="00F71223">
        <w:rPr>
          <w:rFonts w:hint="eastAsia"/>
        </w:rPr>
        <w:t>r</w:t>
      </w:r>
      <w:r w:rsidR="00F71223">
        <w:t>ef_or_null</w:t>
      </w:r>
      <w:proofErr w:type="spellEnd"/>
      <w:r w:rsidR="00F71223">
        <w:rPr>
          <w:rFonts w:hint="eastAsia"/>
        </w:rPr>
        <w:t>。</w:t>
      </w:r>
    </w:p>
    <w:p w14:paraId="51F0FE54" w14:textId="2559B502" w:rsidR="00F71223" w:rsidRDefault="00F71223" w:rsidP="0065517B"/>
    <w:p w14:paraId="7D81D50E" w14:textId="159BEC82" w:rsidR="00F71223" w:rsidRDefault="00F71223" w:rsidP="00F71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ange</w:t>
      </w:r>
    </w:p>
    <w:p w14:paraId="19CCF81E" w14:textId="1E8E8F79" w:rsidR="00F71223" w:rsidRDefault="00F71223" w:rsidP="00F71223"/>
    <w:p w14:paraId="5E22E368" w14:textId="7EB47765" w:rsidR="00F71223" w:rsidRDefault="003E78EF" w:rsidP="00F71223">
      <w:r>
        <w:rPr>
          <w:rFonts w:hint="eastAsia"/>
        </w:rPr>
        <w:t>对于非等值查询，</w:t>
      </w:r>
      <w:proofErr w:type="gramStart"/>
      <w:r>
        <w:rPr>
          <w:rFonts w:hint="eastAsia"/>
        </w:rPr>
        <w:t>如范围</w:t>
      </w:r>
      <w:proofErr w:type="gramEnd"/>
      <w:r>
        <w:rPr>
          <w:rFonts w:hint="eastAsia"/>
        </w:rPr>
        <w:t>查询这种</w:t>
      </w:r>
      <w:r w:rsidR="00901AE7">
        <w:rPr>
          <w:rFonts w:hint="eastAsia"/>
        </w:rPr>
        <w:t>，对应的扫描区间为若干个单点扫描区间或者范围扫描区间</w:t>
      </w:r>
      <w:r w:rsidR="001018AF">
        <w:rPr>
          <w:rFonts w:hint="eastAsia"/>
        </w:rPr>
        <w:t>的访问方法称为r</w:t>
      </w:r>
      <w:r w:rsidR="001018AF">
        <w:t>ange</w:t>
      </w:r>
      <w:r w:rsidR="001018AF">
        <w:rPr>
          <w:rFonts w:hint="eastAsia"/>
        </w:rPr>
        <w:t>。仅包含一个单点扫描区间的访问方法不是range访问方法，扫描区间为负无穷-正无穷的也不是。</w:t>
      </w:r>
    </w:p>
    <w:p w14:paraId="6C555559" w14:textId="20B83AAF" w:rsidR="001018AF" w:rsidRDefault="001018AF" w:rsidP="00F71223"/>
    <w:p w14:paraId="56B00F15" w14:textId="74BDE697" w:rsidR="001018AF" w:rsidRDefault="001018AF" w:rsidP="00101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ndex</w:t>
      </w:r>
    </w:p>
    <w:p w14:paraId="344430EF" w14:textId="18899493" w:rsidR="001018AF" w:rsidRDefault="001018AF" w:rsidP="001018AF"/>
    <w:p w14:paraId="71158DB6" w14:textId="5BA5B2E3" w:rsidR="001018AF" w:rsidRDefault="00311DF3" w:rsidP="001018AF">
      <w:r>
        <w:rPr>
          <w:rFonts w:hint="eastAsia"/>
        </w:rPr>
        <w:t>直接扫描全部二级索引记录的访问方法称为i</w:t>
      </w:r>
      <w:r>
        <w:t>ndex</w:t>
      </w:r>
      <w:r>
        <w:rPr>
          <w:rFonts w:hint="eastAsia"/>
        </w:rPr>
        <w:t>访问方法，</w:t>
      </w:r>
      <w:r w:rsidR="000D75D2">
        <w:rPr>
          <w:rFonts w:hint="eastAsia"/>
        </w:rPr>
        <w:t>不</w:t>
      </w:r>
      <w:proofErr w:type="gramStart"/>
      <w:r w:rsidR="000D75D2">
        <w:rPr>
          <w:rFonts w:hint="eastAsia"/>
        </w:rPr>
        <w:t>需要回表操作</w:t>
      </w:r>
      <w:proofErr w:type="gramEnd"/>
      <w:r w:rsidR="00F77AA8">
        <w:rPr>
          <w:rFonts w:hint="eastAsia"/>
        </w:rPr>
        <w:t>，对于添加了O</w:t>
      </w:r>
      <w:r w:rsidR="00F77AA8">
        <w:t>RDER BY</w:t>
      </w:r>
      <w:r w:rsidR="00F77AA8">
        <w:rPr>
          <w:rFonts w:hint="eastAsia"/>
        </w:rPr>
        <w:t>的也是i</w:t>
      </w:r>
      <w:r w:rsidR="00F77AA8">
        <w:t>ndex</w:t>
      </w:r>
      <w:r w:rsidR="00F77AA8">
        <w:rPr>
          <w:rFonts w:hint="eastAsia"/>
        </w:rPr>
        <w:t>访问方法。</w:t>
      </w:r>
    </w:p>
    <w:p w14:paraId="7ECC847B" w14:textId="0703509B" w:rsidR="00F77AA8" w:rsidRDefault="00F77AA8" w:rsidP="001018AF"/>
    <w:p w14:paraId="25380FC5" w14:textId="48E35139" w:rsidR="00F77AA8" w:rsidRDefault="00F77AA8" w:rsidP="00F77A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ll</w:t>
      </w:r>
    </w:p>
    <w:p w14:paraId="53AFDC1C" w14:textId="6A6A14C5" w:rsidR="00F77AA8" w:rsidRDefault="00F77AA8" w:rsidP="00F77AA8"/>
    <w:p w14:paraId="02ABAFEC" w14:textId="5CD4D655" w:rsidR="00F77AA8" w:rsidRDefault="00F77AA8" w:rsidP="00F77AA8">
      <w:proofErr w:type="gramStart"/>
      <w:r>
        <w:rPr>
          <w:rFonts w:hint="eastAsia"/>
        </w:rPr>
        <w:t>全表扫描</w:t>
      </w:r>
      <w:proofErr w:type="gramEnd"/>
      <w:r>
        <w:rPr>
          <w:rFonts w:hint="eastAsia"/>
        </w:rPr>
        <w:t>，直接扫描所有的聚簇索引记录</w:t>
      </w:r>
      <w:r w:rsidR="000B7EB3">
        <w:rPr>
          <w:rFonts w:hint="eastAsia"/>
        </w:rPr>
        <w:t>为a</w:t>
      </w:r>
      <w:r w:rsidR="000B7EB3">
        <w:t>ll</w:t>
      </w:r>
      <w:r w:rsidR="000B7EB3">
        <w:rPr>
          <w:rFonts w:hint="eastAsia"/>
        </w:rPr>
        <w:t>访问方法。</w:t>
      </w:r>
    </w:p>
    <w:p w14:paraId="6C2F6A5F" w14:textId="7210A323" w:rsidR="000B7EB3" w:rsidRDefault="000B7EB3" w:rsidP="00F77AA8"/>
    <w:p w14:paraId="034F73D3" w14:textId="732135FC" w:rsidR="000B7EB3" w:rsidRDefault="000B7EB3" w:rsidP="00F77AA8"/>
    <w:p w14:paraId="5C20E906" w14:textId="3B44D612" w:rsidR="007854AB" w:rsidRDefault="007854AB" w:rsidP="00785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索引合并</w:t>
      </w:r>
    </w:p>
    <w:p w14:paraId="5AD54C40" w14:textId="4C81DF94" w:rsidR="007854AB" w:rsidRDefault="007854AB" w:rsidP="007854AB"/>
    <w:p w14:paraId="2D6B1971" w14:textId="2FB72FE9" w:rsidR="007854AB" w:rsidRDefault="007854AB" w:rsidP="007854AB">
      <w:r>
        <w:rPr>
          <w:rFonts w:hint="eastAsia"/>
        </w:rPr>
        <w:t>在使用索引来减少需要扫描的记录数量时，一般情况下只会为单个索引生成扫描区间，但也</w:t>
      </w:r>
      <w:r>
        <w:rPr>
          <w:rFonts w:hint="eastAsia"/>
        </w:rPr>
        <w:lastRenderedPageBreak/>
        <w:t>有特殊情况，MySQL也可能为多个索引生成扫描区间</w:t>
      </w:r>
      <w:r w:rsidR="00055E6A">
        <w:rPr>
          <w:rFonts w:hint="eastAsia"/>
        </w:rPr>
        <w:t>，这种使用多个索引来完成一次查询的执行方法称为i</w:t>
      </w:r>
      <w:r w:rsidR="00055E6A">
        <w:t>ndex merge</w:t>
      </w:r>
      <w:r w:rsidR="00055E6A">
        <w:rPr>
          <w:rFonts w:hint="eastAsia"/>
        </w:rPr>
        <w:t>，索引合并共有三种。</w:t>
      </w:r>
    </w:p>
    <w:p w14:paraId="21B5CF52" w14:textId="56DF2FD0" w:rsidR="00055E6A" w:rsidRDefault="00055E6A" w:rsidP="007854AB"/>
    <w:p w14:paraId="4B3A3327" w14:textId="3A741FDF" w:rsidR="00055E6A" w:rsidRDefault="00055E6A" w:rsidP="00055E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ntersection</w:t>
      </w:r>
      <w:r>
        <w:rPr>
          <w:rFonts w:hint="eastAsia"/>
        </w:rPr>
        <w:t>索引合并</w:t>
      </w:r>
    </w:p>
    <w:p w14:paraId="13F78FB9" w14:textId="05253CC2" w:rsidR="00055E6A" w:rsidRDefault="00055E6A" w:rsidP="00055E6A"/>
    <w:p w14:paraId="00988538" w14:textId="3045BEAF" w:rsidR="00055E6A" w:rsidRDefault="009D330A" w:rsidP="00055E6A">
      <w:r>
        <w:rPr>
          <w:rFonts w:hint="eastAsia"/>
        </w:rPr>
        <w:t>同时使用多个索引执行查询，</w:t>
      </w:r>
      <w:r w:rsidR="00B61FB1">
        <w:rPr>
          <w:rFonts w:hint="eastAsia"/>
        </w:rPr>
        <w:t>同时查询出</w:t>
      </w:r>
      <w:r w:rsidR="003449A8">
        <w:rPr>
          <w:rFonts w:hint="eastAsia"/>
        </w:rPr>
        <w:t>第一个二级索引记录的查询结果和第二个二级索引记录的查询结果</w:t>
      </w:r>
      <w:r w:rsidR="00B61FB1">
        <w:rPr>
          <w:rFonts w:hint="eastAsia"/>
        </w:rPr>
        <w:t>，在两个的结果中找出主键值相同的记录，再根据这些共有的主键值进行回表，省下很多</w:t>
      </w:r>
      <w:proofErr w:type="gramStart"/>
      <w:r w:rsidR="00B61FB1">
        <w:rPr>
          <w:rFonts w:hint="eastAsia"/>
        </w:rPr>
        <w:t>回表操作</w:t>
      </w:r>
      <w:proofErr w:type="gramEnd"/>
      <w:r w:rsidR="00B61FB1">
        <w:rPr>
          <w:rFonts w:hint="eastAsia"/>
        </w:rPr>
        <w:t>消耗</w:t>
      </w:r>
      <w:r w:rsidR="00A45ECB">
        <w:rPr>
          <w:rFonts w:hint="eastAsia"/>
        </w:rPr>
        <w:t>，即取交集。</w:t>
      </w:r>
    </w:p>
    <w:p w14:paraId="0B2C9B0F" w14:textId="49455063" w:rsidR="00B61FB1" w:rsidRDefault="00B61FB1" w:rsidP="00055E6A"/>
    <w:p w14:paraId="0329B9D0" w14:textId="67ED86BD" w:rsidR="00B61FB1" w:rsidRDefault="00C72384" w:rsidP="00055E6A">
      <w:r>
        <w:rPr>
          <w:rFonts w:hint="eastAsia"/>
        </w:rPr>
        <w:t>要使用这种索引合并，要求是从每个索引中获取到的二级索引记录都是按照主键排序的，</w:t>
      </w:r>
      <w:r w:rsidR="007F19B0">
        <w:rPr>
          <w:rFonts w:hint="eastAsia"/>
        </w:rPr>
        <w:t>首先是因为有序集合取交集更加容易，还有是因为如果</w:t>
      </w:r>
      <w:r w:rsidR="00BA6891">
        <w:rPr>
          <w:rFonts w:hint="eastAsia"/>
        </w:rPr>
        <w:t>二级索引记录</w:t>
      </w:r>
      <w:r w:rsidR="007F19B0">
        <w:rPr>
          <w:rFonts w:hint="eastAsia"/>
        </w:rPr>
        <w:t>是按照主键排序的，那么根据这些主键</w:t>
      </w:r>
      <w:proofErr w:type="gramStart"/>
      <w:r w:rsidR="007F19B0">
        <w:rPr>
          <w:rFonts w:hint="eastAsia"/>
        </w:rPr>
        <w:t>进行回表时</w:t>
      </w:r>
      <w:proofErr w:type="gramEnd"/>
      <w:r w:rsidR="007F19B0">
        <w:rPr>
          <w:rFonts w:hint="eastAsia"/>
        </w:rPr>
        <w:t>就不再是随机I/</w:t>
      </w:r>
      <w:r w:rsidR="007F19B0">
        <w:t>O</w:t>
      </w:r>
      <w:r w:rsidR="007F19B0">
        <w:rPr>
          <w:rFonts w:hint="eastAsia"/>
        </w:rPr>
        <w:t>了，</w:t>
      </w:r>
      <w:r w:rsidR="00BA6891">
        <w:rPr>
          <w:rFonts w:hint="eastAsia"/>
        </w:rPr>
        <w:t>因为索引页中的记录也是按照主键进行排序的，提高了效率。</w:t>
      </w:r>
    </w:p>
    <w:p w14:paraId="1E56F03B" w14:textId="084ACCAC" w:rsidR="00A45ECB" w:rsidRDefault="00A45ECB" w:rsidP="00055E6A"/>
    <w:p w14:paraId="389A8FAB" w14:textId="4D8EAC2F" w:rsidR="00A45ECB" w:rsidRDefault="00A45ECB" w:rsidP="00A45E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nion</w:t>
      </w:r>
      <w:r>
        <w:rPr>
          <w:rFonts w:hint="eastAsia"/>
        </w:rPr>
        <w:t>索引合并</w:t>
      </w:r>
    </w:p>
    <w:p w14:paraId="7570530C" w14:textId="7EB11D3B" w:rsidR="00A45ECB" w:rsidRDefault="00A45ECB" w:rsidP="00A45ECB"/>
    <w:p w14:paraId="6BBB6295" w14:textId="19316597" w:rsidR="00A45ECB" w:rsidRDefault="00B743F7" w:rsidP="00A45ECB">
      <w:proofErr w:type="gramStart"/>
      <w:r>
        <w:rPr>
          <w:rFonts w:hint="eastAsia"/>
        </w:rPr>
        <w:t>取结果</w:t>
      </w:r>
      <w:proofErr w:type="gramEnd"/>
      <w:r>
        <w:rPr>
          <w:rFonts w:hint="eastAsia"/>
        </w:rPr>
        <w:t>的并集，同样要求取到的二级索引记录是按照主键排序的。</w:t>
      </w:r>
    </w:p>
    <w:p w14:paraId="17131EE2" w14:textId="53949373" w:rsidR="00075535" w:rsidRDefault="00075535" w:rsidP="00A45ECB"/>
    <w:p w14:paraId="05E98A55" w14:textId="055639D7" w:rsidR="00075535" w:rsidRDefault="00075535" w:rsidP="000755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ort-Union</w:t>
      </w:r>
      <w:r>
        <w:rPr>
          <w:rFonts w:hint="eastAsia"/>
        </w:rPr>
        <w:t>索引合并</w:t>
      </w:r>
    </w:p>
    <w:p w14:paraId="57F59B7C" w14:textId="4D2EBC4B" w:rsidR="00075535" w:rsidRDefault="00075535" w:rsidP="00075535"/>
    <w:p w14:paraId="14FA65EF" w14:textId="66382E4D" w:rsidR="00075535" w:rsidRDefault="00075535" w:rsidP="00075535">
      <w:pPr>
        <w:rPr>
          <w:rFonts w:hint="eastAsia"/>
        </w:rPr>
      </w:pPr>
      <w:r>
        <w:rPr>
          <w:rFonts w:hint="eastAsia"/>
        </w:rPr>
        <w:t>由于U</w:t>
      </w:r>
      <w:r>
        <w:t>nion</w:t>
      </w:r>
      <w:r>
        <w:rPr>
          <w:rFonts w:hint="eastAsia"/>
        </w:rPr>
        <w:t>索引合并条件太苛刻了，</w:t>
      </w:r>
      <w:r w:rsidR="00B01571">
        <w:rPr>
          <w:rFonts w:hint="eastAsia"/>
        </w:rPr>
        <w:t>我们可以采用S</w:t>
      </w:r>
      <w:r w:rsidR="00B01571">
        <w:t>ort-Union</w:t>
      </w:r>
      <w:r w:rsidR="00B01571">
        <w:rPr>
          <w:rFonts w:hint="eastAsia"/>
        </w:rPr>
        <w:t>索引合并，还是同时进行索引查询，然后将查询的二级索引记录按照主键排序，之后就和U</w:t>
      </w:r>
      <w:r w:rsidR="00B01571">
        <w:t>nion</w:t>
      </w:r>
      <w:r w:rsidR="00B01571">
        <w:rPr>
          <w:rFonts w:hint="eastAsia"/>
        </w:rPr>
        <w:t>索引合并一样了。</w:t>
      </w:r>
    </w:p>
    <w:p w14:paraId="29C37A1B" w14:textId="77777777" w:rsidR="00A45ECB" w:rsidRPr="00F71223" w:rsidRDefault="00A45ECB" w:rsidP="00A45ECB">
      <w:pPr>
        <w:rPr>
          <w:rFonts w:hint="eastAsia"/>
        </w:rPr>
      </w:pPr>
    </w:p>
    <w:sectPr w:rsidR="00A45ECB" w:rsidRPr="00F7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73086"/>
    <w:multiLevelType w:val="hybridMultilevel"/>
    <w:tmpl w:val="87206182"/>
    <w:lvl w:ilvl="0" w:tplc="1F869D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35C74"/>
    <w:multiLevelType w:val="hybridMultilevel"/>
    <w:tmpl w:val="42ECEDF2"/>
    <w:lvl w:ilvl="0" w:tplc="27567F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85E70"/>
    <w:multiLevelType w:val="hybridMultilevel"/>
    <w:tmpl w:val="6346FEAA"/>
    <w:lvl w:ilvl="0" w:tplc="34F04B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7C"/>
    <w:rsid w:val="00055E6A"/>
    <w:rsid w:val="00075535"/>
    <w:rsid w:val="000B7EB3"/>
    <w:rsid w:val="000C547C"/>
    <w:rsid w:val="000D75D2"/>
    <w:rsid w:val="001018AF"/>
    <w:rsid w:val="00311DF3"/>
    <w:rsid w:val="003449A8"/>
    <w:rsid w:val="00384EDA"/>
    <w:rsid w:val="003E78EF"/>
    <w:rsid w:val="00492E76"/>
    <w:rsid w:val="004B7F94"/>
    <w:rsid w:val="004D74C8"/>
    <w:rsid w:val="005E54C2"/>
    <w:rsid w:val="0065517B"/>
    <w:rsid w:val="00656BE3"/>
    <w:rsid w:val="00675590"/>
    <w:rsid w:val="007854AB"/>
    <w:rsid w:val="007F19B0"/>
    <w:rsid w:val="00901AE7"/>
    <w:rsid w:val="00965D40"/>
    <w:rsid w:val="009D330A"/>
    <w:rsid w:val="00A45ECB"/>
    <w:rsid w:val="00AA5CCE"/>
    <w:rsid w:val="00B01571"/>
    <w:rsid w:val="00B46439"/>
    <w:rsid w:val="00B61FB1"/>
    <w:rsid w:val="00B743F7"/>
    <w:rsid w:val="00BA6891"/>
    <w:rsid w:val="00BF7C4E"/>
    <w:rsid w:val="00C30757"/>
    <w:rsid w:val="00C72384"/>
    <w:rsid w:val="00DB4693"/>
    <w:rsid w:val="00F71223"/>
    <w:rsid w:val="00F7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EF54"/>
  <w15:chartTrackingRefBased/>
  <w15:docId w15:val="{DBB8577B-C8F3-455B-B417-7CE3C8E0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2021-02-16T14:39:00Z</dcterms:created>
  <dcterms:modified xsi:type="dcterms:W3CDTF">2021-02-16T15:24:00Z</dcterms:modified>
</cp:coreProperties>
</file>