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3C26C9" w14:textId="77777777" w:rsidR="00FB6D80" w:rsidRPr="001A7C73" w:rsidRDefault="00FB6D80" w:rsidP="00FB6D80">
      <w:pPr>
        <w:widowControl w:val="0"/>
        <w:autoSpaceDE w:val="0"/>
        <w:autoSpaceDN w:val="0"/>
        <w:adjustRightInd w:val="0"/>
        <w:spacing w:line="240" w:lineRule="auto"/>
        <w:ind w:left="360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1A7C73">
        <w:rPr>
          <w:rFonts w:eastAsia="Times New Roman" w:cs="Times New Roman"/>
          <w:kern w:val="0"/>
          <w:szCs w:val="28"/>
          <w:lang w:eastAsia="ru-RU"/>
          <w14:ligatures w14:val="none"/>
        </w:rPr>
        <w:t>ГУАП</w:t>
      </w:r>
    </w:p>
    <w:p w14:paraId="6FA8A07E" w14:textId="77777777" w:rsidR="00FB6D80" w:rsidRPr="001A7C73" w:rsidRDefault="00FB6D80" w:rsidP="00FB6D80">
      <w:pPr>
        <w:widowControl w:val="0"/>
        <w:autoSpaceDE w:val="0"/>
        <w:autoSpaceDN w:val="0"/>
        <w:adjustRightInd w:val="0"/>
        <w:spacing w:before="480" w:line="240" w:lineRule="auto"/>
        <w:ind w:left="360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1A7C73">
        <w:rPr>
          <w:rFonts w:eastAsia="Times New Roman" w:cs="Times New Roman"/>
          <w:kern w:val="0"/>
          <w:szCs w:val="28"/>
          <w:lang w:eastAsia="ru-RU"/>
          <w14:ligatures w14:val="none"/>
        </w:rPr>
        <w:t>КАФЕДРА № 41</w:t>
      </w:r>
    </w:p>
    <w:p w14:paraId="3321F9CF" w14:textId="77777777" w:rsidR="00FB6D80" w:rsidRPr="001A7C73" w:rsidRDefault="00FB6D80" w:rsidP="00FB6D80">
      <w:pPr>
        <w:widowControl w:val="0"/>
        <w:autoSpaceDE w:val="0"/>
        <w:autoSpaceDN w:val="0"/>
        <w:adjustRightInd w:val="0"/>
        <w:spacing w:before="1200" w:line="240" w:lineRule="auto"/>
        <w:jc w:val="left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1A7C73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ОТЧЕТ </w:t>
      </w:r>
      <w:r w:rsidRPr="001A7C73">
        <w:rPr>
          <w:rFonts w:eastAsia="Times New Roman" w:cs="Times New Roman"/>
          <w:kern w:val="0"/>
          <w:szCs w:val="28"/>
          <w:lang w:eastAsia="ru-RU"/>
          <w14:ligatures w14:val="none"/>
        </w:rPr>
        <w:br/>
        <w:t>ЗАЩИЩЕН С ОЦЕНКОЙ</w:t>
      </w:r>
    </w:p>
    <w:p w14:paraId="397953BD" w14:textId="77777777" w:rsidR="00FB6D80" w:rsidRPr="001A7C73" w:rsidRDefault="00FB6D80" w:rsidP="00FB6D80">
      <w:pPr>
        <w:widowControl w:val="0"/>
        <w:autoSpaceDE w:val="0"/>
        <w:autoSpaceDN w:val="0"/>
        <w:adjustRightInd w:val="0"/>
        <w:spacing w:before="120"/>
        <w:jc w:val="left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1A7C73">
        <w:rPr>
          <w:rFonts w:eastAsia="Times New Roman" w:cs="Times New Roman"/>
          <w:kern w:val="0"/>
          <w:szCs w:val="28"/>
          <w:lang w:eastAsia="ru-RU"/>
          <w14:ligatures w14:val="none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20"/>
        <w:gridCol w:w="425"/>
        <w:gridCol w:w="2204"/>
        <w:gridCol w:w="276"/>
        <w:gridCol w:w="3014"/>
      </w:tblGrid>
      <w:tr w:rsidR="00FB6D80" w:rsidRPr="001A7C73" w14:paraId="151FACCF" w14:textId="77777777" w:rsidTr="00A146C3">
        <w:trPr>
          <w:trHeight w:val="120"/>
        </w:trPr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E8E55D2" w14:textId="77777777" w:rsidR="00FB6D80" w:rsidRPr="001A7C73" w:rsidRDefault="00FB6D80" w:rsidP="00A146C3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1A7C73">
              <w:rPr>
                <w:rFonts w:eastAsia="Times New Roman" w:cs="Times New Roman"/>
                <w:szCs w:val="28"/>
              </w:rPr>
              <w:t>старший преподаватель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7F432A" w14:textId="77777777" w:rsidR="00FB6D80" w:rsidRPr="001A7C73" w:rsidRDefault="00FB6D80" w:rsidP="00A146C3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left="36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E406F0F" w14:textId="77777777" w:rsidR="00FB6D80" w:rsidRPr="001A7C73" w:rsidRDefault="00FB6D80" w:rsidP="00A146C3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left="36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F17342" w14:textId="77777777" w:rsidR="00FB6D80" w:rsidRPr="001A7C73" w:rsidRDefault="00FB6D80" w:rsidP="00A146C3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left="36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301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1DF7888" w14:textId="77777777" w:rsidR="00FB6D80" w:rsidRPr="001A7C73" w:rsidRDefault="00FB6D80" w:rsidP="00A146C3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1A7C73">
              <w:rPr>
                <w:rFonts w:eastAsia="Times New Roman" w:cs="Times New Roman"/>
                <w:szCs w:val="28"/>
              </w:rPr>
              <w:t>Е. К. Григорьев</w:t>
            </w:r>
          </w:p>
        </w:tc>
      </w:tr>
      <w:tr w:rsidR="00FB6D80" w:rsidRPr="001A7C73" w14:paraId="66B7CA29" w14:textId="77777777" w:rsidTr="00A146C3">
        <w:trPr>
          <w:trHeight w:val="230"/>
        </w:trPr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354BE6" w14:textId="77777777" w:rsidR="00FB6D80" w:rsidRPr="001A7C73" w:rsidRDefault="00FB6D80" w:rsidP="00A146C3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 w:rsidRPr="001A7C73">
              <w:rPr>
                <w:rFonts w:eastAsia="Times New Roman" w:cs="Times New Roman"/>
                <w:szCs w:val="28"/>
              </w:rPr>
              <w:t>должн</w:t>
            </w:r>
            <w:proofErr w:type="spellEnd"/>
            <w:r w:rsidRPr="001A7C73">
              <w:rPr>
                <w:rFonts w:eastAsia="Times New Roman" w:cs="Times New Roman"/>
                <w:szCs w:val="28"/>
              </w:rPr>
              <w:t>., уч. степень, звание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ADBA6E" w14:textId="77777777" w:rsidR="00FB6D80" w:rsidRPr="001A7C73" w:rsidRDefault="00FB6D80" w:rsidP="00A146C3">
            <w:pPr>
              <w:widowControl w:val="0"/>
              <w:autoSpaceDE w:val="0"/>
              <w:autoSpaceDN w:val="0"/>
              <w:adjustRightInd w:val="0"/>
              <w:spacing w:line="240" w:lineRule="auto"/>
              <w:ind w:left="360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220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D5DBD1" w14:textId="77777777" w:rsidR="00FB6D80" w:rsidRPr="001A7C73" w:rsidRDefault="00FB6D80" w:rsidP="00A146C3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1A7C73">
              <w:rPr>
                <w:rFonts w:eastAsia="Times New Roman" w:cs="Times New Roman"/>
                <w:szCs w:val="28"/>
              </w:rPr>
              <w:t>подпись, дата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5E89D6" w14:textId="77777777" w:rsidR="00FB6D80" w:rsidRPr="001A7C73" w:rsidRDefault="00FB6D80" w:rsidP="00A146C3">
            <w:pPr>
              <w:widowControl w:val="0"/>
              <w:autoSpaceDE w:val="0"/>
              <w:autoSpaceDN w:val="0"/>
              <w:adjustRightInd w:val="0"/>
              <w:spacing w:line="240" w:lineRule="auto"/>
              <w:ind w:left="360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301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DAB753" w14:textId="77777777" w:rsidR="00FB6D80" w:rsidRPr="001A7C73" w:rsidRDefault="00FB6D80" w:rsidP="00A146C3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1A7C73">
              <w:rPr>
                <w:rFonts w:eastAsia="Times New Roman" w:cs="Times New Roman"/>
                <w:szCs w:val="28"/>
              </w:rPr>
              <w:t>инициалы, фамилия</w:t>
            </w:r>
          </w:p>
        </w:tc>
      </w:tr>
    </w:tbl>
    <w:p w14:paraId="33D36D06" w14:textId="77777777" w:rsidR="00FB6D80" w:rsidRPr="001A7C73" w:rsidRDefault="00FB6D80" w:rsidP="00FB6D80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FB6D80" w:rsidRPr="001A7C73" w14:paraId="1296228E" w14:textId="77777777" w:rsidTr="00A146C3">
        <w:tc>
          <w:tcPr>
            <w:tcW w:w="9465" w:type="dxa"/>
            <w:hideMark/>
          </w:tcPr>
          <w:p w14:paraId="510A48C2" w14:textId="198FC74C" w:rsidR="00FB6D80" w:rsidRPr="001A7C73" w:rsidRDefault="00FB6D80" w:rsidP="00A146C3">
            <w:pPr>
              <w:widowControl w:val="0"/>
              <w:autoSpaceDE w:val="0"/>
              <w:autoSpaceDN w:val="0"/>
              <w:adjustRightInd w:val="0"/>
              <w:spacing w:before="960" w:line="240" w:lineRule="auto"/>
              <w:ind w:left="360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1A7C73">
              <w:rPr>
                <w:rFonts w:eastAsia="Times New Roman" w:cs="Times New Roman"/>
                <w:szCs w:val="28"/>
              </w:rPr>
              <w:t xml:space="preserve">ОТЧЕТ О ЛАБОРАТОРНОЙ РАБОТЕ № </w:t>
            </w:r>
            <w:r>
              <w:rPr>
                <w:rFonts w:eastAsia="Times New Roman" w:cs="Times New Roman"/>
                <w:szCs w:val="28"/>
              </w:rPr>
              <w:t>3</w:t>
            </w:r>
            <w:r w:rsidRPr="001A7C73">
              <w:rPr>
                <w:rFonts w:eastAsia="Times New Roman" w:cs="Times New Roman"/>
                <w:szCs w:val="28"/>
              </w:rPr>
              <w:t>.</w:t>
            </w:r>
          </w:p>
        </w:tc>
      </w:tr>
      <w:tr w:rsidR="00FB6D80" w:rsidRPr="001A7C73" w14:paraId="505BE4B2" w14:textId="77777777" w:rsidTr="00A146C3">
        <w:tc>
          <w:tcPr>
            <w:tcW w:w="9465" w:type="dxa"/>
            <w:hideMark/>
          </w:tcPr>
          <w:p w14:paraId="24B86087" w14:textId="30E9837C" w:rsidR="00FB6D80" w:rsidRPr="001A7C73" w:rsidRDefault="00FB6D80" w:rsidP="00A146C3">
            <w:pPr>
              <w:keepNext/>
              <w:widowControl w:val="0"/>
              <w:autoSpaceDE w:val="0"/>
              <w:autoSpaceDN w:val="0"/>
              <w:adjustRightInd w:val="0"/>
              <w:spacing w:before="720" w:after="720"/>
              <w:ind w:left="360"/>
              <w:jc w:val="center"/>
              <w:outlineLvl w:val="0"/>
              <w:rPr>
                <w:rFonts w:eastAsia="Times New Roman" w:cs="Times New Roman"/>
                <w:kern w:val="0"/>
                <w:szCs w:val="32"/>
              </w:rPr>
            </w:pPr>
            <w:r w:rsidRPr="00FB6D80">
              <w:rPr>
                <w:rFonts w:eastAsia="Times New Roman" w:cs="Times New Roman"/>
                <w:kern w:val="0"/>
                <w:szCs w:val="32"/>
              </w:rPr>
              <w:t>МОДЕЛИРОВАНИЕ СЛУЧАЙНЫХ ВЕЛИЧИН С ЗАДАННЫМ ЗАКОНОМ РАСПРЕДЕЛЕНИЯ МЕТОДОМ ОБРАТНОЙ ФУНКЦИИ</w:t>
            </w:r>
          </w:p>
        </w:tc>
      </w:tr>
      <w:tr w:rsidR="00FB6D80" w:rsidRPr="001A7C73" w14:paraId="650753EF" w14:textId="77777777" w:rsidTr="00A146C3">
        <w:tc>
          <w:tcPr>
            <w:tcW w:w="9465" w:type="dxa"/>
            <w:hideMark/>
          </w:tcPr>
          <w:p w14:paraId="70616FB5" w14:textId="77777777" w:rsidR="00FB6D80" w:rsidRPr="001A7C73" w:rsidRDefault="00FB6D80" w:rsidP="00A146C3">
            <w:pPr>
              <w:keepNext/>
              <w:widowControl w:val="0"/>
              <w:autoSpaceDE w:val="0"/>
              <w:autoSpaceDN w:val="0"/>
              <w:adjustRightInd w:val="0"/>
              <w:spacing w:before="120" w:line="240" w:lineRule="auto"/>
              <w:ind w:left="360"/>
              <w:jc w:val="center"/>
              <w:outlineLvl w:val="2"/>
              <w:rPr>
                <w:rFonts w:eastAsia="Times New Roman" w:cs="Times New Roman"/>
                <w:szCs w:val="28"/>
              </w:rPr>
            </w:pPr>
            <w:r w:rsidRPr="001A7C73">
              <w:rPr>
                <w:rFonts w:eastAsia="Times New Roman" w:cs="Times New Roman"/>
                <w:szCs w:val="28"/>
              </w:rPr>
              <w:t>по курсу: МОДЕЛИРОВАНИЕ.</w:t>
            </w:r>
          </w:p>
        </w:tc>
      </w:tr>
      <w:tr w:rsidR="00FB6D80" w:rsidRPr="001A7C73" w14:paraId="607B515F" w14:textId="77777777" w:rsidTr="00A146C3">
        <w:tc>
          <w:tcPr>
            <w:tcW w:w="9465" w:type="dxa"/>
          </w:tcPr>
          <w:p w14:paraId="652BE84A" w14:textId="77777777" w:rsidR="00FB6D80" w:rsidRPr="001A7C73" w:rsidRDefault="00FB6D80" w:rsidP="00A146C3">
            <w:pPr>
              <w:keepNext/>
              <w:widowControl w:val="0"/>
              <w:autoSpaceDE w:val="0"/>
              <w:autoSpaceDN w:val="0"/>
              <w:adjustRightInd w:val="0"/>
              <w:spacing w:before="240" w:line="240" w:lineRule="auto"/>
              <w:ind w:left="360"/>
              <w:jc w:val="center"/>
              <w:outlineLvl w:val="2"/>
              <w:rPr>
                <w:rFonts w:eastAsia="Times New Roman" w:cs="Times New Roman"/>
                <w:szCs w:val="28"/>
              </w:rPr>
            </w:pPr>
          </w:p>
        </w:tc>
      </w:tr>
      <w:tr w:rsidR="00FB6D80" w:rsidRPr="001A7C73" w14:paraId="36F9C128" w14:textId="77777777" w:rsidTr="00A146C3">
        <w:tc>
          <w:tcPr>
            <w:tcW w:w="9465" w:type="dxa"/>
          </w:tcPr>
          <w:p w14:paraId="75ED9854" w14:textId="77777777" w:rsidR="00FB6D80" w:rsidRPr="001A7C73" w:rsidRDefault="00FB6D80" w:rsidP="00A146C3">
            <w:pPr>
              <w:widowControl w:val="0"/>
              <w:autoSpaceDE w:val="0"/>
              <w:autoSpaceDN w:val="0"/>
              <w:adjustRightInd w:val="0"/>
              <w:spacing w:line="240" w:lineRule="auto"/>
              <w:ind w:left="360"/>
              <w:jc w:val="center"/>
              <w:rPr>
                <w:rFonts w:eastAsia="Times New Roman" w:cs="Times New Roman"/>
                <w:sz w:val="24"/>
              </w:rPr>
            </w:pPr>
          </w:p>
        </w:tc>
      </w:tr>
    </w:tbl>
    <w:p w14:paraId="2673F213" w14:textId="77777777" w:rsidR="00FB6D80" w:rsidRPr="001A7C73" w:rsidRDefault="00FB6D80" w:rsidP="00FB6D80">
      <w:pPr>
        <w:widowControl w:val="0"/>
        <w:autoSpaceDE w:val="0"/>
        <w:autoSpaceDN w:val="0"/>
        <w:adjustRightInd w:val="0"/>
        <w:spacing w:before="1680"/>
        <w:jc w:val="left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1A7C73">
        <w:rPr>
          <w:rFonts w:eastAsia="Times New Roman" w:cs="Times New Roman"/>
          <w:kern w:val="0"/>
          <w:szCs w:val="28"/>
          <w:lang w:eastAsia="ru-RU"/>
          <w14:ligatures w14:val="none"/>
        </w:rPr>
        <w:t>РАБОТУ ВЫПОЛНИЛ</w:t>
      </w:r>
    </w:p>
    <w:tbl>
      <w:tblPr>
        <w:tblW w:w="9750" w:type="dxa"/>
        <w:tblLayout w:type="fixed"/>
        <w:tblLook w:val="04A0" w:firstRow="1" w:lastRow="0" w:firstColumn="1" w:lastColumn="0" w:noHBand="0" w:noVBand="1"/>
      </w:tblPr>
      <w:tblGrid>
        <w:gridCol w:w="2626"/>
        <w:gridCol w:w="1204"/>
        <w:gridCol w:w="283"/>
        <w:gridCol w:w="992"/>
        <w:gridCol w:w="993"/>
        <w:gridCol w:w="425"/>
        <w:gridCol w:w="3227"/>
      </w:tblGrid>
      <w:tr w:rsidR="00FB6D80" w:rsidRPr="001A7C73" w14:paraId="49F9E695" w14:textId="77777777" w:rsidTr="00A146C3">
        <w:tc>
          <w:tcPr>
            <w:tcW w:w="2624" w:type="dxa"/>
            <w:vAlign w:val="bottom"/>
            <w:hideMark/>
          </w:tcPr>
          <w:p w14:paraId="491A94E0" w14:textId="77777777" w:rsidR="00FB6D80" w:rsidRPr="001A7C73" w:rsidRDefault="00FB6D80" w:rsidP="00A146C3">
            <w:pPr>
              <w:widowControl w:val="0"/>
              <w:autoSpaceDE w:val="0"/>
              <w:autoSpaceDN w:val="0"/>
              <w:adjustRightInd w:val="0"/>
              <w:spacing w:line="240" w:lineRule="auto"/>
              <w:ind w:left="-78"/>
              <w:jc w:val="left"/>
              <w:rPr>
                <w:rFonts w:eastAsia="Times New Roman" w:cs="Times New Roman"/>
                <w:szCs w:val="28"/>
              </w:rPr>
            </w:pPr>
            <w:r w:rsidRPr="001A7C73">
              <w:rPr>
                <w:rFonts w:eastAsia="Times New Roman" w:cs="Times New Roman"/>
                <w:szCs w:val="28"/>
              </w:rPr>
              <w:t>СТУДЕНТ ГР. №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BCE2447" w14:textId="77777777" w:rsidR="00FB6D80" w:rsidRPr="001A7C73" w:rsidRDefault="00FB6D80" w:rsidP="00A146C3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1A7C73">
              <w:rPr>
                <w:rFonts w:eastAsia="Times New Roman" w:cs="Times New Roman"/>
                <w:szCs w:val="28"/>
              </w:rPr>
              <w:t>4217</w:t>
            </w:r>
          </w:p>
        </w:tc>
        <w:tc>
          <w:tcPr>
            <w:tcW w:w="283" w:type="dxa"/>
            <w:vAlign w:val="center"/>
          </w:tcPr>
          <w:p w14:paraId="4E527589" w14:textId="77777777" w:rsidR="00FB6D80" w:rsidRPr="001A7C73" w:rsidRDefault="00FB6D80" w:rsidP="00A146C3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left="36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C73D605" w14:textId="77777777" w:rsidR="00FB6D80" w:rsidRPr="001A7C73" w:rsidRDefault="00FB6D80" w:rsidP="00A146C3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left="36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12E66213" w14:textId="77777777" w:rsidR="00FB6D80" w:rsidRPr="001A7C73" w:rsidRDefault="00FB6D80" w:rsidP="00A146C3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left="36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32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B4D27BA" w14:textId="77777777" w:rsidR="00FB6D80" w:rsidRPr="001A7C73" w:rsidRDefault="00FB6D80" w:rsidP="00A146C3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У. А. Мазориев</w:t>
            </w:r>
          </w:p>
        </w:tc>
      </w:tr>
      <w:tr w:rsidR="00FB6D80" w:rsidRPr="001A7C73" w14:paraId="0F32E7F1" w14:textId="77777777" w:rsidTr="00A146C3">
        <w:trPr>
          <w:trHeight w:val="244"/>
        </w:trPr>
        <w:tc>
          <w:tcPr>
            <w:tcW w:w="2624" w:type="dxa"/>
            <w:vAlign w:val="center"/>
          </w:tcPr>
          <w:p w14:paraId="130FBE12" w14:textId="77777777" w:rsidR="00FB6D80" w:rsidRPr="001A7C73" w:rsidRDefault="00FB6D80" w:rsidP="00A146C3">
            <w:pPr>
              <w:widowControl w:val="0"/>
              <w:autoSpaceDE w:val="0"/>
              <w:autoSpaceDN w:val="0"/>
              <w:adjustRightInd w:val="0"/>
              <w:spacing w:line="180" w:lineRule="exact"/>
              <w:ind w:left="36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120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DFB6725" w14:textId="77777777" w:rsidR="00FB6D80" w:rsidRPr="001A7C73" w:rsidRDefault="00FB6D80" w:rsidP="00A146C3">
            <w:pPr>
              <w:widowControl w:val="0"/>
              <w:autoSpaceDE w:val="0"/>
              <w:autoSpaceDN w:val="0"/>
              <w:adjustRightInd w:val="0"/>
              <w:spacing w:line="240" w:lineRule="auto"/>
              <w:ind w:left="360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283" w:type="dxa"/>
            <w:vAlign w:val="center"/>
          </w:tcPr>
          <w:p w14:paraId="10B0CF89" w14:textId="77777777" w:rsidR="00FB6D80" w:rsidRPr="001A7C73" w:rsidRDefault="00FB6D80" w:rsidP="00A146C3">
            <w:pPr>
              <w:widowControl w:val="0"/>
              <w:autoSpaceDE w:val="0"/>
              <w:autoSpaceDN w:val="0"/>
              <w:adjustRightInd w:val="0"/>
              <w:spacing w:line="240" w:lineRule="auto"/>
              <w:ind w:left="360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A166D1E" w14:textId="77777777" w:rsidR="00FB6D80" w:rsidRPr="001A7C73" w:rsidRDefault="00FB6D80" w:rsidP="00A146C3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1A7C73">
              <w:rPr>
                <w:rFonts w:eastAsia="Times New Roman" w:cs="Times New Roman"/>
                <w:szCs w:val="28"/>
              </w:rPr>
              <w:t>подпись, дата</w:t>
            </w:r>
          </w:p>
        </w:tc>
        <w:tc>
          <w:tcPr>
            <w:tcW w:w="425" w:type="dxa"/>
            <w:vAlign w:val="center"/>
          </w:tcPr>
          <w:p w14:paraId="79651A7F" w14:textId="77777777" w:rsidR="00FB6D80" w:rsidRPr="001A7C73" w:rsidRDefault="00FB6D80" w:rsidP="00A146C3">
            <w:pPr>
              <w:widowControl w:val="0"/>
              <w:autoSpaceDE w:val="0"/>
              <w:autoSpaceDN w:val="0"/>
              <w:adjustRightInd w:val="0"/>
              <w:spacing w:line="240" w:lineRule="auto"/>
              <w:ind w:left="360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3226" w:type="dxa"/>
            <w:vAlign w:val="center"/>
            <w:hideMark/>
          </w:tcPr>
          <w:p w14:paraId="36B66AFB" w14:textId="77777777" w:rsidR="00FB6D80" w:rsidRPr="001A7C73" w:rsidRDefault="00FB6D80" w:rsidP="00A146C3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1A7C73">
              <w:rPr>
                <w:rFonts w:eastAsia="Times New Roman" w:cs="Times New Roman"/>
                <w:szCs w:val="28"/>
              </w:rPr>
              <w:t>инициалы, фамилия</w:t>
            </w:r>
          </w:p>
        </w:tc>
      </w:tr>
    </w:tbl>
    <w:p w14:paraId="2EF8CA57" w14:textId="77777777" w:rsidR="00FB6D80" w:rsidRPr="001A7C73" w:rsidRDefault="00FB6D80" w:rsidP="00FB6D80">
      <w:pPr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19773184" w14:textId="77777777" w:rsidR="00FB6D80" w:rsidRPr="001A7C73" w:rsidRDefault="00FB6D80" w:rsidP="00FB6D80">
      <w:pPr>
        <w:spacing w:line="240" w:lineRule="auto"/>
        <w:ind w:left="360"/>
        <w:jc w:val="left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1A7C73">
        <w:rPr>
          <w:rFonts w:eastAsia="Times New Roman" w:cs="Times New Roman"/>
          <w:kern w:val="0"/>
          <w:szCs w:val="28"/>
          <w:lang w:eastAsia="ru-RU"/>
          <w14:ligatures w14:val="none"/>
        </w:rPr>
        <w:br w:type="page"/>
      </w:r>
    </w:p>
    <w:p w14:paraId="0CB35A7D" w14:textId="77777777" w:rsidR="00FB6D80" w:rsidRPr="001A7C73" w:rsidRDefault="00FB6D80" w:rsidP="00FB6D80">
      <w:pPr>
        <w:tabs>
          <w:tab w:val="left" w:pos="709"/>
        </w:tabs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</w:pPr>
      <w:r w:rsidRPr="001A7C73"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  <w:lastRenderedPageBreak/>
        <w:tab/>
        <w:t>Цель работы:</w:t>
      </w:r>
    </w:p>
    <w:p w14:paraId="57A33677" w14:textId="77777777" w:rsidR="00FB6D80" w:rsidRDefault="00FB6D80" w:rsidP="00FB6D80">
      <w:pPr>
        <w:tabs>
          <w:tab w:val="left" w:pos="709"/>
        </w:tabs>
        <w:rPr>
          <w:rFonts w:eastAsia="Calibri" w:cs="Times New Roman"/>
          <w:color w:val="000000"/>
          <w:kern w:val="0"/>
          <w:szCs w:val="28"/>
          <w14:ligatures w14:val="none"/>
        </w:rPr>
      </w:pPr>
      <w:r w:rsidRPr="001A7C73">
        <w:rPr>
          <w:rFonts w:eastAsia="Times New Roman" w:cs="Times New Roman"/>
          <w:kern w:val="0"/>
          <w:szCs w:val="28"/>
          <w:lang w:eastAsia="ru-RU"/>
          <w14:ligatures w14:val="none"/>
        </w:rPr>
        <w:tab/>
        <w:t xml:space="preserve">Получить навыки моделирования наиболее известных генераторов равномерно распределенных псевдослучайных чисел в программной среде </w:t>
      </w:r>
      <w:r w:rsidRPr="001A7C73">
        <w:rPr>
          <w:rFonts w:eastAsia="Times New Roman" w:cs="Times New Roman"/>
          <w:kern w:val="0"/>
          <w:szCs w:val="28"/>
          <w:lang w:val="en-US" w:eastAsia="ru-RU"/>
          <w14:ligatures w14:val="none"/>
        </w:rPr>
        <w:t>Python</w:t>
      </w:r>
      <w:r w:rsidRPr="001A7C73">
        <w:rPr>
          <w:rFonts w:eastAsia="Times New Roman" w:cs="Times New Roman"/>
          <w:kern w:val="0"/>
          <w:szCs w:val="28"/>
          <w:lang w:eastAsia="ru-RU"/>
          <w14:ligatures w14:val="none"/>
        </w:rPr>
        <w:t>, а также первичной оценки качества полученных псевдослучайных чисел.</w:t>
      </w:r>
    </w:p>
    <w:p w14:paraId="7E2AD374" w14:textId="6F9D9551" w:rsidR="00FB6D80" w:rsidRPr="00FB6D80" w:rsidRDefault="00FB6D80" w:rsidP="00FB6D80">
      <w:pPr>
        <w:ind w:firstLine="708"/>
        <w:jc w:val="left"/>
        <w:rPr>
          <w:b/>
          <w:bCs/>
        </w:rPr>
      </w:pPr>
      <w:r w:rsidRPr="00FB6D80">
        <w:rPr>
          <w:b/>
          <w:bCs/>
        </w:rPr>
        <w:t>Результат выполнения работы</w:t>
      </w:r>
    </w:p>
    <w:p w14:paraId="650AB3A1" w14:textId="3DA85753" w:rsidR="00FB6D80" w:rsidRDefault="00FB6D80" w:rsidP="00FB6D80">
      <w:pPr>
        <w:ind w:firstLine="708"/>
        <w:jc w:val="left"/>
        <w:rPr>
          <w:color w:val="000000" w:themeColor="text1"/>
        </w:rPr>
      </w:pPr>
      <w:r w:rsidRPr="00FB6D80">
        <w:t>Программный код</w:t>
      </w:r>
      <w:r w:rsidRPr="00FB6D80">
        <w:t xml:space="preserve"> </w:t>
      </w:r>
      <w:r>
        <w:t xml:space="preserve">можно посмотреть, перейдя по ссылке на </w:t>
      </w:r>
      <w:r>
        <w:rPr>
          <w:lang w:val="en-US"/>
        </w:rPr>
        <w:t>GitHub</w:t>
      </w:r>
      <w:r w:rsidRPr="00F60647">
        <w:t>:</w:t>
      </w:r>
      <w:r>
        <w:t xml:space="preserve"> </w:t>
      </w:r>
      <w:hyperlink r:id="rId6" w:history="1">
        <w:r w:rsidRPr="00221071">
          <w:rPr>
            <w:rStyle w:val="ac"/>
            <w:rFonts w:eastAsia="Calibri" w:cs="Times New Roman"/>
            <w:color w:val="000000" w:themeColor="text1"/>
            <w:kern w:val="0"/>
            <w:szCs w:val="28"/>
            <w:lang w:val="en-US"/>
            <w14:ligatures w14:val="none"/>
          </w:rPr>
          <w:t>https</w:t>
        </w:r>
        <w:r w:rsidRPr="00221071">
          <w:rPr>
            <w:rStyle w:val="ac"/>
            <w:rFonts w:eastAsia="Calibri" w:cs="Times New Roman"/>
            <w:color w:val="000000" w:themeColor="text1"/>
            <w:kern w:val="0"/>
            <w:szCs w:val="28"/>
            <w14:ligatures w14:val="none"/>
          </w:rPr>
          <w:t>://</w:t>
        </w:r>
        <w:proofErr w:type="spellStart"/>
        <w:r w:rsidRPr="00221071">
          <w:rPr>
            <w:rStyle w:val="ac"/>
            <w:rFonts w:eastAsia="Calibri" w:cs="Times New Roman"/>
            <w:color w:val="000000" w:themeColor="text1"/>
            <w:kern w:val="0"/>
            <w:szCs w:val="28"/>
            <w:lang w:val="en-US"/>
            <w14:ligatures w14:val="none"/>
          </w:rPr>
          <w:t>github</w:t>
        </w:r>
        <w:proofErr w:type="spellEnd"/>
        <w:r w:rsidRPr="00221071">
          <w:rPr>
            <w:rStyle w:val="ac"/>
            <w:rFonts w:eastAsia="Calibri" w:cs="Times New Roman"/>
            <w:color w:val="000000" w:themeColor="text1"/>
            <w:kern w:val="0"/>
            <w:szCs w:val="28"/>
            <w14:ligatures w14:val="none"/>
          </w:rPr>
          <w:t>.</w:t>
        </w:r>
        <w:r w:rsidRPr="00221071">
          <w:rPr>
            <w:rStyle w:val="ac"/>
            <w:rFonts w:eastAsia="Calibri" w:cs="Times New Roman"/>
            <w:color w:val="000000" w:themeColor="text1"/>
            <w:kern w:val="0"/>
            <w:szCs w:val="28"/>
            <w:lang w:val="en-US"/>
            <w14:ligatures w14:val="none"/>
          </w:rPr>
          <w:t>com</w:t>
        </w:r>
        <w:r w:rsidRPr="00221071">
          <w:rPr>
            <w:rStyle w:val="ac"/>
            <w:rFonts w:eastAsia="Calibri" w:cs="Times New Roman"/>
            <w:color w:val="000000" w:themeColor="text1"/>
            <w:kern w:val="0"/>
            <w:szCs w:val="28"/>
            <w14:ligatures w14:val="none"/>
          </w:rPr>
          <w:t>/</w:t>
        </w:r>
        <w:proofErr w:type="spellStart"/>
        <w:r w:rsidRPr="00221071">
          <w:rPr>
            <w:rStyle w:val="ac"/>
            <w:rFonts w:eastAsia="Calibri" w:cs="Times New Roman"/>
            <w:color w:val="000000" w:themeColor="text1"/>
            <w:kern w:val="0"/>
            <w:szCs w:val="28"/>
            <w:lang w:val="en-US"/>
            <w14:ligatures w14:val="none"/>
          </w:rPr>
          <w:t>Mrx</w:t>
        </w:r>
        <w:proofErr w:type="spellEnd"/>
        <w:r w:rsidRPr="00221071">
          <w:rPr>
            <w:rStyle w:val="ac"/>
            <w:rFonts w:eastAsia="Calibri" w:cs="Times New Roman"/>
            <w:color w:val="000000" w:themeColor="text1"/>
            <w:kern w:val="0"/>
            <w:szCs w:val="28"/>
            <w14:ligatures w14:val="none"/>
          </w:rPr>
          <w:t>112426/</w:t>
        </w:r>
        <w:proofErr w:type="spellStart"/>
        <w:r w:rsidRPr="00221071">
          <w:rPr>
            <w:rStyle w:val="ac"/>
            <w:rFonts w:eastAsia="Calibri" w:cs="Times New Roman"/>
            <w:color w:val="000000" w:themeColor="text1"/>
            <w:kern w:val="0"/>
            <w:szCs w:val="28"/>
            <w:lang w:val="en-US"/>
            <w14:ligatures w14:val="none"/>
          </w:rPr>
          <w:t>Modelirovanie</w:t>
        </w:r>
        <w:proofErr w:type="spellEnd"/>
        <w:r w:rsidRPr="00221071">
          <w:rPr>
            <w:rStyle w:val="ac"/>
            <w:rFonts w:eastAsia="Calibri" w:cs="Times New Roman"/>
            <w:color w:val="000000" w:themeColor="text1"/>
            <w:kern w:val="0"/>
            <w:szCs w:val="28"/>
            <w14:ligatures w14:val="none"/>
          </w:rPr>
          <w:t>/</w:t>
        </w:r>
        <w:r w:rsidRPr="00221071">
          <w:rPr>
            <w:rStyle w:val="ac"/>
            <w:rFonts w:eastAsia="Calibri" w:cs="Times New Roman"/>
            <w:color w:val="000000" w:themeColor="text1"/>
            <w:kern w:val="0"/>
            <w:szCs w:val="28"/>
            <w:lang w:val="en-US"/>
            <w14:ligatures w14:val="none"/>
          </w:rPr>
          <w:t>tree</w:t>
        </w:r>
        <w:r w:rsidRPr="00221071">
          <w:rPr>
            <w:rStyle w:val="ac"/>
            <w:rFonts w:eastAsia="Calibri" w:cs="Times New Roman"/>
            <w:color w:val="000000" w:themeColor="text1"/>
            <w:kern w:val="0"/>
            <w:szCs w:val="28"/>
            <w14:ligatures w14:val="none"/>
          </w:rPr>
          <w:t>/</w:t>
        </w:r>
        <w:r w:rsidRPr="00221071">
          <w:rPr>
            <w:rStyle w:val="ac"/>
            <w:rFonts w:eastAsia="Calibri" w:cs="Times New Roman"/>
            <w:color w:val="000000" w:themeColor="text1"/>
            <w:kern w:val="0"/>
            <w:szCs w:val="28"/>
            <w:lang w:val="en-US"/>
            <w14:ligatures w14:val="none"/>
          </w:rPr>
          <w:t>main</w:t>
        </w:r>
      </w:hyperlink>
    </w:p>
    <w:p w14:paraId="5DBC14D8" w14:textId="664EB69C" w:rsidR="00FB6D80" w:rsidRDefault="00FB6D80" w:rsidP="00FB6D80">
      <w:pPr>
        <w:ind w:firstLine="708"/>
        <w:jc w:val="left"/>
        <w:rPr>
          <w:b/>
          <w:bCs/>
          <w:color w:val="000000" w:themeColor="text1"/>
        </w:rPr>
      </w:pPr>
      <w:r w:rsidRPr="00FB6D80">
        <w:rPr>
          <w:b/>
          <w:bCs/>
          <w:color w:val="000000" w:themeColor="text1"/>
        </w:rPr>
        <w:t>Ход выполнения работы</w:t>
      </w:r>
    </w:p>
    <w:p w14:paraId="0C280831" w14:textId="59D2AE65" w:rsidR="00FB6D80" w:rsidRPr="00FB6D80" w:rsidRDefault="00FB6D80" w:rsidP="00FB6D80">
      <w:pPr>
        <w:ind w:firstLine="708"/>
        <w:jc w:val="left"/>
        <w:rPr>
          <w:color w:val="000000" w:themeColor="text1"/>
        </w:rPr>
      </w:pPr>
      <w:r w:rsidRPr="00FB6D80">
        <w:rPr>
          <w:color w:val="000000" w:themeColor="text1"/>
        </w:rPr>
        <w:t xml:space="preserve">Распределение Рэлея — распределение вероятностей </w:t>
      </w:r>
      <w:r>
        <w:rPr>
          <w:color w:val="000000" w:themeColor="text1"/>
          <w:lang w:val="en-US"/>
        </w:rPr>
        <w:t>X</w:t>
      </w:r>
      <w:r w:rsidRPr="00FB6D80">
        <w:rPr>
          <w:color w:val="000000" w:themeColor="text1"/>
        </w:rPr>
        <w:t xml:space="preserve"> </w:t>
      </w:r>
      <w:r w:rsidRPr="00FB6D80">
        <w:rPr>
          <w:color w:val="000000" w:themeColor="text1"/>
        </w:rPr>
        <w:t xml:space="preserve">случайной величины </w:t>
      </w:r>
    </w:p>
    <w:p w14:paraId="04E88BE0" w14:textId="6ADF0FF7" w:rsidR="00FB6D80" w:rsidRDefault="00FB6D80" w:rsidP="00FB6D80">
      <w:pPr>
        <w:jc w:val="center"/>
        <w:rPr>
          <w:noProof/>
        </w:rPr>
      </w:pPr>
      <w:r w:rsidRPr="00FB6D80">
        <w:rPr>
          <w:vanish/>
        </w:rPr>
        <w:t>f(x;σ)=xσ2exp⁡(−x22σ2),x</w:t>
      </w:r>
      <w:r w:rsidRPr="00FB6D80">
        <w:rPr>
          <w:rFonts w:ascii="Cambria Math" w:hAnsi="Cambria Math" w:cs="Cambria Math"/>
          <w:vanish/>
        </w:rPr>
        <w:t>⩾</w:t>
      </w:r>
      <w:r w:rsidRPr="00FB6D80">
        <w:rPr>
          <w:vanish/>
        </w:rPr>
        <w:t>0,σ&gt;0,</w:t>
      </w:r>
      <w:r w:rsidRPr="00FB6D80">
        <mc:AlternateContent>
          <mc:Choice Requires="wps">
            <w:drawing>
              <wp:inline distT="0" distB="0" distL="0" distR="0" wp14:anchorId="57ABAB14" wp14:editId="25AE5EE3">
                <wp:extent cx="304800" cy="304800"/>
                <wp:effectExtent l="0" t="0" r="0" b="0"/>
                <wp:docPr id="1858473107" name="Прямоугольник 7" descr="{\displaystyle f(x;\sigma )={\frac {x}{\sigma ^{2}}}\exp \left(-{\frac {x^{2}}{2\sigma ^{2}}}\right),x\geqslant 0,\sigma &gt;0,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764113" id="Прямоугольник 7" o:spid="_x0000_s1026" alt="{\displaystyle f(x;\sigma )={\frac {x}{\sigma ^{2}}}\exp \left(-{\frac {x^{2}}{2\sigma ^{2}}}\right),x\geqslant 0,\sigma &gt;0,}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FB6D80">
        <w:rPr>
          <w:noProof/>
        </w:rPr>
        <w:t xml:space="preserve"> </w:t>
      </w:r>
      <w:r w:rsidRPr="00FB6D80">
        <w:drawing>
          <wp:inline distT="0" distB="0" distL="0" distR="0" wp14:anchorId="19980B5B" wp14:editId="482BA18F">
            <wp:extent cx="3104091" cy="562158"/>
            <wp:effectExtent l="0" t="0" r="1270" b="9525"/>
            <wp:docPr id="77683212" name="Рисунок 1" descr="Изображение выглядит как текст, Шрифт, рукописный текст, бел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3212" name="Рисунок 1" descr="Изображение выглядит как текст, Шрифт, рукописный текст, белый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0565" cy="5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7C55" w14:textId="2BF468AA" w:rsidR="00FB6D80" w:rsidRPr="00FB6D80" w:rsidRDefault="00FB6D80" w:rsidP="00FB6D80">
      <w:r w:rsidRPr="00FB6D80">
        <w:t>где   — параметр масштаба. Соответствующая функция распределения имеет вид</w:t>
      </w:r>
    </w:p>
    <w:p w14:paraId="1739F484" w14:textId="4DEC4A89" w:rsidR="00FB6D80" w:rsidRPr="00FB6D80" w:rsidRDefault="00FB6D80" w:rsidP="00FB6D80">
      <w:pPr>
        <w:ind w:firstLine="708"/>
        <w:jc w:val="center"/>
      </w:pPr>
      <w:r w:rsidRPr="00FB6D80">
        <w:rPr>
          <w:vanish/>
        </w:rPr>
        <w:t>P(X</w:t>
      </w:r>
      <w:r w:rsidRPr="00FB6D80">
        <w:rPr>
          <w:rFonts w:ascii="Cambria Math" w:hAnsi="Cambria Math" w:cs="Cambria Math"/>
          <w:vanish/>
        </w:rPr>
        <w:t>⩽</w:t>
      </w:r>
      <w:r w:rsidRPr="00FB6D80">
        <w:rPr>
          <w:vanish/>
        </w:rPr>
        <w:t>x)=∫0xf(ξ)dξ=1−exp⁡(−x22σ2),x</w:t>
      </w:r>
      <w:r w:rsidRPr="00FB6D80">
        <w:rPr>
          <w:rFonts w:ascii="Cambria Math" w:hAnsi="Cambria Math" w:cs="Cambria Math"/>
          <w:vanish/>
        </w:rPr>
        <w:t>⩾</w:t>
      </w:r>
      <w:r w:rsidRPr="00FB6D80">
        <w:rPr>
          <w:vanish/>
        </w:rPr>
        <w:t>0.</w:t>
      </w:r>
      <w:r w:rsidRPr="00FB6D80">
        <mc:AlternateContent>
          <mc:Choice Requires="wps">
            <w:drawing>
              <wp:inline distT="0" distB="0" distL="0" distR="0" wp14:anchorId="75978CDF" wp14:editId="60940F4B">
                <wp:extent cx="304800" cy="304800"/>
                <wp:effectExtent l="0" t="0" r="0" b="0"/>
                <wp:docPr id="954246045" name="Прямоугольник 5" descr="{\displaystyle {\mathsf {P}}(X\leqslant x)=\int \limits _{0}^{x}f(\xi )\,d\xi =1-\exp \left(-{\frac {x^{2}}{2\sigma ^{2}}}\right),x\geqslant 0.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6200BF" id="Прямоугольник 5" o:spid="_x0000_s1026" alt="{\displaystyle {\mathsf {P}}(X\leqslant x)=\int \limits _{0}^{x}f(\xi )\,d\xi =1-\exp \left(-{\frac {x^{2}}{2\sigma ^{2}}}\right),x\geqslant 0.}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FB6D80">
        <w:rPr>
          <w:noProof/>
        </w:rPr>
        <w:t xml:space="preserve"> </w:t>
      </w:r>
      <w:r w:rsidRPr="00FB6D80">
        <w:drawing>
          <wp:inline distT="0" distB="0" distL="0" distR="0" wp14:anchorId="33802ECC" wp14:editId="2EA7D9AF">
            <wp:extent cx="3891489" cy="683754"/>
            <wp:effectExtent l="0" t="0" r="0" b="2540"/>
            <wp:docPr id="119888625" name="Рисунок 1" descr="Изображение выглядит как Шрифт, рукописный текст, текст, бел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8625" name="Рисунок 1" descr="Изображение выглядит как Шрифт, рукописный текст, текст, белый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6331" cy="68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85BE" w14:textId="10B4CF5B" w:rsidR="00FB6D80" w:rsidRDefault="00FB6D80" w:rsidP="00FB6D80">
      <w:pPr>
        <w:ind w:firstLine="708"/>
      </w:pPr>
      <w:r>
        <w:t xml:space="preserve">На рисунке 1 показан график плотности распределения вероятностей распределение Рэлея. </w:t>
      </w:r>
    </w:p>
    <w:p w14:paraId="17600E18" w14:textId="25BB2DB0" w:rsidR="00FB6D80" w:rsidRDefault="00FB6D80" w:rsidP="00FB6D80">
      <w:pPr>
        <w:jc w:val="center"/>
      </w:pPr>
      <w:r w:rsidRPr="00FB6D80">
        <w:drawing>
          <wp:inline distT="0" distB="0" distL="0" distR="0" wp14:anchorId="0AD1837C" wp14:editId="5B5D0991">
            <wp:extent cx="3734328" cy="2809029"/>
            <wp:effectExtent l="0" t="0" r="0" b="0"/>
            <wp:docPr id="383591717" name="Рисунок 1" descr="Изображение выглядит как текст, линия, диаграмма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91717" name="Рисунок 1" descr="Изображение выглядит как текст, линия, диаграмма, График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6907" cy="281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3F9F" w14:textId="00407871" w:rsidR="00FB6D80" w:rsidRDefault="00FB6D80" w:rsidP="00FB6D80">
      <w:pPr>
        <w:jc w:val="center"/>
      </w:pPr>
      <w:r>
        <w:lastRenderedPageBreak/>
        <w:t>Рисунок 1 - Плотность распределения вероятностей</w:t>
      </w:r>
    </w:p>
    <w:p w14:paraId="2F2CB2F3" w14:textId="0D722998" w:rsidR="00FB6D80" w:rsidRDefault="00FB6D80" w:rsidP="00FB6D80">
      <w:r>
        <w:t xml:space="preserve">На рисунке 2 показан </w:t>
      </w:r>
      <w:r w:rsidR="005639EC">
        <w:t>график функции распределения.</w:t>
      </w:r>
    </w:p>
    <w:p w14:paraId="27C92FF4" w14:textId="58051CF2" w:rsidR="005639EC" w:rsidRDefault="005639EC" w:rsidP="005639EC">
      <w:pPr>
        <w:jc w:val="center"/>
      </w:pPr>
      <w:r w:rsidRPr="005639EC">
        <w:drawing>
          <wp:inline distT="0" distB="0" distL="0" distR="0" wp14:anchorId="573465B3" wp14:editId="22806D4A">
            <wp:extent cx="5940425" cy="4384675"/>
            <wp:effectExtent l="0" t="0" r="3175" b="0"/>
            <wp:docPr id="1652643332" name="Рисунок 1" descr="Изображение выглядит как текст, линия, График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43332" name="Рисунок 1" descr="Изображение выглядит как текст, линия, График, диаграмма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C102" w14:textId="43318887" w:rsidR="005639EC" w:rsidRDefault="005639EC" w:rsidP="005639EC">
      <w:pPr>
        <w:jc w:val="center"/>
      </w:pPr>
      <w:r>
        <w:t xml:space="preserve">Рисунок 2 - График функции распределения </w:t>
      </w:r>
    </w:p>
    <w:p w14:paraId="2D1FFD20" w14:textId="6CB047C3" w:rsidR="005639EC" w:rsidRDefault="005639EC" w:rsidP="005639EC">
      <w:pPr>
        <w:ind w:firstLine="708"/>
      </w:pPr>
      <w:r w:rsidRPr="005639EC">
        <w:t xml:space="preserve">Метод обратной функции </w:t>
      </w:r>
      <w:r>
        <w:t>-</w:t>
      </w:r>
      <w:r w:rsidRPr="005639EC">
        <w:t xml:space="preserve"> метод для генерации случайных величин с заданным распределением на основе того, что функция распределения известна. Суть метода заключается в том, чтобы найти обратную функцию от распределения и применить её для получения случайных чисел с нужной функцией распределения.</w:t>
      </w:r>
    </w:p>
    <w:p w14:paraId="31F0275E" w14:textId="0AE804AC" w:rsidR="005639EC" w:rsidRPr="005639EC" w:rsidRDefault="005639EC" w:rsidP="005639EC">
      <w:pPr>
        <w:ind w:firstLine="708"/>
        <w:rPr>
          <w:rFonts w:eastAsiaTheme="minorEastAsia"/>
          <w:i/>
          <w:iCs/>
        </w:rPr>
      </w:pPr>
      <w:r w:rsidRPr="005639EC">
        <w:t xml:space="preserve">Если </w:t>
      </w:r>
      <w:r>
        <w:rPr>
          <w:lang w:val="en-US"/>
        </w:rPr>
        <w:t>U</w:t>
      </w:r>
      <w:r w:rsidRPr="005639EC">
        <w:t xml:space="preserve"> - случайная</w:t>
      </w:r>
      <w:r w:rsidRPr="005639EC">
        <w:t xml:space="preserve"> величина, распределенная равномерно на [0,1], то значение X, распределённое по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 xml:space="preserve"> 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U</m:t>
        </m:r>
      </m:oMath>
      <w:r w:rsidRPr="005639EC">
        <w:t>можно получить из уравнения:</w:t>
      </w:r>
    </w:p>
    <w:p w14:paraId="652300D6" w14:textId="283766B7" w:rsidR="005639EC" w:rsidRPr="005639EC" w:rsidRDefault="005639EC" w:rsidP="005639EC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en-US"/>
            </w:rPr>
            <m:t>X</m:t>
          </m:r>
          <m:r>
            <w:rPr>
              <w:rFonts w:ascii="Cambria Math" w:hAnsi="Cambria Math"/>
            </w:rPr>
            <m:t xml:space="preserve">) = </m:t>
          </m:r>
          <m:r>
            <w:rPr>
              <w:rFonts w:ascii="Cambria Math" w:hAnsi="Cambria Math"/>
              <w:lang w:val="en-US"/>
            </w:rPr>
            <m:t>U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0AE3FAB8" w14:textId="055BF68B" w:rsidR="005639EC" w:rsidRPr="005639EC" w:rsidRDefault="005639EC" w:rsidP="005639EC">
      <w:pPr>
        <w:ind w:firstLine="708"/>
      </w:pPr>
      <w:r w:rsidRPr="005639EC">
        <w:t xml:space="preserve">Здесь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(X</m:t>
        </m:r>
        <m:r>
          <w:rPr>
            <w:rFonts w:ascii="Cambria Math" w:hAnsi="Cambria Math"/>
          </w:rPr>
          <m:t>)</m:t>
        </m:r>
      </m:oMath>
      <w:r w:rsidRPr="005639EC">
        <w:t xml:space="preserve"> </w:t>
      </w:r>
      <w:r w:rsidRPr="005639EC">
        <w:t xml:space="preserve">- </w:t>
      </w:r>
      <w:r w:rsidRPr="005639EC">
        <w:t>функция распределения случайной величины X.</w:t>
      </w:r>
    </w:p>
    <w:p w14:paraId="67162AAD" w14:textId="11A3E37D" w:rsidR="005639EC" w:rsidRPr="005639EC" w:rsidRDefault="005639EC" w:rsidP="005639EC">
      <w:pPr>
        <w:ind w:firstLine="708"/>
        <w:jc w:val="center"/>
      </w:pPr>
      <m:oMathPara>
        <m:oMath>
          <m:r>
            <w:rPr>
              <w:rFonts w:ascii="Cambria Math" w:hAnsi="Cambria Math"/>
            </w:rPr>
            <m:t>X=</m:t>
          </m:r>
          <m:sSubSup>
            <m:sSubSupPr>
              <m:ctrlPr>
                <w:rPr>
                  <w:rFonts w:ascii="Cambria Math" w:hAnsi="Cambria Math"/>
                  <w:i/>
                  <w:iCs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1</m:t>
              </m:r>
            </m:sup>
          </m:sSubSup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en-US"/>
            </w:rPr>
            <m:t>U)</m:t>
          </m:r>
        </m:oMath>
      </m:oMathPara>
    </w:p>
    <w:p w14:paraId="75902734" w14:textId="48AFCBE9" w:rsidR="005639EC" w:rsidRPr="005639EC" w:rsidRDefault="005639EC" w:rsidP="005639EC">
      <w:r>
        <w:tab/>
        <w:t xml:space="preserve">После реализуется скрипт на </w:t>
      </w:r>
      <w:r>
        <w:rPr>
          <w:lang w:val="en-US"/>
        </w:rPr>
        <w:t>Python</w:t>
      </w:r>
      <w:r w:rsidRPr="005639EC">
        <w:t>,</w:t>
      </w:r>
      <w:r>
        <w:t xml:space="preserve"> результаты для </w:t>
      </w:r>
      <w:r>
        <w:rPr>
          <w:lang w:val="en-US"/>
        </w:rPr>
        <w:t>N</w:t>
      </w:r>
      <w:r w:rsidRPr="005639EC">
        <w:t xml:space="preserve"> = [1000, 5000, 10000],</w:t>
      </w:r>
      <w:r>
        <w:t xml:space="preserve"> результаты показаны на рисунках </w:t>
      </w:r>
      <w:proofErr w:type="gramStart"/>
      <w:r>
        <w:t xml:space="preserve">3 - </w:t>
      </w:r>
      <w:r w:rsidR="005F24D0">
        <w:t>5</w:t>
      </w:r>
      <w:proofErr w:type="gramEnd"/>
      <w:r>
        <w:t>.</w:t>
      </w:r>
    </w:p>
    <w:p w14:paraId="746A16C7" w14:textId="77777777" w:rsidR="005F24D0" w:rsidRDefault="005F24D0" w:rsidP="00FB6D80">
      <w:pPr>
        <w:ind w:firstLine="708"/>
      </w:pPr>
    </w:p>
    <w:p w14:paraId="78D384E9" w14:textId="307BFD22" w:rsidR="005F24D0" w:rsidRDefault="005F24D0" w:rsidP="005F24D0">
      <w:pPr>
        <w:jc w:val="center"/>
      </w:pPr>
      <w:r w:rsidRPr="005F24D0">
        <w:drawing>
          <wp:inline distT="0" distB="0" distL="0" distR="0" wp14:anchorId="1FAADDF7" wp14:editId="7469EC01">
            <wp:extent cx="5940425" cy="1915160"/>
            <wp:effectExtent l="0" t="0" r="3175" b="8890"/>
            <wp:docPr id="2125202094" name="Рисунок 1" descr="Изображение выглядит как текст, диаграмма, График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02094" name="Рисунок 1" descr="Изображение выглядит как текст, диаграмма, График, линия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13AF" w14:textId="28D50EA4" w:rsidR="005F24D0" w:rsidRPr="005F24D0" w:rsidRDefault="005F24D0" w:rsidP="005F24D0">
      <w:pPr>
        <w:jc w:val="center"/>
        <w:rPr>
          <w:lang w:val="en-US"/>
        </w:rPr>
      </w:pPr>
      <w:r>
        <w:t xml:space="preserve">Рисунок 3 - Визуализация графиков </w:t>
      </w:r>
      <w:proofErr w:type="gramStart"/>
      <w:r>
        <w:rPr>
          <w:lang w:val="en-US"/>
        </w:rPr>
        <w:t>N  =</w:t>
      </w:r>
      <w:proofErr w:type="gramEnd"/>
      <w:r>
        <w:rPr>
          <w:lang w:val="en-US"/>
        </w:rPr>
        <w:t xml:space="preserve"> 1000</w:t>
      </w:r>
    </w:p>
    <w:p w14:paraId="6887993B" w14:textId="1BE02CFB" w:rsidR="005F24D0" w:rsidRDefault="005F24D0" w:rsidP="005F24D0">
      <w:pPr>
        <w:jc w:val="center"/>
      </w:pPr>
      <w:r w:rsidRPr="005F24D0">
        <w:drawing>
          <wp:inline distT="0" distB="0" distL="0" distR="0" wp14:anchorId="022A5F3F" wp14:editId="5430D6B1">
            <wp:extent cx="5940425" cy="1893570"/>
            <wp:effectExtent l="0" t="0" r="3175" b="0"/>
            <wp:docPr id="1997099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991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48E8" w14:textId="076D8B85" w:rsidR="005F24D0" w:rsidRPr="005F24D0" w:rsidRDefault="005F24D0" w:rsidP="005F24D0">
      <w:pPr>
        <w:jc w:val="center"/>
      </w:pPr>
      <w:r>
        <w:t xml:space="preserve">Рисунок </w:t>
      </w:r>
      <w:r>
        <w:t>4</w:t>
      </w:r>
      <w:r>
        <w:t xml:space="preserve"> - Визуализация графиков </w:t>
      </w:r>
      <w:proofErr w:type="gramStart"/>
      <w:r>
        <w:rPr>
          <w:lang w:val="en-US"/>
        </w:rPr>
        <w:t>N  =</w:t>
      </w:r>
      <w:proofErr w:type="gramEnd"/>
      <w:r>
        <w:rPr>
          <w:lang w:val="en-US"/>
        </w:rPr>
        <w:t xml:space="preserve"> </w:t>
      </w:r>
      <w:r>
        <w:t>5</w:t>
      </w:r>
      <w:r>
        <w:rPr>
          <w:lang w:val="en-US"/>
        </w:rPr>
        <w:t>000</w:t>
      </w:r>
    </w:p>
    <w:p w14:paraId="24A2697B" w14:textId="243C8751" w:rsidR="005F24D0" w:rsidRDefault="005F24D0" w:rsidP="005F24D0">
      <w:pPr>
        <w:jc w:val="center"/>
      </w:pPr>
      <w:r w:rsidRPr="005F24D0">
        <w:drawing>
          <wp:inline distT="0" distB="0" distL="0" distR="0" wp14:anchorId="411FFB4D" wp14:editId="1B6A389A">
            <wp:extent cx="5940425" cy="1918970"/>
            <wp:effectExtent l="0" t="0" r="3175" b="5080"/>
            <wp:docPr id="541987786" name="Рисунок 1" descr="Изображение выглядит как диаграмма, линия, График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87786" name="Рисунок 1" descr="Изображение выглядит как диаграмма, линия, График, текст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0ECD" w14:textId="297EDD30" w:rsidR="005F24D0" w:rsidRDefault="005F24D0" w:rsidP="005F24D0">
      <w:pPr>
        <w:jc w:val="center"/>
      </w:pPr>
      <w:r>
        <w:t xml:space="preserve">Рисунок </w:t>
      </w:r>
      <w:r>
        <w:t>5</w:t>
      </w:r>
      <w:r>
        <w:t xml:space="preserve"> - Визуализация графиков </w:t>
      </w:r>
      <w:proofErr w:type="gramStart"/>
      <w:r>
        <w:rPr>
          <w:lang w:val="en-US"/>
        </w:rPr>
        <w:t>N  =</w:t>
      </w:r>
      <w:proofErr w:type="gramEnd"/>
      <w:r>
        <w:rPr>
          <w:lang w:val="en-US"/>
        </w:rPr>
        <w:t xml:space="preserve"> 1</w:t>
      </w:r>
      <w:r>
        <w:t>0</w:t>
      </w:r>
      <w:r>
        <w:rPr>
          <w:lang w:val="en-US"/>
        </w:rPr>
        <w:t>000</w:t>
      </w:r>
    </w:p>
    <w:p w14:paraId="35063183" w14:textId="24047942" w:rsidR="005F24D0" w:rsidRDefault="005F24D0" w:rsidP="005F24D0">
      <w:r>
        <w:tab/>
        <w:t xml:space="preserve">Также выводятся основные характеристики </w:t>
      </w:r>
      <w:r w:rsidRPr="005F24D0">
        <w:t>(</w:t>
      </w:r>
      <w:r>
        <w:t>рис. 6).</w:t>
      </w:r>
    </w:p>
    <w:p w14:paraId="3FA1B99C" w14:textId="60558507" w:rsidR="005F24D0" w:rsidRDefault="005F24D0" w:rsidP="005F24D0">
      <w:pPr>
        <w:jc w:val="center"/>
      </w:pPr>
      <w:r w:rsidRPr="005F24D0">
        <w:lastRenderedPageBreak/>
        <w:drawing>
          <wp:inline distT="0" distB="0" distL="0" distR="0" wp14:anchorId="4BDD57AD" wp14:editId="0F0EE541">
            <wp:extent cx="4503373" cy="8788400"/>
            <wp:effectExtent l="0" t="0" r="0" b="0"/>
            <wp:docPr id="76088580" name="Рисунок 1" descr="Изображение выглядит как текст, снимок экрана, меню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8580" name="Рисунок 1" descr="Изображение выглядит как текст, снимок экрана, меню, Шрифт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5835" cy="879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8C11" w14:textId="7CF748E0" w:rsidR="005F24D0" w:rsidRPr="005F24D0" w:rsidRDefault="005F24D0" w:rsidP="005F24D0">
      <w:pPr>
        <w:jc w:val="center"/>
      </w:pPr>
      <w:r>
        <w:t xml:space="preserve">Рисунок 6 - Подсчитанные </w:t>
      </w:r>
      <w:r>
        <w:t>характеристики</w:t>
      </w:r>
      <w:r>
        <w:t xml:space="preserve"> для </w:t>
      </w:r>
      <w:r>
        <w:rPr>
          <w:lang w:val="en-US"/>
        </w:rPr>
        <w:t>N</w:t>
      </w:r>
      <w:r w:rsidRPr="005F24D0">
        <w:t xml:space="preserve"> = [1000, 5000, 10000]</w:t>
      </w:r>
    </w:p>
    <w:p w14:paraId="40D9E939" w14:textId="2F51AA69" w:rsidR="0027153E" w:rsidRDefault="0027153E" w:rsidP="0027153E">
      <w:pPr>
        <w:ind w:firstLine="708"/>
      </w:pPr>
      <w:r>
        <w:lastRenderedPageBreak/>
        <w:t>Проделанная работа показывает</w:t>
      </w:r>
      <w:r w:rsidRPr="0027153E">
        <w:t>,</w:t>
      </w:r>
      <w:r>
        <w:t xml:space="preserve"> </w:t>
      </w:r>
      <w:r w:rsidRPr="00FB6D80">
        <w:t>что</w:t>
      </w:r>
      <w:r w:rsidR="00FB6D80" w:rsidRPr="00FB6D80">
        <w:t xml:space="preserve"> </w:t>
      </w:r>
      <w:r w:rsidRPr="0027153E">
        <w:t>генератор псевдослучайных чисел работает хорошо</w:t>
      </w:r>
      <w:r w:rsidRPr="0027153E">
        <w:t>,</w:t>
      </w:r>
      <w:r>
        <w:t xml:space="preserve"> </w:t>
      </w:r>
      <w:r w:rsidR="00FB6D80" w:rsidRPr="00FB6D80">
        <w:t xml:space="preserve">с увеличением объёма выборки наблюдается сходимость выборочных характеристик к теоретическим значениям, что подтверждается уменьшением разницы между расчетными и ожидаемыми средними, дисперсией и стандартным отклонением. </w:t>
      </w:r>
      <w:r>
        <w:t xml:space="preserve">С </w:t>
      </w:r>
      <w:r w:rsidR="00FB6D80" w:rsidRPr="00FB6D80">
        <w:t xml:space="preserve">ростом выборки увеличивается размах данных, что связано с большей вероятностью появления редких значений в более крупных выборках. Коэффициенты асимметрии и эксцесса остаются положительными, что свидетельствует о </w:t>
      </w:r>
      <w:proofErr w:type="spellStart"/>
      <w:r w:rsidR="00FB6D80" w:rsidRPr="00FB6D80">
        <w:t>скошенности</w:t>
      </w:r>
      <w:proofErr w:type="spellEnd"/>
      <w:r w:rsidR="00FB6D80" w:rsidRPr="00FB6D80">
        <w:t xml:space="preserve"> распределения вправо и его более вытянутой форме по сравнению с нормальным распределением.</w:t>
      </w:r>
    </w:p>
    <w:p w14:paraId="09B280D3" w14:textId="77777777" w:rsidR="0027153E" w:rsidRDefault="0027153E">
      <w:pPr>
        <w:spacing w:after="160" w:line="278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6921948E" w14:textId="23F5044B" w:rsidR="0027153E" w:rsidRDefault="0027153E" w:rsidP="00FB6D80">
      <w:pPr>
        <w:ind w:firstLine="708"/>
      </w:pPr>
      <w:r w:rsidRPr="0027153E">
        <w:rPr>
          <w:b/>
          <w:bCs/>
        </w:rPr>
        <w:lastRenderedPageBreak/>
        <w:t>Вывод</w:t>
      </w:r>
    </w:p>
    <w:p w14:paraId="423711D4" w14:textId="06346AE2" w:rsidR="0027153E" w:rsidRPr="00FB6D80" w:rsidRDefault="0027153E" w:rsidP="00FB6D80">
      <w:pPr>
        <w:ind w:firstLine="708"/>
      </w:pPr>
      <w:r w:rsidRPr="0027153E">
        <w:t xml:space="preserve"> В ходе лабораторной работы были получены навыки моделирования случайных величин с заданным законом распределения методом обратной функции в программной среде </w:t>
      </w:r>
      <w:r>
        <w:rPr>
          <w:lang w:val="en-US"/>
        </w:rPr>
        <w:t>Python</w:t>
      </w:r>
      <w:r w:rsidRPr="0027153E">
        <w:t>, а также первичной оценки качества полученных псевдослучайных чисел.</w:t>
      </w:r>
    </w:p>
    <w:p w14:paraId="7BA6E98C" w14:textId="77777777" w:rsidR="00FB6D80" w:rsidRPr="00F60647" w:rsidRDefault="00FB6D80" w:rsidP="00FB6D80">
      <w:pPr>
        <w:ind w:firstLine="708"/>
        <w:jc w:val="left"/>
      </w:pPr>
    </w:p>
    <w:p w14:paraId="2202EB54" w14:textId="77777777" w:rsidR="00FB6D80" w:rsidRPr="00FB6D80" w:rsidRDefault="00FB6D80"/>
    <w:sectPr w:rsidR="00FB6D80" w:rsidRPr="00FB6D80" w:rsidSect="0027153E">
      <w:footerReference w:type="default" r:id="rId15"/>
      <w:footerReference w:type="first" r:id="rId1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216271" w14:textId="77777777" w:rsidR="00DD5829" w:rsidRDefault="00DD5829" w:rsidP="0027153E">
      <w:pPr>
        <w:spacing w:line="240" w:lineRule="auto"/>
      </w:pPr>
      <w:r>
        <w:separator/>
      </w:r>
    </w:p>
  </w:endnote>
  <w:endnote w:type="continuationSeparator" w:id="0">
    <w:p w14:paraId="69F52BD2" w14:textId="77777777" w:rsidR="00DD5829" w:rsidRDefault="00DD5829" w:rsidP="002715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5425089"/>
      <w:docPartObj>
        <w:docPartGallery w:val="Page Numbers (Bottom of Page)"/>
        <w:docPartUnique/>
      </w:docPartObj>
    </w:sdtPr>
    <w:sdtContent>
      <w:p w14:paraId="0EE6FCF5" w14:textId="13E2BF94" w:rsidR="0027153E" w:rsidRDefault="0027153E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A7CE6C" w14:textId="77777777" w:rsidR="0027153E" w:rsidRDefault="0027153E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958DC1" w14:textId="5BDD28C9" w:rsidR="0027153E" w:rsidRDefault="0027153E" w:rsidP="0027153E">
    <w:pPr>
      <w:pStyle w:val="af1"/>
      <w:jc w:val="center"/>
    </w:pPr>
    <w:proofErr w:type="gramStart"/>
    <w:r>
      <w:t>Санкт - Петербург</w:t>
    </w:r>
    <w:proofErr w:type="gramEnd"/>
    <w:r>
      <w:t xml:space="preserve">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3EBB88" w14:textId="77777777" w:rsidR="00DD5829" w:rsidRDefault="00DD5829" w:rsidP="0027153E">
      <w:pPr>
        <w:spacing w:line="240" w:lineRule="auto"/>
      </w:pPr>
      <w:r>
        <w:separator/>
      </w:r>
    </w:p>
  </w:footnote>
  <w:footnote w:type="continuationSeparator" w:id="0">
    <w:p w14:paraId="17879E8A" w14:textId="77777777" w:rsidR="00DD5829" w:rsidRDefault="00DD5829" w:rsidP="0027153E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D80"/>
    <w:rsid w:val="00112B45"/>
    <w:rsid w:val="0027153E"/>
    <w:rsid w:val="00316E31"/>
    <w:rsid w:val="003621F3"/>
    <w:rsid w:val="003E0B90"/>
    <w:rsid w:val="00516B7D"/>
    <w:rsid w:val="005639EC"/>
    <w:rsid w:val="005F24D0"/>
    <w:rsid w:val="00710C25"/>
    <w:rsid w:val="00860814"/>
    <w:rsid w:val="008C47D8"/>
    <w:rsid w:val="008D1A80"/>
    <w:rsid w:val="00DD5829"/>
    <w:rsid w:val="00FB6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9307DD"/>
  <w15:chartTrackingRefBased/>
  <w15:docId w15:val="{4AD0B4A7-5D9D-4D82-8D23-04BB2A92C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24D0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B6D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B6D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B6D8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B6D8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B6D8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B6D80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B6D80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B6D80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B6D80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B6D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B6D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B6D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B6D80"/>
    <w:rPr>
      <w:rFonts w:eastAsiaTheme="majorEastAsia" w:cstheme="majorBidi"/>
      <w:i/>
      <w:iCs/>
      <w:color w:val="0F4761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FB6D80"/>
    <w:rPr>
      <w:rFonts w:eastAsiaTheme="majorEastAsia" w:cstheme="majorBidi"/>
      <w:color w:val="0F476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FB6D80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FB6D80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FB6D80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FB6D80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FB6D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B6D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B6D80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B6D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B6D8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B6D80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FB6D8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B6D8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B6D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B6D80"/>
    <w:rPr>
      <w:rFonts w:ascii="Times New Roman" w:hAnsi="Times New Roman"/>
      <w:i/>
      <w:iCs/>
      <w:color w:val="0F4761" w:themeColor="accent1" w:themeShade="BF"/>
      <w:sz w:val="28"/>
    </w:rPr>
  </w:style>
  <w:style w:type="character" w:styleId="ab">
    <w:name w:val="Intense Reference"/>
    <w:basedOn w:val="a0"/>
    <w:uiPriority w:val="32"/>
    <w:qFormat/>
    <w:rsid w:val="00FB6D80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FB6D80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FB6D80"/>
    <w:rPr>
      <w:color w:val="605E5C"/>
      <w:shd w:val="clear" w:color="auto" w:fill="E1DFDD"/>
    </w:rPr>
  </w:style>
  <w:style w:type="character" w:styleId="ae">
    <w:name w:val="Placeholder Text"/>
    <w:basedOn w:val="a0"/>
    <w:uiPriority w:val="99"/>
    <w:semiHidden/>
    <w:rsid w:val="005639EC"/>
    <w:rPr>
      <w:color w:val="666666"/>
    </w:rPr>
  </w:style>
  <w:style w:type="paragraph" w:styleId="af">
    <w:name w:val="header"/>
    <w:basedOn w:val="a"/>
    <w:link w:val="af0"/>
    <w:uiPriority w:val="99"/>
    <w:unhideWhenUsed/>
    <w:rsid w:val="0027153E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27153E"/>
    <w:rPr>
      <w:rFonts w:ascii="Times New Roman" w:hAnsi="Times New Roman"/>
      <w:sz w:val="28"/>
    </w:rPr>
  </w:style>
  <w:style w:type="paragraph" w:styleId="af1">
    <w:name w:val="footer"/>
    <w:basedOn w:val="a"/>
    <w:link w:val="af2"/>
    <w:uiPriority w:val="99"/>
    <w:unhideWhenUsed/>
    <w:rsid w:val="0027153E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27153E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475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hyperlink" Target="https://github.com/Mrx112426/Modelirovanie/tree/main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463</Words>
  <Characters>2642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Умар Мазориев</dc:creator>
  <cp:keywords/>
  <dc:description/>
  <cp:lastModifiedBy>Умар Мазориев</cp:lastModifiedBy>
  <cp:revision>1</cp:revision>
  <dcterms:created xsi:type="dcterms:W3CDTF">2025-03-26T10:30:00Z</dcterms:created>
  <dcterms:modified xsi:type="dcterms:W3CDTF">2025-03-26T11:06:00Z</dcterms:modified>
</cp:coreProperties>
</file>