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10.xml" ContentType="application/vnd.openxmlformats-officedocument.wordprocessingml.header+xml"/>
  <Override PartName="/word/footer9.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1CDF3F" w14:textId="77777777" w:rsidR="0000166B" w:rsidRPr="006C0C3B" w:rsidRDefault="0000166B">
      <w:pPr>
        <w:ind w:firstLineChars="0" w:firstLine="0"/>
        <w:jc w:val="both"/>
        <w:rPr>
          <w:rFonts w:cs="Times New Roman"/>
          <w:b/>
        </w:rPr>
      </w:pPr>
    </w:p>
    <w:p w14:paraId="1DAD634F" w14:textId="77777777" w:rsidR="0000166B" w:rsidRPr="006C0C3B" w:rsidRDefault="00000000">
      <w:pPr>
        <w:ind w:firstLineChars="2450" w:firstLine="5903"/>
        <w:jc w:val="both"/>
        <w:rPr>
          <w:rFonts w:cs="Times New Roman"/>
          <w:b/>
        </w:rPr>
      </w:pPr>
      <w:r w:rsidRPr="006C0C3B">
        <w:rPr>
          <w:rFonts w:cs="Times New Roman"/>
          <w:b/>
        </w:rPr>
        <w:t>审定成绩：</w:t>
      </w:r>
      <w:r w:rsidRPr="006C0C3B">
        <w:rPr>
          <w:rFonts w:cs="Times New Roman"/>
          <w:b/>
          <w:u w:val="single"/>
        </w:rPr>
        <w:t xml:space="preserve">           </w:t>
      </w:r>
    </w:p>
    <w:p w14:paraId="1FC78513" w14:textId="77777777" w:rsidR="0000166B" w:rsidRPr="006C0C3B" w:rsidRDefault="0000166B">
      <w:pPr>
        <w:ind w:firstLineChars="0" w:firstLine="0"/>
        <w:jc w:val="both"/>
        <w:rPr>
          <w:rFonts w:cs="Times New Roman"/>
        </w:rPr>
      </w:pPr>
    </w:p>
    <w:tbl>
      <w:tblPr>
        <w:tblW w:w="5000" w:type="pct"/>
        <w:tblInd w:w="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0"/>
        <w:gridCol w:w="1466"/>
        <w:gridCol w:w="5541"/>
        <w:gridCol w:w="646"/>
      </w:tblGrid>
      <w:tr w:rsidR="0000166B" w:rsidRPr="006C0C3B" w14:paraId="23F99EA0" w14:textId="77777777">
        <w:trPr>
          <w:trHeight w:val="974"/>
        </w:trPr>
        <w:tc>
          <w:tcPr>
            <w:tcW w:w="5000" w:type="pct"/>
            <w:gridSpan w:val="4"/>
            <w:tcBorders>
              <w:top w:val="nil"/>
              <w:left w:val="nil"/>
              <w:bottom w:val="nil"/>
              <w:right w:val="nil"/>
            </w:tcBorders>
            <w:vAlign w:val="center"/>
          </w:tcPr>
          <w:p w14:paraId="4448E64B" w14:textId="77777777" w:rsidR="0000166B" w:rsidRPr="006C0C3B" w:rsidRDefault="0000166B">
            <w:pPr>
              <w:spacing w:line="240" w:lineRule="auto"/>
              <w:ind w:firstLineChars="0" w:firstLine="0"/>
              <w:jc w:val="center"/>
              <w:rPr>
                <w:rFonts w:cs="Times New Roman"/>
                <w:b/>
                <w:sz w:val="48"/>
                <w:szCs w:val="48"/>
              </w:rPr>
            </w:pPr>
          </w:p>
          <w:p w14:paraId="3BB7B485" w14:textId="77777777" w:rsidR="0000166B" w:rsidRPr="006C0C3B" w:rsidRDefault="00000000">
            <w:pPr>
              <w:spacing w:line="240" w:lineRule="auto"/>
              <w:ind w:firstLineChars="0" w:firstLine="0"/>
              <w:jc w:val="center"/>
              <w:rPr>
                <w:rFonts w:cs="Times New Roman"/>
                <w:b/>
                <w:sz w:val="48"/>
                <w:szCs w:val="48"/>
              </w:rPr>
            </w:pPr>
            <w:r w:rsidRPr="006C0C3B">
              <w:rPr>
                <w:rFonts w:cs="Times New Roman"/>
                <w:b/>
                <w:sz w:val="48"/>
                <w:szCs w:val="48"/>
              </w:rPr>
              <w:t>重庆邮电大学</w:t>
            </w:r>
          </w:p>
          <w:p w14:paraId="11953407" w14:textId="77777777" w:rsidR="0000166B" w:rsidRPr="006C0C3B" w:rsidRDefault="00000000">
            <w:pPr>
              <w:spacing w:line="240" w:lineRule="auto"/>
              <w:ind w:firstLineChars="0" w:firstLine="0"/>
              <w:jc w:val="center"/>
              <w:rPr>
                <w:rFonts w:cs="Times New Roman"/>
                <w:b/>
                <w:sz w:val="44"/>
              </w:rPr>
            </w:pPr>
            <w:r w:rsidRPr="006C0C3B">
              <w:rPr>
                <w:rFonts w:cs="Times New Roman"/>
                <w:b/>
                <w:sz w:val="48"/>
                <w:szCs w:val="48"/>
              </w:rPr>
              <w:t>毕业设计（论文）</w:t>
            </w:r>
          </w:p>
        </w:tc>
      </w:tr>
      <w:tr w:rsidR="0000166B" w:rsidRPr="006C0C3B" w14:paraId="57DB3DAC" w14:textId="77777777">
        <w:trPr>
          <w:trHeight w:val="1188"/>
        </w:trPr>
        <w:tc>
          <w:tcPr>
            <w:tcW w:w="5000" w:type="pct"/>
            <w:gridSpan w:val="4"/>
            <w:tcBorders>
              <w:top w:val="nil"/>
              <w:left w:val="nil"/>
              <w:bottom w:val="nil"/>
              <w:right w:val="nil"/>
            </w:tcBorders>
            <w:vAlign w:val="center"/>
          </w:tcPr>
          <w:p w14:paraId="3A472ECD" w14:textId="77777777" w:rsidR="0000166B" w:rsidRPr="006C0C3B" w:rsidRDefault="0000166B">
            <w:pPr>
              <w:ind w:firstLineChars="0" w:firstLine="0"/>
              <w:jc w:val="center"/>
              <w:rPr>
                <w:rFonts w:cs="Times New Roman"/>
                <w:b/>
                <w:sz w:val="44"/>
              </w:rPr>
            </w:pPr>
          </w:p>
        </w:tc>
      </w:tr>
      <w:tr w:rsidR="0000166B" w:rsidRPr="006C0C3B" w14:paraId="0A1F8A5B" w14:textId="77777777">
        <w:trPr>
          <w:trHeight w:val="571"/>
        </w:trPr>
        <w:tc>
          <w:tcPr>
            <w:tcW w:w="500" w:type="pct"/>
            <w:vMerge w:val="restart"/>
            <w:tcBorders>
              <w:top w:val="nil"/>
              <w:left w:val="nil"/>
              <w:bottom w:val="nil"/>
              <w:right w:val="nil"/>
            </w:tcBorders>
            <w:vAlign w:val="center"/>
          </w:tcPr>
          <w:p w14:paraId="10D9C91A" w14:textId="77777777" w:rsidR="0000166B" w:rsidRPr="006C0C3B" w:rsidRDefault="0000166B">
            <w:pPr>
              <w:ind w:firstLineChars="0" w:firstLine="0"/>
              <w:jc w:val="center"/>
              <w:rPr>
                <w:rFonts w:cs="Times New Roman"/>
              </w:rPr>
            </w:pPr>
          </w:p>
        </w:tc>
        <w:tc>
          <w:tcPr>
            <w:tcW w:w="862" w:type="pct"/>
            <w:tcBorders>
              <w:top w:val="nil"/>
              <w:left w:val="nil"/>
              <w:bottom w:val="nil"/>
              <w:right w:val="nil"/>
            </w:tcBorders>
            <w:vAlign w:val="center"/>
          </w:tcPr>
          <w:p w14:paraId="0E04A737" w14:textId="77777777" w:rsidR="0000166B" w:rsidRPr="006C0C3B" w:rsidRDefault="00000000" w:rsidP="004611CC">
            <w:pPr>
              <w:spacing w:line="240" w:lineRule="auto"/>
              <w:ind w:firstLineChars="0" w:firstLine="0"/>
              <w:rPr>
                <w:rFonts w:eastAsia="楷体_GB2312" w:cs="Times New Roman"/>
                <w:b/>
                <w:kern w:val="2"/>
                <w:sz w:val="28"/>
                <w:szCs w:val="28"/>
              </w:rPr>
            </w:pPr>
            <w:r w:rsidRPr="006C0C3B">
              <w:rPr>
                <w:rFonts w:cs="Times New Roman"/>
                <w:b/>
                <w:sz w:val="28"/>
                <w:szCs w:val="28"/>
              </w:rPr>
              <w:t>中文题目</w:t>
            </w:r>
          </w:p>
        </w:tc>
        <w:tc>
          <w:tcPr>
            <w:tcW w:w="3258" w:type="pct"/>
            <w:tcBorders>
              <w:top w:val="nil"/>
              <w:left w:val="nil"/>
              <w:right w:val="nil"/>
            </w:tcBorders>
            <w:vAlign w:val="center"/>
          </w:tcPr>
          <w:p w14:paraId="638FA85E" w14:textId="77777777" w:rsidR="0000166B" w:rsidRPr="006C0C3B" w:rsidRDefault="00000000">
            <w:pPr>
              <w:spacing w:line="240" w:lineRule="auto"/>
              <w:ind w:firstLineChars="0" w:firstLine="0"/>
              <w:jc w:val="center"/>
              <w:rPr>
                <w:rFonts w:cs="Times New Roman"/>
                <w:b/>
                <w:sz w:val="30"/>
                <w:szCs w:val="30"/>
              </w:rPr>
            </w:pPr>
            <w:r w:rsidRPr="006C0C3B">
              <w:rPr>
                <w:rFonts w:cs="Times New Roman" w:hint="eastAsia"/>
                <w:b/>
                <w:sz w:val="30"/>
                <w:szCs w:val="30"/>
              </w:rPr>
              <w:t>基于深度学习的车险理赔预测</w:t>
            </w:r>
          </w:p>
        </w:tc>
        <w:tc>
          <w:tcPr>
            <w:tcW w:w="380" w:type="pct"/>
            <w:vMerge w:val="restart"/>
            <w:tcBorders>
              <w:top w:val="nil"/>
              <w:left w:val="nil"/>
              <w:bottom w:val="nil"/>
              <w:right w:val="nil"/>
            </w:tcBorders>
            <w:vAlign w:val="center"/>
          </w:tcPr>
          <w:p w14:paraId="193B119E" w14:textId="77777777" w:rsidR="0000166B" w:rsidRPr="006C0C3B" w:rsidRDefault="0000166B">
            <w:pPr>
              <w:ind w:firstLineChars="0" w:firstLine="0"/>
              <w:jc w:val="center"/>
              <w:rPr>
                <w:rFonts w:cs="Times New Roman"/>
              </w:rPr>
            </w:pPr>
          </w:p>
        </w:tc>
      </w:tr>
      <w:tr w:rsidR="0000166B" w:rsidRPr="006C0C3B" w14:paraId="48C9588F" w14:textId="77777777">
        <w:trPr>
          <w:trHeight w:val="519"/>
        </w:trPr>
        <w:tc>
          <w:tcPr>
            <w:tcW w:w="500" w:type="pct"/>
            <w:vMerge/>
            <w:tcBorders>
              <w:top w:val="nil"/>
              <w:left w:val="nil"/>
              <w:bottom w:val="nil"/>
              <w:right w:val="nil"/>
            </w:tcBorders>
            <w:vAlign w:val="center"/>
          </w:tcPr>
          <w:p w14:paraId="770B821F" w14:textId="77777777" w:rsidR="0000166B" w:rsidRPr="006C0C3B" w:rsidRDefault="0000166B">
            <w:pPr>
              <w:ind w:firstLineChars="0" w:firstLine="0"/>
              <w:jc w:val="center"/>
              <w:rPr>
                <w:rFonts w:cs="Times New Roman"/>
              </w:rPr>
            </w:pPr>
          </w:p>
        </w:tc>
        <w:tc>
          <w:tcPr>
            <w:tcW w:w="862" w:type="pct"/>
            <w:tcBorders>
              <w:top w:val="nil"/>
              <w:left w:val="nil"/>
              <w:bottom w:val="nil"/>
              <w:right w:val="nil"/>
            </w:tcBorders>
            <w:vAlign w:val="center"/>
          </w:tcPr>
          <w:p w14:paraId="0F8BE0E4" w14:textId="77777777" w:rsidR="0000166B" w:rsidRPr="006C0C3B" w:rsidRDefault="0000166B" w:rsidP="004611CC">
            <w:pPr>
              <w:spacing w:line="240" w:lineRule="auto"/>
              <w:ind w:firstLineChars="0" w:firstLine="0"/>
              <w:rPr>
                <w:rFonts w:cs="Times New Roman"/>
                <w:b/>
                <w:sz w:val="28"/>
                <w:szCs w:val="28"/>
              </w:rPr>
            </w:pPr>
          </w:p>
        </w:tc>
        <w:tc>
          <w:tcPr>
            <w:tcW w:w="3258" w:type="pct"/>
            <w:tcBorders>
              <w:left w:val="nil"/>
              <w:right w:val="nil"/>
            </w:tcBorders>
            <w:vAlign w:val="center"/>
          </w:tcPr>
          <w:p w14:paraId="043F4799" w14:textId="77777777" w:rsidR="0000166B" w:rsidRPr="006C0C3B" w:rsidRDefault="00000000">
            <w:pPr>
              <w:spacing w:line="240" w:lineRule="auto"/>
              <w:ind w:firstLineChars="0" w:firstLine="0"/>
              <w:jc w:val="center"/>
              <w:rPr>
                <w:rFonts w:cs="Times New Roman"/>
                <w:b/>
                <w:sz w:val="30"/>
                <w:szCs w:val="30"/>
              </w:rPr>
            </w:pPr>
            <w:r w:rsidRPr="006C0C3B">
              <w:rPr>
                <w:rFonts w:cs="Times New Roman" w:hint="eastAsia"/>
                <w:b/>
                <w:sz w:val="30"/>
                <w:szCs w:val="30"/>
              </w:rPr>
              <w:t>系统设计与实现</w:t>
            </w:r>
          </w:p>
        </w:tc>
        <w:tc>
          <w:tcPr>
            <w:tcW w:w="380" w:type="pct"/>
            <w:vMerge/>
            <w:tcBorders>
              <w:top w:val="nil"/>
              <w:left w:val="nil"/>
              <w:bottom w:val="nil"/>
              <w:right w:val="nil"/>
            </w:tcBorders>
            <w:vAlign w:val="center"/>
          </w:tcPr>
          <w:p w14:paraId="0AAA77FA" w14:textId="77777777" w:rsidR="0000166B" w:rsidRPr="006C0C3B" w:rsidRDefault="0000166B">
            <w:pPr>
              <w:ind w:firstLineChars="0" w:firstLine="0"/>
              <w:jc w:val="center"/>
              <w:rPr>
                <w:rFonts w:cs="Times New Roman"/>
              </w:rPr>
            </w:pPr>
          </w:p>
        </w:tc>
      </w:tr>
      <w:tr w:rsidR="0000166B" w:rsidRPr="006C0C3B" w14:paraId="263893B3" w14:textId="77777777">
        <w:trPr>
          <w:trHeight w:val="597"/>
        </w:trPr>
        <w:tc>
          <w:tcPr>
            <w:tcW w:w="500" w:type="pct"/>
            <w:vMerge/>
            <w:tcBorders>
              <w:top w:val="nil"/>
              <w:left w:val="nil"/>
              <w:bottom w:val="nil"/>
              <w:right w:val="nil"/>
            </w:tcBorders>
            <w:vAlign w:val="center"/>
          </w:tcPr>
          <w:p w14:paraId="6F573C44" w14:textId="77777777" w:rsidR="0000166B" w:rsidRPr="006C0C3B" w:rsidRDefault="0000166B">
            <w:pPr>
              <w:ind w:firstLineChars="0" w:firstLine="0"/>
              <w:jc w:val="center"/>
              <w:rPr>
                <w:rFonts w:cs="Times New Roman"/>
              </w:rPr>
            </w:pPr>
          </w:p>
        </w:tc>
        <w:tc>
          <w:tcPr>
            <w:tcW w:w="862" w:type="pct"/>
            <w:tcBorders>
              <w:top w:val="nil"/>
              <w:left w:val="nil"/>
              <w:bottom w:val="nil"/>
              <w:right w:val="nil"/>
            </w:tcBorders>
            <w:vAlign w:val="center"/>
          </w:tcPr>
          <w:p w14:paraId="00AFE023" w14:textId="77777777" w:rsidR="0000166B" w:rsidRPr="006C0C3B" w:rsidRDefault="00000000" w:rsidP="004611CC">
            <w:pPr>
              <w:spacing w:line="240" w:lineRule="auto"/>
              <w:ind w:firstLineChars="0" w:firstLine="0"/>
              <w:rPr>
                <w:rFonts w:eastAsia="楷体_GB2312" w:cs="Times New Roman"/>
                <w:kern w:val="2"/>
                <w:sz w:val="28"/>
                <w:szCs w:val="28"/>
              </w:rPr>
            </w:pPr>
            <w:r w:rsidRPr="006C0C3B">
              <w:rPr>
                <w:rFonts w:cs="Times New Roman"/>
                <w:b/>
                <w:sz w:val="28"/>
                <w:szCs w:val="28"/>
              </w:rPr>
              <w:t>英文题目</w:t>
            </w:r>
          </w:p>
        </w:tc>
        <w:tc>
          <w:tcPr>
            <w:tcW w:w="3258" w:type="pct"/>
            <w:tcBorders>
              <w:left w:val="nil"/>
              <w:right w:val="nil"/>
            </w:tcBorders>
            <w:vAlign w:val="center"/>
          </w:tcPr>
          <w:p w14:paraId="763653B0" w14:textId="77777777" w:rsidR="0000166B" w:rsidRPr="006C0C3B" w:rsidRDefault="00000000">
            <w:pPr>
              <w:spacing w:line="240" w:lineRule="auto"/>
              <w:ind w:firstLineChars="0" w:firstLine="0"/>
              <w:jc w:val="center"/>
              <w:rPr>
                <w:rFonts w:cs="Times New Roman"/>
                <w:b/>
                <w:sz w:val="30"/>
                <w:szCs w:val="30"/>
              </w:rPr>
            </w:pPr>
            <w:r w:rsidRPr="006C0C3B">
              <w:rPr>
                <w:rFonts w:cs="Times New Roman"/>
                <w:b/>
                <w:sz w:val="30"/>
                <w:szCs w:val="30"/>
              </w:rPr>
              <w:t>Design and Implementation of</w:t>
            </w:r>
          </w:p>
        </w:tc>
        <w:tc>
          <w:tcPr>
            <w:tcW w:w="380" w:type="pct"/>
            <w:vMerge/>
            <w:tcBorders>
              <w:top w:val="nil"/>
              <w:left w:val="nil"/>
              <w:bottom w:val="nil"/>
              <w:right w:val="nil"/>
            </w:tcBorders>
            <w:vAlign w:val="center"/>
          </w:tcPr>
          <w:p w14:paraId="1D3570E4" w14:textId="77777777" w:rsidR="0000166B" w:rsidRPr="006C0C3B" w:rsidRDefault="0000166B">
            <w:pPr>
              <w:ind w:firstLineChars="0" w:firstLine="0"/>
              <w:jc w:val="center"/>
              <w:rPr>
                <w:rFonts w:cs="Times New Roman"/>
              </w:rPr>
            </w:pPr>
          </w:p>
        </w:tc>
      </w:tr>
      <w:tr w:rsidR="0000166B" w:rsidRPr="006C0C3B" w14:paraId="2BFFCC7B" w14:textId="77777777">
        <w:trPr>
          <w:trHeight w:val="563"/>
        </w:trPr>
        <w:tc>
          <w:tcPr>
            <w:tcW w:w="500" w:type="pct"/>
            <w:vMerge/>
            <w:tcBorders>
              <w:top w:val="nil"/>
              <w:left w:val="nil"/>
              <w:bottom w:val="nil"/>
              <w:right w:val="nil"/>
            </w:tcBorders>
            <w:vAlign w:val="center"/>
          </w:tcPr>
          <w:p w14:paraId="63870EB2" w14:textId="77777777" w:rsidR="0000166B" w:rsidRPr="006C0C3B" w:rsidRDefault="0000166B">
            <w:pPr>
              <w:ind w:firstLineChars="0" w:firstLine="0"/>
              <w:jc w:val="center"/>
              <w:rPr>
                <w:rFonts w:cs="Times New Roman"/>
              </w:rPr>
            </w:pPr>
          </w:p>
        </w:tc>
        <w:tc>
          <w:tcPr>
            <w:tcW w:w="862" w:type="pct"/>
            <w:tcBorders>
              <w:top w:val="nil"/>
              <w:left w:val="nil"/>
              <w:bottom w:val="nil"/>
              <w:right w:val="nil"/>
            </w:tcBorders>
            <w:vAlign w:val="center"/>
          </w:tcPr>
          <w:p w14:paraId="4F4BA63E" w14:textId="118CBE02" w:rsidR="0000166B" w:rsidRPr="006C0C3B" w:rsidRDefault="0000166B" w:rsidP="004611CC">
            <w:pPr>
              <w:spacing w:line="240" w:lineRule="auto"/>
              <w:ind w:firstLineChars="0" w:firstLine="0"/>
              <w:rPr>
                <w:rFonts w:cs="Times New Roman"/>
                <w:sz w:val="28"/>
                <w:szCs w:val="28"/>
              </w:rPr>
            </w:pPr>
          </w:p>
        </w:tc>
        <w:tc>
          <w:tcPr>
            <w:tcW w:w="3258" w:type="pct"/>
            <w:tcBorders>
              <w:left w:val="nil"/>
              <w:right w:val="nil"/>
            </w:tcBorders>
            <w:vAlign w:val="center"/>
          </w:tcPr>
          <w:p w14:paraId="243581BA" w14:textId="77777777" w:rsidR="0000166B" w:rsidRPr="006C0C3B" w:rsidRDefault="00000000">
            <w:pPr>
              <w:spacing w:line="240" w:lineRule="auto"/>
              <w:ind w:firstLineChars="0" w:firstLine="0"/>
              <w:jc w:val="center"/>
              <w:rPr>
                <w:rFonts w:cs="Times New Roman"/>
                <w:b/>
                <w:sz w:val="30"/>
                <w:szCs w:val="30"/>
              </w:rPr>
            </w:pPr>
            <w:r w:rsidRPr="006C0C3B">
              <w:rPr>
                <w:rFonts w:cs="Times New Roman"/>
                <w:b/>
                <w:sz w:val="30"/>
                <w:szCs w:val="30"/>
              </w:rPr>
              <w:t>Auto Insurance Claim Prediction</w:t>
            </w:r>
          </w:p>
        </w:tc>
        <w:tc>
          <w:tcPr>
            <w:tcW w:w="380" w:type="pct"/>
            <w:vMerge/>
            <w:tcBorders>
              <w:top w:val="nil"/>
              <w:left w:val="nil"/>
              <w:bottom w:val="nil"/>
              <w:right w:val="nil"/>
            </w:tcBorders>
            <w:vAlign w:val="center"/>
          </w:tcPr>
          <w:p w14:paraId="33BE70F2" w14:textId="77777777" w:rsidR="0000166B" w:rsidRPr="006C0C3B" w:rsidRDefault="0000166B">
            <w:pPr>
              <w:ind w:firstLineChars="0" w:firstLine="0"/>
              <w:jc w:val="center"/>
              <w:rPr>
                <w:rFonts w:cs="Times New Roman"/>
              </w:rPr>
            </w:pPr>
          </w:p>
        </w:tc>
      </w:tr>
      <w:tr w:rsidR="0000166B" w:rsidRPr="006C0C3B" w14:paraId="7FAABB6B" w14:textId="77777777">
        <w:trPr>
          <w:trHeight w:val="563"/>
        </w:trPr>
        <w:tc>
          <w:tcPr>
            <w:tcW w:w="500" w:type="pct"/>
            <w:vMerge/>
            <w:tcBorders>
              <w:top w:val="nil"/>
              <w:left w:val="nil"/>
              <w:bottom w:val="nil"/>
              <w:right w:val="nil"/>
            </w:tcBorders>
            <w:vAlign w:val="center"/>
          </w:tcPr>
          <w:p w14:paraId="0F5458FD" w14:textId="77777777" w:rsidR="0000166B" w:rsidRPr="006C0C3B" w:rsidRDefault="0000166B">
            <w:pPr>
              <w:ind w:firstLineChars="0" w:firstLine="0"/>
              <w:jc w:val="center"/>
              <w:rPr>
                <w:rFonts w:cs="Times New Roman"/>
              </w:rPr>
            </w:pPr>
          </w:p>
        </w:tc>
        <w:tc>
          <w:tcPr>
            <w:tcW w:w="862" w:type="pct"/>
            <w:tcBorders>
              <w:top w:val="nil"/>
              <w:left w:val="nil"/>
              <w:bottom w:val="nil"/>
              <w:right w:val="nil"/>
            </w:tcBorders>
            <w:vAlign w:val="center"/>
          </w:tcPr>
          <w:p w14:paraId="31E68E45" w14:textId="77777777" w:rsidR="0000166B" w:rsidRPr="006C0C3B" w:rsidRDefault="0000166B" w:rsidP="004611CC">
            <w:pPr>
              <w:spacing w:line="240" w:lineRule="auto"/>
              <w:ind w:firstLineChars="0" w:firstLine="0"/>
              <w:rPr>
                <w:rFonts w:cs="Times New Roman"/>
                <w:sz w:val="28"/>
                <w:szCs w:val="28"/>
              </w:rPr>
            </w:pPr>
          </w:p>
        </w:tc>
        <w:tc>
          <w:tcPr>
            <w:tcW w:w="3258" w:type="pct"/>
            <w:tcBorders>
              <w:left w:val="nil"/>
              <w:right w:val="nil"/>
            </w:tcBorders>
            <w:vAlign w:val="center"/>
          </w:tcPr>
          <w:p w14:paraId="74ECB4EB" w14:textId="77777777" w:rsidR="0000166B" w:rsidRPr="006C0C3B" w:rsidRDefault="00000000">
            <w:pPr>
              <w:spacing w:line="240" w:lineRule="auto"/>
              <w:ind w:firstLineChars="0" w:firstLine="0"/>
              <w:jc w:val="center"/>
              <w:rPr>
                <w:rFonts w:cs="Times New Roman"/>
                <w:b/>
                <w:sz w:val="30"/>
                <w:szCs w:val="30"/>
              </w:rPr>
            </w:pPr>
            <w:r w:rsidRPr="006C0C3B">
              <w:rPr>
                <w:rFonts w:cs="Times New Roman"/>
                <w:b/>
                <w:sz w:val="30"/>
                <w:szCs w:val="30"/>
              </w:rPr>
              <w:t>System Based on Deep Learning</w:t>
            </w:r>
          </w:p>
        </w:tc>
        <w:tc>
          <w:tcPr>
            <w:tcW w:w="380" w:type="pct"/>
            <w:vMerge/>
            <w:tcBorders>
              <w:top w:val="nil"/>
              <w:left w:val="nil"/>
              <w:bottom w:val="nil"/>
              <w:right w:val="nil"/>
            </w:tcBorders>
            <w:vAlign w:val="center"/>
          </w:tcPr>
          <w:p w14:paraId="37E5A2FE" w14:textId="77777777" w:rsidR="0000166B" w:rsidRPr="006C0C3B" w:rsidRDefault="0000166B">
            <w:pPr>
              <w:ind w:firstLineChars="0" w:firstLine="0"/>
              <w:jc w:val="center"/>
              <w:rPr>
                <w:rFonts w:cs="Times New Roman"/>
              </w:rPr>
            </w:pPr>
          </w:p>
        </w:tc>
      </w:tr>
      <w:tr w:rsidR="0000166B" w:rsidRPr="006C0C3B" w14:paraId="57711F1C" w14:textId="77777777">
        <w:trPr>
          <w:trHeight w:val="571"/>
        </w:trPr>
        <w:tc>
          <w:tcPr>
            <w:tcW w:w="500" w:type="pct"/>
            <w:vMerge/>
            <w:tcBorders>
              <w:top w:val="nil"/>
              <w:left w:val="nil"/>
              <w:bottom w:val="nil"/>
              <w:right w:val="nil"/>
            </w:tcBorders>
            <w:vAlign w:val="center"/>
          </w:tcPr>
          <w:p w14:paraId="53E4ED35" w14:textId="77777777" w:rsidR="0000166B" w:rsidRPr="006C0C3B" w:rsidRDefault="0000166B">
            <w:pPr>
              <w:ind w:firstLineChars="0" w:firstLine="0"/>
              <w:jc w:val="center"/>
              <w:rPr>
                <w:rFonts w:cs="Times New Roman"/>
              </w:rPr>
            </w:pPr>
          </w:p>
        </w:tc>
        <w:tc>
          <w:tcPr>
            <w:tcW w:w="862" w:type="pct"/>
            <w:tcBorders>
              <w:top w:val="nil"/>
              <w:left w:val="nil"/>
              <w:bottom w:val="nil"/>
              <w:right w:val="nil"/>
            </w:tcBorders>
            <w:vAlign w:val="center"/>
          </w:tcPr>
          <w:p w14:paraId="106CF57B" w14:textId="77777777" w:rsidR="0000166B" w:rsidRPr="006C0C3B" w:rsidRDefault="00000000" w:rsidP="004611CC">
            <w:pPr>
              <w:spacing w:line="240" w:lineRule="auto"/>
              <w:ind w:firstLineChars="0" w:firstLine="0"/>
              <w:rPr>
                <w:rFonts w:cs="Times New Roman"/>
                <w:sz w:val="28"/>
                <w:szCs w:val="28"/>
              </w:rPr>
            </w:pPr>
            <w:r w:rsidRPr="006C0C3B">
              <w:rPr>
                <w:rFonts w:cs="Times New Roman"/>
                <w:b/>
                <w:sz w:val="28"/>
                <w:szCs w:val="28"/>
              </w:rPr>
              <w:t>学院名称</w:t>
            </w:r>
          </w:p>
        </w:tc>
        <w:tc>
          <w:tcPr>
            <w:tcW w:w="3258" w:type="pct"/>
            <w:tcBorders>
              <w:left w:val="nil"/>
              <w:right w:val="nil"/>
            </w:tcBorders>
            <w:vAlign w:val="center"/>
          </w:tcPr>
          <w:p w14:paraId="3F122063" w14:textId="77777777" w:rsidR="0000166B" w:rsidRPr="006C0C3B" w:rsidRDefault="00000000">
            <w:pPr>
              <w:spacing w:line="240" w:lineRule="auto"/>
              <w:ind w:firstLineChars="0" w:firstLine="0"/>
              <w:jc w:val="center"/>
              <w:rPr>
                <w:rFonts w:cs="Times New Roman"/>
                <w:b/>
                <w:sz w:val="28"/>
                <w:szCs w:val="28"/>
              </w:rPr>
            </w:pPr>
            <w:r w:rsidRPr="006C0C3B">
              <w:rPr>
                <w:rFonts w:cs="Times New Roman" w:hint="eastAsia"/>
                <w:b/>
                <w:sz w:val="28"/>
                <w:szCs w:val="28"/>
              </w:rPr>
              <w:t>人工智能学院</w:t>
            </w:r>
          </w:p>
        </w:tc>
        <w:tc>
          <w:tcPr>
            <w:tcW w:w="380" w:type="pct"/>
            <w:vMerge/>
            <w:tcBorders>
              <w:top w:val="nil"/>
              <w:left w:val="nil"/>
              <w:bottom w:val="nil"/>
              <w:right w:val="nil"/>
            </w:tcBorders>
            <w:vAlign w:val="center"/>
          </w:tcPr>
          <w:p w14:paraId="3571525A" w14:textId="77777777" w:rsidR="0000166B" w:rsidRPr="006C0C3B" w:rsidRDefault="0000166B">
            <w:pPr>
              <w:ind w:firstLineChars="0" w:firstLine="0"/>
              <w:jc w:val="center"/>
              <w:rPr>
                <w:rFonts w:cs="Times New Roman"/>
              </w:rPr>
            </w:pPr>
          </w:p>
        </w:tc>
      </w:tr>
      <w:tr w:rsidR="0000166B" w:rsidRPr="006C0C3B" w14:paraId="6B82B89D" w14:textId="77777777">
        <w:trPr>
          <w:trHeight w:hRule="exact" w:val="567"/>
        </w:trPr>
        <w:tc>
          <w:tcPr>
            <w:tcW w:w="500" w:type="pct"/>
            <w:vMerge/>
            <w:tcBorders>
              <w:top w:val="nil"/>
              <w:left w:val="nil"/>
              <w:bottom w:val="nil"/>
              <w:right w:val="nil"/>
            </w:tcBorders>
            <w:vAlign w:val="center"/>
          </w:tcPr>
          <w:p w14:paraId="29C35BE6" w14:textId="77777777" w:rsidR="0000166B" w:rsidRPr="006C0C3B" w:rsidRDefault="0000166B">
            <w:pPr>
              <w:ind w:firstLineChars="0" w:firstLine="0"/>
              <w:jc w:val="center"/>
              <w:rPr>
                <w:rFonts w:cs="Times New Roman"/>
              </w:rPr>
            </w:pPr>
          </w:p>
        </w:tc>
        <w:tc>
          <w:tcPr>
            <w:tcW w:w="862" w:type="pct"/>
            <w:tcBorders>
              <w:top w:val="nil"/>
              <w:left w:val="nil"/>
              <w:bottom w:val="nil"/>
              <w:right w:val="nil"/>
            </w:tcBorders>
            <w:vAlign w:val="center"/>
          </w:tcPr>
          <w:p w14:paraId="46A96184" w14:textId="77777777" w:rsidR="0000166B" w:rsidRPr="006C0C3B" w:rsidRDefault="00000000" w:rsidP="004611CC">
            <w:pPr>
              <w:spacing w:line="240" w:lineRule="auto"/>
              <w:ind w:left="138" w:hangingChars="49" w:hanging="138"/>
              <w:rPr>
                <w:rFonts w:eastAsia="楷体_GB2312" w:cs="Times New Roman"/>
                <w:kern w:val="2"/>
                <w:sz w:val="28"/>
                <w:szCs w:val="28"/>
              </w:rPr>
            </w:pPr>
            <w:r w:rsidRPr="006C0C3B">
              <w:rPr>
                <w:rFonts w:cs="Times New Roman"/>
                <w:b/>
                <w:sz w:val="28"/>
                <w:szCs w:val="28"/>
              </w:rPr>
              <w:t>学生姓名</w:t>
            </w:r>
          </w:p>
        </w:tc>
        <w:tc>
          <w:tcPr>
            <w:tcW w:w="3258" w:type="pct"/>
            <w:tcBorders>
              <w:top w:val="nil"/>
              <w:left w:val="nil"/>
              <w:right w:val="nil"/>
            </w:tcBorders>
            <w:vAlign w:val="center"/>
          </w:tcPr>
          <w:p w14:paraId="6B0EF26C" w14:textId="77777777" w:rsidR="0000166B" w:rsidRPr="006C0C3B" w:rsidRDefault="00000000">
            <w:pPr>
              <w:tabs>
                <w:tab w:val="left" w:pos="8049"/>
              </w:tabs>
              <w:spacing w:line="240" w:lineRule="auto"/>
              <w:ind w:firstLineChars="0" w:firstLine="0"/>
              <w:jc w:val="center"/>
              <w:rPr>
                <w:rFonts w:cs="Times New Roman"/>
                <w:b/>
                <w:sz w:val="28"/>
                <w:szCs w:val="28"/>
              </w:rPr>
            </w:pPr>
            <w:proofErr w:type="gramStart"/>
            <w:r w:rsidRPr="006C0C3B">
              <w:rPr>
                <w:rFonts w:cs="Times New Roman" w:hint="eastAsia"/>
                <w:b/>
                <w:sz w:val="28"/>
                <w:szCs w:val="28"/>
              </w:rPr>
              <w:t>钱信宇</w:t>
            </w:r>
            <w:proofErr w:type="gramEnd"/>
          </w:p>
        </w:tc>
        <w:tc>
          <w:tcPr>
            <w:tcW w:w="380" w:type="pct"/>
            <w:vMerge/>
            <w:tcBorders>
              <w:top w:val="nil"/>
              <w:left w:val="nil"/>
              <w:bottom w:val="nil"/>
              <w:right w:val="nil"/>
            </w:tcBorders>
            <w:vAlign w:val="center"/>
          </w:tcPr>
          <w:p w14:paraId="37770189" w14:textId="77777777" w:rsidR="0000166B" w:rsidRPr="006C0C3B" w:rsidRDefault="0000166B">
            <w:pPr>
              <w:ind w:firstLineChars="0" w:firstLine="0"/>
              <w:jc w:val="center"/>
              <w:rPr>
                <w:rFonts w:cs="Times New Roman"/>
              </w:rPr>
            </w:pPr>
          </w:p>
        </w:tc>
      </w:tr>
      <w:tr w:rsidR="0000166B" w:rsidRPr="006C0C3B" w14:paraId="7A0CB363" w14:textId="77777777">
        <w:trPr>
          <w:trHeight w:hRule="exact" w:val="567"/>
        </w:trPr>
        <w:tc>
          <w:tcPr>
            <w:tcW w:w="500" w:type="pct"/>
            <w:vMerge/>
            <w:tcBorders>
              <w:top w:val="nil"/>
              <w:left w:val="nil"/>
              <w:bottom w:val="nil"/>
              <w:right w:val="nil"/>
            </w:tcBorders>
            <w:vAlign w:val="center"/>
          </w:tcPr>
          <w:p w14:paraId="10F142B1" w14:textId="77777777" w:rsidR="0000166B" w:rsidRPr="006C0C3B" w:rsidRDefault="0000166B">
            <w:pPr>
              <w:ind w:firstLineChars="0" w:firstLine="0"/>
              <w:jc w:val="center"/>
              <w:rPr>
                <w:rFonts w:cs="Times New Roman"/>
              </w:rPr>
            </w:pPr>
          </w:p>
        </w:tc>
        <w:tc>
          <w:tcPr>
            <w:tcW w:w="862" w:type="pct"/>
            <w:tcBorders>
              <w:top w:val="nil"/>
              <w:left w:val="nil"/>
              <w:bottom w:val="nil"/>
              <w:right w:val="nil"/>
            </w:tcBorders>
            <w:vAlign w:val="center"/>
          </w:tcPr>
          <w:p w14:paraId="12984A42" w14:textId="77777777" w:rsidR="0000166B" w:rsidRPr="006C0C3B" w:rsidRDefault="00000000" w:rsidP="004611CC">
            <w:pPr>
              <w:spacing w:line="240" w:lineRule="auto"/>
              <w:ind w:firstLineChars="0" w:firstLine="0"/>
              <w:rPr>
                <w:rFonts w:eastAsia="楷体_GB2312" w:cs="Times New Roman"/>
                <w:b/>
                <w:kern w:val="2"/>
                <w:sz w:val="28"/>
                <w:szCs w:val="28"/>
              </w:rPr>
            </w:pPr>
            <w:r w:rsidRPr="006C0C3B">
              <w:rPr>
                <w:rFonts w:cs="Times New Roman"/>
                <w:b/>
                <w:sz w:val="28"/>
                <w:szCs w:val="28"/>
              </w:rPr>
              <w:t>专</w:t>
            </w:r>
            <w:r w:rsidRPr="006C0C3B">
              <w:rPr>
                <w:rFonts w:cs="Times New Roman"/>
                <w:b/>
                <w:sz w:val="28"/>
                <w:szCs w:val="28"/>
              </w:rPr>
              <w:t xml:space="preserve">    </w:t>
            </w:r>
            <w:r w:rsidRPr="006C0C3B">
              <w:rPr>
                <w:rFonts w:cs="Times New Roman"/>
                <w:b/>
                <w:sz w:val="28"/>
                <w:szCs w:val="28"/>
              </w:rPr>
              <w:t>业</w:t>
            </w:r>
          </w:p>
        </w:tc>
        <w:tc>
          <w:tcPr>
            <w:tcW w:w="3258" w:type="pct"/>
            <w:tcBorders>
              <w:left w:val="nil"/>
              <w:right w:val="nil"/>
            </w:tcBorders>
            <w:vAlign w:val="center"/>
          </w:tcPr>
          <w:p w14:paraId="7765842A" w14:textId="77777777" w:rsidR="0000166B" w:rsidRPr="006C0C3B" w:rsidRDefault="00000000">
            <w:pPr>
              <w:tabs>
                <w:tab w:val="left" w:pos="8049"/>
              </w:tabs>
              <w:spacing w:line="240" w:lineRule="auto"/>
              <w:ind w:firstLineChars="0" w:firstLine="0"/>
              <w:jc w:val="center"/>
              <w:rPr>
                <w:rFonts w:cs="Times New Roman"/>
                <w:b/>
                <w:sz w:val="28"/>
                <w:szCs w:val="28"/>
              </w:rPr>
            </w:pPr>
            <w:r w:rsidRPr="006C0C3B">
              <w:rPr>
                <w:rFonts w:cs="Times New Roman" w:hint="eastAsia"/>
                <w:b/>
                <w:sz w:val="28"/>
                <w:szCs w:val="28"/>
              </w:rPr>
              <w:t>数据科学与大数据技术</w:t>
            </w:r>
          </w:p>
        </w:tc>
        <w:tc>
          <w:tcPr>
            <w:tcW w:w="380" w:type="pct"/>
            <w:vMerge/>
            <w:tcBorders>
              <w:top w:val="nil"/>
              <w:left w:val="nil"/>
              <w:bottom w:val="nil"/>
              <w:right w:val="nil"/>
            </w:tcBorders>
            <w:vAlign w:val="center"/>
          </w:tcPr>
          <w:p w14:paraId="0C8C3653" w14:textId="77777777" w:rsidR="0000166B" w:rsidRPr="006C0C3B" w:rsidRDefault="0000166B">
            <w:pPr>
              <w:ind w:firstLineChars="0" w:firstLine="0"/>
              <w:jc w:val="center"/>
              <w:rPr>
                <w:rFonts w:cs="Times New Roman"/>
              </w:rPr>
            </w:pPr>
          </w:p>
        </w:tc>
      </w:tr>
      <w:tr w:rsidR="0000166B" w:rsidRPr="006C0C3B" w14:paraId="79E5CAD4" w14:textId="77777777">
        <w:trPr>
          <w:trHeight w:hRule="exact" w:val="567"/>
        </w:trPr>
        <w:tc>
          <w:tcPr>
            <w:tcW w:w="500" w:type="pct"/>
            <w:vMerge/>
            <w:tcBorders>
              <w:top w:val="nil"/>
              <w:left w:val="nil"/>
              <w:bottom w:val="nil"/>
              <w:right w:val="nil"/>
            </w:tcBorders>
            <w:vAlign w:val="center"/>
          </w:tcPr>
          <w:p w14:paraId="544AE7BB" w14:textId="77777777" w:rsidR="0000166B" w:rsidRPr="006C0C3B" w:rsidRDefault="0000166B">
            <w:pPr>
              <w:ind w:firstLineChars="0" w:firstLine="0"/>
              <w:jc w:val="center"/>
              <w:rPr>
                <w:rFonts w:cs="Times New Roman"/>
              </w:rPr>
            </w:pPr>
          </w:p>
        </w:tc>
        <w:tc>
          <w:tcPr>
            <w:tcW w:w="862" w:type="pct"/>
            <w:tcBorders>
              <w:top w:val="nil"/>
              <w:left w:val="nil"/>
              <w:bottom w:val="nil"/>
              <w:right w:val="nil"/>
            </w:tcBorders>
            <w:vAlign w:val="center"/>
          </w:tcPr>
          <w:p w14:paraId="58A8DA0F" w14:textId="77777777" w:rsidR="0000166B" w:rsidRPr="006C0C3B" w:rsidRDefault="00000000" w:rsidP="004611CC">
            <w:pPr>
              <w:spacing w:line="240" w:lineRule="auto"/>
              <w:ind w:firstLineChars="0" w:firstLine="0"/>
              <w:rPr>
                <w:rFonts w:eastAsia="楷体_GB2312" w:cs="Times New Roman"/>
                <w:b/>
                <w:kern w:val="2"/>
                <w:sz w:val="28"/>
                <w:szCs w:val="28"/>
              </w:rPr>
            </w:pPr>
            <w:r w:rsidRPr="006C0C3B">
              <w:rPr>
                <w:rFonts w:cs="Times New Roman"/>
                <w:b/>
                <w:sz w:val="28"/>
                <w:szCs w:val="28"/>
              </w:rPr>
              <w:t>班</w:t>
            </w:r>
            <w:r w:rsidRPr="006C0C3B">
              <w:rPr>
                <w:rFonts w:cs="Times New Roman"/>
                <w:b/>
                <w:sz w:val="28"/>
                <w:szCs w:val="28"/>
              </w:rPr>
              <w:t xml:space="preserve">    </w:t>
            </w:r>
            <w:r w:rsidRPr="006C0C3B">
              <w:rPr>
                <w:rFonts w:cs="Times New Roman"/>
                <w:b/>
                <w:sz w:val="28"/>
                <w:szCs w:val="28"/>
              </w:rPr>
              <w:t>级</w:t>
            </w:r>
          </w:p>
        </w:tc>
        <w:tc>
          <w:tcPr>
            <w:tcW w:w="3258" w:type="pct"/>
            <w:tcBorders>
              <w:left w:val="nil"/>
              <w:right w:val="nil"/>
            </w:tcBorders>
            <w:vAlign w:val="center"/>
          </w:tcPr>
          <w:p w14:paraId="60C24538" w14:textId="77777777" w:rsidR="0000166B" w:rsidRPr="006C0C3B" w:rsidRDefault="00000000">
            <w:pPr>
              <w:tabs>
                <w:tab w:val="left" w:pos="8049"/>
              </w:tabs>
              <w:spacing w:line="240" w:lineRule="auto"/>
              <w:ind w:firstLineChars="0" w:firstLine="0"/>
              <w:jc w:val="center"/>
              <w:rPr>
                <w:rFonts w:cs="Times New Roman"/>
                <w:b/>
                <w:sz w:val="28"/>
                <w:szCs w:val="28"/>
              </w:rPr>
            </w:pPr>
            <w:r w:rsidRPr="006C0C3B">
              <w:rPr>
                <w:rFonts w:cs="Times New Roman" w:hint="eastAsia"/>
                <w:b/>
                <w:sz w:val="28"/>
                <w:szCs w:val="28"/>
              </w:rPr>
              <w:t>04082202</w:t>
            </w:r>
          </w:p>
        </w:tc>
        <w:tc>
          <w:tcPr>
            <w:tcW w:w="380" w:type="pct"/>
            <w:vMerge/>
            <w:tcBorders>
              <w:top w:val="nil"/>
              <w:left w:val="nil"/>
              <w:bottom w:val="nil"/>
              <w:right w:val="nil"/>
            </w:tcBorders>
            <w:vAlign w:val="center"/>
          </w:tcPr>
          <w:p w14:paraId="17E65208" w14:textId="77777777" w:rsidR="0000166B" w:rsidRPr="006C0C3B" w:rsidRDefault="0000166B">
            <w:pPr>
              <w:ind w:firstLineChars="0" w:firstLine="0"/>
              <w:jc w:val="center"/>
              <w:rPr>
                <w:rFonts w:cs="Times New Roman"/>
              </w:rPr>
            </w:pPr>
          </w:p>
        </w:tc>
      </w:tr>
      <w:tr w:rsidR="0000166B" w:rsidRPr="006C0C3B" w14:paraId="6FB933CC" w14:textId="77777777">
        <w:trPr>
          <w:trHeight w:hRule="exact" w:val="567"/>
        </w:trPr>
        <w:tc>
          <w:tcPr>
            <w:tcW w:w="500" w:type="pct"/>
            <w:vMerge/>
            <w:tcBorders>
              <w:top w:val="nil"/>
              <w:left w:val="nil"/>
              <w:bottom w:val="nil"/>
              <w:right w:val="nil"/>
            </w:tcBorders>
            <w:vAlign w:val="center"/>
          </w:tcPr>
          <w:p w14:paraId="7FA3239E" w14:textId="77777777" w:rsidR="0000166B" w:rsidRPr="006C0C3B" w:rsidRDefault="0000166B">
            <w:pPr>
              <w:ind w:firstLineChars="0" w:firstLine="0"/>
              <w:jc w:val="center"/>
              <w:rPr>
                <w:rFonts w:cs="Times New Roman"/>
              </w:rPr>
            </w:pPr>
          </w:p>
        </w:tc>
        <w:tc>
          <w:tcPr>
            <w:tcW w:w="862" w:type="pct"/>
            <w:tcBorders>
              <w:top w:val="nil"/>
              <w:left w:val="nil"/>
              <w:bottom w:val="nil"/>
              <w:right w:val="nil"/>
            </w:tcBorders>
            <w:vAlign w:val="center"/>
          </w:tcPr>
          <w:p w14:paraId="309A674D" w14:textId="77777777" w:rsidR="0000166B" w:rsidRPr="006C0C3B" w:rsidRDefault="00000000" w:rsidP="004611CC">
            <w:pPr>
              <w:spacing w:line="240" w:lineRule="auto"/>
              <w:ind w:firstLineChars="0" w:firstLine="0"/>
              <w:rPr>
                <w:rFonts w:eastAsia="楷体_GB2312" w:cs="Times New Roman"/>
                <w:b/>
                <w:kern w:val="2"/>
                <w:sz w:val="28"/>
                <w:szCs w:val="28"/>
              </w:rPr>
            </w:pPr>
            <w:r w:rsidRPr="006C0C3B">
              <w:rPr>
                <w:rFonts w:cs="Times New Roman"/>
                <w:b/>
                <w:sz w:val="28"/>
                <w:szCs w:val="28"/>
              </w:rPr>
              <w:t>学</w:t>
            </w:r>
            <w:r w:rsidRPr="006C0C3B">
              <w:rPr>
                <w:rFonts w:cs="Times New Roman"/>
                <w:b/>
                <w:sz w:val="28"/>
                <w:szCs w:val="28"/>
              </w:rPr>
              <w:t xml:space="preserve">    </w:t>
            </w:r>
            <w:r w:rsidRPr="006C0C3B">
              <w:rPr>
                <w:rFonts w:cs="Times New Roman"/>
                <w:b/>
                <w:sz w:val="28"/>
                <w:szCs w:val="28"/>
              </w:rPr>
              <w:t>号</w:t>
            </w:r>
          </w:p>
        </w:tc>
        <w:tc>
          <w:tcPr>
            <w:tcW w:w="3258" w:type="pct"/>
            <w:tcBorders>
              <w:left w:val="nil"/>
              <w:right w:val="nil"/>
            </w:tcBorders>
            <w:vAlign w:val="center"/>
          </w:tcPr>
          <w:p w14:paraId="2E79B50A" w14:textId="77777777" w:rsidR="0000166B" w:rsidRPr="006C0C3B" w:rsidRDefault="00000000">
            <w:pPr>
              <w:tabs>
                <w:tab w:val="left" w:pos="8049"/>
              </w:tabs>
              <w:spacing w:line="240" w:lineRule="auto"/>
              <w:ind w:firstLineChars="0" w:firstLine="0"/>
              <w:jc w:val="center"/>
              <w:rPr>
                <w:rFonts w:cs="Times New Roman"/>
                <w:b/>
                <w:sz w:val="28"/>
                <w:szCs w:val="28"/>
              </w:rPr>
            </w:pPr>
            <w:r w:rsidRPr="006C0C3B">
              <w:rPr>
                <w:rFonts w:cs="Times New Roman" w:hint="eastAsia"/>
                <w:b/>
                <w:sz w:val="28"/>
                <w:szCs w:val="28"/>
              </w:rPr>
              <w:t>2022211756</w:t>
            </w:r>
          </w:p>
        </w:tc>
        <w:tc>
          <w:tcPr>
            <w:tcW w:w="380" w:type="pct"/>
            <w:vMerge/>
            <w:tcBorders>
              <w:top w:val="nil"/>
              <w:left w:val="nil"/>
              <w:bottom w:val="nil"/>
              <w:right w:val="nil"/>
            </w:tcBorders>
            <w:vAlign w:val="center"/>
          </w:tcPr>
          <w:p w14:paraId="0E22FFBA" w14:textId="77777777" w:rsidR="0000166B" w:rsidRPr="006C0C3B" w:rsidRDefault="0000166B">
            <w:pPr>
              <w:ind w:firstLineChars="0" w:firstLine="0"/>
              <w:jc w:val="center"/>
              <w:rPr>
                <w:rFonts w:cs="Times New Roman"/>
              </w:rPr>
            </w:pPr>
          </w:p>
        </w:tc>
      </w:tr>
      <w:tr w:rsidR="0000166B" w:rsidRPr="006C0C3B" w14:paraId="1BB5B6BD" w14:textId="77777777">
        <w:trPr>
          <w:trHeight w:hRule="exact" w:val="567"/>
        </w:trPr>
        <w:tc>
          <w:tcPr>
            <w:tcW w:w="500" w:type="pct"/>
            <w:vMerge/>
            <w:tcBorders>
              <w:top w:val="nil"/>
              <w:left w:val="nil"/>
              <w:bottom w:val="nil"/>
              <w:right w:val="nil"/>
            </w:tcBorders>
            <w:vAlign w:val="center"/>
          </w:tcPr>
          <w:p w14:paraId="2F04FFEA" w14:textId="77777777" w:rsidR="0000166B" w:rsidRPr="006C0C3B" w:rsidRDefault="0000166B">
            <w:pPr>
              <w:ind w:firstLineChars="0" w:firstLine="0"/>
              <w:jc w:val="center"/>
              <w:rPr>
                <w:rFonts w:cs="Times New Roman"/>
              </w:rPr>
            </w:pPr>
          </w:p>
        </w:tc>
        <w:tc>
          <w:tcPr>
            <w:tcW w:w="862" w:type="pct"/>
            <w:tcBorders>
              <w:top w:val="nil"/>
              <w:left w:val="nil"/>
              <w:bottom w:val="nil"/>
              <w:right w:val="nil"/>
            </w:tcBorders>
            <w:vAlign w:val="center"/>
          </w:tcPr>
          <w:p w14:paraId="6DDA6F93" w14:textId="77777777" w:rsidR="0000166B" w:rsidRPr="006C0C3B" w:rsidRDefault="00000000" w:rsidP="004611CC">
            <w:pPr>
              <w:tabs>
                <w:tab w:val="left" w:pos="8049"/>
              </w:tabs>
              <w:spacing w:line="240" w:lineRule="auto"/>
              <w:ind w:firstLineChars="0" w:firstLine="0"/>
              <w:rPr>
                <w:rFonts w:eastAsia="楷体" w:cs="Times New Roman"/>
                <w:b/>
                <w:kern w:val="2"/>
                <w:sz w:val="28"/>
                <w:szCs w:val="28"/>
              </w:rPr>
            </w:pPr>
            <w:r w:rsidRPr="006C0C3B">
              <w:rPr>
                <w:rFonts w:cs="Times New Roman"/>
                <w:b/>
                <w:sz w:val="28"/>
                <w:szCs w:val="28"/>
              </w:rPr>
              <w:t>指导教师</w:t>
            </w:r>
          </w:p>
        </w:tc>
        <w:tc>
          <w:tcPr>
            <w:tcW w:w="3258" w:type="pct"/>
            <w:tcBorders>
              <w:left w:val="nil"/>
              <w:right w:val="nil"/>
            </w:tcBorders>
            <w:vAlign w:val="center"/>
          </w:tcPr>
          <w:p w14:paraId="6FF743C0" w14:textId="77777777" w:rsidR="0000166B" w:rsidRPr="006C0C3B" w:rsidRDefault="00000000">
            <w:pPr>
              <w:tabs>
                <w:tab w:val="left" w:pos="8049"/>
              </w:tabs>
              <w:spacing w:line="240" w:lineRule="auto"/>
              <w:ind w:firstLineChars="0" w:firstLine="0"/>
              <w:jc w:val="center"/>
              <w:rPr>
                <w:rFonts w:cs="Times New Roman"/>
                <w:b/>
                <w:sz w:val="28"/>
                <w:szCs w:val="28"/>
              </w:rPr>
            </w:pPr>
            <w:r w:rsidRPr="006C0C3B">
              <w:rPr>
                <w:rFonts w:cs="Times New Roman" w:hint="eastAsia"/>
                <w:b/>
                <w:sz w:val="28"/>
                <w:szCs w:val="28"/>
              </w:rPr>
              <w:t>丁晓宇</w:t>
            </w:r>
            <w:r w:rsidRPr="006C0C3B">
              <w:rPr>
                <w:rFonts w:cs="Times New Roman"/>
                <w:b/>
                <w:sz w:val="28"/>
                <w:szCs w:val="28"/>
              </w:rPr>
              <w:t xml:space="preserve">   </w:t>
            </w:r>
            <w:r w:rsidRPr="006C0C3B">
              <w:rPr>
                <w:rFonts w:cs="Times New Roman" w:hint="eastAsia"/>
                <w:b/>
                <w:sz w:val="28"/>
                <w:szCs w:val="28"/>
              </w:rPr>
              <w:t>讲师</w:t>
            </w:r>
          </w:p>
        </w:tc>
        <w:tc>
          <w:tcPr>
            <w:tcW w:w="380" w:type="pct"/>
            <w:vMerge/>
            <w:tcBorders>
              <w:top w:val="nil"/>
              <w:left w:val="nil"/>
              <w:bottom w:val="nil"/>
              <w:right w:val="nil"/>
            </w:tcBorders>
            <w:vAlign w:val="center"/>
          </w:tcPr>
          <w:p w14:paraId="7BEF0592" w14:textId="77777777" w:rsidR="0000166B" w:rsidRPr="006C0C3B" w:rsidRDefault="0000166B">
            <w:pPr>
              <w:ind w:firstLineChars="0" w:firstLine="0"/>
              <w:jc w:val="center"/>
              <w:rPr>
                <w:rFonts w:cs="Times New Roman"/>
              </w:rPr>
            </w:pPr>
          </w:p>
        </w:tc>
      </w:tr>
      <w:tr w:rsidR="0000166B" w:rsidRPr="006C0C3B" w14:paraId="24DD1C7A" w14:textId="77777777">
        <w:trPr>
          <w:trHeight w:hRule="exact" w:val="827"/>
        </w:trPr>
        <w:tc>
          <w:tcPr>
            <w:tcW w:w="500" w:type="pct"/>
            <w:vMerge/>
            <w:tcBorders>
              <w:top w:val="nil"/>
              <w:left w:val="nil"/>
              <w:bottom w:val="nil"/>
              <w:right w:val="nil"/>
            </w:tcBorders>
            <w:vAlign w:val="center"/>
          </w:tcPr>
          <w:p w14:paraId="25303E83" w14:textId="77777777" w:rsidR="0000166B" w:rsidRPr="006C0C3B" w:rsidRDefault="0000166B">
            <w:pPr>
              <w:ind w:firstLineChars="0" w:firstLine="0"/>
              <w:jc w:val="center"/>
              <w:rPr>
                <w:rFonts w:cs="Times New Roman"/>
              </w:rPr>
            </w:pPr>
          </w:p>
        </w:tc>
        <w:tc>
          <w:tcPr>
            <w:tcW w:w="862" w:type="pct"/>
            <w:tcBorders>
              <w:top w:val="nil"/>
              <w:left w:val="nil"/>
              <w:bottom w:val="nil"/>
              <w:right w:val="nil"/>
            </w:tcBorders>
            <w:vAlign w:val="center"/>
          </w:tcPr>
          <w:p w14:paraId="46DAF6DD" w14:textId="77777777" w:rsidR="0000166B" w:rsidRPr="006C0C3B" w:rsidRDefault="00000000" w:rsidP="004611CC">
            <w:pPr>
              <w:tabs>
                <w:tab w:val="left" w:pos="8049"/>
              </w:tabs>
              <w:spacing w:line="240" w:lineRule="auto"/>
              <w:ind w:firstLineChars="0" w:firstLine="0"/>
              <w:rPr>
                <w:rFonts w:cs="Times New Roman"/>
                <w:b/>
                <w:sz w:val="28"/>
                <w:szCs w:val="28"/>
              </w:rPr>
            </w:pPr>
            <w:r w:rsidRPr="006C0C3B">
              <w:rPr>
                <w:rFonts w:cs="Times New Roman"/>
                <w:b/>
                <w:sz w:val="28"/>
                <w:szCs w:val="28"/>
              </w:rPr>
              <w:t>答</w:t>
            </w:r>
            <w:r w:rsidRPr="006C0C3B">
              <w:rPr>
                <w:rFonts w:cs="Times New Roman"/>
                <w:b/>
                <w:sz w:val="28"/>
                <w:szCs w:val="28"/>
              </w:rPr>
              <w:t xml:space="preserve"> </w:t>
            </w:r>
            <w:r w:rsidRPr="006C0C3B">
              <w:rPr>
                <w:rFonts w:cs="Times New Roman"/>
                <w:b/>
                <w:sz w:val="28"/>
                <w:szCs w:val="28"/>
              </w:rPr>
              <w:t>辩</w:t>
            </w:r>
            <w:r w:rsidRPr="006C0C3B">
              <w:rPr>
                <w:rFonts w:cs="Times New Roman"/>
                <w:b/>
                <w:sz w:val="28"/>
                <w:szCs w:val="28"/>
              </w:rPr>
              <w:t xml:space="preserve"> </w:t>
            </w:r>
            <w:r w:rsidRPr="006C0C3B">
              <w:rPr>
                <w:rFonts w:cs="Times New Roman"/>
                <w:b/>
                <w:sz w:val="28"/>
                <w:szCs w:val="28"/>
              </w:rPr>
              <w:t>组</w:t>
            </w:r>
          </w:p>
          <w:p w14:paraId="593D5CDE" w14:textId="77777777" w:rsidR="0000166B" w:rsidRPr="006C0C3B" w:rsidRDefault="00000000" w:rsidP="004611CC">
            <w:pPr>
              <w:tabs>
                <w:tab w:val="left" w:pos="8049"/>
              </w:tabs>
              <w:spacing w:line="240" w:lineRule="auto"/>
              <w:ind w:firstLineChars="0" w:firstLine="0"/>
              <w:rPr>
                <w:rFonts w:eastAsia="楷体" w:cs="Times New Roman"/>
                <w:b/>
                <w:kern w:val="2"/>
                <w:sz w:val="28"/>
                <w:szCs w:val="28"/>
              </w:rPr>
            </w:pPr>
            <w:r w:rsidRPr="006C0C3B">
              <w:rPr>
                <w:rFonts w:cs="Times New Roman"/>
                <w:b/>
                <w:sz w:val="28"/>
                <w:szCs w:val="28"/>
              </w:rPr>
              <w:t>负</w:t>
            </w:r>
            <w:r w:rsidRPr="006C0C3B">
              <w:rPr>
                <w:rFonts w:cs="Times New Roman"/>
                <w:b/>
                <w:sz w:val="28"/>
                <w:szCs w:val="28"/>
              </w:rPr>
              <w:t xml:space="preserve"> </w:t>
            </w:r>
            <w:r w:rsidRPr="006C0C3B">
              <w:rPr>
                <w:rFonts w:cs="Times New Roman"/>
                <w:b/>
                <w:sz w:val="28"/>
                <w:szCs w:val="28"/>
              </w:rPr>
              <w:t>责</w:t>
            </w:r>
            <w:r w:rsidRPr="006C0C3B">
              <w:rPr>
                <w:rFonts w:cs="Times New Roman"/>
                <w:b/>
                <w:sz w:val="28"/>
                <w:szCs w:val="28"/>
              </w:rPr>
              <w:t xml:space="preserve"> </w:t>
            </w:r>
            <w:r w:rsidRPr="006C0C3B">
              <w:rPr>
                <w:rFonts w:cs="Times New Roman"/>
                <w:b/>
                <w:sz w:val="28"/>
                <w:szCs w:val="28"/>
              </w:rPr>
              <w:t>人</w:t>
            </w:r>
          </w:p>
        </w:tc>
        <w:tc>
          <w:tcPr>
            <w:tcW w:w="3258" w:type="pct"/>
            <w:tcBorders>
              <w:left w:val="nil"/>
              <w:right w:val="nil"/>
            </w:tcBorders>
            <w:vAlign w:val="center"/>
          </w:tcPr>
          <w:p w14:paraId="22208FA9" w14:textId="77777777" w:rsidR="0000166B" w:rsidRPr="006C0C3B" w:rsidRDefault="00000000">
            <w:pPr>
              <w:tabs>
                <w:tab w:val="left" w:pos="8049"/>
              </w:tabs>
              <w:spacing w:line="240" w:lineRule="auto"/>
              <w:ind w:firstLineChars="0" w:firstLine="0"/>
              <w:jc w:val="center"/>
              <w:rPr>
                <w:rFonts w:cs="Times New Roman"/>
                <w:b/>
                <w:sz w:val="28"/>
                <w:szCs w:val="28"/>
              </w:rPr>
            </w:pPr>
            <w:r w:rsidRPr="006C0C3B">
              <w:rPr>
                <w:rFonts w:cs="Times New Roman" w:hint="eastAsia"/>
                <w:b/>
                <w:sz w:val="28"/>
                <w:szCs w:val="28"/>
              </w:rPr>
              <w:t>姓名</w:t>
            </w:r>
            <w:r w:rsidRPr="006C0C3B">
              <w:rPr>
                <w:rFonts w:cs="Times New Roman"/>
                <w:b/>
                <w:sz w:val="28"/>
                <w:szCs w:val="28"/>
              </w:rPr>
              <w:t xml:space="preserve">   </w:t>
            </w:r>
            <w:r w:rsidRPr="006C0C3B">
              <w:rPr>
                <w:rFonts w:cs="Times New Roman" w:hint="eastAsia"/>
                <w:b/>
                <w:sz w:val="28"/>
                <w:szCs w:val="28"/>
              </w:rPr>
              <w:t>职称</w:t>
            </w:r>
          </w:p>
        </w:tc>
        <w:tc>
          <w:tcPr>
            <w:tcW w:w="380" w:type="pct"/>
            <w:vMerge/>
            <w:tcBorders>
              <w:top w:val="nil"/>
              <w:left w:val="nil"/>
              <w:bottom w:val="nil"/>
              <w:right w:val="nil"/>
            </w:tcBorders>
            <w:vAlign w:val="center"/>
          </w:tcPr>
          <w:p w14:paraId="56340628" w14:textId="77777777" w:rsidR="0000166B" w:rsidRPr="006C0C3B" w:rsidRDefault="0000166B">
            <w:pPr>
              <w:ind w:firstLineChars="0" w:firstLine="0"/>
              <w:jc w:val="center"/>
              <w:rPr>
                <w:rFonts w:cs="Times New Roman"/>
              </w:rPr>
            </w:pPr>
          </w:p>
        </w:tc>
      </w:tr>
      <w:tr w:rsidR="0000166B" w:rsidRPr="006C0C3B" w14:paraId="70707975" w14:textId="77777777">
        <w:trPr>
          <w:trHeight w:hRule="exact" w:val="567"/>
        </w:trPr>
        <w:tc>
          <w:tcPr>
            <w:tcW w:w="500" w:type="pct"/>
            <w:vMerge/>
            <w:tcBorders>
              <w:top w:val="nil"/>
              <w:left w:val="nil"/>
              <w:bottom w:val="nil"/>
              <w:right w:val="nil"/>
            </w:tcBorders>
            <w:vAlign w:val="center"/>
          </w:tcPr>
          <w:p w14:paraId="519A3608" w14:textId="77777777" w:rsidR="0000166B" w:rsidRPr="006C0C3B" w:rsidRDefault="0000166B">
            <w:pPr>
              <w:ind w:firstLineChars="0" w:firstLine="0"/>
              <w:jc w:val="center"/>
              <w:rPr>
                <w:rFonts w:cs="Times New Roman"/>
              </w:rPr>
            </w:pPr>
          </w:p>
        </w:tc>
        <w:tc>
          <w:tcPr>
            <w:tcW w:w="4120" w:type="pct"/>
            <w:gridSpan w:val="2"/>
            <w:tcBorders>
              <w:top w:val="nil"/>
              <w:left w:val="nil"/>
              <w:bottom w:val="nil"/>
              <w:right w:val="nil"/>
            </w:tcBorders>
            <w:vAlign w:val="center"/>
          </w:tcPr>
          <w:p w14:paraId="2417B636" w14:textId="77777777" w:rsidR="0000166B" w:rsidRPr="006C0C3B" w:rsidRDefault="0000166B">
            <w:pPr>
              <w:tabs>
                <w:tab w:val="left" w:pos="8049"/>
              </w:tabs>
              <w:ind w:firstLineChars="0" w:firstLine="0"/>
              <w:jc w:val="center"/>
              <w:rPr>
                <w:rFonts w:eastAsia="楷体" w:cs="Times New Roman"/>
                <w:b/>
                <w:sz w:val="28"/>
              </w:rPr>
            </w:pPr>
          </w:p>
          <w:p w14:paraId="3CB5FF46" w14:textId="77777777" w:rsidR="0000166B" w:rsidRPr="006C0C3B" w:rsidRDefault="0000166B">
            <w:pPr>
              <w:tabs>
                <w:tab w:val="left" w:pos="8049"/>
              </w:tabs>
              <w:ind w:firstLineChars="0" w:firstLine="0"/>
              <w:jc w:val="center"/>
              <w:rPr>
                <w:rFonts w:eastAsia="楷体" w:cs="Times New Roman"/>
                <w:b/>
                <w:sz w:val="28"/>
              </w:rPr>
            </w:pPr>
          </w:p>
          <w:p w14:paraId="2D0EE91D" w14:textId="77777777" w:rsidR="0000166B" w:rsidRPr="006C0C3B" w:rsidRDefault="0000166B">
            <w:pPr>
              <w:tabs>
                <w:tab w:val="left" w:pos="8049"/>
              </w:tabs>
              <w:ind w:firstLineChars="0" w:firstLine="0"/>
              <w:jc w:val="center"/>
              <w:rPr>
                <w:rFonts w:eastAsia="楷体" w:cs="Times New Roman"/>
                <w:b/>
                <w:sz w:val="28"/>
              </w:rPr>
            </w:pPr>
          </w:p>
          <w:p w14:paraId="3011B85B" w14:textId="77777777" w:rsidR="0000166B" w:rsidRPr="006C0C3B" w:rsidRDefault="0000166B">
            <w:pPr>
              <w:tabs>
                <w:tab w:val="left" w:pos="8049"/>
              </w:tabs>
              <w:ind w:firstLineChars="0" w:firstLine="0"/>
              <w:jc w:val="center"/>
              <w:rPr>
                <w:rFonts w:eastAsia="楷体" w:cs="Times New Roman"/>
                <w:b/>
                <w:sz w:val="28"/>
              </w:rPr>
            </w:pPr>
          </w:p>
          <w:p w14:paraId="32DA4517" w14:textId="77777777" w:rsidR="0000166B" w:rsidRPr="006C0C3B" w:rsidRDefault="0000166B">
            <w:pPr>
              <w:tabs>
                <w:tab w:val="left" w:pos="8049"/>
              </w:tabs>
              <w:ind w:firstLineChars="0" w:firstLine="0"/>
              <w:jc w:val="center"/>
              <w:rPr>
                <w:rFonts w:eastAsia="楷体" w:cs="Times New Roman"/>
                <w:b/>
                <w:sz w:val="28"/>
              </w:rPr>
            </w:pPr>
          </w:p>
          <w:p w14:paraId="7A994883" w14:textId="77777777" w:rsidR="0000166B" w:rsidRPr="006C0C3B" w:rsidRDefault="0000166B">
            <w:pPr>
              <w:tabs>
                <w:tab w:val="left" w:pos="8049"/>
              </w:tabs>
              <w:ind w:firstLineChars="0" w:firstLine="0"/>
              <w:jc w:val="center"/>
              <w:rPr>
                <w:rFonts w:eastAsia="楷体" w:cs="Times New Roman"/>
                <w:b/>
                <w:sz w:val="28"/>
              </w:rPr>
            </w:pPr>
          </w:p>
        </w:tc>
        <w:tc>
          <w:tcPr>
            <w:tcW w:w="380" w:type="pct"/>
            <w:vMerge/>
            <w:tcBorders>
              <w:top w:val="nil"/>
              <w:left w:val="nil"/>
              <w:bottom w:val="nil"/>
              <w:right w:val="nil"/>
            </w:tcBorders>
            <w:vAlign w:val="center"/>
          </w:tcPr>
          <w:p w14:paraId="657FBC87" w14:textId="77777777" w:rsidR="0000166B" w:rsidRPr="006C0C3B" w:rsidRDefault="0000166B">
            <w:pPr>
              <w:ind w:firstLineChars="0" w:firstLine="0"/>
              <w:jc w:val="center"/>
              <w:rPr>
                <w:rFonts w:cs="Times New Roman"/>
              </w:rPr>
            </w:pPr>
          </w:p>
        </w:tc>
      </w:tr>
    </w:tbl>
    <w:p w14:paraId="25F0655B" w14:textId="77777777" w:rsidR="0000166B" w:rsidRPr="006C0C3B" w:rsidRDefault="0000166B">
      <w:pPr>
        <w:tabs>
          <w:tab w:val="left" w:pos="8049"/>
        </w:tabs>
        <w:ind w:rightChars="182" w:right="437" w:firstLineChars="0" w:firstLine="482"/>
        <w:jc w:val="center"/>
        <w:rPr>
          <w:rFonts w:cs="Times New Roman"/>
          <w:b/>
        </w:rPr>
      </w:pPr>
    </w:p>
    <w:p w14:paraId="126D249C" w14:textId="77777777" w:rsidR="0000166B" w:rsidRPr="006C0C3B" w:rsidRDefault="0000166B">
      <w:pPr>
        <w:tabs>
          <w:tab w:val="left" w:pos="8049"/>
        </w:tabs>
        <w:ind w:rightChars="182" w:right="437" w:firstLineChars="0" w:firstLine="482"/>
        <w:jc w:val="center"/>
        <w:rPr>
          <w:rFonts w:cs="Times New Roman"/>
          <w:b/>
        </w:rPr>
      </w:pPr>
    </w:p>
    <w:p w14:paraId="00223244" w14:textId="77777777" w:rsidR="0000166B" w:rsidRPr="006C0C3B" w:rsidRDefault="00000000">
      <w:pPr>
        <w:tabs>
          <w:tab w:val="left" w:pos="8049"/>
        </w:tabs>
        <w:ind w:rightChars="182" w:right="437" w:firstLineChars="0" w:firstLine="482"/>
        <w:jc w:val="center"/>
        <w:rPr>
          <w:rFonts w:cs="Times New Roman"/>
          <w:b/>
          <w:sz w:val="28"/>
          <w:szCs w:val="28"/>
        </w:rPr>
      </w:pPr>
      <w:r w:rsidRPr="006C0C3B">
        <w:rPr>
          <w:rFonts w:cs="Times New Roman"/>
          <w:b/>
          <w:sz w:val="28"/>
          <w:szCs w:val="28"/>
        </w:rPr>
        <w:t xml:space="preserve">2026 </w:t>
      </w:r>
      <w:r w:rsidRPr="006C0C3B">
        <w:rPr>
          <w:rFonts w:cs="Times New Roman"/>
          <w:b/>
          <w:sz w:val="28"/>
          <w:szCs w:val="28"/>
        </w:rPr>
        <w:t>年</w:t>
      </w:r>
      <w:r w:rsidRPr="006C0C3B">
        <w:rPr>
          <w:rFonts w:cs="Times New Roman"/>
          <w:b/>
          <w:sz w:val="28"/>
          <w:szCs w:val="28"/>
        </w:rPr>
        <w:t xml:space="preserve"> 5 </w:t>
      </w:r>
      <w:r w:rsidRPr="006C0C3B">
        <w:rPr>
          <w:rFonts w:cs="Times New Roman"/>
          <w:b/>
          <w:sz w:val="28"/>
          <w:szCs w:val="28"/>
        </w:rPr>
        <w:t>月</w:t>
      </w:r>
    </w:p>
    <w:p w14:paraId="3AEF1A05" w14:textId="77777777" w:rsidR="0000166B" w:rsidRPr="006C0C3B" w:rsidRDefault="00000000">
      <w:pPr>
        <w:tabs>
          <w:tab w:val="left" w:pos="8049"/>
        </w:tabs>
        <w:ind w:rightChars="182" w:right="437" w:firstLineChars="0" w:firstLine="482"/>
        <w:jc w:val="center"/>
        <w:rPr>
          <w:rFonts w:cs="Times New Roman"/>
          <w:b/>
          <w:sz w:val="28"/>
          <w:szCs w:val="28"/>
        </w:rPr>
      </w:pPr>
      <w:r w:rsidRPr="006C0C3B">
        <w:rPr>
          <w:rFonts w:cs="Times New Roman"/>
          <w:b/>
          <w:sz w:val="28"/>
          <w:szCs w:val="28"/>
        </w:rPr>
        <w:t>重庆邮电大学教务处制</w:t>
      </w:r>
    </w:p>
    <w:p w14:paraId="01C5F7F4" w14:textId="5F61FEEF" w:rsidR="0000166B" w:rsidRPr="006C0C3B" w:rsidRDefault="00000000" w:rsidP="004611CC">
      <w:pPr>
        <w:tabs>
          <w:tab w:val="left" w:pos="8049"/>
        </w:tabs>
        <w:ind w:firstLineChars="0" w:firstLine="0"/>
        <w:jc w:val="center"/>
        <w:rPr>
          <w:rFonts w:eastAsia="黑体" w:cs="Times New Roman"/>
          <w:sz w:val="36"/>
          <w:szCs w:val="44"/>
        </w:rPr>
      </w:pPr>
      <w:bookmarkStart w:id="0" w:name="_Toc291671883"/>
      <w:r w:rsidRPr="006C0C3B">
        <w:rPr>
          <w:rFonts w:cs="Times New Roman"/>
          <w:b/>
        </w:rPr>
        <w:br w:type="page"/>
      </w:r>
      <w:r w:rsidRPr="006C0C3B">
        <w:rPr>
          <w:rFonts w:cs="Times New Roman" w:hint="eastAsia"/>
          <w:b/>
          <w:sz w:val="36"/>
          <w:u w:val="single"/>
        </w:rPr>
        <w:lastRenderedPageBreak/>
        <w:t>人工智能</w:t>
      </w:r>
      <w:r w:rsidRPr="006C0C3B">
        <w:rPr>
          <w:rFonts w:eastAsia="黑体" w:cs="Times New Roman"/>
          <w:sz w:val="36"/>
          <w:szCs w:val="44"/>
        </w:rPr>
        <w:t>学院本科毕业设计</w:t>
      </w:r>
      <w:r w:rsidRPr="006C0C3B">
        <w:rPr>
          <w:rFonts w:eastAsia="黑体" w:cs="Times New Roman"/>
          <w:sz w:val="36"/>
          <w:szCs w:val="44"/>
        </w:rPr>
        <w:t>(</w:t>
      </w:r>
      <w:r w:rsidRPr="006C0C3B">
        <w:rPr>
          <w:rFonts w:eastAsia="黑体" w:cs="Times New Roman"/>
          <w:sz w:val="36"/>
          <w:szCs w:val="44"/>
        </w:rPr>
        <w:t>论文</w:t>
      </w:r>
      <w:r w:rsidRPr="006C0C3B">
        <w:rPr>
          <w:rFonts w:eastAsia="黑体" w:cs="Times New Roman"/>
          <w:sz w:val="36"/>
          <w:szCs w:val="44"/>
        </w:rPr>
        <w:t>)</w:t>
      </w:r>
      <w:r w:rsidRPr="006C0C3B">
        <w:rPr>
          <w:rFonts w:eastAsia="黑体" w:cs="Times New Roman"/>
          <w:sz w:val="36"/>
          <w:szCs w:val="44"/>
        </w:rPr>
        <w:t>诚信承诺书</w:t>
      </w:r>
    </w:p>
    <w:p w14:paraId="22C60E1B" w14:textId="77777777" w:rsidR="0000166B" w:rsidRPr="006C0C3B" w:rsidRDefault="0000166B">
      <w:pPr>
        <w:ind w:firstLine="480"/>
        <w:rPr>
          <w:rFonts w:cs="Times New Roman"/>
          <w:szCs w:val="28"/>
        </w:rPr>
      </w:pPr>
    </w:p>
    <w:p w14:paraId="2317D9B6" w14:textId="77777777" w:rsidR="0000166B" w:rsidRPr="006C0C3B" w:rsidRDefault="00000000">
      <w:pPr>
        <w:ind w:firstLine="480"/>
      </w:pPr>
      <w:r w:rsidRPr="006C0C3B">
        <w:t>本人郑重承诺：</w:t>
      </w:r>
      <w:r w:rsidRPr="006C0C3B">
        <w:t xml:space="preserve"> </w:t>
      </w:r>
    </w:p>
    <w:p w14:paraId="6507D290" w14:textId="77777777" w:rsidR="0000166B" w:rsidRPr="006C0C3B" w:rsidRDefault="00000000">
      <w:pPr>
        <w:ind w:firstLine="480"/>
      </w:pPr>
      <w:r w:rsidRPr="006C0C3B">
        <w:t>我向学院呈交的论文《</w:t>
      </w:r>
      <w:r w:rsidRPr="006C0C3B">
        <w:rPr>
          <w:rFonts w:hint="eastAsia"/>
        </w:rPr>
        <w:t>基于深度学习的车险理赔预测系统设计与实现</w:t>
      </w:r>
      <w:r w:rsidRPr="006C0C3B">
        <w:t>》，是本人在指导教师的指导下，独立进行研究工作所取得的成果。除文中已经注明引用的内容外，本论文不含任何其他个人或集体已经发表或撰写过的作品成果。对本文的研究做出重要贡献的个人和集体，均已在文中以明确方式标明并致谢。本人完全意识到本声明的法律结果由本人承担。</w:t>
      </w:r>
    </w:p>
    <w:p w14:paraId="7825C809" w14:textId="77777777" w:rsidR="0000166B" w:rsidRPr="006C0C3B" w:rsidRDefault="0000166B">
      <w:pPr>
        <w:ind w:firstLine="480"/>
        <w:jc w:val="center"/>
        <w:rPr>
          <w:rFonts w:cs="Times New Roman"/>
          <w:szCs w:val="28"/>
        </w:rPr>
      </w:pPr>
    </w:p>
    <w:p w14:paraId="5C77E66C" w14:textId="77777777" w:rsidR="0000166B" w:rsidRPr="006C0C3B" w:rsidRDefault="0000166B">
      <w:pPr>
        <w:ind w:firstLine="480"/>
        <w:jc w:val="center"/>
        <w:rPr>
          <w:rFonts w:cs="Times New Roman"/>
          <w:szCs w:val="28"/>
        </w:rPr>
      </w:pPr>
    </w:p>
    <w:p w14:paraId="7ECF9F76" w14:textId="77777777" w:rsidR="0000166B" w:rsidRPr="006C0C3B" w:rsidRDefault="00000000">
      <w:pPr>
        <w:ind w:firstLine="480"/>
        <w:jc w:val="center"/>
        <w:rPr>
          <w:rFonts w:cs="Times New Roman"/>
          <w:szCs w:val="28"/>
        </w:rPr>
      </w:pPr>
      <w:r w:rsidRPr="006C0C3B">
        <w:rPr>
          <w:rFonts w:cs="Times New Roman"/>
          <w:szCs w:val="28"/>
        </w:rPr>
        <w:t xml:space="preserve">                        </w:t>
      </w:r>
      <w:r w:rsidRPr="006C0C3B">
        <w:rPr>
          <w:rFonts w:cs="Times New Roman"/>
          <w:szCs w:val="28"/>
        </w:rPr>
        <w:t>年级</w:t>
      </w:r>
      <w:r w:rsidRPr="006C0C3B">
        <w:rPr>
          <w:rFonts w:cs="Times New Roman"/>
          <w:szCs w:val="28"/>
        </w:rPr>
        <w:t xml:space="preserve">       202</w:t>
      </w:r>
      <w:r w:rsidRPr="006C0C3B">
        <w:rPr>
          <w:rFonts w:cs="Times New Roman" w:hint="eastAsia"/>
          <w:szCs w:val="28"/>
        </w:rPr>
        <w:t>2</w:t>
      </w:r>
    </w:p>
    <w:p w14:paraId="7E257716" w14:textId="77777777" w:rsidR="0000166B" w:rsidRPr="006C0C3B" w:rsidRDefault="00000000">
      <w:pPr>
        <w:ind w:firstLine="480"/>
        <w:jc w:val="center"/>
        <w:rPr>
          <w:rFonts w:cs="Times New Roman"/>
          <w:szCs w:val="28"/>
        </w:rPr>
      </w:pPr>
      <w:r w:rsidRPr="006C0C3B">
        <w:rPr>
          <w:rFonts w:cs="Times New Roman"/>
          <w:szCs w:val="28"/>
        </w:rPr>
        <w:t xml:space="preserve">             </w:t>
      </w:r>
      <w:r w:rsidRPr="006C0C3B">
        <w:rPr>
          <w:rFonts w:cs="Times New Roman"/>
          <w:szCs w:val="28"/>
        </w:rPr>
        <w:tab/>
      </w:r>
      <w:r w:rsidRPr="006C0C3B">
        <w:rPr>
          <w:rFonts w:cs="Times New Roman"/>
          <w:szCs w:val="28"/>
        </w:rPr>
        <w:tab/>
      </w:r>
      <w:r w:rsidRPr="006C0C3B">
        <w:rPr>
          <w:rFonts w:cs="Times New Roman"/>
          <w:szCs w:val="28"/>
        </w:rPr>
        <w:tab/>
      </w:r>
      <w:r w:rsidRPr="006C0C3B">
        <w:rPr>
          <w:rFonts w:cs="Times New Roman"/>
          <w:szCs w:val="28"/>
        </w:rPr>
        <w:tab/>
      </w:r>
      <w:r w:rsidRPr="006C0C3B">
        <w:rPr>
          <w:rFonts w:cs="Times New Roman"/>
          <w:szCs w:val="28"/>
        </w:rPr>
        <w:tab/>
      </w:r>
      <w:r w:rsidRPr="006C0C3B">
        <w:rPr>
          <w:rFonts w:cs="Times New Roman"/>
          <w:szCs w:val="28"/>
        </w:rPr>
        <w:tab/>
      </w:r>
      <w:r w:rsidRPr="006C0C3B">
        <w:rPr>
          <w:rFonts w:cs="Times New Roman"/>
          <w:szCs w:val="28"/>
        </w:rPr>
        <w:tab/>
      </w:r>
      <w:r w:rsidRPr="006C0C3B">
        <w:rPr>
          <w:rFonts w:cs="Times New Roman"/>
          <w:szCs w:val="28"/>
        </w:rPr>
        <w:t>专业</w:t>
      </w:r>
      <w:r w:rsidRPr="006C0C3B">
        <w:rPr>
          <w:rFonts w:cs="Times New Roman"/>
          <w:szCs w:val="28"/>
        </w:rPr>
        <w:t xml:space="preserve">  </w:t>
      </w:r>
      <w:r w:rsidRPr="006C0C3B">
        <w:rPr>
          <w:rFonts w:cs="Times New Roman" w:hint="eastAsia"/>
          <w:szCs w:val="28"/>
        </w:rPr>
        <w:t>数据科学与大数据技术</w:t>
      </w:r>
    </w:p>
    <w:p w14:paraId="7E5685B1" w14:textId="0532CE0A" w:rsidR="0000166B" w:rsidRPr="006C0C3B" w:rsidRDefault="00753E68">
      <w:pPr>
        <w:ind w:firstLine="480"/>
        <w:jc w:val="center"/>
        <w:rPr>
          <w:rFonts w:cs="Times New Roman"/>
          <w:szCs w:val="28"/>
        </w:rPr>
      </w:pPr>
      <w:r>
        <w:rPr>
          <w:rFonts w:cs="Times New Roman"/>
          <w:noProof/>
          <w:szCs w:val="28"/>
        </w:rPr>
        <w:drawing>
          <wp:anchor distT="0" distB="0" distL="114300" distR="114300" simplePos="0" relativeHeight="251734016" behindDoc="0" locked="0" layoutInCell="1" allowOverlap="1" wp14:anchorId="7D4D8B65" wp14:editId="216DF238">
            <wp:simplePos x="0" y="0"/>
            <wp:positionH relativeFrom="margin">
              <wp:posOffset>3593993</wp:posOffset>
            </wp:positionH>
            <wp:positionV relativeFrom="paragraph">
              <wp:posOffset>194382</wp:posOffset>
            </wp:positionV>
            <wp:extent cx="665430" cy="385076"/>
            <wp:effectExtent l="0" t="0" r="1905" b="0"/>
            <wp:wrapNone/>
            <wp:docPr id="42549374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493743" name="图片 425493743"/>
                    <pic:cNvPicPr/>
                  </pic:nvPicPr>
                  <pic:blipFill>
                    <a:blip r:embed="rId9">
                      <a:extLst>
                        <a:ext uri="{28A0092B-C50C-407E-A947-70E740481C1C}">
                          <a14:useLocalDpi xmlns:a14="http://schemas.microsoft.com/office/drawing/2010/main" val="0"/>
                        </a:ext>
                      </a:extLst>
                    </a:blip>
                    <a:stretch>
                      <a:fillRect/>
                    </a:stretch>
                  </pic:blipFill>
                  <pic:spPr>
                    <a:xfrm>
                      <a:off x="0" y="0"/>
                      <a:ext cx="665430" cy="385076"/>
                    </a:xfrm>
                    <a:prstGeom prst="rect">
                      <a:avLst/>
                    </a:prstGeom>
                  </pic:spPr>
                </pic:pic>
              </a:graphicData>
            </a:graphic>
            <wp14:sizeRelH relativeFrom="margin">
              <wp14:pctWidth>0</wp14:pctWidth>
            </wp14:sizeRelH>
            <wp14:sizeRelV relativeFrom="margin">
              <wp14:pctHeight>0</wp14:pctHeight>
            </wp14:sizeRelV>
          </wp:anchor>
        </w:drawing>
      </w:r>
      <w:r w:rsidRPr="006C0C3B">
        <w:rPr>
          <w:rFonts w:cs="Times New Roman"/>
          <w:szCs w:val="28"/>
        </w:rPr>
        <w:t xml:space="preserve">             </w:t>
      </w:r>
      <w:r w:rsidRPr="006C0C3B">
        <w:rPr>
          <w:rFonts w:cs="Times New Roman"/>
          <w:szCs w:val="28"/>
        </w:rPr>
        <w:tab/>
      </w:r>
      <w:r w:rsidRPr="006C0C3B">
        <w:rPr>
          <w:rFonts w:cs="Times New Roman"/>
          <w:szCs w:val="28"/>
        </w:rPr>
        <w:tab/>
      </w:r>
      <w:r w:rsidRPr="006C0C3B">
        <w:rPr>
          <w:rFonts w:cs="Times New Roman"/>
          <w:szCs w:val="28"/>
        </w:rPr>
        <w:tab/>
      </w:r>
      <w:r w:rsidRPr="006C0C3B">
        <w:rPr>
          <w:rFonts w:cs="Times New Roman" w:hint="eastAsia"/>
          <w:szCs w:val="28"/>
        </w:rPr>
        <w:t xml:space="preserve">  </w:t>
      </w:r>
      <w:r w:rsidRPr="006C0C3B">
        <w:rPr>
          <w:rFonts w:cs="Times New Roman"/>
          <w:szCs w:val="28"/>
        </w:rPr>
        <w:t>班级</w:t>
      </w:r>
      <w:r w:rsidRPr="006C0C3B">
        <w:rPr>
          <w:rFonts w:cs="Times New Roman"/>
          <w:szCs w:val="28"/>
        </w:rPr>
        <w:t xml:space="preserve">  </w:t>
      </w:r>
      <w:r w:rsidRPr="006C0C3B">
        <w:rPr>
          <w:rFonts w:cs="Times New Roman" w:hint="eastAsia"/>
          <w:szCs w:val="28"/>
        </w:rPr>
        <w:t>04082202</w:t>
      </w:r>
      <w:r w:rsidRPr="006C0C3B">
        <w:rPr>
          <w:rFonts w:cs="Times New Roman"/>
          <w:szCs w:val="28"/>
        </w:rPr>
        <w:t xml:space="preserve">   </w:t>
      </w:r>
    </w:p>
    <w:p w14:paraId="5853DD7F" w14:textId="3C8CEB7C" w:rsidR="0000166B" w:rsidRPr="006C0C3B" w:rsidRDefault="00000000">
      <w:pPr>
        <w:ind w:firstLine="480"/>
        <w:jc w:val="center"/>
        <w:rPr>
          <w:rFonts w:cs="Times New Roman"/>
          <w:szCs w:val="28"/>
        </w:rPr>
      </w:pPr>
      <w:r w:rsidRPr="006C0C3B">
        <w:rPr>
          <w:rFonts w:cs="Times New Roman"/>
          <w:szCs w:val="28"/>
        </w:rPr>
        <w:t xml:space="preserve">       </w:t>
      </w:r>
      <w:r w:rsidRPr="006C0C3B">
        <w:rPr>
          <w:rFonts w:cs="Times New Roman"/>
          <w:szCs w:val="28"/>
        </w:rPr>
        <w:t>承诺人签名</w:t>
      </w:r>
      <w:r w:rsidRPr="006C0C3B">
        <w:rPr>
          <w:rFonts w:cs="Times New Roman"/>
          <w:szCs w:val="28"/>
        </w:rPr>
        <w:t xml:space="preserve">                  </w:t>
      </w:r>
    </w:p>
    <w:p w14:paraId="24653744" w14:textId="77777777" w:rsidR="0000166B" w:rsidRPr="006C0C3B" w:rsidRDefault="00000000">
      <w:pPr>
        <w:ind w:firstLine="480"/>
        <w:jc w:val="center"/>
        <w:rPr>
          <w:rFonts w:cs="Times New Roman"/>
          <w:szCs w:val="28"/>
        </w:rPr>
      </w:pPr>
      <w:r w:rsidRPr="006C0C3B">
        <w:rPr>
          <w:rFonts w:cs="Times New Roman"/>
          <w:szCs w:val="28"/>
        </w:rPr>
        <w:t xml:space="preserve">                                    </w:t>
      </w:r>
      <w:r w:rsidRPr="006C0C3B">
        <w:rPr>
          <w:rFonts w:cs="Times New Roman" w:hint="eastAsia"/>
          <w:szCs w:val="28"/>
        </w:rPr>
        <w:t>2026</w:t>
      </w:r>
      <w:r w:rsidRPr="006C0C3B">
        <w:rPr>
          <w:rFonts w:cs="Times New Roman"/>
          <w:szCs w:val="28"/>
        </w:rPr>
        <w:t>年</w:t>
      </w:r>
      <w:r w:rsidRPr="006C0C3B">
        <w:rPr>
          <w:rFonts w:cs="Times New Roman"/>
          <w:szCs w:val="28"/>
        </w:rPr>
        <w:t xml:space="preserve">   </w:t>
      </w:r>
      <w:r w:rsidRPr="006C0C3B">
        <w:rPr>
          <w:rFonts w:cs="Times New Roman" w:hint="eastAsia"/>
          <w:szCs w:val="28"/>
        </w:rPr>
        <w:t>3</w:t>
      </w:r>
      <w:r w:rsidRPr="006C0C3B">
        <w:rPr>
          <w:rFonts w:cs="Times New Roman"/>
          <w:szCs w:val="28"/>
        </w:rPr>
        <w:t xml:space="preserve"> </w:t>
      </w:r>
      <w:r w:rsidRPr="006C0C3B">
        <w:rPr>
          <w:rFonts w:cs="Times New Roman"/>
          <w:szCs w:val="28"/>
        </w:rPr>
        <w:t>月</w:t>
      </w:r>
      <w:r w:rsidRPr="006C0C3B">
        <w:rPr>
          <w:rFonts w:cs="Times New Roman"/>
          <w:szCs w:val="28"/>
        </w:rPr>
        <w:t xml:space="preserve">   </w:t>
      </w:r>
      <w:r w:rsidRPr="006C0C3B">
        <w:rPr>
          <w:rFonts w:cs="Times New Roman" w:hint="eastAsia"/>
          <w:szCs w:val="28"/>
        </w:rPr>
        <w:t>30</w:t>
      </w:r>
      <w:r w:rsidRPr="006C0C3B">
        <w:rPr>
          <w:rFonts w:cs="Times New Roman"/>
          <w:szCs w:val="28"/>
        </w:rPr>
        <w:t xml:space="preserve"> </w:t>
      </w:r>
      <w:r w:rsidRPr="006C0C3B">
        <w:rPr>
          <w:rFonts w:cs="Times New Roman"/>
          <w:szCs w:val="28"/>
        </w:rPr>
        <w:t>日</w:t>
      </w:r>
    </w:p>
    <w:p w14:paraId="5A05F548" w14:textId="77777777" w:rsidR="0000166B" w:rsidRPr="006C0C3B" w:rsidRDefault="0000166B">
      <w:pPr>
        <w:spacing w:line="300" w:lineRule="exact"/>
        <w:ind w:firstLine="480"/>
        <w:jc w:val="center"/>
        <w:rPr>
          <w:rFonts w:cs="Times New Roman"/>
        </w:rPr>
      </w:pPr>
    </w:p>
    <w:p w14:paraId="319FB33C" w14:textId="77777777" w:rsidR="0000166B" w:rsidRPr="006C0C3B" w:rsidRDefault="0000166B">
      <w:pPr>
        <w:spacing w:line="300" w:lineRule="exact"/>
        <w:ind w:firstLine="480"/>
        <w:jc w:val="center"/>
        <w:rPr>
          <w:rFonts w:cs="Times New Roman"/>
        </w:rPr>
        <w:sectPr w:rsidR="0000166B" w:rsidRPr="006C0C3B">
          <w:headerReference w:type="even" r:id="rId10"/>
          <w:headerReference w:type="default" r:id="rId11"/>
          <w:footerReference w:type="even" r:id="rId12"/>
          <w:footerReference w:type="default" r:id="rId13"/>
          <w:headerReference w:type="first" r:id="rId14"/>
          <w:footerReference w:type="first" r:id="rId15"/>
          <w:endnotePr>
            <w:numFmt w:val="decimal"/>
          </w:endnotePr>
          <w:type w:val="continuous"/>
          <w:pgSz w:w="11906" w:h="16838"/>
          <w:pgMar w:top="1701" w:right="1418" w:bottom="1418" w:left="1418" w:header="907" w:footer="851" w:gutter="567"/>
          <w:cols w:space="720"/>
          <w:docGrid w:linePitch="403" w:charSpace="-819"/>
        </w:sectPr>
      </w:pPr>
    </w:p>
    <w:p w14:paraId="56ABC3BC" w14:textId="77777777" w:rsidR="0000166B" w:rsidRPr="006C0C3B" w:rsidRDefault="00000000">
      <w:pPr>
        <w:spacing w:after="360" w:line="500" w:lineRule="exact"/>
        <w:ind w:firstLine="720"/>
        <w:jc w:val="center"/>
        <w:rPr>
          <w:rFonts w:eastAsia="黑体" w:cs="Times New Roman"/>
          <w:sz w:val="36"/>
          <w:szCs w:val="44"/>
        </w:rPr>
      </w:pPr>
      <w:r w:rsidRPr="006C0C3B">
        <w:rPr>
          <w:rFonts w:eastAsia="黑体" w:cs="Times New Roman" w:hint="eastAsia"/>
          <w:sz w:val="36"/>
          <w:szCs w:val="44"/>
        </w:rPr>
        <w:t>学位论文版权使用授权书</w:t>
      </w:r>
    </w:p>
    <w:p w14:paraId="1680F351" w14:textId="77777777" w:rsidR="0000166B" w:rsidRPr="006C0C3B" w:rsidRDefault="00000000">
      <w:pPr>
        <w:spacing w:line="480" w:lineRule="exact"/>
        <w:ind w:firstLine="480"/>
        <w:rPr>
          <w:rFonts w:cs="Times New Roman"/>
          <w:szCs w:val="28"/>
        </w:rPr>
      </w:pPr>
      <w:r w:rsidRPr="006C0C3B">
        <w:rPr>
          <w:rFonts w:cs="Times New Roman" w:hint="eastAsia"/>
          <w:szCs w:val="28"/>
        </w:rPr>
        <w:t>本人完全了解</w:t>
      </w:r>
      <w:r w:rsidRPr="006C0C3B">
        <w:rPr>
          <w:rFonts w:cs="Times New Roman" w:hint="eastAsia"/>
          <w:szCs w:val="28"/>
          <w:u w:val="single"/>
        </w:rPr>
        <w:t>重庆邮电大学</w:t>
      </w:r>
      <w:r w:rsidRPr="006C0C3B">
        <w:rPr>
          <w:rFonts w:cs="Times New Roman" w:hint="eastAsia"/>
          <w:szCs w:val="28"/>
        </w:rPr>
        <w:t>有权保留、使用学位论文纸质版和电子版的规定，即学校有权向国家有关部门或机构送交论文，允许论文被查阅和借阅等。本人授权</w:t>
      </w:r>
      <w:r w:rsidRPr="006C0C3B">
        <w:rPr>
          <w:rFonts w:cs="Times New Roman" w:hint="eastAsia"/>
          <w:szCs w:val="28"/>
          <w:u w:val="single"/>
        </w:rPr>
        <w:t>重庆邮电大学</w:t>
      </w:r>
      <w:r w:rsidRPr="006C0C3B">
        <w:rPr>
          <w:rFonts w:cs="Times New Roman" w:hint="eastAsia"/>
          <w:szCs w:val="28"/>
        </w:rPr>
        <w:t>可以公布本学位论文的全部或部分内容，可编入有关数据库或信息系统进行检索、分析或评价，可以采用影印、缩印、扫描或拷贝等复制手段保存、汇编本学位论文。</w:t>
      </w:r>
    </w:p>
    <w:p w14:paraId="6C03331B" w14:textId="77777777" w:rsidR="0000166B" w:rsidRPr="006C0C3B" w:rsidRDefault="00000000">
      <w:pPr>
        <w:spacing w:line="480" w:lineRule="exact"/>
        <w:ind w:firstLine="480"/>
        <w:rPr>
          <w:rFonts w:cs="Times New Roman"/>
          <w:szCs w:val="28"/>
        </w:rPr>
      </w:pPr>
      <w:r w:rsidRPr="006C0C3B">
        <w:rPr>
          <w:rFonts w:cs="Times New Roman" w:hint="eastAsia"/>
          <w:szCs w:val="28"/>
        </w:rPr>
        <w:t>（注：保密的学位论文在解密后适用本授权书。）</w:t>
      </w:r>
    </w:p>
    <w:p w14:paraId="51CC73FD" w14:textId="77777777" w:rsidR="0000166B" w:rsidRPr="006C0C3B" w:rsidRDefault="0000166B">
      <w:pPr>
        <w:spacing w:line="480" w:lineRule="exact"/>
        <w:ind w:firstLine="480"/>
        <w:rPr>
          <w:rFonts w:cs="Times New Roman"/>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51"/>
        <w:gridCol w:w="4252"/>
      </w:tblGrid>
      <w:tr w:rsidR="0000166B" w:rsidRPr="006C0C3B" w14:paraId="2A5C289B" w14:textId="77777777">
        <w:tc>
          <w:tcPr>
            <w:tcW w:w="4359" w:type="dxa"/>
            <w:tcBorders>
              <w:top w:val="nil"/>
              <w:left w:val="nil"/>
              <w:bottom w:val="nil"/>
              <w:right w:val="nil"/>
            </w:tcBorders>
          </w:tcPr>
          <w:p w14:paraId="2B8AA161" w14:textId="2B1A8257" w:rsidR="0000166B" w:rsidRPr="006C0C3B" w:rsidRDefault="00753E68">
            <w:pPr>
              <w:tabs>
                <w:tab w:val="right" w:leader="dot" w:pos="8436"/>
              </w:tabs>
              <w:spacing w:line="500" w:lineRule="exact"/>
              <w:ind w:firstLine="480"/>
              <w:rPr>
                <w:rFonts w:cs="Times New Roman"/>
                <w:bCs/>
                <w:kern w:val="2"/>
                <w:sz w:val="28"/>
                <w:szCs w:val="28"/>
              </w:rPr>
            </w:pPr>
            <w:r>
              <w:rPr>
                <w:rFonts w:cs="Times New Roman"/>
                <w:noProof/>
                <w:szCs w:val="28"/>
              </w:rPr>
              <w:drawing>
                <wp:anchor distT="0" distB="0" distL="114300" distR="114300" simplePos="0" relativeHeight="251736064" behindDoc="0" locked="0" layoutInCell="1" allowOverlap="1" wp14:anchorId="15EB7673" wp14:editId="4CB61779">
                  <wp:simplePos x="0" y="0"/>
                  <wp:positionH relativeFrom="margin">
                    <wp:posOffset>1013989</wp:posOffset>
                  </wp:positionH>
                  <wp:positionV relativeFrom="paragraph">
                    <wp:posOffset>8419</wp:posOffset>
                  </wp:positionV>
                  <wp:extent cx="665430" cy="385076"/>
                  <wp:effectExtent l="0" t="0" r="1905" b="0"/>
                  <wp:wrapNone/>
                  <wp:docPr id="37967861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493743" name="图片 425493743"/>
                          <pic:cNvPicPr/>
                        </pic:nvPicPr>
                        <pic:blipFill>
                          <a:blip r:embed="rId9">
                            <a:extLst>
                              <a:ext uri="{28A0092B-C50C-407E-A947-70E740481C1C}">
                                <a14:useLocalDpi xmlns:a14="http://schemas.microsoft.com/office/drawing/2010/main" val="0"/>
                              </a:ext>
                            </a:extLst>
                          </a:blip>
                          <a:stretch>
                            <a:fillRect/>
                          </a:stretch>
                        </pic:blipFill>
                        <pic:spPr>
                          <a:xfrm>
                            <a:off x="0" y="0"/>
                            <a:ext cx="665430" cy="385076"/>
                          </a:xfrm>
                          <a:prstGeom prst="rect">
                            <a:avLst/>
                          </a:prstGeom>
                        </pic:spPr>
                      </pic:pic>
                    </a:graphicData>
                  </a:graphic>
                  <wp14:sizeRelH relativeFrom="margin">
                    <wp14:pctWidth>0</wp14:pctWidth>
                  </wp14:sizeRelH>
                  <wp14:sizeRelV relativeFrom="margin">
                    <wp14:pctHeight>0</wp14:pctHeight>
                  </wp14:sizeRelV>
                </wp:anchor>
              </w:drawing>
            </w:r>
            <w:r w:rsidRPr="006C0C3B">
              <w:rPr>
                <w:rFonts w:cs="Times New Roman" w:hint="eastAsia"/>
                <w:bCs/>
                <w:kern w:val="2"/>
                <w:szCs w:val="28"/>
              </w:rPr>
              <w:t>学生签名：</w:t>
            </w:r>
          </w:p>
        </w:tc>
        <w:tc>
          <w:tcPr>
            <w:tcW w:w="4360" w:type="dxa"/>
            <w:tcBorders>
              <w:top w:val="nil"/>
              <w:left w:val="nil"/>
              <w:bottom w:val="nil"/>
              <w:right w:val="nil"/>
            </w:tcBorders>
          </w:tcPr>
          <w:p w14:paraId="005DD25F" w14:textId="77777777" w:rsidR="0000166B" w:rsidRPr="006C0C3B" w:rsidRDefault="00000000">
            <w:pPr>
              <w:tabs>
                <w:tab w:val="right" w:leader="dot" w:pos="8436"/>
              </w:tabs>
              <w:spacing w:line="500" w:lineRule="exact"/>
              <w:ind w:firstLine="480"/>
              <w:rPr>
                <w:rFonts w:cs="Times New Roman"/>
                <w:bCs/>
                <w:kern w:val="2"/>
                <w:sz w:val="28"/>
                <w:szCs w:val="28"/>
              </w:rPr>
            </w:pPr>
            <w:r w:rsidRPr="006C0C3B">
              <w:rPr>
                <w:rFonts w:cs="Times New Roman" w:hint="eastAsia"/>
                <w:bCs/>
                <w:kern w:val="2"/>
                <w:szCs w:val="28"/>
              </w:rPr>
              <w:t>指导老师签名：</w:t>
            </w:r>
          </w:p>
        </w:tc>
      </w:tr>
      <w:tr w:rsidR="0000166B" w:rsidRPr="006C0C3B" w14:paraId="63CE3DAB" w14:textId="77777777">
        <w:tc>
          <w:tcPr>
            <w:tcW w:w="4359" w:type="dxa"/>
            <w:tcBorders>
              <w:top w:val="nil"/>
              <w:left w:val="nil"/>
              <w:bottom w:val="nil"/>
              <w:right w:val="nil"/>
            </w:tcBorders>
          </w:tcPr>
          <w:p w14:paraId="2C8E8E97" w14:textId="77777777" w:rsidR="0000166B" w:rsidRPr="006C0C3B" w:rsidRDefault="00000000">
            <w:pPr>
              <w:tabs>
                <w:tab w:val="right" w:leader="dot" w:pos="8436"/>
              </w:tabs>
              <w:spacing w:line="500" w:lineRule="exact"/>
              <w:ind w:firstLine="480"/>
              <w:rPr>
                <w:rFonts w:cs="Times New Roman"/>
                <w:bCs/>
                <w:kern w:val="2"/>
                <w:szCs w:val="28"/>
              </w:rPr>
            </w:pPr>
            <w:r w:rsidRPr="006C0C3B">
              <w:rPr>
                <w:rFonts w:cs="Times New Roman" w:hint="eastAsia"/>
                <w:bCs/>
                <w:kern w:val="2"/>
                <w:szCs w:val="28"/>
              </w:rPr>
              <w:t>日期：</w:t>
            </w:r>
            <w:r w:rsidRPr="006C0C3B">
              <w:rPr>
                <w:rFonts w:cs="Times New Roman"/>
                <w:szCs w:val="28"/>
              </w:rPr>
              <w:t xml:space="preserve">   </w:t>
            </w:r>
            <w:r w:rsidRPr="006C0C3B">
              <w:rPr>
                <w:rFonts w:cs="Times New Roman" w:hint="eastAsia"/>
                <w:szCs w:val="28"/>
              </w:rPr>
              <w:t>2026</w:t>
            </w:r>
            <w:r w:rsidRPr="006C0C3B">
              <w:rPr>
                <w:rFonts w:cs="Times New Roman"/>
                <w:szCs w:val="28"/>
              </w:rPr>
              <w:t xml:space="preserve"> </w:t>
            </w:r>
            <w:r w:rsidRPr="006C0C3B">
              <w:rPr>
                <w:rFonts w:cs="Times New Roman"/>
                <w:szCs w:val="28"/>
              </w:rPr>
              <w:t>年</w:t>
            </w:r>
            <w:r w:rsidRPr="006C0C3B">
              <w:rPr>
                <w:rFonts w:cs="Times New Roman"/>
                <w:szCs w:val="28"/>
              </w:rPr>
              <w:t xml:space="preserve"> </w:t>
            </w:r>
            <w:r w:rsidRPr="006C0C3B">
              <w:rPr>
                <w:rFonts w:cs="Times New Roman" w:hint="eastAsia"/>
                <w:szCs w:val="28"/>
              </w:rPr>
              <w:t>3</w:t>
            </w:r>
            <w:r w:rsidRPr="006C0C3B">
              <w:rPr>
                <w:rFonts w:cs="Times New Roman"/>
                <w:szCs w:val="28"/>
              </w:rPr>
              <w:t xml:space="preserve"> </w:t>
            </w:r>
            <w:r w:rsidRPr="006C0C3B">
              <w:rPr>
                <w:rFonts w:cs="Times New Roman"/>
                <w:szCs w:val="28"/>
              </w:rPr>
              <w:t>月</w:t>
            </w:r>
            <w:r w:rsidRPr="006C0C3B">
              <w:rPr>
                <w:rFonts w:cs="Times New Roman"/>
                <w:szCs w:val="28"/>
              </w:rPr>
              <w:t xml:space="preserve">  </w:t>
            </w:r>
            <w:r w:rsidRPr="006C0C3B">
              <w:rPr>
                <w:rFonts w:cs="Times New Roman" w:hint="eastAsia"/>
                <w:szCs w:val="28"/>
              </w:rPr>
              <w:t>30</w:t>
            </w:r>
            <w:r w:rsidRPr="006C0C3B">
              <w:rPr>
                <w:rFonts w:cs="Times New Roman"/>
                <w:szCs w:val="28"/>
              </w:rPr>
              <w:t xml:space="preserve">  </w:t>
            </w:r>
            <w:r w:rsidRPr="006C0C3B">
              <w:rPr>
                <w:rFonts w:cs="Times New Roman"/>
                <w:szCs w:val="28"/>
              </w:rPr>
              <w:t>日</w:t>
            </w:r>
          </w:p>
        </w:tc>
        <w:tc>
          <w:tcPr>
            <w:tcW w:w="4360" w:type="dxa"/>
            <w:tcBorders>
              <w:top w:val="nil"/>
              <w:left w:val="nil"/>
              <w:bottom w:val="nil"/>
              <w:right w:val="nil"/>
            </w:tcBorders>
          </w:tcPr>
          <w:p w14:paraId="7400F545" w14:textId="77777777" w:rsidR="0000166B" w:rsidRPr="006C0C3B" w:rsidRDefault="00000000">
            <w:pPr>
              <w:tabs>
                <w:tab w:val="right" w:leader="dot" w:pos="8436"/>
              </w:tabs>
              <w:spacing w:line="500" w:lineRule="exact"/>
              <w:ind w:firstLine="480"/>
              <w:rPr>
                <w:rFonts w:cs="Times New Roman"/>
                <w:bCs/>
                <w:kern w:val="2"/>
                <w:szCs w:val="28"/>
              </w:rPr>
            </w:pPr>
            <w:r w:rsidRPr="006C0C3B">
              <w:rPr>
                <w:rFonts w:cs="Times New Roman" w:hint="eastAsia"/>
                <w:bCs/>
                <w:kern w:val="2"/>
              </w:rPr>
              <w:t>日期：</w:t>
            </w:r>
            <w:r w:rsidRPr="006C0C3B">
              <w:rPr>
                <w:rFonts w:cs="Times New Roman"/>
                <w:szCs w:val="28"/>
              </w:rPr>
              <w:t xml:space="preserve">     </w:t>
            </w:r>
            <w:r w:rsidRPr="006C0C3B">
              <w:rPr>
                <w:rFonts w:cs="Times New Roman"/>
                <w:szCs w:val="28"/>
              </w:rPr>
              <w:t>年</w:t>
            </w:r>
            <w:r w:rsidRPr="006C0C3B">
              <w:rPr>
                <w:rFonts w:cs="Times New Roman"/>
                <w:szCs w:val="28"/>
              </w:rPr>
              <w:t xml:space="preserve">    </w:t>
            </w:r>
            <w:r w:rsidRPr="006C0C3B">
              <w:rPr>
                <w:rFonts w:cs="Times New Roman"/>
                <w:szCs w:val="28"/>
              </w:rPr>
              <w:t>月</w:t>
            </w:r>
            <w:r w:rsidRPr="006C0C3B">
              <w:rPr>
                <w:rFonts w:cs="Times New Roman"/>
                <w:szCs w:val="28"/>
              </w:rPr>
              <w:t xml:space="preserve">     </w:t>
            </w:r>
            <w:r w:rsidRPr="006C0C3B">
              <w:rPr>
                <w:rFonts w:cs="Times New Roman"/>
                <w:szCs w:val="28"/>
              </w:rPr>
              <w:t>日</w:t>
            </w:r>
          </w:p>
        </w:tc>
      </w:tr>
    </w:tbl>
    <w:p w14:paraId="7A20AEA5" w14:textId="77777777" w:rsidR="0000166B" w:rsidRPr="006C0C3B" w:rsidRDefault="0000166B">
      <w:pPr>
        <w:spacing w:line="300" w:lineRule="exact"/>
        <w:ind w:firstLine="482"/>
        <w:jc w:val="center"/>
        <w:rPr>
          <w:rFonts w:cs="Times New Roman"/>
          <w:b/>
        </w:rPr>
        <w:sectPr w:rsidR="0000166B" w:rsidRPr="006C0C3B">
          <w:footerReference w:type="default" r:id="rId16"/>
          <w:headerReference w:type="first" r:id="rId17"/>
          <w:type w:val="continuous"/>
          <w:pgSz w:w="11906" w:h="16838"/>
          <w:pgMar w:top="1701" w:right="1418" w:bottom="1418" w:left="1418" w:header="907" w:footer="851" w:gutter="567"/>
          <w:cols w:space="720"/>
          <w:docGrid w:linePitch="403" w:charSpace="-819"/>
        </w:sectPr>
      </w:pPr>
    </w:p>
    <w:p w14:paraId="52D8F4DD" w14:textId="77777777" w:rsidR="0000166B" w:rsidRPr="006C0C3B" w:rsidRDefault="00000000">
      <w:pPr>
        <w:spacing w:before="340" w:after="330"/>
        <w:ind w:firstLineChars="0" w:firstLine="0"/>
        <w:jc w:val="center"/>
        <w:rPr>
          <w:rFonts w:eastAsia="黑体" w:cs="Times New Roman"/>
        </w:rPr>
      </w:pPr>
      <w:bookmarkStart w:id="1" w:name="_Toc410055675"/>
      <w:bookmarkStart w:id="2" w:name="_Toc320015431"/>
      <w:bookmarkStart w:id="3" w:name="_Toc325546475"/>
      <w:bookmarkStart w:id="4" w:name="_Toc409955454"/>
      <w:bookmarkStart w:id="5" w:name="_Toc410052828"/>
      <w:bookmarkStart w:id="6" w:name="_Toc397870937"/>
      <w:bookmarkStart w:id="7" w:name="_Toc323320650"/>
      <w:bookmarkStart w:id="8" w:name="_Toc400786694"/>
      <w:bookmarkStart w:id="9" w:name="OLE_LINK4"/>
      <w:bookmarkStart w:id="10" w:name="OLE_LINK8"/>
      <w:bookmarkEnd w:id="0"/>
      <w:r w:rsidRPr="006C0C3B">
        <w:rPr>
          <w:rFonts w:eastAsia="黑体" w:cs="Times New Roman"/>
          <w:sz w:val="32"/>
        </w:rPr>
        <w:lastRenderedPageBreak/>
        <w:t>摘要</w:t>
      </w:r>
      <w:bookmarkEnd w:id="1"/>
      <w:bookmarkEnd w:id="2"/>
      <w:bookmarkEnd w:id="3"/>
      <w:bookmarkEnd w:id="4"/>
      <w:bookmarkEnd w:id="5"/>
      <w:bookmarkEnd w:id="6"/>
      <w:bookmarkEnd w:id="7"/>
      <w:bookmarkEnd w:id="8"/>
    </w:p>
    <w:p w14:paraId="6836A51D" w14:textId="77777777" w:rsidR="0000166B" w:rsidRPr="006C0C3B" w:rsidRDefault="00000000">
      <w:pPr>
        <w:ind w:firstLine="480"/>
        <w:jc w:val="both"/>
        <w:rPr>
          <w:rFonts w:cs="Times New Roman"/>
        </w:rPr>
      </w:pPr>
      <w:r w:rsidRPr="006C0C3B">
        <w:rPr>
          <w:rFonts w:cs="Times New Roman"/>
        </w:rPr>
        <w:t>随着我国汽车保有量的持续增长，车险行业在理赔环节的精细化风险管理需求日益迫切。赔付率的精准预测，已成为保险公司优化定价策略、降低经营风险的核心环节。针对上述需求，本文设计并实现了一套基于深度学习的车险赔付</w:t>
      </w:r>
      <w:proofErr w:type="gramStart"/>
      <w:r w:rsidRPr="006C0C3B">
        <w:rPr>
          <w:rFonts w:cs="Times New Roman"/>
        </w:rPr>
        <w:t>率预测</w:t>
      </w:r>
      <w:proofErr w:type="gramEnd"/>
      <w:r w:rsidRPr="006C0C3B">
        <w:rPr>
          <w:rFonts w:cs="Times New Roman"/>
        </w:rPr>
        <w:t>系统。</w:t>
      </w:r>
    </w:p>
    <w:p w14:paraId="136939C8" w14:textId="77777777" w:rsidR="0000166B" w:rsidRPr="006C0C3B" w:rsidRDefault="00000000">
      <w:pPr>
        <w:ind w:firstLine="480"/>
        <w:jc w:val="both"/>
        <w:rPr>
          <w:rFonts w:cs="Times New Roman"/>
        </w:rPr>
      </w:pPr>
      <w:r w:rsidRPr="006C0C3B">
        <w:rPr>
          <w:rFonts w:cs="Times New Roman"/>
        </w:rPr>
        <w:t>本系统采用前后端分离架构：后端基于</w:t>
      </w:r>
      <w:proofErr w:type="spellStart"/>
      <w:r w:rsidRPr="006C0C3B">
        <w:rPr>
          <w:rFonts w:cs="Times New Roman"/>
        </w:rPr>
        <w:t>SpringBoot</w:t>
      </w:r>
      <w:proofErr w:type="spellEnd"/>
      <w:r w:rsidRPr="006C0C3B">
        <w:rPr>
          <w:rFonts w:cs="Times New Roman"/>
        </w:rPr>
        <w:t>、</w:t>
      </w:r>
      <w:r w:rsidRPr="006C0C3B">
        <w:rPr>
          <w:rFonts w:cs="Times New Roman"/>
        </w:rPr>
        <w:t>MySQL</w:t>
      </w:r>
      <w:r w:rsidRPr="006C0C3B">
        <w:rPr>
          <w:rFonts w:cs="Times New Roman"/>
        </w:rPr>
        <w:t>与</w:t>
      </w:r>
      <w:proofErr w:type="spellStart"/>
      <w:r w:rsidRPr="006C0C3B">
        <w:rPr>
          <w:rFonts w:cs="Times New Roman"/>
        </w:rPr>
        <w:t>MyBatis</w:t>
      </w:r>
      <w:proofErr w:type="spellEnd"/>
      <w:r w:rsidRPr="006C0C3B">
        <w:rPr>
          <w:rFonts w:cs="Times New Roman"/>
        </w:rPr>
        <w:t>框架构建，支撑车辆信息、保单记录、理赔数据的管理与统计分析功能；前端采用</w:t>
      </w:r>
      <w:r w:rsidRPr="006C0C3B">
        <w:rPr>
          <w:rFonts w:cs="Times New Roman"/>
        </w:rPr>
        <w:t>Vue3</w:t>
      </w:r>
      <w:r w:rsidRPr="006C0C3B">
        <w:rPr>
          <w:rFonts w:cs="Times New Roman"/>
        </w:rPr>
        <w:t>与</w:t>
      </w:r>
      <w:proofErr w:type="spellStart"/>
      <w:r w:rsidRPr="006C0C3B">
        <w:rPr>
          <w:rFonts w:cs="Times New Roman"/>
        </w:rPr>
        <w:t>ElementPlus</w:t>
      </w:r>
      <w:proofErr w:type="spellEnd"/>
      <w:r w:rsidRPr="006C0C3B">
        <w:rPr>
          <w:rFonts w:cs="Times New Roman"/>
        </w:rPr>
        <w:t>框架开发，提供交互性强、可视化友好的用户操作界面。针对赔付</w:t>
      </w:r>
      <w:proofErr w:type="gramStart"/>
      <w:r w:rsidRPr="006C0C3B">
        <w:rPr>
          <w:rFonts w:cs="Times New Roman"/>
        </w:rPr>
        <w:t>率预测</w:t>
      </w:r>
      <w:proofErr w:type="gramEnd"/>
      <w:r w:rsidRPr="006C0C3B">
        <w:rPr>
          <w:rFonts w:cs="Times New Roman"/>
        </w:rPr>
        <w:t>任务，系统首先对公开车险数据</w:t>
      </w:r>
      <w:proofErr w:type="gramStart"/>
      <w:r w:rsidRPr="006C0C3B">
        <w:rPr>
          <w:rFonts w:cs="Times New Roman"/>
        </w:rPr>
        <w:t>集完成</w:t>
      </w:r>
      <w:proofErr w:type="gramEnd"/>
      <w:r w:rsidRPr="006C0C3B">
        <w:rPr>
          <w:rFonts w:cs="Times New Roman"/>
        </w:rPr>
        <w:t>数据清洗、</w:t>
      </w:r>
      <w:proofErr w:type="gramStart"/>
      <w:r w:rsidRPr="006C0C3B">
        <w:rPr>
          <w:rFonts w:cs="Times New Roman"/>
        </w:rPr>
        <w:t>缺失值</w:t>
      </w:r>
      <w:proofErr w:type="gramEnd"/>
      <w:r w:rsidRPr="006C0C3B">
        <w:rPr>
          <w:rFonts w:cs="Times New Roman"/>
        </w:rPr>
        <w:t>填充、特征工程与标准化预处理；为解决数据类别不平衡问题，采用了分层抽样、损失重加权与阈值优化策略。在此基础上，构建了基于多层感知机的深度学习模型，该模型通过</w:t>
      </w:r>
      <w:r w:rsidRPr="006C0C3B">
        <w:rPr>
          <w:rFonts w:cs="Times New Roman" w:hint="eastAsia"/>
        </w:rPr>
        <w:t>主干</w:t>
      </w:r>
      <w:r w:rsidRPr="006C0C3B">
        <w:rPr>
          <w:rFonts w:cs="Times New Roman"/>
        </w:rPr>
        <w:t>网络，对理赔发生分类进行学习。模型进一步引入残差连接、层归一化与不确定性加权损失函数，以提升收敛稳定性与预测性能；最终通过</w:t>
      </w:r>
      <w:proofErr w:type="spellStart"/>
      <w:r w:rsidRPr="006C0C3B">
        <w:rPr>
          <w:rFonts w:cs="Times New Roman"/>
        </w:rPr>
        <w:t>FastAPI</w:t>
      </w:r>
      <w:proofErr w:type="spellEnd"/>
      <w:r w:rsidRPr="006C0C3B">
        <w:rPr>
          <w:rFonts w:cs="Times New Roman"/>
        </w:rPr>
        <w:t>将模型部署为服务，并与业务系统完成集成。</w:t>
      </w:r>
    </w:p>
    <w:p w14:paraId="46DA64E1" w14:textId="77777777" w:rsidR="0000166B" w:rsidRPr="006C0C3B" w:rsidRDefault="00000000">
      <w:pPr>
        <w:ind w:firstLine="480"/>
        <w:jc w:val="both"/>
        <w:rPr>
          <w:rFonts w:cs="Times New Roman"/>
        </w:rPr>
      </w:pPr>
      <w:r w:rsidRPr="006C0C3B">
        <w:rPr>
          <w:rFonts w:cs="Times New Roman"/>
        </w:rPr>
        <w:t>功能与性能测试结果表明，系统所有模块运行稳定可靠；经均方误差等指标验证，预测模型满足实际应用要求，预测结果可在前端界面实现有效可视化。本系统为车险行业</w:t>
      </w:r>
      <w:proofErr w:type="gramStart"/>
      <w:r w:rsidRPr="006C0C3B">
        <w:rPr>
          <w:rFonts w:cs="Times New Roman"/>
        </w:rPr>
        <w:t>理赔风控</w:t>
      </w:r>
      <w:proofErr w:type="gramEnd"/>
      <w:r w:rsidRPr="006C0C3B">
        <w:rPr>
          <w:rFonts w:cs="Times New Roman"/>
        </w:rPr>
        <w:t>的数字化转型提供了一套可落地的原型解决方案。</w:t>
      </w:r>
    </w:p>
    <w:p w14:paraId="435CE08F" w14:textId="77777777" w:rsidR="0000166B" w:rsidRPr="006C0C3B" w:rsidRDefault="0000166B">
      <w:pPr>
        <w:ind w:firstLine="480"/>
        <w:rPr>
          <w:rFonts w:cs="Times New Roman"/>
        </w:rPr>
      </w:pPr>
    </w:p>
    <w:p w14:paraId="5D1F991A" w14:textId="77777777" w:rsidR="0000166B" w:rsidRPr="006C0C3B" w:rsidRDefault="00000000">
      <w:pPr>
        <w:ind w:firstLine="482"/>
        <w:rPr>
          <w:rFonts w:cs="Times New Roman"/>
          <w:b/>
          <w:bCs/>
        </w:rPr>
      </w:pPr>
      <w:r w:rsidRPr="006C0C3B">
        <w:rPr>
          <w:rFonts w:cs="Times New Roman"/>
          <w:b/>
        </w:rPr>
        <w:t>关键词：</w:t>
      </w:r>
      <w:r w:rsidRPr="006C0C3B">
        <w:rPr>
          <w:rFonts w:cs="Times New Roman"/>
        </w:rPr>
        <w:t>车险理赔率预测</w:t>
      </w:r>
      <w:r w:rsidRPr="006C0C3B">
        <w:rPr>
          <w:rFonts w:cs="Times New Roman" w:hint="eastAsia"/>
        </w:rPr>
        <w:t>，</w:t>
      </w:r>
      <w:r w:rsidRPr="006C0C3B">
        <w:rPr>
          <w:rFonts w:cs="Times New Roman"/>
        </w:rPr>
        <w:t>深度学习</w:t>
      </w:r>
      <w:r w:rsidRPr="006C0C3B">
        <w:rPr>
          <w:rFonts w:cs="Times New Roman" w:hint="eastAsia"/>
        </w:rPr>
        <w:t>，</w:t>
      </w:r>
      <w:r w:rsidRPr="006C0C3B">
        <w:rPr>
          <w:rFonts w:cs="Times New Roman"/>
        </w:rPr>
        <w:t>多层感知机</w:t>
      </w:r>
      <w:r w:rsidRPr="006C0C3B">
        <w:rPr>
          <w:rFonts w:cs="Times New Roman" w:hint="eastAsia"/>
        </w:rPr>
        <w:t>，</w:t>
      </w:r>
      <w:r w:rsidRPr="006C0C3B">
        <w:rPr>
          <w:rFonts w:cs="Times New Roman"/>
        </w:rPr>
        <w:t>前后端分离</w:t>
      </w:r>
      <w:r w:rsidRPr="006C0C3B">
        <w:rPr>
          <w:rFonts w:cs="Times New Roman" w:hint="eastAsia"/>
        </w:rPr>
        <w:t>架构</w:t>
      </w:r>
    </w:p>
    <w:p w14:paraId="20415B68" w14:textId="77777777" w:rsidR="0000166B" w:rsidRPr="006C0C3B" w:rsidRDefault="0000166B">
      <w:pPr>
        <w:ind w:firstLine="480"/>
        <w:rPr>
          <w:rFonts w:cs="Times New Roman"/>
        </w:rPr>
      </w:pPr>
    </w:p>
    <w:p w14:paraId="065C59E9" w14:textId="77777777" w:rsidR="0000166B" w:rsidRPr="006C0C3B" w:rsidRDefault="0000166B">
      <w:pPr>
        <w:ind w:firstLine="480"/>
        <w:rPr>
          <w:rFonts w:cs="Times New Roman"/>
        </w:rPr>
      </w:pPr>
    </w:p>
    <w:p w14:paraId="1FF1EACE" w14:textId="77777777" w:rsidR="0000166B" w:rsidRPr="006C0C3B" w:rsidRDefault="0000166B">
      <w:pPr>
        <w:ind w:firstLine="480"/>
        <w:rPr>
          <w:rFonts w:cs="Times New Roman"/>
        </w:rPr>
        <w:sectPr w:rsidR="0000166B" w:rsidRPr="006C0C3B">
          <w:headerReference w:type="default" r:id="rId18"/>
          <w:footerReference w:type="even" r:id="rId19"/>
          <w:footerReference w:type="default" r:id="rId20"/>
          <w:pgSz w:w="11906" w:h="16838"/>
          <w:pgMar w:top="1701" w:right="1418" w:bottom="1418" w:left="1418" w:header="907" w:footer="851" w:gutter="567"/>
          <w:pgNumType w:fmt="upperRoman" w:start="1"/>
          <w:cols w:space="720"/>
          <w:docGrid w:linePitch="403" w:charSpace="-819"/>
        </w:sectPr>
      </w:pPr>
    </w:p>
    <w:p w14:paraId="1EC9AC4B" w14:textId="77777777" w:rsidR="0000166B" w:rsidRPr="006C0C3B" w:rsidRDefault="00000000">
      <w:pPr>
        <w:spacing w:before="340" w:after="330"/>
        <w:ind w:firstLineChars="0" w:firstLine="0"/>
        <w:jc w:val="center"/>
        <w:rPr>
          <w:rFonts w:cs="Times New Roman"/>
          <w:b/>
        </w:rPr>
      </w:pPr>
      <w:bookmarkStart w:id="11" w:name="_Toc409955455"/>
      <w:bookmarkStart w:id="12" w:name="_Toc410055676"/>
      <w:bookmarkStart w:id="13" w:name="_Toc410052829"/>
      <w:bookmarkStart w:id="14" w:name="_Toc325546476"/>
      <w:bookmarkStart w:id="15" w:name="_Toc320015432"/>
      <w:bookmarkStart w:id="16" w:name="_Toc397870938"/>
      <w:bookmarkStart w:id="17" w:name="_Toc323320651"/>
      <w:bookmarkStart w:id="18" w:name="_Toc400786695"/>
      <w:bookmarkStart w:id="19" w:name="_Toc291671884"/>
      <w:bookmarkEnd w:id="9"/>
      <w:bookmarkEnd w:id="10"/>
      <w:r w:rsidRPr="006C0C3B">
        <w:rPr>
          <w:rFonts w:cs="Times New Roman"/>
          <w:b/>
          <w:sz w:val="32"/>
        </w:rPr>
        <w:lastRenderedPageBreak/>
        <w:t>Abstract</w:t>
      </w:r>
      <w:bookmarkEnd w:id="11"/>
      <w:bookmarkEnd w:id="12"/>
      <w:bookmarkEnd w:id="13"/>
      <w:bookmarkEnd w:id="14"/>
      <w:bookmarkEnd w:id="15"/>
      <w:bookmarkEnd w:id="16"/>
      <w:bookmarkEnd w:id="17"/>
      <w:bookmarkEnd w:id="18"/>
      <w:bookmarkEnd w:id="19"/>
    </w:p>
    <w:p w14:paraId="39E3695A" w14:textId="77777777" w:rsidR="0000166B" w:rsidRPr="006C0C3B" w:rsidRDefault="00000000">
      <w:pPr>
        <w:ind w:firstLine="480"/>
        <w:jc w:val="both"/>
        <w:rPr>
          <w:rFonts w:cs="Times New Roman"/>
        </w:rPr>
      </w:pPr>
      <w:r w:rsidRPr="006C0C3B">
        <w:rPr>
          <w:rFonts w:cs="Times New Roman"/>
        </w:rPr>
        <w:t xml:space="preserve">With the continuous growth of vehicle ownership in China, the auto insurance industry faces an increasingly urgent demand for refined risk management in claims processing. Accurate prediction of claim rates has become a critical component for insurance companies to optimize pricing strategies and reduce operational risks. To address these needs, this </w:t>
      </w:r>
      <w:r w:rsidRPr="006C0C3B">
        <w:rPr>
          <w:rFonts w:cs="Times New Roman" w:hint="eastAsia"/>
        </w:rPr>
        <w:t>thesis</w:t>
      </w:r>
      <w:r w:rsidRPr="006C0C3B">
        <w:rPr>
          <w:rFonts w:cs="Times New Roman"/>
        </w:rPr>
        <w:t xml:space="preserve"> designs and implements a deep learning–based auto insurance claim rate prediction system.</w:t>
      </w:r>
    </w:p>
    <w:p w14:paraId="644D6CB2" w14:textId="77777777" w:rsidR="0000166B" w:rsidRPr="006C0C3B" w:rsidRDefault="00000000">
      <w:pPr>
        <w:ind w:firstLine="480"/>
        <w:jc w:val="both"/>
        <w:rPr>
          <w:rFonts w:cs="Times New Roman"/>
        </w:rPr>
      </w:pPr>
      <w:r w:rsidRPr="006C0C3B">
        <w:rPr>
          <w:rFonts w:cs="Times New Roman"/>
        </w:rPr>
        <w:t xml:space="preserve">This system adopts a front-end/back-end separated architecture. The back end is built on Spring Boot, MySQL, and </w:t>
      </w:r>
      <w:proofErr w:type="spellStart"/>
      <w:r w:rsidRPr="006C0C3B">
        <w:rPr>
          <w:rFonts w:cs="Times New Roman"/>
        </w:rPr>
        <w:t>MyBatis</w:t>
      </w:r>
      <w:proofErr w:type="spellEnd"/>
      <w:r w:rsidRPr="006C0C3B">
        <w:rPr>
          <w:rFonts w:cs="Times New Roman"/>
        </w:rPr>
        <w:t xml:space="preserve">, supporting the management and statistical analysis of vehicle information, policy records, and claims data. The front end is developed using Vue3 and Element Plus, providing a highly interactive and visualization-friendly user interface. For the claim payout rate prediction task, the system first performs data cleaning, missing value imputation, feature engineering, and standardized preprocessing on a public automobile insurance dataset. To address the problem of class imbalance, stratified sampling, loss reweighting, and threshold optimization strategies are employed. On this basis, a deep learning model based on a multilayer perceptron is constructed, in which the backbone network is used to learn claim occurrence classification. The model further incorporates residual connections, layer normalization, and an uncertainty-weighted loss function to improve convergence stability and predictive performance. Finally, the model is deployed as a service through </w:t>
      </w:r>
      <w:proofErr w:type="spellStart"/>
      <w:r w:rsidRPr="006C0C3B">
        <w:rPr>
          <w:rFonts w:cs="Times New Roman"/>
        </w:rPr>
        <w:t>FastAPI</w:t>
      </w:r>
      <w:proofErr w:type="spellEnd"/>
      <w:r w:rsidRPr="006C0C3B">
        <w:rPr>
          <w:rFonts w:cs="Times New Roman"/>
        </w:rPr>
        <w:t xml:space="preserve"> and integrated with the business system.</w:t>
      </w:r>
    </w:p>
    <w:p w14:paraId="094FE20D" w14:textId="77777777" w:rsidR="0000166B" w:rsidRPr="006C0C3B" w:rsidRDefault="00000000">
      <w:pPr>
        <w:ind w:firstLine="480"/>
        <w:jc w:val="both"/>
        <w:rPr>
          <w:rFonts w:cs="Times New Roman"/>
        </w:rPr>
      </w:pPr>
      <w:r w:rsidRPr="006C0C3B">
        <w:rPr>
          <w:rFonts w:cs="Times New Roman"/>
        </w:rPr>
        <w:t>Functional and performance evaluations demonstrate that all system modules operate reliably. The prediction model meets practical application requirements as validated by metrics such as mean squared error, and prediction results can be effectively visualized on the front-end interface. The proposed system provides a practical prototype solution for the digital transformation of claim risk control in the auto insurance industry.</w:t>
      </w:r>
    </w:p>
    <w:p w14:paraId="589FCA16" w14:textId="77777777" w:rsidR="0000166B" w:rsidRPr="006C0C3B" w:rsidRDefault="0000166B">
      <w:pPr>
        <w:ind w:firstLine="480"/>
        <w:rPr>
          <w:rFonts w:cs="Times New Roman"/>
        </w:rPr>
      </w:pPr>
    </w:p>
    <w:p w14:paraId="0518A522" w14:textId="77777777" w:rsidR="0000166B" w:rsidRPr="006C0C3B" w:rsidRDefault="00000000">
      <w:pPr>
        <w:ind w:firstLine="482"/>
        <w:jc w:val="both"/>
        <w:rPr>
          <w:rFonts w:cs="Times New Roman"/>
          <w:b/>
          <w:bCs/>
        </w:rPr>
      </w:pPr>
      <w:r w:rsidRPr="006C0C3B">
        <w:rPr>
          <w:rFonts w:cs="Times New Roman"/>
          <w:b/>
        </w:rPr>
        <w:t>Keywords</w:t>
      </w:r>
      <w:r w:rsidRPr="006C0C3B">
        <w:rPr>
          <w:rFonts w:cs="Times New Roman"/>
        </w:rPr>
        <w:t xml:space="preserve">: </w:t>
      </w:r>
      <w:r w:rsidRPr="006C0C3B">
        <w:rPr>
          <w:rFonts w:cs="Times New Roman" w:hint="eastAsia"/>
        </w:rPr>
        <w:t>a</w:t>
      </w:r>
      <w:r w:rsidRPr="006C0C3B">
        <w:rPr>
          <w:rFonts w:cs="Times New Roman"/>
        </w:rPr>
        <w:t xml:space="preserve">uto </w:t>
      </w:r>
      <w:r w:rsidRPr="006C0C3B">
        <w:rPr>
          <w:rFonts w:cs="Times New Roman" w:hint="eastAsia"/>
        </w:rPr>
        <w:t>i</w:t>
      </w:r>
      <w:r w:rsidRPr="006C0C3B">
        <w:rPr>
          <w:rFonts w:cs="Times New Roman"/>
        </w:rPr>
        <w:t xml:space="preserve">nsurance </w:t>
      </w:r>
      <w:r w:rsidRPr="006C0C3B">
        <w:rPr>
          <w:rFonts w:cs="Times New Roman" w:hint="eastAsia"/>
        </w:rPr>
        <w:t>c</w:t>
      </w:r>
      <w:r w:rsidRPr="006C0C3B">
        <w:rPr>
          <w:rFonts w:cs="Times New Roman"/>
        </w:rPr>
        <w:t xml:space="preserve">laim </w:t>
      </w:r>
      <w:r w:rsidRPr="006C0C3B">
        <w:rPr>
          <w:rFonts w:cs="Times New Roman" w:hint="eastAsia"/>
        </w:rPr>
        <w:t>r</w:t>
      </w:r>
      <w:r w:rsidRPr="006C0C3B">
        <w:rPr>
          <w:rFonts w:cs="Times New Roman"/>
        </w:rPr>
        <w:t xml:space="preserve">ate </w:t>
      </w:r>
      <w:r w:rsidRPr="006C0C3B">
        <w:rPr>
          <w:rFonts w:cs="Times New Roman" w:hint="eastAsia"/>
        </w:rPr>
        <w:t>p</w:t>
      </w:r>
      <w:r w:rsidRPr="006C0C3B">
        <w:rPr>
          <w:rFonts w:cs="Times New Roman"/>
        </w:rPr>
        <w:t>rediction</w:t>
      </w:r>
      <w:r w:rsidRPr="006C0C3B">
        <w:rPr>
          <w:rFonts w:cs="Times New Roman" w:hint="eastAsia"/>
        </w:rPr>
        <w:t>, d</w:t>
      </w:r>
      <w:r w:rsidRPr="006C0C3B">
        <w:rPr>
          <w:rFonts w:cs="Times New Roman"/>
        </w:rPr>
        <w:t xml:space="preserve">eep </w:t>
      </w:r>
      <w:r w:rsidRPr="006C0C3B">
        <w:rPr>
          <w:rFonts w:cs="Times New Roman" w:hint="eastAsia"/>
        </w:rPr>
        <w:t>l</w:t>
      </w:r>
      <w:r w:rsidRPr="006C0C3B">
        <w:rPr>
          <w:rFonts w:cs="Times New Roman"/>
        </w:rPr>
        <w:t>earning</w:t>
      </w:r>
      <w:r w:rsidRPr="006C0C3B">
        <w:rPr>
          <w:rFonts w:cs="Times New Roman" w:hint="eastAsia"/>
        </w:rPr>
        <w:t>, m</w:t>
      </w:r>
      <w:r w:rsidRPr="006C0C3B">
        <w:rPr>
          <w:rFonts w:cs="Times New Roman"/>
        </w:rPr>
        <w:t>ulti-</w:t>
      </w:r>
      <w:r w:rsidRPr="006C0C3B">
        <w:rPr>
          <w:rFonts w:cs="Times New Roman" w:hint="eastAsia"/>
        </w:rPr>
        <w:t>l</w:t>
      </w:r>
      <w:r w:rsidRPr="006C0C3B">
        <w:rPr>
          <w:rFonts w:cs="Times New Roman"/>
        </w:rPr>
        <w:t xml:space="preserve">ayer </w:t>
      </w:r>
      <w:r w:rsidRPr="006C0C3B">
        <w:rPr>
          <w:rFonts w:cs="Times New Roman" w:hint="eastAsia"/>
        </w:rPr>
        <w:t>p</w:t>
      </w:r>
      <w:r w:rsidRPr="006C0C3B">
        <w:rPr>
          <w:rFonts w:cs="Times New Roman"/>
        </w:rPr>
        <w:t>erceptron</w:t>
      </w:r>
      <w:r w:rsidRPr="006C0C3B">
        <w:rPr>
          <w:rFonts w:cs="Times New Roman" w:hint="eastAsia"/>
        </w:rPr>
        <w:t>, d</w:t>
      </w:r>
      <w:r w:rsidRPr="006C0C3B">
        <w:rPr>
          <w:rFonts w:cs="Times New Roman"/>
        </w:rPr>
        <w:t xml:space="preserve">ecoupled </w:t>
      </w:r>
      <w:r w:rsidRPr="006C0C3B">
        <w:rPr>
          <w:rFonts w:cs="Times New Roman" w:hint="eastAsia"/>
        </w:rPr>
        <w:t>f</w:t>
      </w:r>
      <w:r w:rsidRPr="006C0C3B">
        <w:rPr>
          <w:rFonts w:cs="Times New Roman"/>
        </w:rPr>
        <w:t xml:space="preserve">ront-end and </w:t>
      </w:r>
      <w:r w:rsidRPr="006C0C3B">
        <w:rPr>
          <w:rFonts w:cs="Times New Roman" w:hint="eastAsia"/>
        </w:rPr>
        <w:t>b</w:t>
      </w:r>
      <w:r w:rsidRPr="006C0C3B">
        <w:rPr>
          <w:rFonts w:cs="Times New Roman"/>
        </w:rPr>
        <w:t xml:space="preserve">ack-end </w:t>
      </w:r>
      <w:r w:rsidRPr="006C0C3B">
        <w:rPr>
          <w:rFonts w:cs="Times New Roman" w:hint="eastAsia"/>
        </w:rPr>
        <w:t>a</w:t>
      </w:r>
      <w:r w:rsidRPr="006C0C3B">
        <w:rPr>
          <w:rFonts w:cs="Times New Roman"/>
        </w:rPr>
        <w:t>rchitecture</w:t>
      </w:r>
    </w:p>
    <w:p w14:paraId="1D83B57D" w14:textId="77777777" w:rsidR="0000166B" w:rsidRPr="006C0C3B" w:rsidRDefault="00000000">
      <w:pPr>
        <w:tabs>
          <w:tab w:val="center" w:pos="4491"/>
        </w:tabs>
        <w:ind w:firstLine="480"/>
        <w:rPr>
          <w:rFonts w:cs="Times New Roman"/>
        </w:rPr>
        <w:sectPr w:rsidR="0000166B" w:rsidRPr="006C0C3B">
          <w:headerReference w:type="default" r:id="rId21"/>
          <w:pgSz w:w="11906" w:h="16838"/>
          <w:pgMar w:top="1701" w:right="1418" w:bottom="1418" w:left="1418" w:header="907" w:footer="851" w:gutter="567"/>
          <w:pgNumType w:fmt="upperRoman"/>
          <w:cols w:space="720"/>
          <w:docGrid w:linePitch="403" w:charSpace="-819"/>
        </w:sectPr>
      </w:pPr>
      <w:r w:rsidRPr="006C0C3B">
        <w:rPr>
          <w:rFonts w:cs="Times New Roman"/>
        </w:rPr>
        <w:tab/>
      </w:r>
    </w:p>
    <w:p w14:paraId="60D62F5C" w14:textId="77777777" w:rsidR="0000166B" w:rsidRPr="006C0C3B" w:rsidRDefault="00000000">
      <w:pPr>
        <w:spacing w:before="340" w:after="330"/>
        <w:ind w:firstLineChars="0" w:firstLine="0"/>
        <w:jc w:val="center"/>
        <w:rPr>
          <w:rFonts w:eastAsia="黑体" w:cs="Times New Roman"/>
        </w:rPr>
      </w:pPr>
      <w:bookmarkStart w:id="20" w:name="_Toc410052830"/>
      <w:bookmarkStart w:id="21" w:name="_Toc397870939"/>
      <w:bookmarkStart w:id="22" w:name="_Toc400786696"/>
      <w:bookmarkStart w:id="23" w:name="_Toc410055677"/>
      <w:bookmarkStart w:id="24" w:name="_Toc409955456"/>
      <w:bookmarkStart w:id="25" w:name="_Toc319508129"/>
      <w:r w:rsidRPr="006C0C3B">
        <w:rPr>
          <w:rFonts w:eastAsia="黑体" w:cs="Times New Roman"/>
          <w:sz w:val="32"/>
        </w:rPr>
        <w:lastRenderedPageBreak/>
        <w:t>目录</w:t>
      </w:r>
      <w:bookmarkEnd w:id="20"/>
      <w:bookmarkEnd w:id="21"/>
      <w:bookmarkEnd w:id="22"/>
      <w:bookmarkEnd w:id="23"/>
      <w:bookmarkEnd w:id="24"/>
    </w:p>
    <w:p w14:paraId="13E3CA0C" w14:textId="77777777" w:rsidR="0000166B" w:rsidRPr="006C0C3B" w:rsidRDefault="00000000">
      <w:pPr>
        <w:pStyle w:val="TOC1"/>
        <w:rPr>
          <w:rFonts w:asciiTheme="minorHAnsi" w:eastAsiaTheme="minorEastAsia" w:hAnsiTheme="minorHAnsi" w:cstheme="minorBidi"/>
          <w:bCs w:val="0"/>
          <w:sz w:val="22"/>
          <w:szCs w:val="24"/>
          <w14:ligatures w14:val="standardContextual"/>
        </w:rPr>
      </w:pPr>
      <w:r w:rsidRPr="006C0C3B">
        <w:fldChar w:fldCharType="begin" w:fldLock="1"/>
      </w:r>
      <w:r w:rsidRPr="006C0C3B">
        <w:instrText xml:space="preserve"> TOC \o "1-3" \h \z \u </w:instrText>
      </w:r>
      <w:r w:rsidRPr="006C0C3B">
        <w:fldChar w:fldCharType="separate"/>
      </w:r>
      <w:hyperlink w:anchor="_Toc227962288" w:history="1">
        <w:r w:rsidR="0000166B" w:rsidRPr="006C0C3B">
          <w:rPr>
            <w:rStyle w:val="aff4"/>
            <w:color w:val="auto"/>
          </w:rPr>
          <w:t>第</w:t>
        </w:r>
        <w:r w:rsidR="0000166B" w:rsidRPr="006C0C3B">
          <w:rPr>
            <w:rStyle w:val="aff4"/>
            <w:color w:val="auto"/>
          </w:rPr>
          <w:t>1</w:t>
        </w:r>
        <w:r w:rsidR="0000166B" w:rsidRPr="006C0C3B">
          <w:rPr>
            <w:rStyle w:val="aff4"/>
            <w:color w:val="auto"/>
          </w:rPr>
          <w:t>章</w:t>
        </w:r>
        <w:r w:rsidR="0000166B" w:rsidRPr="006C0C3B">
          <w:rPr>
            <w:rStyle w:val="aff4"/>
            <w:color w:val="auto"/>
          </w:rPr>
          <w:t xml:space="preserve"> </w:t>
        </w:r>
        <w:r w:rsidR="0000166B" w:rsidRPr="006C0C3B">
          <w:rPr>
            <w:rStyle w:val="aff4"/>
            <w:color w:val="auto"/>
          </w:rPr>
          <w:t>引言</w:t>
        </w:r>
        <w:r w:rsidR="0000166B" w:rsidRPr="006C0C3B">
          <w:rPr>
            <w:rFonts w:hint="eastAsia"/>
          </w:rPr>
          <w:tab/>
        </w:r>
        <w:r w:rsidR="0000166B" w:rsidRPr="006C0C3B">
          <w:rPr>
            <w:rFonts w:hint="eastAsia"/>
          </w:rPr>
          <w:fldChar w:fldCharType="begin" w:fldLock="1"/>
        </w:r>
        <w:r w:rsidR="0000166B" w:rsidRPr="006C0C3B">
          <w:rPr>
            <w:rFonts w:hint="eastAsia"/>
          </w:rPr>
          <w:instrText xml:space="preserve"> </w:instrText>
        </w:r>
        <w:r w:rsidR="0000166B" w:rsidRPr="006C0C3B">
          <w:instrText>PAGEREF _Toc227962288 \h</w:instrText>
        </w:r>
        <w:r w:rsidR="0000166B" w:rsidRPr="006C0C3B">
          <w:rPr>
            <w:rFonts w:hint="eastAsia"/>
          </w:rPr>
          <w:instrText xml:space="preserve"> </w:instrText>
        </w:r>
        <w:r w:rsidR="0000166B" w:rsidRPr="006C0C3B">
          <w:rPr>
            <w:rFonts w:hint="eastAsia"/>
          </w:rPr>
        </w:r>
        <w:r w:rsidR="0000166B" w:rsidRPr="006C0C3B">
          <w:rPr>
            <w:rFonts w:hint="eastAsia"/>
          </w:rPr>
          <w:fldChar w:fldCharType="separate"/>
        </w:r>
        <w:r w:rsidR="0000166B" w:rsidRPr="006C0C3B">
          <w:t>1</w:t>
        </w:r>
        <w:r w:rsidR="0000166B" w:rsidRPr="006C0C3B">
          <w:rPr>
            <w:rFonts w:hint="eastAsia"/>
          </w:rPr>
          <w:fldChar w:fldCharType="end"/>
        </w:r>
      </w:hyperlink>
    </w:p>
    <w:p w14:paraId="24CAD7DF" w14:textId="77777777" w:rsidR="0000166B" w:rsidRPr="006C0C3B" w:rsidRDefault="0000166B">
      <w:pPr>
        <w:pStyle w:val="TOC2"/>
        <w:rPr>
          <w:rFonts w:asciiTheme="minorHAnsi" w:eastAsiaTheme="minorEastAsia" w:hAnsiTheme="minorHAnsi" w:cstheme="minorBidi"/>
          <w:sz w:val="22"/>
          <w:szCs w:val="24"/>
          <w14:ligatures w14:val="standardContextual"/>
        </w:rPr>
      </w:pPr>
      <w:hyperlink w:anchor="_Toc227962289" w:history="1">
        <w:r w:rsidRPr="006C0C3B">
          <w:rPr>
            <w:rStyle w:val="aff4"/>
            <w:color w:val="auto"/>
          </w:rPr>
          <w:t xml:space="preserve">1.1 </w:t>
        </w:r>
        <w:r w:rsidRPr="006C0C3B">
          <w:rPr>
            <w:rStyle w:val="aff4"/>
            <w:color w:val="auto"/>
          </w:rPr>
          <w:t>研究背景和意义</w:t>
        </w:r>
        <w:r w:rsidRPr="006C0C3B">
          <w:rPr>
            <w:rFonts w:hint="eastAsia"/>
          </w:rPr>
          <w:tab/>
        </w:r>
        <w:r w:rsidRPr="006C0C3B">
          <w:rPr>
            <w:rFonts w:hint="eastAsia"/>
          </w:rPr>
          <w:fldChar w:fldCharType="begin" w:fldLock="1"/>
        </w:r>
        <w:r w:rsidRPr="006C0C3B">
          <w:rPr>
            <w:rFonts w:hint="eastAsia"/>
          </w:rPr>
          <w:instrText xml:space="preserve"> </w:instrText>
        </w:r>
        <w:r w:rsidRPr="006C0C3B">
          <w:instrText>PAGEREF _Toc227962289 \h</w:instrText>
        </w:r>
        <w:r w:rsidRPr="006C0C3B">
          <w:rPr>
            <w:rFonts w:hint="eastAsia"/>
          </w:rPr>
          <w:instrText xml:space="preserve"> </w:instrText>
        </w:r>
        <w:r w:rsidRPr="006C0C3B">
          <w:rPr>
            <w:rFonts w:hint="eastAsia"/>
          </w:rPr>
        </w:r>
        <w:r w:rsidRPr="006C0C3B">
          <w:rPr>
            <w:rFonts w:hint="eastAsia"/>
          </w:rPr>
          <w:fldChar w:fldCharType="separate"/>
        </w:r>
        <w:r w:rsidRPr="006C0C3B">
          <w:t>1</w:t>
        </w:r>
        <w:r w:rsidRPr="006C0C3B">
          <w:rPr>
            <w:rFonts w:hint="eastAsia"/>
          </w:rPr>
          <w:fldChar w:fldCharType="end"/>
        </w:r>
      </w:hyperlink>
    </w:p>
    <w:p w14:paraId="14C8519E" w14:textId="77777777" w:rsidR="0000166B" w:rsidRPr="006C0C3B" w:rsidRDefault="0000166B">
      <w:pPr>
        <w:pStyle w:val="TOC2"/>
        <w:rPr>
          <w:rFonts w:asciiTheme="minorHAnsi" w:eastAsiaTheme="minorEastAsia" w:hAnsiTheme="minorHAnsi" w:cstheme="minorBidi"/>
          <w:sz w:val="22"/>
          <w:szCs w:val="24"/>
          <w14:ligatures w14:val="standardContextual"/>
        </w:rPr>
      </w:pPr>
      <w:hyperlink w:anchor="_Toc227962290" w:history="1">
        <w:r w:rsidRPr="006C0C3B">
          <w:rPr>
            <w:rStyle w:val="aff4"/>
            <w:color w:val="auto"/>
          </w:rPr>
          <w:t xml:space="preserve">1.2 </w:t>
        </w:r>
        <w:r w:rsidRPr="006C0C3B">
          <w:rPr>
            <w:rStyle w:val="aff4"/>
            <w:color w:val="auto"/>
          </w:rPr>
          <w:t>国内外研究现状</w:t>
        </w:r>
        <w:r w:rsidRPr="006C0C3B">
          <w:rPr>
            <w:rFonts w:hint="eastAsia"/>
          </w:rPr>
          <w:tab/>
        </w:r>
        <w:r w:rsidRPr="006C0C3B">
          <w:rPr>
            <w:rFonts w:hint="eastAsia"/>
          </w:rPr>
          <w:fldChar w:fldCharType="begin" w:fldLock="1"/>
        </w:r>
        <w:r w:rsidRPr="006C0C3B">
          <w:rPr>
            <w:rFonts w:hint="eastAsia"/>
          </w:rPr>
          <w:instrText xml:space="preserve"> </w:instrText>
        </w:r>
        <w:r w:rsidRPr="006C0C3B">
          <w:instrText>PAGEREF _Toc227962290 \h</w:instrText>
        </w:r>
        <w:r w:rsidRPr="006C0C3B">
          <w:rPr>
            <w:rFonts w:hint="eastAsia"/>
          </w:rPr>
          <w:instrText xml:space="preserve"> </w:instrText>
        </w:r>
        <w:r w:rsidRPr="006C0C3B">
          <w:rPr>
            <w:rFonts w:hint="eastAsia"/>
          </w:rPr>
        </w:r>
        <w:r w:rsidRPr="006C0C3B">
          <w:rPr>
            <w:rFonts w:hint="eastAsia"/>
          </w:rPr>
          <w:fldChar w:fldCharType="separate"/>
        </w:r>
        <w:r w:rsidRPr="006C0C3B">
          <w:t>1</w:t>
        </w:r>
        <w:r w:rsidRPr="006C0C3B">
          <w:rPr>
            <w:rFonts w:hint="eastAsia"/>
          </w:rPr>
          <w:fldChar w:fldCharType="end"/>
        </w:r>
      </w:hyperlink>
    </w:p>
    <w:p w14:paraId="63EFD870" w14:textId="77777777" w:rsidR="0000166B" w:rsidRPr="006C0C3B" w:rsidRDefault="0000166B">
      <w:pPr>
        <w:pStyle w:val="TOC2"/>
        <w:rPr>
          <w:rFonts w:asciiTheme="minorHAnsi" w:eastAsiaTheme="minorEastAsia" w:hAnsiTheme="minorHAnsi" w:cstheme="minorBidi"/>
          <w:sz w:val="22"/>
          <w:szCs w:val="24"/>
          <w14:ligatures w14:val="standardContextual"/>
        </w:rPr>
      </w:pPr>
      <w:hyperlink w:anchor="_Toc227962291" w:history="1">
        <w:r w:rsidRPr="006C0C3B">
          <w:rPr>
            <w:rStyle w:val="aff4"/>
            <w:color w:val="auto"/>
          </w:rPr>
          <w:t xml:space="preserve">1.3 </w:t>
        </w:r>
        <w:r w:rsidRPr="006C0C3B">
          <w:rPr>
            <w:rStyle w:val="aff4"/>
            <w:color w:val="auto"/>
          </w:rPr>
          <w:t>主要内容和工作安排</w:t>
        </w:r>
        <w:r w:rsidRPr="006C0C3B">
          <w:rPr>
            <w:rFonts w:hint="eastAsia"/>
          </w:rPr>
          <w:tab/>
        </w:r>
        <w:r w:rsidRPr="006C0C3B">
          <w:rPr>
            <w:rFonts w:hint="eastAsia"/>
          </w:rPr>
          <w:fldChar w:fldCharType="begin" w:fldLock="1"/>
        </w:r>
        <w:r w:rsidRPr="006C0C3B">
          <w:rPr>
            <w:rFonts w:hint="eastAsia"/>
          </w:rPr>
          <w:instrText xml:space="preserve"> </w:instrText>
        </w:r>
        <w:r w:rsidRPr="006C0C3B">
          <w:instrText>PAGEREF _Toc227962291 \h</w:instrText>
        </w:r>
        <w:r w:rsidRPr="006C0C3B">
          <w:rPr>
            <w:rFonts w:hint="eastAsia"/>
          </w:rPr>
          <w:instrText xml:space="preserve"> </w:instrText>
        </w:r>
        <w:r w:rsidRPr="006C0C3B">
          <w:rPr>
            <w:rFonts w:hint="eastAsia"/>
          </w:rPr>
        </w:r>
        <w:r w:rsidRPr="006C0C3B">
          <w:rPr>
            <w:rFonts w:hint="eastAsia"/>
          </w:rPr>
          <w:fldChar w:fldCharType="separate"/>
        </w:r>
        <w:r w:rsidRPr="006C0C3B">
          <w:t>3</w:t>
        </w:r>
        <w:r w:rsidRPr="006C0C3B">
          <w:rPr>
            <w:rFonts w:hint="eastAsia"/>
          </w:rPr>
          <w:fldChar w:fldCharType="end"/>
        </w:r>
      </w:hyperlink>
    </w:p>
    <w:p w14:paraId="034F29D1" w14:textId="77777777" w:rsidR="0000166B" w:rsidRPr="006C0C3B" w:rsidRDefault="0000166B">
      <w:pPr>
        <w:pStyle w:val="TOC1"/>
        <w:rPr>
          <w:rFonts w:asciiTheme="minorHAnsi" w:eastAsiaTheme="minorEastAsia" w:hAnsiTheme="minorHAnsi" w:cstheme="minorBidi"/>
          <w:bCs w:val="0"/>
          <w:sz w:val="22"/>
          <w:szCs w:val="24"/>
          <w14:ligatures w14:val="standardContextual"/>
        </w:rPr>
      </w:pPr>
      <w:hyperlink w:anchor="_Toc227962292" w:history="1">
        <w:r w:rsidRPr="006C0C3B">
          <w:rPr>
            <w:rStyle w:val="aff4"/>
            <w:rFonts w:ascii="黑体" w:hAnsi="黑体"/>
            <w:color w:val="auto"/>
          </w:rPr>
          <w:t>第</w:t>
        </w:r>
        <w:r w:rsidRPr="006C0C3B">
          <w:rPr>
            <w:rStyle w:val="aff4"/>
            <w:color w:val="auto"/>
          </w:rPr>
          <w:t>2</w:t>
        </w:r>
        <w:r w:rsidRPr="006C0C3B">
          <w:rPr>
            <w:rStyle w:val="aff4"/>
            <w:rFonts w:ascii="黑体" w:hAnsi="黑体"/>
            <w:color w:val="auto"/>
          </w:rPr>
          <w:t>章</w:t>
        </w:r>
        <w:r w:rsidRPr="006C0C3B">
          <w:rPr>
            <w:rStyle w:val="aff4"/>
            <w:rFonts w:ascii="黑体" w:hAnsi="黑体"/>
            <w:color w:val="auto"/>
          </w:rPr>
          <w:t xml:space="preserve"> </w:t>
        </w:r>
        <w:r w:rsidRPr="006C0C3B">
          <w:rPr>
            <w:rStyle w:val="aff4"/>
            <w:rFonts w:ascii="黑体" w:hAnsi="黑体"/>
            <w:color w:val="auto"/>
          </w:rPr>
          <w:t>主要开发技术和预测方法介绍</w:t>
        </w:r>
        <w:r w:rsidRPr="006C0C3B">
          <w:rPr>
            <w:rFonts w:hint="eastAsia"/>
          </w:rPr>
          <w:tab/>
        </w:r>
        <w:r w:rsidRPr="006C0C3B">
          <w:rPr>
            <w:rFonts w:hint="eastAsia"/>
          </w:rPr>
          <w:fldChar w:fldCharType="begin" w:fldLock="1"/>
        </w:r>
        <w:r w:rsidRPr="006C0C3B">
          <w:rPr>
            <w:rFonts w:hint="eastAsia"/>
          </w:rPr>
          <w:instrText xml:space="preserve"> </w:instrText>
        </w:r>
        <w:r w:rsidRPr="006C0C3B">
          <w:instrText>PAGEREF _Toc227962292 \h</w:instrText>
        </w:r>
        <w:r w:rsidRPr="006C0C3B">
          <w:rPr>
            <w:rFonts w:hint="eastAsia"/>
          </w:rPr>
          <w:instrText xml:space="preserve"> </w:instrText>
        </w:r>
        <w:r w:rsidRPr="006C0C3B">
          <w:rPr>
            <w:rFonts w:hint="eastAsia"/>
          </w:rPr>
        </w:r>
        <w:r w:rsidRPr="006C0C3B">
          <w:rPr>
            <w:rFonts w:hint="eastAsia"/>
          </w:rPr>
          <w:fldChar w:fldCharType="separate"/>
        </w:r>
        <w:r w:rsidRPr="006C0C3B">
          <w:t>5</w:t>
        </w:r>
        <w:r w:rsidRPr="006C0C3B">
          <w:rPr>
            <w:rFonts w:hint="eastAsia"/>
          </w:rPr>
          <w:fldChar w:fldCharType="end"/>
        </w:r>
      </w:hyperlink>
    </w:p>
    <w:p w14:paraId="0F03E456" w14:textId="77777777" w:rsidR="0000166B" w:rsidRPr="006C0C3B" w:rsidRDefault="0000166B">
      <w:pPr>
        <w:pStyle w:val="TOC2"/>
        <w:rPr>
          <w:rFonts w:asciiTheme="minorHAnsi" w:eastAsiaTheme="minorEastAsia" w:hAnsiTheme="minorHAnsi" w:cstheme="minorBidi"/>
          <w:sz w:val="22"/>
          <w:szCs w:val="24"/>
          <w14:ligatures w14:val="standardContextual"/>
        </w:rPr>
      </w:pPr>
      <w:hyperlink w:anchor="_Toc227962293" w:history="1">
        <w:r w:rsidRPr="006C0C3B">
          <w:rPr>
            <w:rStyle w:val="aff4"/>
            <w:color w:val="auto"/>
          </w:rPr>
          <w:t xml:space="preserve">2.1 </w:t>
        </w:r>
        <w:r w:rsidRPr="006C0C3B">
          <w:rPr>
            <w:rStyle w:val="aff4"/>
            <w:color w:val="auto"/>
          </w:rPr>
          <w:t>主要开发技术</w:t>
        </w:r>
        <w:r w:rsidRPr="006C0C3B">
          <w:rPr>
            <w:rFonts w:hint="eastAsia"/>
          </w:rPr>
          <w:tab/>
        </w:r>
        <w:r w:rsidRPr="006C0C3B">
          <w:rPr>
            <w:rFonts w:hint="eastAsia"/>
          </w:rPr>
          <w:fldChar w:fldCharType="begin" w:fldLock="1"/>
        </w:r>
        <w:r w:rsidRPr="006C0C3B">
          <w:rPr>
            <w:rFonts w:hint="eastAsia"/>
          </w:rPr>
          <w:instrText xml:space="preserve"> </w:instrText>
        </w:r>
        <w:r w:rsidRPr="006C0C3B">
          <w:instrText>PAGEREF _Toc227962293 \h</w:instrText>
        </w:r>
        <w:r w:rsidRPr="006C0C3B">
          <w:rPr>
            <w:rFonts w:hint="eastAsia"/>
          </w:rPr>
          <w:instrText xml:space="preserve"> </w:instrText>
        </w:r>
        <w:r w:rsidRPr="006C0C3B">
          <w:rPr>
            <w:rFonts w:hint="eastAsia"/>
          </w:rPr>
        </w:r>
        <w:r w:rsidRPr="006C0C3B">
          <w:rPr>
            <w:rFonts w:hint="eastAsia"/>
          </w:rPr>
          <w:fldChar w:fldCharType="separate"/>
        </w:r>
        <w:r w:rsidRPr="006C0C3B">
          <w:t>5</w:t>
        </w:r>
        <w:r w:rsidRPr="006C0C3B">
          <w:rPr>
            <w:rFonts w:hint="eastAsia"/>
          </w:rPr>
          <w:fldChar w:fldCharType="end"/>
        </w:r>
      </w:hyperlink>
    </w:p>
    <w:p w14:paraId="235B6D92" w14:textId="77777777" w:rsidR="0000166B" w:rsidRPr="006C0C3B" w:rsidRDefault="0000166B">
      <w:pPr>
        <w:pStyle w:val="TOC2"/>
        <w:rPr>
          <w:rFonts w:asciiTheme="minorHAnsi" w:eastAsiaTheme="minorEastAsia" w:hAnsiTheme="minorHAnsi" w:cstheme="minorBidi"/>
          <w:sz w:val="22"/>
          <w:szCs w:val="24"/>
          <w14:ligatures w14:val="standardContextual"/>
        </w:rPr>
      </w:pPr>
      <w:hyperlink w:anchor="_Toc227962294" w:history="1">
        <w:r w:rsidRPr="006C0C3B">
          <w:rPr>
            <w:rStyle w:val="aff4"/>
            <w:color w:val="auto"/>
          </w:rPr>
          <w:t xml:space="preserve">2.2 </w:t>
        </w:r>
        <w:r w:rsidRPr="006C0C3B">
          <w:rPr>
            <w:rStyle w:val="aff4"/>
            <w:color w:val="auto"/>
          </w:rPr>
          <w:t>预测模型与计算框架</w:t>
        </w:r>
        <w:r w:rsidRPr="006C0C3B">
          <w:rPr>
            <w:rFonts w:hint="eastAsia"/>
          </w:rPr>
          <w:tab/>
        </w:r>
        <w:r w:rsidRPr="006C0C3B">
          <w:rPr>
            <w:rFonts w:hint="eastAsia"/>
          </w:rPr>
          <w:fldChar w:fldCharType="begin" w:fldLock="1"/>
        </w:r>
        <w:r w:rsidRPr="006C0C3B">
          <w:rPr>
            <w:rFonts w:hint="eastAsia"/>
          </w:rPr>
          <w:instrText xml:space="preserve"> </w:instrText>
        </w:r>
        <w:r w:rsidRPr="006C0C3B">
          <w:instrText>PAGEREF _Toc227962294 \h</w:instrText>
        </w:r>
        <w:r w:rsidRPr="006C0C3B">
          <w:rPr>
            <w:rFonts w:hint="eastAsia"/>
          </w:rPr>
          <w:instrText xml:space="preserve"> </w:instrText>
        </w:r>
        <w:r w:rsidRPr="006C0C3B">
          <w:rPr>
            <w:rFonts w:hint="eastAsia"/>
          </w:rPr>
        </w:r>
        <w:r w:rsidRPr="006C0C3B">
          <w:rPr>
            <w:rFonts w:hint="eastAsia"/>
          </w:rPr>
          <w:fldChar w:fldCharType="separate"/>
        </w:r>
        <w:r w:rsidRPr="006C0C3B">
          <w:t>7</w:t>
        </w:r>
        <w:r w:rsidRPr="006C0C3B">
          <w:rPr>
            <w:rFonts w:hint="eastAsia"/>
          </w:rPr>
          <w:fldChar w:fldCharType="end"/>
        </w:r>
      </w:hyperlink>
    </w:p>
    <w:p w14:paraId="0587389C" w14:textId="77777777" w:rsidR="0000166B" w:rsidRPr="006C0C3B" w:rsidRDefault="0000166B">
      <w:pPr>
        <w:pStyle w:val="TOC2"/>
        <w:rPr>
          <w:rFonts w:asciiTheme="minorHAnsi" w:eastAsiaTheme="minorEastAsia" w:hAnsiTheme="minorHAnsi" w:cstheme="minorBidi"/>
          <w:sz w:val="22"/>
          <w:szCs w:val="24"/>
          <w14:ligatures w14:val="standardContextual"/>
        </w:rPr>
      </w:pPr>
      <w:hyperlink w:anchor="_Toc227962295" w:history="1">
        <w:r w:rsidRPr="006C0C3B">
          <w:rPr>
            <w:rStyle w:val="aff4"/>
            <w:color w:val="auto"/>
          </w:rPr>
          <w:t xml:space="preserve">2.3 </w:t>
        </w:r>
        <w:r w:rsidRPr="006C0C3B">
          <w:rPr>
            <w:rStyle w:val="aff4"/>
            <w:color w:val="auto"/>
          </w:rPr>
          <w:t>主要评估指标</w:t>
        </w:r>
        <w:r w:rsidRPr="006C0C3B">
          <w:rPr>
            <w:rFonts w:hint="eastAsia"/>
          </w:rPr>
          <w:tab/>
        </w:r>
        <w:r w:rsidRPr="006C0C3B">
          <w:rPr>
            <w:rFonts w:hint="eastAsia"/>
          </w:rPr>
          <w:fldChar w:fldCharType="begin" w:fldLock="1"/>
        </w:r>
        <w:r w:rsidRPr="006C0C3B">
          <w:rPr>
            <w:rFonts w:hint="eastAsia"/>
          </w:rPr>
          <w:instrText xml:space="preserve"> </w:instrText>
        </w:r>
        <w:r w:rsidRPr="006C0C3B">
          <w:instrText>PAGEREF _Toc227962295 \h</w:instrText>
        </w:r>
        <w:r w:rsidRPr="006C0C3B">
          <w:rPr>
            <w:rFonts w:hint="eastAsia"/>
          </w:rPr>
          <w:instrText xml:space="preserve"> </w:instrText>
        </w:r>
        <w:r w:rsidRPr="006C0C3B">
          <w:rPr>
            <w:rFonts w:hint="eastAsia"/>
          </w:rPr>
        </w:r>
        <w:r w:rsidRPr="006C0C3B">
          <w:rPr>
            <w:rFonts w:hint="eastAsia"/>
          </w:rPr>
          <w:fldChar w:fldCharType="separate"/>
        </w:r>
        <w:r w:rsidRPr="006C0C3B">
          <w:t>8</w:t>
        </w:r>
        <w:r w:rsidRPr="006C0C3B">
          <w:rPr>
            <w:rFonts w:hint="eastAsia"/>
          </w:rPr>
          <w:fldChar w:fldCharType="end"/>
        </w:r>
      </w:hyperlink>
    </w:p>
    <w:p w14:paraId="2F935F7C" w14:textId="77777777" w:rsidR="0000166B" w:rsidRPr="006C0C3B" w:rsidRDefault="0000166B">
      <w:pPr>
        <w:pStyle w:val="TOC2"/>
        <w:rPr>
          <w:rFonts w:asciiTheme="minorHAnsi" w:eastAsiaTheme="minorEastAsia" w:hAnsiTheme="minorHAnsi" w:cstheme="minorBidi"/>
          <w:sz w:val="22"/>
          <w:szCs w:val="24"/>
          <w14:ligatures w14:val="standardContextual"/>
        </w:rPr>
      </w:pPr>
      <w:hyperlink w:anchor="_Toc227962296" w:history="1">
        <w:r w:rsidRPr="006C0C3B">
          <w:rPr>
            <w:rStyle w:val="aff4"/>
            <w:color w:val="auto"/>
          </w:rPr>
          <w:t xml:space="preserve">2.4 </w:t>
        </w:r>
        <w:r w:rsidRPr="006C0C3B">
          <w:rPr>
            <w:rStyle w:val="aff4"/>
            <w:color w:val="auto"/>
          </w:rPr>
          <w:t>优化器</w:t>
        </w:r>
        <w:r w:rsidRPr="006C0C3B">
          <w:rPr>
            <w:rFonts w:hint="eastAsia"/>
          </w:rPr>
          <w:tab/>
        </w:r>
        <w:r w:rsidRPr="006C0C3B">
          <w:rPr>
            <w:rFonts w:hint="eastAsia"/>
          </w:rPr>
          <w:fldChar w:fldCharType="begin" w:fldLock="1"/>
        </w:r>
        <w:r w:rsidRPr="006C0C3B">
          <w:rPr>
            <w:rFonts w:hint="eastAsia"/>
          </w:rPr>
          <w:instrText xml:space="preserve"> </w:instrText>
        </w:r>
        <w:r w:rsidRPr="006C0C3B">
          <w:instrText>PAGEREF _Toc227962296 \h</w:instrText>
        </w:r>
        <w:r w:rsidRPr="006C0C3B">
          <w:rPr>
            <w:rFonts w:hint="eastAsia"/>
          </w:rPr>
          <w:instrText xml:space="preserve"> </w:instrText>
        </w:r>
        <w:r w:rsidRPr="006C0C3B">
          <w:rPr>
            <w:rFonts w:hint="eastAsia"/>
          </w:rPr>
        </w:r>
        <w:r w:rsidRPr="006C0C3B">
          <w:rPr>
            <w:rFonts w:hint="eastAsia"/>
          </w:rPr>
          <w:fldChar w:fldCharType="separate"/>
        </w:r>
        <w:r w:rsidRPr="006C0C3B">
          <w:t>10</w:t>
        </w:r>
        <w:r w:rsidRPr="006C0C3B">
          <w:rPr>
            <w:rFonts w:hint="eastAsia"/>
          </w:rPr>
          <w:fldChar w:fldCharType="end"/>
        </w:r>
      </w:hyperlink>
    </w:p>
    <w:p w14:paraId="43C2F555" w14:textId="77777777" w:rsidR="0000166B" w:rsidRPr="006C0C3B" w:rsidRDefault="0000166B">
      <w:pPr>
        <w:pStyle w:val="TOC2"/>
        <w:rPr>
          <w:rFonts w:asciiTheme="minorHAnsi" w:eastAsiaTheme="minorEastAsia" w:hAnsiTheme="minorHAnsi" w:cstheme="minorBidi"/>
          <w:sz w:val="22"/>
          <w:szCs w:val="24"/>
          <w14:ligatures w14:val="standardContextual"/>
        </w:rPr>
      </w:pPr>
      <w:hyperlink w:anchor="_Toc227962297" w:history="1">
        <w:r w:rsidRPr="006C0C3B">
          <w:rPr>
            <w:rStyle w:val="aff4"/>
            <w:color w:val="auto"/>
          </w:rPr>
          <w:t xml:space="preserve">2.5 </w:t>
        </w:r>
        <w:r w:rsidRPr="006C0C3B">
          <w:rPr>
            <w:rStyle w:val="aff4"/>
            <w:color w:val="auto"/>
          </w:rPr>
          <w:t>本章小结</w:t>
        </w:r>
        <w:r w:rsidRPr="006C0C3B">
          <w:rPr>
            <w:rFonts w:hint="eastAsia"/>
          </w:rPr>
          <w:tab/>
        </w:r>
        <w:r w:rsidRPr="006C0C3B">
          <w:rPr>
            <w:rFonts w:hint="eastAsia"/>
          </w:rPr>
          <w:fldChar w:fldCharType="begin" w:fldLock="1"/>
        </w:r>
        <w:r w:rsidRPr="006C0C3B">
          <w:rPr>
            <w:rFonts w:hint="eastAsia"/>
          </w:rPr>
          <w:instrText xml:space="preserve"> </w:instrText>
        </w:r>
        <w:r w:rsidRPr="006C0C3B">
          <w:instrText>PAGEREF _Toc227962297 \h</w:instrText>
        </w:r>
        <w:r w:rsidRPr="006C0C3B">
          <w:rPr>
            <w:rFonts w:hint="eastAsia"/>
          </w:rPr>
          <w:instrText xml:space="preserve"> </w:instrText>
        </w:r>
        <w:r w:rsidRPr="006C0C3B">
          <w:rPr>
            <w:rFonts w:hint="eastAsia"/>
          </w:rPr>
        </w:r>
        <w:r w:rsidRPr="006C0C3B">
          <w:rPr>
            <w:rFonts w:hint="eastAsia"/>
          </w:rPr>
          <w:fldChar w:fldCharType="separate"/>
        </w:r>
        <w:r w:rsidRPr="006C0C3B">
          <w:t>10</w:t>
        </w:r>
        <w:r w:rsidRPr="006C0C3B">
          <w:rPr>
            <w:rFonts w:hint="eastAsia"/>
          </w:rPr>
          <w:fldChar w:fldCharType="end"/>
        </w:r>
      </w:hyperlink>
    </w:p>
    <w:p w14:paraId="294A9D30" w14:textId="77777777" w:rsidR="0000166B" w:rsidRPr="006C0C3B" w:rsidRDefault="0000166B">
      <w:pPr>
        <w:pStyle w:val="TOC1"/>
        <w:rPr>
          <w:rFonts w:asciiTheme="minorHAnsi" w:eastAsiaTheme="minorEastAsia" w:hAnsiTheme="minorHAnsi" w:cstheme="minorBidi"/>
          <w:bCs w:val="0"/>
          <w:sz w:val="22"/>
          <w:szCs w:val="24"/>
          <w14:ligatures w14:val="standardContextual"/>
        </w:rPr>
      </w:pPr>
      <w:hyperlink w:anchor="_Toc227962298" w:history="1">
        <w:r w:rsidRPr="006C0C3B">
          <w:rPr>
            <w:rStyle w:val="aff4"/>
            <w:color w:val="auto"/>
          </w:rPr>
          <w:t>第</w:t>
        </w:r>
        <w:r w:rsidRPr="006C0C3B">
          <w:rPr>
            <w:rStyle w:val="aff4"/>
            <w:color w:val="auto"/>
          </w:rPr>
          <w:t>3</w:t>
        </w:r>
        <w:r w:rsidRPr="006C0C3B">
          <w:rPr>
            <w:rStyle w:val="aff4"/>
            <w:color w:val="auto"/>
          </w:rPr>
          <w:t>章</w:t>
        </w:r>
        <w:r w:rsidRPr="006C0C3B">
          <w:rPr>
            <w:rStyle w:val="aff4"/>
            <w:color w:val="auto"/>
          </w:rPr>
          <w:t xml:space="preserve"> </w:t>
        </w:r>
        <w:r w:rsidRPr="006C0C3B">
          <w:rPr>
            <w:rStyle w:val="aff4"/>
            <w:color w:val="auto"/>
          </w:rPr>
          <w:t>系统分析与设计</w:t>
        </w:r>
        <w:r w:rsidRPr="006C0C3B">
          <w:rPr>
            <w:rFonts w:hint="eastAsia"/>
          </w:rPr>
          <w:tab/>
        </w:r>
        <w:r w:rsidRPr="006C0C3B">
          <w:rPr>
            <w:rFonts w:hint="eastAsia"/>
          </w:rPr>
          <w:fldChar w:fldCharType="begin" w:fldLock="1"/>
        </w:r>
        <w:r w:rsidRPr="006C0C3B">
          <w:rPr>
            <w:rFonts w:hint="eastAsia"/>
          </w:rPr>
          <w:instrText xml:space="preserve"> </w:instrText>
        </w:r>
        <w:r w:rsidRPr="006C0C3B">
          <w:instrText>PAGEREF _Toc227962298 \h</w:instrText>
        </w:r>
        <w:r w:rsidRPr="006C0C3B">
          <w:rPr>
            <w:rFonts w:hint="eastAsia"/>
          </w:rPr>
          <w:instrText xml:space="preserve"> </w:instrText>
        </w:r>
        <w:r w:rsidRPr="006C0C3B">
          <w:rPr>
            <w:rFonts w:hint="eastAsia"/>
          </w:rPr>
        </w:r>
        <w:r w:rsidRPr="006C0C3B">
          <w:rPr>
            <w:rFonts w:hint="eastAsia"/>
          </w:rPr>
          <w:fldChar w:fldCharType="separate"/>
        </w:r>
        <w:r w:rsidRPr="006C0C3B">
          <w:t>11</w:t>
        </w:r>
        <w:r w:rsidRPr="006C0C3B">
          <w:rPr>
            <w:rFonts w:hint="eastAsia"/>
          </w:rPr>
          <w:fldChar w:fldCharType="end"/>
        </w:r>
      </w:hyperlink>
    </w:p>
    <w:p w14:paraId="2E7D1614" w14:textId="77777777" w:rsidR="0000166B" w:rsidRPr="006C0C3B" w:rsidRDefault="0000166B">
      <w:pPr>
        <w:pStyle w:val="TOC2"/>
        <w:rPr>
          <w:rFonts w:asciiTheme="minorHAnsi" w:eastAsiaTheme="minorEastAsia" w:hAnsiTheme="minorHAnsi" w:cstheme="minorBidi"/>
          <w:sz w:val="22"/>
          <w:szCs w:val="24"/>
          <w14:ligatures w14:val="standardContextual"/>
        </w:rPr>
      </w:pPr>
      <w:hyperlink w:anchor="_Toc227962299" w:history="1">
        <w:r w:rsidRPr="006C0C3B">
          <w:rPr>
            <w:rStyle w:val="aff4"/>
            <w:color w:val="auto"/>
          </w:rPr>
          <w:t xml:space="preserve">3.1 </w:t>
        </w:r>
        <w:r w:rsidRPr="006C0C3B">
          <w:rPr>
            <w:rStyle w:val="aff4"/>
            <w:color w:val="auto"/>
          </w:rPr>
          <w:t>系统分析</w:t>
        </w:r>
        <w:r w:rsidRPr="006C0C3B">
          <w:rPr>
            <w:rFonts w:hint="eastAsia"/>
          </w:rPr>
          <w:tab/>
        </w:r>
        <w:r w:rsidRPr="006C0C3B">
          <w:rPr>
            <w:rFonts w:hint="eastAsia"/>
          </w:rPr>
          <w:fldChar w:fldCharType="begin" w:fldLock="1"/>
        </w:r>
        <w:r w:rsidRPr="006C0C3B">
          <w:rPr>
            <w:rFonts w:hint="eastAsia"/>
          </w:rPr>
          <w:instrText xml:space="preserve"> </w:instrText>
        </w:r>
        <w:r w:rsidRPr="006C0C3B">
          <w:instrText>PAGEREF _Toc227962299 \h</w:instrText>
        </w:r>
        <w:r w:rsidRPr="006C0C3B">
          <w:rPr>
            <w:rFonts w:hint="eastAsia"/>
          </w:rPr>
          <w:instrText xml:space="preserve"> </w:instrText>
        </w:r>
        <w:r w:rsidRPr="006C0C3B">
          <w:rPr>
            <w:rFonts w:hint="eastAsia"/>
          </w:rPr>
        </w:r>
        <w:r w:rsidRPr="006C0C3B">
          <w:rPr>
            <w:rFonts w:hint="eastAsia"/>
          </w:rPr>
          <w:fldChar w:fldCharType="separate"/>
        </w:r>
        <w:r w:rsidRPr="006C0C3B">
          <w:t>11</w:t>
        </w:r>
        <w:r w:rsidRPr="006C0C3B">
          <w:rPr>
            <w:rFonts w:hint="eastAsia"/>
          </w:rPr>
          <w:fldChar w:fldCharType="end"/>
        </w:r>
      </w:hyperlink>
    </w:p>
    <w:p w14:paraId="0FC4B65D" w14:textId="77777777" w:rsidR="0000166B" w:rsidRPr="006C0C3B" w:rsidRDefault="0000166B">
      <w:pPr>
        <w:pStyle w:val="TOC3"/>
        <w:rPr>
          <w:rFonts w:asciiTheme="minorHAnsi" w:eastAsiaTheme="minorEastAsia" w:hAnsiTheme="minorHAnsi" w:cstheme="minorBidi"/>
          <w:iCs w:val="0"/>
          <w:sz w:val="22"/>
          <w:szCs w:val="24"/>
          <w14:ligatures w14:val="standardContextual"/>
        </w:rPr>
      </w:pPr>
      <w:hyperlink w:anchor="_Toc227962300" w:history="1">
        <w:r w:rsidRPr="006C0C3B">
          <w:rPr>
            <w:rStyle w:val="aff4"/>
            <w:color w:val="auto"/>
          </w:rPr>
          <w:t xml:space="preserve">3.1.1 </w:t>
        </w:r>
        <w:r w:rsidRPr="006C0C3B">
          <w:rPr>
            <w:rStyle w:val="aff4"/>
            <w:color w:val="auto"/>
          </w:rPr>
          <w:t>需求分析</w:t>
        </w:r>
        <w:r w:rsidRPr="006C0C3B">
          <w:rPr>
            <w:rFonts w:hint="eastAsia"/>
          </w:rPr>
          <w:tab/>
        </w:r>
        <w:r w:rsidRPr="006C0C3B">
          <w:rPr>
            <w:rFonts w:hint="eastAsia"/>
          </w:rPr>
          <w:fldChar w:fldCharType="begin" w:fldLock="1"/>
        </w:r>
        <w:r w:rsidRPr="006C0C3B">
          <w:rPr>
            <w:rFonts w:hint="eastAsia"/>
          </w:rPr>
          <w:instrText xml:space="preserve"> </w:instrText>
        </w:r>
        <w:r w:rsidRPr="006C0C3B">
          <w:instrText>PAGEREF _Toc227962300 \h</w:instrText>
        </w:r>
        <w:r w:rsidRPr="006C0C3B">
          <w:rPr>
            <w:rFonts w:hint="eastAsia"/>
          </w:rPr>
          <w:instrText xml:space="preserve"> </w:instrText>
        </w:r>
        <w:r w:rsidRPr="006C0C3B">
          <w:rPr>
            <w:rFonts w:hint="eastAsia"/>
          </w:rPr>
        </w:r>
        <w:r w:rsidRPr="006C0C3B">
          <w:rPr>
            <w:rFonts w:hint="eastAsia"/>
          </w:rPr>
          <w:fldChar w:fldCharType="separate"/>
        </w:r>
        <w:r w:rsidRPr="006C0C3B">
          <w:t>11</w:t>
        </w:r>
        <w:r w:rsidRPr="006C0C3B">
          <w:rPr>
            <w:rFonts w:hint="eastAsia"/>
          </w:rPr>
          <w:fldChar w:fldCharType="end"/>
        </w:r>
      </w:hyperlink>
    </w:p>
    <w:p w14:paraId="0894D100" w14:textId="77777777" w:rsidR="0000166B" w:rsidRPr="006C0C3B" w:rsidRDefault="0000166B">
      <w:pPr>
        <w:pStyle w:val="TOC3"/>
        <w:rPr>
          <w:rFonts w:asciiTheme="minorHAnsi" w:eastAsiaTheme="minorEastAsia" w:hAnsiTheme="minorHAnsi" w:cstheme="minorBidi"/>
          <w:iCs w:val="0"/>
          <w:sz w:val="22"/>
          <w:szCs w:val="24"/>
          <w14:ligatures w14:val="standardContextual"/>
        </w:rPr>
      </w:pPr>
      <w:hyperlink w:anchor="_Toc227962301" w:history="1">
        <w:r w:rsidRPr="006C0C3B">
          <w:rPr>
            <w:rStyle w:val="aff4"/>
            <w:color w:val="auto"/>
          </w:rPr>
          <w:t xml:space="preserve">3.1.2 </w:t>
        </w:r>
        <w:r w:rsidRPr="006C0C3B">
          <w:rPr>
            <w:rStyle w:val="aff4"/>
            <w:color w:val="auto"/>
          </w:rPr>
          <w:t>可行性分析</w:t>
        </w:r>
        <w:r w:rsidRPr="006C0C3B">
          <w:rPr>
            <w:rFonts w:hint="eastAsia"/>
          </w:rPr>
          <w:tab/>
        </w:r>
        <w:r w:rsidRPr="006C0C3B">
          <w:rPr>
            <w:rFonts w:hint="eastAsia"/>
          </w:rPr>
          <w:fldChar w:fldCharType="begin" w:fldLock="1"/>
        </w:r>
        <w:r w:rsidRPr="006C0C3B">
          <w:rPr>
            <w:rFonts w:hint="eastAsia"/>
          </w:rPr>
          <w:instrText xml:space="preserve"> </w:instrText>
        </w:r>
        <w:r w:rsidRPr="006C0C3B">
          <w:instrText>PAGEREF _Toc227962301 \h</w:instrText>
        </w:r>
        <w:r w:rsidRPr="006C0C3B">
          <w:rPr>
            <w:rFonts w:hint="eastAsia"/>
          </w:rPr>
          <w:instrText xml:space="preserve"> </w:instrText>
        </w:r>
        <w:r w:rsidRPr="006C0C3B">
          <w:rPr>
            <w:rFonts w:hint="eastAsia"/>
          </w:rPr>
        </w:r>
        <w:r w:rsidRPr="006C0C3B">
          <w:rPr>
            <w:rFonts w:hint="eastAsia"/>
          </w:rPr>
          <w:fldChar w:fldCharType="separate"/>
        </w:r>
        <w:r w:rsidRPr="006C0C3B">
          <w:t>12</w:t>
        </w:r>
        <w:r w:rsidRPr="006C0C3B">
          <w:rPr>
            <w:rFonts w:hint="eastAsia"/>
          </w:rPr>
          <w:fldChar w:fldCharType="end"/>
        </w:r>
      </w:hyperlink>
    </w:p>
    <w:p w14:paraId="50229DDA" w14:textId="77777777" w:rsidR="0000166B" w:rsidRPr="006C0C3B" w:rsidRDefault="0000166B">
      <w:pPr>
        <w:pStyle w:val="TOC3"/>
        <w:rPr>
          <w:rFonts w:asciiTheme="minorHAnsi" w:eastAsiaTheme="minorEastAsia" w:hAnsiTheme="minorHAnsi" w:cstheme="minorBidi"/>
          <w:iCs w:val="0"/>
          <w:sz w:val="22"/>
          <w:szCs w:val="24"/>
          <w14:ligatures w14:val="standardContextual"/>
        </w:rPr>
      </w:pPr>
      <w:hyperlink w:anchor="_Toc227962302" w:history="1">
        <w:r w:rsidRPr="006C0C3B">
          <w:rPr>
            <w:rStyle w:val="aff4"/>
            <w:color w:val="auto"/>
          </w:rPr>
          <w:t xml:space="preserve">3.1.3 </w:t>
        </w:r>
        <w:r w:rsidRPr="006C0C3B">
          <w:rPr>
            <w:rStyle w:val="aff4"/>
            <w:color w:val="auto"/>
          </w:rPr>
          <w:t>非功能性需求分析</w:t>
        </w:r>
        <w:r w:rsidRPr="006C0C3B">
          <w:rPr>
            <w:rFonts w:hint="eastAsia"/>
          </w:rPr>
          <w:tab/>
        </w:r>
        <w:r w:rsidRPr="006C0C3B">
          <w:rPr>
            <w:rFonts w:hint="eastAsia"/>
          </w:rPr>
          <w:fldChar w:fldCharType="begin" w:fldLock="1"/>
        </w:r>
        <w:r w:rsidRPr="006C0C3B">
          <w:rPr>
            <w:rFonts w:hint="eastAsia"/>
          </w:rPr>
          <w:instrText xml:space="preserve"> </w:instrText>
        </w:r>
        <w:r w:rsidRPr="006C0C3B">
          <w:instrText>PAGEREF _Toc227962302 \h</w:instrText>
        </w:r>
        <w:r w:rsidRPr="006C0C3B">
          <w:rPr>
            <w:rFonts w:hint="eastAsia"/>
          </w:rPr>
          <w:instrText xml:space="preserve"> </w:instrText>
        </w:r>
        <w:r w:rsidRPr="006C0C3B">
          <w:rPr>
            <w:rFonts w:hint="eastAsia"/>
          </w:rPr>
        </w:r>
        <w:r w:rsidRPr="006C0C3B">
          <w:rPr>
            <w:rFonts w:hint="eastAsia"/>
          </w:rPr>
          <w:fldChar w:fldCharType="separate"/>
        </w:r>
        <w:r w:rsidRPr="006C0C3B">
          <w:t>13</w:t>
        </w:r>
        <w:r w:rsidRPr="006C0C3B">
          <w:rPr>
            <w:rFonts w:hint="eastAsia"/>
          </w:rPr>
          <w:fldChar w:fldCharType="end"/>
        </w:r>
      </w:hyperlink>
    </w:p>
    <w:p w14:paraId="5B0E9E84" w14:textId="77777777" w:rsidR="0000166B" w:rsidRPr="006C0C3B" w:rsidRDefault="0000166B">
      <w:pPr>
        <w:pStyle w:val="TOC2"/>
        <w:rPr>
          <w:rFonts w:asciiTheme="minorHAnsi" w:eastAsiaTheme="minorEastAsia" w:hAnsiTheme="minorHAnsi" w:cstheme="minorBidi"/>
          <w:sz w:val="22"/>
          <w:szCs w:val="24"/>
          <w14:ligatures w14:val="standardContextual"/>
        </w:rPr>
      </w:pPr>
      <w:hyperlink w:anchor="_Toc227962303" w:history="1">
        <w:r w:rsidRPr="006C0C3B">
          <w:rPr>
            <w:rStyle w:val="aff4"/>
            <w:color w:val="auto"/>
          </w:rPr>
          <w:t xml:space="preserve">3.2 </w:t>
        </w:r>
        <w:r w:rsidRPr="006C0C3B">
          <w:rPr>
            <w:rStyle w:val="aff4"/>
            <w:color w:val="auto"/>
          </w:rPr>
          <w:t>系统设计</w:t>
        </w:r>
        <w:r w:rsidRPr="006C0C3B">
          <w:rPr>
            <w:rFonts w:hint="eastAsia"/>
          </w:rPr>
          <w:tab/>
        </w:r>
        <w:r w:rsidRPr="006C0C3B">
          <w:rPr>
            <w:rFonts w:hint="eastAsia"/>
          </w:rPr>
          <w:fldChar w:fldCharType="begin" w:fldLock="1"/>
        </w:r>
        <w:r w:rsidRPr="006C0C3B">
          <w:rPr>
            <w:rFonts w:hint="eastAsia"/>
          </w:rPr>
          <w:instrText xml:space="preserve"> </w:instrText>
        </w:r>
        <w:r w:rsidRPr="006C0C3B">
          <w:instrText>PAGEREF _Toc227962303 \h</w:instrText>
        </w:r>
        <w:r w:rsidRPr="006C0C3B">
          <w:rPr>
            <w:rFonts w:hint="eastAsia"/>
          </w:rPr>
          <w:instrText xml:space="preserve"> </w:instrText>
        </w:r>
        <w:r w:rsidRPr="006C0C3B">
          <w:rPr>
            <w:rFonts w:hint="eastAsia"/>
          </w:rPr>
        </w:r>
        <w:r w:rsidRPr="006C0C3B">
          <w:rPr>
            <w:rFonts w:hint="eastAsia"/>
          </w:rPr>
          <w:fldChar w:fldCharType="separate"/>
        </w:r>
        <w:r w:rsidRPr="006C0C3B">
          <w:t>13</w:t>
        </w:r>
        <w:r w:rsidRPr="006C0C3B">
          <w:rPr>
            <w:rFonts w:hint="eastAsia"/>
          </w:rPr>
          <w:fldChar w:fldCharType="end"/>
        </w:r>
      </w:hyperlink>
    </w:p>
    <w:p w14:paraId="5AE4247D" w14:textId="77777777" w:rsidR="0000166B" w:rsidRPr="006C0C3B" w:rsidRDefault="0000166B">
      <w:pPr>
        <w:pStyle w:val="TOC3"/>
        <w:rPr>
          <w:rFonts w:asciiTheme="minorHAnsi" w:eastAsiaTheme="minorEastAsia" w:hAnsiTheme="minorHAnsi" w:cstheme="minorBidi"/>
          <w:iCs w:val="0"/>
          <w:sz w:val="22"/>
          <w:szCs w:val="24"/>
          <w14:ligatures w14:val="standardContextual"/>
        </w:rPr>
      </w:pPr>
      <w:hyperlink w:anchor="_Toc227962304" w:history="1">
        <w:r w:rsidRPr="006C0C3B">
          <w:rPr>
            <w:rStyle w:val="aff4"/>
            <w:color w:val="auto"/>
          </w:rPr>
          <w:t xml:space="preserve">3.2.1 </w:t>
        </w:r>
        <w:r w:rsidRPr="006C0C3B">
          <w:rPr>
            <w:rStyle w:val="aff4"/>
            <w:color w:val="auto"/>
          </w:rPr>
          <w:t>系统总体设计</w:t>
        </w:r>
        <w:r w:rsidRPr="006C0C3B">
          <w:rPr>
            <w:rFonts w:hint="eastAsia"/>
          </w:rPr>
          <w:tab/>
        </w:r>
        <w:r w:rsidRPr="006C0C3B">
          <w:rPr>
            <w:rFonts w:hint="eastAsia"/>
          </w:rPr>
          <w:fldChar w:fldCharType="begin" w:fldLock="1"/>
        </w:r>
        <w:r w:rsidRPr="006C0C3B">
          <w:rPr>
            <w:rFonts w:hint="eastAsia"/>
          </w:rPr>
          <w:instrText xml:space="preserve"> </w:instrText>
        </w:r>
        <w:r w:rsidRPr="006C0C3B">
          <w:instrText>PAGEREF _Toc227962304 \h</w:instrText>
        </w:r>
        <w:r w:rsidRPr="006C0C3B">
          <w:rPr>
            <w:rFonts w:hint="eastAsia"/>
          </w:rPr>
          <w:instrText xml:space="preserve"> </w:instrText>
        </w:r>
        <w:r w:rsidRPr="006C0C3B">
          <w:rPr>
            <w:rFonts w:hint="eastAsia"/>
          </w:rPr>
        </w:r>
        <w:r w:rsidRPr="006C0C3B">
          <w:rPr>
            <w:rFonts w:hint="eastAsia"/>
          </w:rPr>
          <w:fldChar w:fldCharType="separate"/>
        </w:r>
        <w:r w:rsidRPr="006C0C3B">
          <w:t>13</w:t>
        </w:r>
        <w:r w:rsidRPr="006C0C3B">
          <w:rPr>
            <w:rFonts w:hint="eastAsia"/>
          </w:rPr>
          <w:fldChar w:fldCharType="end"/>
        </w:r>
      </w:hyperlink>
    </w:p>
    <w:p w14:paraId="7D58B6E2" w14:textId="77777777" w:rsidR="0000166B" w:rsidRPr="006C0C3B" w:rsidRDefault="0000166B">
      <w:pPr>
        <w:pStyle w:val="TOC3"/>
        <w:rPr>
          <w:rFonts w:asciiTheme="minorHAnsi" w:eastAsiaTheme="minorEastAsia" w:hAnsiTheme="minorHAnsi" w:cstheme="minorBidi"/>
          <w:iCs w:val="0"/>
          <w:sz w:val="22"/>
          <w:szCs w:val="24"/>
          <w14:ligatures w14:val="standardContextual"/>
        </w:rPr>
      </w:pPr>
      <w:hyperlink w:anchor="_Toc227962305" w:history="1">
        <w:r w:rsidRPr="006C0C3B">
          <w:rPr>
            <w:rStyle w:val="aff4"/>
            <w:color w:val="auto"/>
          </w:rPr>
          <w:t xml:space="preserve">3.2.2 </w:t>
        </w:r>
        <w:r w:rsidRPr="006C0C3B">
          <w:rPr>
            <w:rStyle w:val="aff4"/>
            <w:color w:val="auto"/>
          </w:rPr>
          <w:t>数据库设计</w:t>
        </w:r>
        <w:r w:rsidRPr="006C0C3B">
          <w:rPr>
            <w:rFonts w:hint="eastAsia"/>
          </w:rPr>
          <w:tab/>
        </w:r>
        <w:r w:rsidRPr="006C0C3B">
          <w:rPr>
            <w:rFonts w:hint="eastAsia"/>
          </w:rPr>
          <w:fldChar w:fldCharType="begin" w:fldLock="1"/>
        </w:r>
        <w:r w:rsidRPr="006C0C3B">
          <w:rPr>
            <w:rFonts w:hint="eastAsia"/>
          </w:rPr>
          <w:instrText xml:space="preserve"> </w:instrText>
        </w:r>
        <w:r w:rsidRPr="006C0C3B">
          <w:instrText>PAGEREF _Toc227962305 \h</w:instrText>
        </w:r>
        <w:r w:rsidRPr="006C0C3B">
          <w:rPr>
            <w:rFonts w:hint="eastAsia"/>
          </w:rPr>
          <w:instrText xml:space="preserve"> </w:instrText>
        </w:r>
        <w:r w:rsidRPr="006C0C3B">
          <w:rPr>
            <w:rFonts w:hint="eastAsia"/>
          </w:rPr>
        </w:r>
        <w:r w:rsidRPr="006C0C3B">
          <w:rPr>
            <w:rFonts w:hint="eastAsia"/>
          </w:rPr>
          <w:fldChar w:fldCharType="separate"/>
        </w:r>
        <w:r w:rsidRPr="006C0C3B">
          <w:t>15</w:t>
        </w:r>
        <w:r w:rsidRPr="006C0C3B">
          <w:rPr>
            <w:rFonts w:hint="eastAsia"/>
          </w:rPr>
          <w:fldChar w:fldCharType="end"/>
        </w:r>
      </w:hyperlink>
    </w:p>
    <w:p w14:paraId="4F6CF662" w14:textId="77777777" w:rsidR="0000166B" w:rsidRPr="006C0C3B" w:rsidRDefault="0000166B">
      <w:pPr>
        <w:pStyle w:val="TOC3"/>
        <w:rPr>
          <w:rFonts w:asciiTheme="minorHAnsi" w:eastAsiaTheme="minorEastAsia" w:hAnsiTheme="minorHAnsi" w:cstheme="minorBidi"/>
          <w:iCs w:val="0"/>
          <w:sz w:val="22"/>
          <w:szCs w:val="24"/>
          <w14:ligatures w14:val="standardContextual"/>
        </w:rPr>
      </w:pPr>
      <w:hyperlink w:anchor="_Toc227962306" w:history="1">
        <w:r w:rsidRPr="006C0C3B">
          <w:rPr>
            <w:rStyle w:val="aff4"/>
            <w:color w:val="auto"/>
          </w:rPr>
          <w:t xml:space="preserve">3.2.3 </w:t>
        </w:r>
        <w:r w:rsidRPr="006C0C3B">
          <w:rPr>
            <w:rStyle w:val="aff4"/>
            <w:color w:val="auto"/>
          </w:rPr>
          <w:t>业务流程设计</w:t>
        </w:r>
        <w:r w:rsidRPr="006C0C3B">
          <w:rPr>
            <w:rFonts w:hint="eastAsia"/>
          </w:rPr>
          <w:tab/>
        </w:r>
        <w:r w:rsidRPr="006C0C3B">
          <w:rPr>
            <w:rFonts w:hint="eastAsia"/>
          </w:rPr>
          <w:fldChar w:fldCharType="begin" w:fldLock="1"/>
        </w:r>
        <w:r w:rsidRPr="006C0C3B">
          <w:rPr>
            <w:rFonts w:hint="eastAsia"/>
          </w:rPr>
          <w:instrText xml:space="preserve"> </w:instrText>
        </w:r>
        <w:r w:rsidRPr="006C0C3B">
          <w:instrText>PAGEREF _Toc227962306 \h</w:instrText>
        </w:r>
        <w:r w:rsidRPr="006C0C3B">
          <w:rPr>
            <w:rFonts w:hint="eastAsia"/>
          </w:rPr>
          <w:instrText xml:space="preserve"> </w:instrText>
        </w:r>
        <w:r w:rsidRPr="006C0C3B">
          <w:rPr>
            <w:rFonts w:hint="eastAsia"/>
          </w:rPr>
        </w:r>
        <w:r w:rsidRPr="006C0C3B">
          <w:rPr>
            <w:rFonts w:hint="eastAsia"/>
          </w:rPr>
          <w:fldChar w:fldCharType="separate"/>
        </w:r>
        <w:r w:rsidRPr="006C0C3B">
          <w:t>19</w:t>
        </w:r>
        <w:r w:rsidRPr="006C0C3B">
          <w:rPr>
            <w:rFonts w:hint="eastAsia"/>
          </w:rPr>
          <w:fldChar w:fldCharType="end"/>
        </w:r>
      </w:hyperlink>
    </w:p>
    <w:p w14:paraId="2234F83A" w14:textId="77777777" w:rsidR="0000166B" w:rsidRPr="006C0C3B" w:rsidRDefault="0000166B">
      <w:pPr>
        <w:pStyle w:val="TOC2"/>
        <w:rPr>
          <w:rFonts w:asciiTheme="minorHAnsi" w:eastAsiaTheme="minorEastAsia" w:hAnsiTheme="minorHAnsi" w:cstheme="minorBidi"/>
          <w:sz w:val="22"/>
          <w:szCs w:val="24"/>
          <w14:ligatures w14:val="standardContextual"/>
        </w:rPr>
      </w:pPr>
      <w:hyperlink w:anchor="_Toc227962307" w:history="1">
        <w:r w:rsidRPr="006C0C3B">
          <w:rPr>
            <w:rStyle w:val="aff4"/>
            <w:color w:val="auto"/>
          </w:rPr>
          <w:t xml:space="preserve">3.3 </w:t>
        </w:r>
        <w:r w:rsidRPr="006C0C3B">
          <w:rPr>
            <w:rStyle w:val="aff4"/>
            <w:color w:val="auto"/>
          </w:rPr>
          <w:t>本章小结</w:t>
        </w:r>
        <w:r w:rsidRPr="006C0C3B">
          <w:rPr>
            <w:rFonts w:hint="eastAsia"/>
          </w:rPr>
          <w:tab/>
        </w:r>
        <w:r w:rsidRPr="006C0C3B">
          <w:rPr>
            <w:rFonts w:hint="eastAsia"/>
          </w:rPr>
          <w:fldChar w:fldCharType="begin" w:fldLock="1"/>
        </w:r>
        <w:r w:rsidRPr="006C0C3B">
          <w:rPr>
            <w:rFonts w:hint="eastAsia"/>
          </w:rPr>
          <w:instrText xml:space="preserve"> </w:instrText>
        </w:r>
        <w:r w:rsidRPr="006C0C3B">
          <w:instrText>PAGEREF _Toc227962307 \h</w:instrText>
        </w:r>
        <w:r w:rsidRPr="006C0C3B">
          <w:rPr>
            <w:rFonts w:hint="eastAsia"/>
          </w:rPr>
          <w:instrText xml:space="preserve"> </w:instrText>
        </w:r>
        <w:r w:rsidRPr="006C0C3B">
          <w:rPr>
            <w:rFonts w:hint="eastAsia"/>
          </w:rPr>
        </w:r>
        <w:r w:rsidRPr="006C0C3B">
          <w:rPr>
            <w:rFonts w:hint="eastAsia"/>
          </w:rPr>
          <w:fldChar w:fldCharType="separate"/>
        </w:r>
        <w:r w:rsidRPr="006C0C3B">
          <w:t>21</w:t>
        </w:r>
        <w:r w:rsidRPr="006C0C3B">
          <w:rPr>
            <w:rFonts w:hint="eastAsia"/>
          </w:rPr>
          <w:fldChar w:fldCharType="end"/>
        </w:r>
      </w:hyperlink>
    </w:p>
    <w:p w14:paraId="65238EC0" w14:textId="77777777" w:rsidR="0000166B" w:rsidRPr="006C0C3B" w:rsidRDefault="0000166B">
      <w:pPr>
        <w:pStyle w:val="TOC1"/>
        <w:rPr>
          <w:rFonts w:asciiTheme="minorHAnsi" w:eastAsiaTheme="minorEastAsia" w:hAnsiTheme="minorHAnsi" w:cstheme="minorBidi"/>
          <w:bCs w:val="0"/>
          <w:sz w:val="22"/>
          <w:szCs w:val="24"/>
          <w14:ligatures w14:val="standardContextual"/>
        </w:rPr>
      </w:pPr>
      <w:hyperlink w:anchor="_Toc227962308" w:history="1">
        <w:r w:rsidRPr="006C0C3B">
          <w:rPr>
            <w:rStyle w:val="aff4"/>
            <w:rFonts w:ascii="黑体" w:hAnsi="黑体"/>
            <w:color w:val="auto"/>
          </w:rPr>
          <w:t>第</w:t>
        </w:r>
        <w:r w:rsidRPr="006C0C3B">
          <w:rPr>
            <w:rStyle w:val="aff4"/>
            <w:color w:val="auto"/>
          </w:rPr>
          <w:t>4</w:t>
        </w:r>
        <w:r w:rsidRPr="006C0C3B">
          <w:rPr>
            <w:rStyle w:val="aff4"/>
            <w:rFonts w:ascii="黑体" w:hAnsi="黑体"/>
            <w:color w:val="auto"/>
          </w:rPr>
          <w:t>章</w:t>
        </w:r>
        <w:r w:rsidRPr="006C0C3B">
          <w:rPr>
            <w:rStyle w:val="aff4"/>
            <w:rFonts w:ascii="黑体" w:hAnsi="黑体"/>
            <w:color w:val="auto"/>
          </w:rPr>
          <w:t xml:space="preserve"> </w:t>
        </w:r>
        <w:r w:rsidRPr="006C0C3B">
          <w:rPr>
            <w:rStyle w:val="aff4"/>
            <w:rFonts w:ascii="黑体" w:hAnsi="黑体"/>
            <w:color w:val="auto"/>
          </w:rPr>
          <w:t>车险理赔预测模型的构建与优化</w:t>
        </w:r>
        <w:r w:rsidRPr="006C0C3B">
          <w:rPr>
            <w:rFonts w:hint="eastAsia"/>
          </w:rPr>
          <w:tab/>
        </w:r>
        <w:r w:rsidRPr="006C0C3B">
          <w:rPr>
            <w:rFonts w:hint="eastAsia"/>
          </w:rPr>
          <w:fldChar w:fldCharType="begin" w:fldLock="1"/>
        </w:r>
        <w:r w:rsidRPr="006C0C3B">
          <w:rPr>
            <w:rFonts w:hint="eastAsia"/>
          </w:rPr>
          <w:instrText xml:space="preserve"> </w:instrText>
        </w:r>
        <w:r w:rsidRPr="006C0C3B">
          <w:instrText>PAGEREF _Toc227962308 \h</w:instrText>
        </w:r>
        <w:r w:rsidRPr="006C0C3B">
          <w:rPr>
            <w:rFonts w:hint="eastAsia"/>
          </w:rPr>
          <w:instrText xml:space="preserve"> </w:instrText>
        </w:r>
        <w:r w:rsidRPr="006C0C3B">
          <w:rPr>
            <w:rFonts w:hint="eastAsia"/>
          </w:rPr>
        </w:r>
        <w:r w:rsidRPr="006C0C3B">
          <w:rPr>
            <w:rFonts w:hint="eastAsia"/>
          </w:rPr>
          <w:fldChar w:fldCharType="separate"/>
        </w:r>
        <w:r w:rsidRPr="006C0C3B">
          <w:t>23</w:t>
        </w:r>
        <w:r w:rsidRPr="006C0C3B">
          <w:rPr>
            <w:rFonts w:hint="eastAsia"/>
          </w:rPr>
          <w:fldChar w:fldCharType="end"/>
        </w:r>
      </w:hyperlink>
    </w:p>
    <w:p w14:paraId="2028591B" w14:textId="77777777" w:rsidR="0000166B" w:rsidRPr="006C0C3B" w:rsidRDefault="0000166B">
      <w:pPr>
        <w:pStyle w:val="TOC2"/>
        <w:rPr>
          <w:rFonts w:asciiTheme="minorHAnsi" w:eastAsiaTheme="minorEastAsia" w:hAnsiTheme="minorHAnsi" w:cstheme="minorBidi"/>
          <w:sz w:val="22"/>
          <w:szCs w:val="24"/>
          <w14:ligatures w14:val="standardContextual"/>
        </w:rPr>
      </w:pPr>
      <w:hyperlink w:anchor="_Toc227962309" w:history="1">
        <w:r w:rsidRPr="006C0C3B">
          <w:rPr>
            <w:rStyle w:val="aff4"/>
            <w:color w:val="auto"/>
          </w:rPr>
          <w:t>4.1</w:t>
        </w:r>
        <w:r w:rsidRPr="006C0C3B">
          <w:rPr>
            <w:rStyle w:val="aff4"/>
            <w:color w:val="auto"/>
          </w:rPr>
          <w:t>数据处理与特征工程</w:t>
        </w:r>
        <w:r w:rsidRPr="006C0C3B">
          <w:rPr>
            <w:rFonts w:hint="eastAsia"/>
          </w:rPr>
          <w:tab/>
        </w:r>
        <w:r w:rsidRPr="006C0C3B">
          <w:rPr>
            <w:rFonts w:hint="eastAsia"/>
          </w:rPr>
          <w:fldChar w:fldCharType="begin" w:fldLock="1"/>
        </w:r>
        <w:r w:rsidRPr="006C0C3B">
          <w:rPr>
            <w:rFonts w:hint="eastAsia"/>
          </w:rPr>
          <w:instrText xml:space="preserve"> </w:instrText>
        </w:r>
        <w:r w:rsidRPr="006C0C3B">
          <w:instrText>PAGEREF _Toc227962309 \h</w:instrText>
        </w:r>
        <w:r w:rsidRPr="006C0C3B">
          <w:rPr>
            <w:rFonts w:hint="eastAsia"/>
          </w:rPr>
          <w:instrText xml:space="preserve"> </w:instrText>
        </w:r>
        <w:r w:rsidRPr="006C0C3B">
          <w:rPr>
            <w:rFonts w:hint="eastAsia"/>
          </w:rPr>
        </w:r>
        <w:r w:rsidRPr="006C0C3B">
          <w:rPr>
            <w:rFonts w:hint="eastAsia"/>
          </w:rPr>
          <w:fldChar w:fldCharType="separate"/>
        </w:r>
        <w:r w:rsidRPr="006C0C3B">
          <w:t>23</w:t>
        </w:r>
        <w:r w:rsidRPr="006C0C3B">
          <w:rPr>
            <w:rFonts w:hint="eastAsia"/>
          </w:rPr>
          <w:fldChar w:fldCharType="end"/>
        </w:r>
      </w:hyperlink>
    </w:p>
    <w:p w14:paraId="46EF363A" w14:textId="77777777" w:rsidR="0000166B" w:rsidRPr="006C0C3B" w:rsidRDefault="0000166B">
      <w:pPr>
        <w:pStyle w:val="TOC3"/>
        <w:rPr>
          <w:rFonts w:asciiTheme="minorHAnsi" w:eastAsiaTheme="minorEastAsia" w:hAnsiTheme="minorHAnsi" w:cstheme="minorBidi"/>
          <w:iCs w:val="0"/>
          <w:sz w:val="22"/>
          <w:szCs w:val="24"/>
          <w14:ligatures w14:val="standardContextual"/>
        </w:rPr>
      </w:pPr>
      <w:hyperlink w:anchor="_Toc227962310" w:history="1">
        <w:r w:rsidRPr="006C0C3B">
          <w:rPr>
            <w:rStyle w:val="aff4"/>
            <w:color w:val="auto"/>
          </w:rPr>
          <w:t xml:space="preserve">4.1.1 </w:t>
        </w:r>
        <w:r w:rsidRPr="006C0C3B">
          <w:rPr>
            <w:rStyle w:val="aff4"/>
            <w:color w:val="auto"/>
          </w:rPr>
          <w:t>数据集说明</w:t>
        </w:r>
        <w:r w:rsidRPr="006C0C3B">
          <w:rPr>
            <w:rFonts w:hint="eastAsia"/>
          </w:rPr>
          <w:tab/>
        </w:r>
        <w:r w:rsidRPr="006C0C3B">
          <w:rPr>
            <w:rFonts w:hint="eastAsia"/>
          </w:rPr>
          <w:fldChar w:fldCharType="begin" w:fldLock="1"/>
        </w:r>
        <w:r w:rsidRPr="006C0C3B">
          <w:rPr>
            <w:rFonts w:hint="eastAsia"/>
          </w:rPr>
          <w:instrText xml:space="preserve"> </w:instrText>
        </w:r>
        <w:r w:rsidRPr="006C0C3B">
          <w:instrText>PAGEREF _Toc227962310 \h</w:instrText>
        </w:r>
        <w:r w:rsidRPr="006C0C3B">
          <w:rPr>
            <w:rFonts w:hint="eastAsia"/>
          </w:rPr>
          <w:instrText xml:space="preserve"> </w:instrText>
        </w:r>
        <w:r w:rsidRPr="006C0C3B">
          <w:rPr>
            <w:rFonts w:hint="eastAsia"/>
          </w:rPr>
        </w:r>
        <w:r w:rsidRPr="006C0C3B">
          <w:rPr>
            <w:rFonts w:hint="eastAsia"/>
          </w:rPr>
          <w:fldChar w:fldCharType="separate"/>
        </w:r>
        <w:r w:rsidRPr="006C0C3B">
          <w:t>23</w:t>
        </w:r>
        <w:r w:rsidRPr="006C0C3B">
          <w:rPr>
            <w:rFonts w:hint="eastAsia"/>
          </w:rPr>
          <w:fldChar w:fldCharType="end"/>
        </w:r>
      </w:hyperlink>
    </w:p>
    <w:p w14:paraId="62002B9B" w14:textId="77777777" w:rsidR="0000166B" w:rsidRPr="006C0C3B" w:rsidRDefault="0000166B">
      <w:pPr>
        <w:pStyle w:val="TOC3"/>
        <w:rPr>
          <w:rFonts w:asciiTheme="minorHAnsi" w:eastAsiaTheme="minorEastAsia" w:hAnsiTheme="minorHAnsi" w:cstheme="minorBidi"/>
          <w:iCs w:val="0"/>
          <w:sz w:val="22"/>
          <w:szCs w:val="24"/>
          <w14:ligatures w14:val="standardContextual"/>
        </w:rPr>
      </w:pPr>
      <w:hyperlink w:anchor="_Toc227962311" w:history="1">
        <w:r w:rsidRPr="006C0C3B">
          <w:rPr>
            <w:rStyle w:val="aff4"/>
            <w:color w:val="auto"/>
          </w:rPr>
          <w:t xml:space="preserve">4.1.2 </w:t>
        </w:r>
        <w:r w:rsidRPr="006C0C3B">
          <w:rPr>
            <w:rStyle w:val="aff4"/>
            <w:color w:val="auto"/>
          </w:rPr>
          <w:t>数据处理</w:t>
        </w:r>
        <w:r w:rsidRPr="006C0C3B">
          <w:rPr>
            <w:rFonts w:hint="eastAsia"/>
          </w:rPr>
          <w:tab/>
        </w:r>
        <w:r w:rsidRPr="006C0C3B">
          <w:rPr>
            <w:rFonts w:hint="eastAsia"/>
          </w:rPr>
          <w:fldChar w:fldCharType="begin" w:fldLock="1"/>
        </w:r>
        <w:r w:rsidRPr="006C0C3B">
          <w:rPr>
            <w:rFonts w:hint="eastAsia"/>
          </w:rPr>
          <w:instrText xml:space="preserve"> </w:instrText>
        </w:r>
        <w:r w:rsidRPr="006C0C3B">
          <w:instrText>PAGEREF _Toc227962311 \h</w:instrText>
        </w:r>
        <w:r w:rsidRPr="006C0C3B">
          <w:rPr>
            <w:rFonts w:hint="eastAsia"/>
          </w:rPr>
          <w:instrText xml:space="preserve"> </w:instrText>
        </w:r>
        <w:r w:rsidRPr="006C0C3B">
          <w:rPr>
            <w:rFonts w:hint="eastAsia"/>
          </w:rPr>
        </w:r>
        <w:r w:rsidRPr="006C0C3B">
          <w:rPr>
            <w:rFonts w:hint="eastAsia"/>
          </w:rPr>
          <w:fldChar w:fldCharType="separate"/>
        </w:r>
        <w:r w:rsidRPr="006C0C3B">
          <w:t>23</w:t>
        </w:r>
        <w:r w:rsidRPr="006C0C3B">
          <w:rPr>
            <w:rFonts w:hint="eastAsia"/>
          </w:rPr>
          <w:fldChar w:fldCharType="end"/>
        </w:r>
      </w:hyperlink>
    </w:p>
    <w:p w14:paraId="3B95BFA9" w14:textId="77777777" w:rsidR="0000166B" w:rsidRPr="006C0C3B" w:rsidRDefault="0000166B">
      <w:pPr>
        <w:pStyle w:val="TOC3"/>
        <w:rPr>
          <w:rFonts w:asciiTheme="minorHAnsi" w:eastAsiaTheme="minorEastAsia" w:hAnsiTheme="minorHAnsi" w:cstheme="minorBidi"/>
          <w:iCs w:val="0"/>
          <w:sz w:val="22"/>
          <w:szCs w:val="24"/>
          <w14:ligatures w14:val="standardContextual"/>
        </w:rPr>
      </w:pPr>
      <w:hyperlink w:anchor="_Toc227962312" w:history="1">
        <w:r w:rsidRPr="006C0C3B">
          <w:rPr>
            <w:rStyle w:val="aff4"/>
            <w:color w:val="auto"/>
          </w:rPr>
          <w:t xml:space="preserve">4.1.3 </w:t>
        </w:r>
        <w:r w:rsidRPr="006C0C3B">
          <w:rPr>
            <w:rStyle w:val="aff4"/>
            <w:color w:val="auto"/>
          </w:rPr>
          <w:t>特征工程</w:t>
        </w:r>
        <w:r w:rsidRPr="006C0C3B">
          <w:rPr>
            <w:rFonts w:hint="eastAsia"/>
          </w:rPr>
          <w:tab/>
        </w:r>
        <w:r w:rsidRPr="006C0C3B">
          <w:rPr>
            <w:rFonts w:hint="eastAsia"/>
          </w:rPr>
          <w:fldChar w:fldCharType="begin" w:fldLock="1"/>
        </w:r>
        <w:r w:rsidRPr="006C0C3B">
          <w:rPr>
            <w:rFonts w:hint="eastAsia"/>
          </w:rPr>
          <w:instrText xml:space="preserve"> </w:instrText>
        </w:r>
        <w:r w:rsidRPr="006C0C3B">
          <w:instrText>PAGEREF _Toc227962312 \h</w:instrText>
        </w:r>
        <w:r w:rsidRPr="006C0C3B">
          <w:rPr>
            <w:rFonts w:hint="eastAsia"/>
          </w:rPr>
          <w:instrText xml:space="preserve"> </w:instrText>
        </w:r>
        <w:r w:rsidRPr="006C0C3B">
          <w:rPr>
            <w:rFonts w:hint="eastAsia"/>
          </w:rPr>
        </w:r>
        <w:r w:rsidRPr="006C0C3B">
          <w:rPr>
            <w:rFonts w:hint="eastAsia"/>
          </w:rPr>
          <w:fldChar w:fldCharType="separate"/>
        </w:r>
        <w:r w:rsidRPr="006C0C3B">
          <w:t>26</w:t>
        </w:r>
        <w:r w:rsidRPr="006C0C3B">
          <w:rPr>
            <w:rFonts w:hint="eastAsia"/>
          </w:rPr>
          <w:fldChar w:fldCharType="end"/>
        </w:r>
      </w:hyperlink>
    </w:p>
    <w:p w14:paraId="7AE694E0" w14:textId="77777777" w:rsidR="0000166B" w:rsidRPr="006C0C3B" w:rsidRDefault="0000166B">
      <w:pPr>
        <w:pStyle w:val="TOC2"/>
        <w:rPr>
          <w:rFonts w:asciiTheme="minorHAnsi" w:eastAsiaTheme="minorEastAsia" w:hAnsiTheme="minorHAnsi" w:cstheme="minorBidi"/>
          <w:sz w:val="22"/>
          <w:szCs w:val="24"/>
          <w14:ligatures w14:val="standardContextual"/>
        </w:rPr>
      </w:pPr>
      <w:hyperlink w:anchor="_Toc227962313" w:history="1">
        <w:r w:rsidRPr="006C0C3B">
          <w:rPr>
            <w:rStyle w:val="aff4"/>
            <w:color w:val="auto"/>
          </w:rPr>
          <w:t xml:space="preserve">4.2 </w:t>
        </w:r>
        <w:r w:rsidRPr="006C0C3B">
          <w:rPr>
            <w:rStyle w:val="aff4"/>
            <w:color w:val="auto"/>
          </w:rPr>
          <w:t>模型结构设计与优化</w:t>
        </w:r>
        <w:r w:rsidRPr="006C0C3B">
          <w:rPr>
            <w:rFonts w:hint="eastAsia"/>
          </w:rPr>
          <w:tab/>
        </w:r>
        <w:r w:rsidRPr="006C0C3B">
          <w:rPr>
            <w:rFonts w:hint="eastAsia"/>
          </w:rPr>
          <w:fldChar w:fldCharType="begin" w:fldLock="1"/>
        </w:r>
        <w:r w:rsidRPr="006C0C3B">
          <w:rPr>
            <w:rFonts w:hint="eastAsia"/>
          </w:rPr>
          <w:instrText xml:space="preserve"> </w:instrText>
        </w:r>
        <w:r w:rsidRPr="006C0C3B">
          <w:instrText>PAGEREF _Toc227962313 \h</w:instrText>
        </w:r>
        <w:r w:rsidRPr="006C0C3B">
          <w:rPr>
            <w:rFonts w:hint="eastAsia"/>
          </w:rPr>
          <w:instrText xml:space="preserve"> </w:instrText>
        </w:r>
        <w:r w:rsidRPr="006C0C3B">
          <w:rPr>
            <w:rFonts w:hint="eastAsia"/>
          </w:rPr>
        </w:r>
        <w:r w:rsidRPr="006C0C3B">
          <w:rPr>
            <w:rFonts w:hint="eastAsia"/>
          </w:rPr>
          <w:fldChar w:fldCharType="separate"/>
        </w:r>
        <w:r w:rsidRPr="006C0C3B">
          <w:t>28</w:t>
        </w:r>
        <w:r w:rsidRPr="006C0C3B">
          <w:rPr>
            <w:rFonts w:hint="eastAsia"/>
          </w:rPr>
          <w:fldChar w:fldCharType="end"/>
        </w:r>
      </w:hyperlink>
    </w:p>
    <w:p w14:paraId="7AEA5772" w14:textId="77777777" w:rsidR="0000166B" w:rsidRPr="006C0C3B" w:rsidRDefault="0000166B">
      <w:pPr>
        <w:pStyle w:val="TOC3"/>
        <w:rPr>
          <w:rFonts w:asciiTheme="minorHAnsi" w:eastAsiaTheme="minorEastAsia" w:hAnsiTheme="minorHAnsi" w:cstheme="minorBidi"/>
          <w:iCs w:val="0"/>
          <w:sz w:val="22"/>
          <w:szCs w:val="24"/>
          <w14:ligatures w14:val="standardContextual"/>
        </w:rPr>
      </w:pPr>
      <w:hyperlink w:anchor="_Toc227962314" w:history="1">
        <w:r w:rsidRPr="006C0C3B">
          <w:rPr>
            <w:rStyle w:val="aff4"/>
            <w:color w:val="auto"/>
          </w:rPr>
          <w:t xml:space="preserve">4.2.1 </w:t>
        </w:r>
        <w:r w:rsidRPr="006C0C3B">
          <w:rPr>
            <w:rStyle w:val="aff4"/>
            <w:color w:val="auto"/>
          </w:rPr>
          <w:t>基础模型结构</w:t>
        </w:r>
        <w:r w:rsidRPr="006C0C3B">
          <w:rPr>
            <w:rFonts w:hint="eastAsia"/>
          </w:rPr>
          <w:tab/>
        </w:r>
        <w:r w:rsidRPr="006C0C3B">
          <w:rPr>
            <w:rFonts w:hint="eastAsia"/>
          </w:rPr>
          <w:fldChar w:fldCharType="begin" w:fldLock="1"/>
        </w:r>
        <w:r w:rsidRPr="006C0C3B">
          <w:rPr>
            <w:rFonts w:hint="eastAsia"/>
          </w:rPr>
          <w:instrText xml:space="preserve"> </w:instrText>
        </w:r>
        <w:r w:rsidRPr="006C0C3B">
          <w:instrText>PAGEREF _Toc227962314 \h</w:instrText>
        </w:r>
        <w:r w:rsidRPr="006C0C3B">
          <w:rPr>
            <w:rFonts w:hint="eastAsia"/>
          </w:rPr>
          <w:instrText xml:space="preserve"> </w:instrText>
        </w:r>
        <w:r w:rsidRPr="006C0C3B">
          <w:rPr>
            <w:rFonts w:hint="eastAsia"/>
          </w:rPr>
        </w:r>
        <w:r w:rsidRPr="006C0C3B">
          <w:rPr>
            <w:rFonts w:hint="eastAsia"/>
          </w:rPr>
          <w:fldChar w:fldCharType="separate"/>
        </w:r>
        <w:r w:rsidRPr="006C0C3B">
          <w:t>28</w:t>
        </w:r>
        <w:r w:rsidRPr="006C0C3B">
          <w:rPr>
            <w:rFonts w:hint="eastAsia"/>
          </w:rPr>
          <w:fldChar w:fldCharType="end"/>
        </w:r>
      </w:hyperlink>
    </w:p>
    <w:p w14:paraId="0B29BD35" w14:textId="77777777" w:rsidR="0000166B" w:rsidRPr="006C0C3B" w:rsidRDefault="0000166B">
      <w:pPr>
        <w:pStyle w:val="TOC3"/>
        <w:rPr>
          <w:rFonts w:asciiTheme="minorHAnsi" w:eastAsiaTheme="minorEastAsia" w:hAnsiTheme="minorHAnsi" w:cstheme="minorBidi"/>
          <w:iCs w:val="0"/>
          <w:sz w:val="22"/>
          <w:szCs w:val="24"/>
          <w14:ligatures w14:val="standardContextual"/>
        </w:rPr>
      </w:pPr>
      <w:hyperlink w:anchor="_Toc227962315" w:history="1">
        <w:r w:rsidRPr="006C0C3B">
          <w:rPr>
            <w:rStyle w:val="aff4"/>
            <w:color w:val="auto"/>
          </w:rPr>
          <w:t xml:space="preserve">4.2.2 </w:t>
        </w:r>
        <w:r w:rsidRPr="006C0C3B">
          <w:rPr>
            <w:rStyle w:val="aff4"/>
            <w:color w:val="auto"/>
          </w:rPr>
          <w:t>模型优化设计</w:t>
        </w:r>
        <w:r w:rsidRPr="006C0C3B">
          <w:rPr>
            <w:rFonts w:hint="eastAsia"/>
          </w:rPr>
          <w:tab/>
        </w:r>
        <w:r w:rsidRPr="006C0C3B">
          <w:rPr>
            <w:rFonts w:hint="eastAsia"/>
          </w:rPr>
          <w:fldChar w:fldCharType="begin" w:fldLock="1"/>
        </w:r>
        <w:r w:rsidRPr="006C0C3B">
          <w:rPr>
            <w:rFonts w:hint="eastAsia"/>
          </w:rPr>
          <w:instrText xml:space="preserve"> </w:instrText>
        </w:r>
        <w:r w:rsidRPr="006C0C3B">
          <w:instrText>PAGEREF _Toc227962315 \h</w:instrText>
        </w:r>
        <w:r w:rsidRPr="006C0C3B">
          <w:rPr>
            <w:rFonts w:hint="eastAsia"/>
          </w:rPr>
          <w:instrText xml:space="preserve"> </w:instrText>
        </w:r>
        <w:r w:rsidRPr="006C0C3B">
          <w:rPr>
            <w:rFonts w:hint="eastAsia"/>
          </w:rPr>
        </w:r>
        <w:r w:rsidRPr="006C0C3B">
          <w:rPr>
            <w:rFonts w:hint="eastAsia"/>
          </w:rPr>
          <w:fldChar w:fldCharType="separate"/>
        </w:r>
        <w:r w:rsidRPr="006C0C3B">
          <w:t>29</w:t>
        </w:r>
        <w:r w:rsidRPr="006C0C3B">
          <w:rPr>
            <w:rFonts w:hint="eastAsia"/>
          </w:rPr>
          <w:fldChar w:fldCharType="end"/>
        </w:r>
      </w:hyperlink>
    </w:p>
    <w:p w14:paraId="5B4C596B" w14:textId="77777777" w:rsidR="0000166B" w:rsidRPr="006C0C3B" w:rsidRDefault="0000166B">
      <w:pPr>
        <w:pStyle w:val="TOC2"/>
        <w:rPr>
          <w:rFonts w:asciiTheme="minorHAnsi" w:eastAsiaTheme="minorEastAsia" w:hAnsiTheme="minorHAnsi" w:cstheme="minorBidi"/>
          <w:sz w:val="22"/>
          <w:szCs w:val="24"/>
          <w14:ligatures w14:val="standardContextual"/>
        </w:rPr>
      </w:pPr>
      <w:hyperlink w:anchor="_Toc227962316" w:history="1">
        <w:r w:rsidRPr="006C0C3B">
          <w:rPr>
            <w:rStyle w:val="aff4"/>
            <w:color w:val="auto"/>
          </w:rPr>
          <w:t xml:space="preserve">4.3 </w:t>
        </w:r>
        <w:r w:rsidRPr="006C0C3B">
          <w:rPr>
            <w:rStyle w:val="aff4"/>
            <w:color w:val="auto"/>
          </w:rPr>
          <w:t>训练策略设计</w:t>
        </w:r>
        <w:r w:rsidRPr="006C0C3B">
          <w:rPr>
            <w:rFonts w:hint="eastAsia"/>
          </w:rPr>
          <w:tab/>
        </w:r>
        <w:r w:rsidRPr="006C0C3B">
          <w:rPr>
            <w:rFonts w:hint="eastAsia"/>
          </w:rPr>
          <w:fldChar w:fldCharType="begin" w:fldLock="1"/>
        </w:r>
        <w:r w:rsidRPr="006C0C3B">
          <w:rPr>
            <w:rFonts w:hint="eastAsia"/>
          </w:rPr>
          <w:instrText xml:space="preserve"> </w:instrText>
        </w:r>
        <w:r w:rsidRPr="006C0C3B">
          <w:instrText>PAGEREF _Toc227962316 \h</w:instrText>
        </w:r>
        <w:r w:rsidRPr="006C0C3B">
          <w:rPr>
            <w:rFonts w:hint="eastAsia"/>
          </w:rPr>
          <w:instrText xml:space="preserve"> </w:instrText>
        </w:r>
        <w:r w:rsidRPr="006C0C3B">
          <w:rPr>
            <w:rFonts w:hint="eastAsia"/>
          </w:rPr>
        </w:r>
        <w:r w:rsidRPr="006C0C3B">
          <w:rPr>
            <w:rFonts w:hint="eastAsia"/>
          </w:rPr>
          <w:fldChar w:fldCharType="separate"/>
        </w:r>
        <w:r w:rsidRPr="006C0C3B">
          <w:t>33</w:t>
        </w:r>
        <w:r w:rsidRPr="006C0C3B">
          <w:rPr>
            <w:rFonts w:hint="eastAsia"/>
          </w:rPr>
          <w:fldChar w:fldCharType="end"/>
        </w:r>
      </w:hyperlink>
    </w:p>
    <w:p w14:paraId="1B0F3C6F" w14:textId="77777777" w:rsidR="0000166B" w:rsidRPr="006C0C3B" w:rsidRDefault="0000166B">
      <w:pPr>
        <w:pStyle w:val="TOC2"/>
        <w:rPr>
          <w:rFonts w:asciiTheme="minorHAnsi" w:eastAsiaTheme="minorEastAsia" w:hAnsiTheme="minorHAnsi" w:cstheme="minorBidi"/>
          <w:sz w:val="22"/>
          <w:szCs w:val="24"/>
          <w14:ligatures w14:val="standardContextual"/>
        </w:rPr>
      </w:pPr>
      <w:hyperlink w:anchor="_Toc227962317" w:history="1">
        <w:r w:rsidRPr="006C0C3B">
          <w:rPr>
            <w:rStyle w:val="aff4"/>
            <w:color w:val="auto"/>
          </w:rPr>
          <w:t xml:space="preserve">4.4 </w:t>
        </w:r>
        <w:r w:rsidRPr="006C0C3B">
          <w:rPr>
            <w:rStyle w:val="aff4"/>
            <w:color w:val="auto"/>
          </w:rPr>
          <w:t>模型性能评估</w:t>
        </w:r>
        <w:r w:rsidRPr="006C0C3B">
          <w:rPr>
            <w:rFonts w:hint="eastAsia"/>
          </w:rPr>
          <w:tab/>
        </w:r>
        <w:r w:rsidRPr="006C0C3B">
          <w:rPr>
            <w:rFonts w:hint="eastAsia"/>
          </w:rPr>
          <w:fldChar w:fldCharType="begin" w:fldLock="1"/>
        </w:r>
        <w:r w:rsidRPr="006C0C3B">
          <w:rPr>
            <w:rFonts w:hint="eastAsia"/>
          </w:rPr>
          <w:instrText xml:space="preserve"> </w:instrText>
        </w:r>
        <w:r w:rsidRPr="006C0C3B">
          <w:instrText>PAGEREF _Toc227962317 \h</w:instrText>
        </w:r>
        <w:r w:rsidRPr="006C0C3B">
          <w:rPr>
            <w:rFonts w:hint="eastAsia"/>
          </w:rPr>
          <w:instrText xml:space="preserve"> </w:instrText>
        </w:r>
        <w:r w:rsidRPr="006C0C3B">
          <w:rPr>
            <w:rFonts w:hint="eastAsia"/>
          </w:rPr>
        </w:r>
        <w:r w:rsidRPr="006C0C3B">
          <w:rPr>
            <w:rFonts w:hint="eastAsia"/>
          </w:rPr>
          <w:fldChar w:fldCharType="separate"/>
        </w:r>
        <w:r w:rsidRPr="006C0C3B">
          <w:t>35</w:t>
        </w:r>
        <w:r w:rsidRPr="006C0C3B">
          <w:rPr>
            <w:rFonts w:hint="eastAsia"/>
          </w:rPr>
          <w:fldChar w:fldCharType="end"/>
        </w:r>
      </w:hyperlink>
    </w:p>
    <w:p w14:paraId="328E2AA5" w14:textId="77777777" w:rsidR="0000166B" w:rsidRPr="006C0C3B" w:rsidRDefault="0000166B">
      <w:pPr>
        <w:pStyle w:val="TOC2"/>
        <w:rPr>
          <w:rFonts w:asciiTheme="minorHAnsi" w:eastAsiaTheme="minorEastAsia" w:hAnsiTheme="minorHAnsi" w:cstheme="minorBidi"/>
          <w:sz w:val="22"/>
          <w:szCs w:val="24"/>
          <w14:ligatures w14:val="standardContextual"/>
        </w:rPr>
      </w:pPr>
      <w:hyperlink w:anchor="_Toc227962318" w:history="1">
        <w:r w:rsidRPr="006C0C3B">
          <w:rPr>
            <w:rStyle w:val="aff4"/>
            <w:color w:val="auto"/>
          </w:rPr>
          <w:t xml:space="preserve">4.5 </w:t>
        </w:r>
        <w:r w:rsidRPr="006C0C3B">
          <w:rPr>
            <w:rStyle w:val="aff4"/>
            <w:color w:val="auto"/>
          </w:rPr>
          <w:t>本章小结</w:t>
        </w:r>
        <w:r w:rsidRPr="006C0C3B">
          <w:rPr>
            <w:rFonts w:hint="eastAsia"/>
          </w:rPr>
          <w:tab/>
        </w:r>
        <w:r w:rsidRPr="006C0C3B">
          <w:rPr>
            <w:rFonts w:hint="eastAsia"/>
          </w:rPr>
          <w:fldChar w:fldCharType="begin" w:fldLock="1"/>
        </w:r>
        <w:r w:rsidRPr="006C0C3B">
          <w:rPr>
            <w:rFonts w:hint="eastAsia"/>
          </w:rPr>
          <w:instrText xml:space="preserve"> </w:instrText>
        </w:r>
        <w:r w:rsidRPr="006C0C3B">
          <w:instrText>PAGEREF _Toc227962318 \h</w:instrText>
        </w:r>
        <w:r w:rsidRPr="006C0C3B">
          <w:rPr>
            <w:rFonts w:hint="eastAsia"/>
          </w:rPr>
          <w:instrText xml:space="preserve"> </w:instrText>
        </w:r>
        <w:r w:rsidRPr="006C0C3B">
          <w:rPr>
            <w:rFonts w:hint="eastAsia"/>
          </w:rPr>
        </w:r>
        <w:r w:rsidRPr="006C0C3B">
          <w:rPr>
            <w:rFonts w:hint="eastAsia"/>
          </w:rPr>
          <w:fldChar w:fldCharType="separate"/>
        </w:r>
        <w:r w:rsidRPr="006C0C3B">
          <w:t>38</w:t>
        </w:r>
        <w:r w:rsidRPr="006C0C3B">
          <w:rPr>
            <w:rFonts w:hint="eastAsia"/>
          </w:rPr>
          <w:fldChar w:fldCharType="end"/>
        </w:r>
      </w:hyperlink>
    </w:p>
    <w:p w14:paraId="1306B7E3" w14:textId="77777777" w:rsidR="0000166B" w:rsidRPr="006C0C3B" w:rsidRDefault="0000166B">
      <w:pPr>
        <w:pStyle w:val="TOC1"/>
        <w:rPr>
          <w:rFonts w:asciiTheme="minorHAnsi" w:eastAsiaTheme="minorEastAsia" w:hAnsiTheme="minorHAnsi" w:cstheme="minorBidi"/>
          <w:bCs w:val="0"/>
          <w:sz w:val="22"/>
          <w:szCs w:val="24"/>
          <w14:ligatures w14:val="standardContextual"/>
        </w:rPr>
      </w:pPr>
      <w:hyperlink w:anchor="_Toc227962319" w:history="1">
        <w:r w:rsidRPr="006C0C3B">
          <w:rPr>
            <w:rStyle w:val="aff4"/>
            <w:color w:val="auto"/>
          </w:rPr>
          <w:t>第</w:t>
        </w:r>
        <w:r w:rsidRPr="006C0C3B">
          <w:rPr>
            <w:rStyle w:val="aff4"/>
            <w:color w:val="auto"/>
          </w:rPr>
          <w:t>5</w:t>
        </w:r>
        <w:r w:rsidRPr="006C0C3B">
          <w:rPr>
            <w:rStyle w:val="aff4"/>
            <w:color w:val="auto"/>
          </w:rPr>
          <w:t>章</w:t>
        </w:r>
        <w:r w:rsidRPr="006C0C3B">
          <w:rPr>
            <w:rStyle w:val="aff4"/>
            <w:color w:val="auto"/>
          </w:rPr>
          <w:t xml:space="preserve"> </w:t>
        </w:r>
        <w:r w:rsidRPr="006C0C3B">
          <w:rPr>
            <w:rStyle w:val="aff4"/>
            <w:color w:val="auto"/>
          </w:rPr>
          <w:t>系统实现与测试</w:t>
        </w:r>
        <w:r w:rsidRPr="006C0C3B">
          <w:rPr>
            <w:rFonts w:hint="eastAsia"/>
          </w:rPr>
          <w:tab/>
        </w:r>
        <w:r w:rsidRPr="006C0C3B">
          <w:rPr>
            <w:rFonts w:hint="eastAsia"/>
          </w:rPr>
          <w:fldChar w:fldCharType="begin" w:fldLock="1"/>
        </w:r>
        <w:r w:rsidRPr="006C0C3B">
          <w:rPr>
            <w:rFonts w:hint="eastAsia"/>
          </w:rPr>
          <w:instrText xml:space="preserve"> </w:instrText>
        </w:r>
        <w:r w:rsidRPr="006C0C3B">
          <w:instrText>PAGEREF _Toc227962319 \h</w:instrText>
        </w:r>
        <w:r w:rsidRPr="006C0C3B">
          <w:rPr>
            <w:rFonts w:hint="eastAsia"/>
          </w:rPr>
          <w:instrText xml:space="preserve"> </w:instrText>
        </w:r>
        <w:r w:rsidRPr="006C0C3B">
          <w:rPr>
            <w:rFonts w:hint="eastAsia"/>
          </w:rPr>
        </w:r>
        <w:r w:rsidRPr="006C0C3B">
          <w:rPr>
            <w:rFonts w:hint="eastAsia"/>
          </w:rPr>
          <w:fldChar w:fldCharType="separate"/>
        </w:r>
        <w:r w:rsidRPr="006C0C3B">
          <w:t>39</w:t>
        </w:r>
        <w:r w:rsidRPr="006C0C3B">
          <w:rPr>
            <w:rFonts w:hint="eastAsia"/>
          </w:rPr>
          <w:fldChar w:fldCharType="end"/>
        </w:r>
      </w:hyperlink>
    </w:p>
    <w:p w14:paraId="03C93EEF" w14:textId="77777777" w:rsidR="0000166B" w:rsidRPr="006C0C3B" w:rsidRDefault="0000166B">
      <w:pPr>
        <w:pStyle w:val="TOC2"/>
        <w:rPr>
          <w:rFonts w:asciiTheme="minorHAnsi" w:eastAsiaTheme="minorEastAsia" w:hAnsiTheme="minorHAnsi" w:cstheme="minorBidi"/>
          <w:sz w:val="22"/>
          <w:szCs w:val="24"/>
          <w14:ligatures w14:val="standardContextual"/>
        </w:rPr>
      </w:pPr>
      <w:hyperlink w:anchor="_Toc227962320" w:history="1">
        <w:r w:rsidRPr="006C0C3B">
          <w:rPr>
            <w:rStyle w:val="aff4"/>
            <w:color w:val="auto"/>
          </w:rPr>
          <w:t xml:space="preserve">5.1 </w:t>
        </w:r>
        <w:r w:rsidRPr="006C0C3B">
          <w:rPr>
            <w:rStyle w:val="aff4"/>
            <w:color w:val="auto"/>
          </w:rPr>
          <w:t>信息管理系统模块</w:t>
        </w:r>
        <w:r w:rsidRPr="006C0C3B">
          <w:rPr>
            <w:rFonts w:hint="eastAsia"/>
          </w:rPr>
          <w:tab/>
        </w:r>
        <w:r w:rsidRPr="006C0C3B">
          <w:rPr>
            <w:rFonts w:hint="eastAsia"/>
          </w:rPr>
          <w:fldChar w:fldCharType="begin" w:fldLock="1"/>
        </w:r>
        <w:r w:rsidRPr="006C0C3B">
          <w:rPr>
            <w:rFonts w:hint="eastAsia"/>
          </w:rPr>
          <w:instrText xml:space="preserve"> </w:instrText>
        </w:r>
        <w:r w:rsidRPr="006C0C3B">
          <w:instrText>PAGEREF _Toc227962320 \h</w:instrText>
        </w:r>
        <w:r w:rsidRPr="006C0C3B">
          <w:rPr>
            <w:rFonts w:hint="eastAsia"/>
          </w:rPr>
          <w:instrText xml:space="preserve"> </w:instrText>
        </w:r>
        <w:r w:rsidRPr="006C0C3B">
          <w:rPr>
            <w:rFonts w:hint="eastAsia"/>
          </w:rPr>
        </w:r>
        <w:r w:rsidRPr="006C0C3B">
          <w:rPr>
            <w:rFonts w:hint="eastAsia"/>
          </w:rPr>
          <w:fldChar w:fldCharType="separate"/>
        </w:r>
        <w:r w:rsidRPr="006C0C3B">
          <w:t>39</w:t>
        </w:r>
        <w:r w:rsidRPr="006C0C3B">
          <w:rPr>
            <w:rFonts w:hint="eastAsia"/>
          </w:rPr>
          <w:fldChar w:fldCharType="end"/>
        </w:r>
      </w:hyperlink>
    </w:p>
    <w:p w14:paraId="5A800487" w14:textId="77777777" w:rsidR="0000166B" w:rsidRPr="006C0C3B" w:rsidRDefault="0000166B">
      <w:pPr>
        <w:pStyle w:val="TOC3"/>
        <w:rPr>
          <w:rFonts w:asciiTheme="minorHAnsi" w:eastAsiaTheme="minorEastAsia" w:hAnsiTheme="minorHAnsi" w:cstheme="minorBidi"/>
          <w:iCs w:val="0"/>
          <w:sz w:val="22"/>
          <w:szCs w:val="24"/>
          <w14:ligatures w14:val="standardContextual"/>
        </w:rPr>
      </w:pPr>
      <w:hyperlink w:anchor="_Toc227962321" w:history="1">
        <w:r w:rsidRPr="006C0C3B">
          <w:rPr>
            <w:rStyle w:val="aff4"/>
            <w:color w:val="auto"/>
          </w:rPr>
          <w:t xml:space="preserve">5.1.1 </w:t>
        </w:r>
        <w:r w:rsidRPr="006C0C3B">
          <w:rPr>
            <w:rStyle w:val="aff4"/>
            <w:color w:val="auto"/>
          </w:rPr>
          <w:t>用户管理</w:t>
        </w:r>
        <w:r w:rsidRPr="006C0C3B">
          <w:rPr>
            <w:rFonts w:hint="eastAsia"/>
          </w:rPr>
          <w:tab/>
        </w:r>
        <w:r w:rsidRPr="006C0C3B">
          <w:rPr>
            <w:rFonts w:hint="eastAsia"/>
          </w:rPr>
          <w:fldChar w:fldCharType="begin" w:fldLock="1"/>
        </w:r>
        <w:r w:rsidRPr="006C0C3B">
          <w:rPr>
            <w:rFonts w:hint="eastAsia"/>
          </w:rPr>
          <w:instrText xml:space="preserve"> </w:instrText>
        </w:r>
        <w:r w:rsidRPr="006C0C3B">
          <w:instrText>PAGEREF _Toc227962321 \h</w:instrText>
        </w:r>
        <w:r w:rsidRPr="006C0C3B">
          <w:rPr>
            <w:rFonts w:hint="eastAsia"/>
          </w:rPr>
          <w:instrText xml:space="preserve"> </w:instrText>
        </w:r>
        <w:r w:rsidRPr="006C0C3B">
          <w:rPr>
            <w:rFonts w:hint="eastAsia"/>
          </w:rPr>
        </w:r>
        <w:r w:rsidRPr="006C0C3B">
          <w:rPr>
            <w:rFonts w:hint="eastAsia"/>
          </w:rPr>
          <w:fldChar w:fldCharType="separate"/>
        </w:r>
        <w:r w:rsidRPr="006C0C3B">
          <w:t>39</w:t>
        </w:r>
        <w:r w:rsidRPr="006C0C3B">
          <w:rPr>
            <w:rFonts w:hint="eastAsia"/>
          </w:rPr>
          <w:fldChar w:fldCharType="end"/>
        </w:r>
      </w:hyperlink>
    </w:p>
    <w:p w14:paraId="7C3AA799" w14:textId="77777777" w:rsidR="0000166B" w:rsidRPr="006C0C3B" w:rsidRDefault="0000166B">
      <w:pPr>
        <w:pStyle w:val="TOC3"/>
        <w:rPr>
          <w:rFonts w:asciiTheme="minorHAnsi" w:eastAsiaTheme="minorEastAsia" w:hAnsiTheme="minorHAnsi" w:cstheme="minorBidi"/>
          <w:iCs w:val="0"/>
          <w:sz w:val="22"/>
          <w:szCs w:val="24"/>
          <w14:ligatures w14:val="standardContextual"/>
        </w:rPr>
      </w:pPr>
      <w:hyperlink w:anchor="_Toc227962322" w:history="1">
        <w:r w:rsidRPr="006C0C3B">
          <w:rPr>
            <w:rStyle w:val="aff4"/>
            <w:color w:val="auto"/>
          </w:rPr>
          <w:t xml:space="preserve">5.1.2 </w:t>
        </w:r>
        <w:r w:rsidRPr="006C0C3B">
          <w:rPr>
            <w:rStyle w:val="aff4"/>
            <w:color w:val="auto"/>
          </w:rPr>
          <w:t>系统首页</w:t>
        </w:r>
        <w:r w:rsidRPr="006C0C3B">
          <w:rPr>
            <w:rFonts w:hint="eastAsia"/>
          </w:rPr>
          <w:tab/>
        </w:r>
        <w:r w:rsidRPr="006C0C3B">
          <w:rPr>
            <w:rFonts w:hint="eastAsia"/>
          </w:rPr>
          <w:fldChar w:fldCharType="begin" w:fldLock="1"/>
        </w:r>
        <w:r w:rsidRPr="006C0C3B">
          <w:rPr>
            <w:rFonts w:hint="eastAsia"/>
          </w:rPr>
          <w:instrText xml:space="preserve"> </w:instrText>
        </w:r>
        <w:r w:rsidRPr="006C0C3B">
          <w:instrText>PAGEREF _Toc227962322 \h</w:instrText>
        </w:r>
        <w:r w:rsidRPr="006C0C3B">
          <w:rPr>
            <w:rFonts w:hint="eastAsia"/>
          </w:rPr>
          <w:instrText xml:space="preserve"> </w:instrText>
        </w:r>
        <w:r w:rsidRPr="006C0C3B">
          <w:rPr>
            <w:rFonts w:hint="eastAsia"/>
          </w:rPr>
        </w:r>
        <w:r w:rsidRPr="006C0C3B">
          <w:rPr>
            <w:rFonts w:hint="eastAsia"/>
          </w:rPr>
          <w:fldChar w:fldCharType="separate"/>
        </w:r>
        <w:r w:rsidRPr="006C0C3B">
          <w:t>44</w:t>
        </w:r>
        <w:r w:rsidRPr="006C0C3B">
          <w:rPr>
            <w:rFonts w:hint="eastAsia"/>
          </w:rPr>
          <w:fldChar w:fldCharType="end"/>
        </w:r>
      </w:hyperlink>
    </w:p>
    <w:p w14:paraId="713CA2BF" w14:textId="77777777" w:rsidR="0000166B" w:rsidRPr="006C0C3B" w:rsidRDefault="0000166B">
      <w:pPr>
        <w:pStyle w:val="TOC3"/>
        <w:rPr>
          <w:rFonts w:asciiTheme="minorHAnsi" w:eastAsiaTheme="minorEastAsia" w:hAnsiTheme="minorHAnsi" w:cstheme="minorBidi"/>
          <w:iCs w:val="0"/>
          <w:sz w:val="22"/>
          <w:szCs w:val="24"/>
          <w14:ligatures w14:val="standardContextual"/>
        </w:rPr>
      </w:pPr>
      <w:hyperlink w:anchor="_Toc227962323" w:history="1">
        <w:r w:rsidRPr="006C0C3B">
          <w:rPr>
            <w:rStyle w:val="aff4"/>
            <w:color w:val="auto"/>
          </w:rPr>
          <w:t xml:space="preserve">5.1.3 </w:t>
        </w:r>
        <w:r w:rsidRPr="006C0C3B">
          <w:rPr>
            <w:rStyle w:val="aff4"/>
            <w:color w:val="auto"/>
          </w:rPr>
          <w:t>保单管理</w:t>
        </w:r>
        <w:r w:rsidRPr="006C0C3B">
          <w:rPr>
            <w:rFonts w:hint="eastAsia"/>
          </w:rPr>
          <w:tab/>
        </w:r>
        <w:r w:rsidRPr="006C0C3B">
          <w:rPr>
            <w:rFonts w:hint="eastAsia"/>
          </w:rPr>
          <w:fldChar w:fldCharType="begin" w:fldLock="1"/>
        </w:r>
        <w:r w:rsidRPr="006C0C3B">
          <w:rPr>
            <w:rFonts w:hint="eastAsia"/>
          </w:rPr>
          <w:instrText xml:space="preserve"> </w:instrText>
        </w:r>
        <w:r w:rsidRPr="006C0C3B">
          <w:instrText>PAGEREF _Toc227962323 \h</w:instrText>
        </w:r>
        <w:r w:rsidRPr="006C0C3B">
          <w:rPr>
            <w:rFonts w:hint="eastAsia"/>
          </w:rPr>
          <w:instrText xml:space="preserve"> </w:instrText>
        </w:r>
        <w:r w:rsidRPr="006C0C3B">
          <w:rPr>
            <w:rFonts w:hint="eastAsia"/>
          </w:rPr>
        </w:r>
        <w:r w:rsidRPr="006C0C3B">
          <w:rPr>
            <w:rFonts w:hint="eastAsia"/>
          </w:rPr>
          <w:fldChar w:fldCharType="separate"/>
        </w:r>
        <w:r w:rsidRPr="006C0C3B">
          <w:t>47</w:t>
        </w:r>
        <w:r w:rsidRPr="006C0C3B">
          <w:rPr>
            <w:rFonts w:hint="eastAsia"/>
          </w:rPr>
          <w:fldChar w:fldCharType="end"/>
        </w:r>
      </w:hyperlink>
    </w:p>
    <w:p w14:paraId="3E3C777E" w14:textId="77777777" w:rsidR="0000166B" w:rsidRPr="006C0C3B" w:rsidRDefault="0000166B">
      <w:pPr>
        <w:pStyle w:val="TOC3"/>
        <w:rPr>
          <w:rFonts w:asciiTheme="minorHAnsi" w:eastAsiaTheme="minorEastAsia" w:hAnsiTheme="minorHAnsi" w:cstheme="minorBidi"/>
          <w:iCs w:val="0"/>
          <w:sz w:val="22"/>
          <w:szCs w:val="24"/>
          <w14:ligatures w14:val="standardContextual"/>
        </w:rPr>
      </w:pPr>
      <w:hyperlink w:anchor="_Toc227962324" w:history="1">
        <w:r w:rsidRPr="006C0C3B">
          <w:rPr>
            <w:rStyle w:val="aff4"/>
            <w:color w:val="auto"/>
          </w:rPr>
          <w:t xml:space="preserve">5.1.4 </w:t>
        </w:r>
        <w:r w:rsidRPr="006C0C3B">
          <w:rPr>
            <w:rStyle w:val="aff4"/>
            <w:color w:val="auto"/>
          </w:rPr>
          <w:t>理赔记录管理</w:t>
        </w:r>
        <w:r w:rsidRPr="006C0C3B">
          <w:rPr>
            <w:rFonts w:hint="eastAsia"/>
          </w:rPr>
          <w:tab/>
        </w:r>
        <w:r w:rsidRPr="006C0C3B">
          <w:rPr>
            <w:rFonts w:hint="eastAsia"/>
          </w:rPr>
          <w:fldChar w:fldCharType="begin" w:fldLock="1"/>
        </w:r>
        <w:r w:rsidRPr="006C0C3B">
          <w:rPr>
            <w:rFonts w:hint="eastAsia"/>
          </w:rPr>
          <w:instrText xml:space="preserve"> </w:instrText>
        </w:r>
        <w:r w:rsidRPr="006C0C3B">
          <w:instrText>PAGEREF _Toc227962324 \h</w:instrText>
        </w:r>
        <w:r w:rsidRPr="006C0C3B">
          <w:rPr>
            <w:rFonts w:hint="eastAsia"/>
          </w:rPr>
          <w:instrText xml:space="preserve"> </w:instrText>
        </w:r>
        <w:r w:rsidRPr="006C0C3B">
          <w:rPr>
            <w:rFonts w:hint="eastAsia"/>
          </w:rPr>
        </w:r>
        <w:r w:rsidRPr="006C0C3B">
          <w:rPr>
            <w:rFonts w:hint="eastAsia"/>
          </w:rPr>
          <w:fldChar w:fldCharType="separate"/>
        </w:r>
        <w:r w:rsidRPr="006C0C3B">
          <w:t>52</w:t>
        </w:r>
        <w:r w:rsidRPr="006C0C3B">
          <w:rPr>
            <w:rFonts w:hint="eastAsia"/>
          </w:rPr>
          <w:fldChar w:fldCharType="end"/>
        </w:r>
      </w:hyperlink>
    </w:p>
    <w:p w14:paraId="30C0EB3A" w14:textId="77777777" w:rsidR="0000166B" w:rsidRPr="006C0C3B" w:rsidRDefault="0000166B">
      <w:pPr>
        <w:pStyle w:val="TOC3"/>
        <w:rPr>
          <w:rFonts w:asciiTheme="minorHAnsi" w:eastAsiaTheme="minorEastAsia" w:hAnsiTheme="minorHAnsi" w:cstheme="minorBidi"/>
          <w:iCs w:val="0"/>
          <w:sz w:val="22"/>
          <w:szCs w:val="24"/>
          <w14:ligatures w14:val="standardContextual"/>
        </w:rPr>
      </w:pPr>
      <w:hyperlink w:anchor="_Toc227962325" w:history="1">
        <w:r w:rsidRPr="006C0C3B">
          <w:rPr>
            <w:rStyle w:val="aff4"/>
            <w:color w:val="auto"/>
          </w:rPr>
          <w:t xml:space="preserve">5.1.5 </w:t>
        </w:r>
        <w:r w:rsidRPr="006C0C3B">
          <w:rPr>
            <w:rStyle w:val="aff4"/>
            <w:color w:val="auto"/>
          </w:rPr>
          <w:t>车辆信息管理</w:t>
        </w:r>
        <w:r w:rsidRPr="006C0C3B">
          <w:rPr>
            <w:rFonts w:hint="eastAsia"/>
          </w:rPr>
          <w:tab/>
        </w:r>
        <w:r w:rsidRPr="006C0C3B">
          <w:rPr>
            <w:rFonts w:hint="eastAsia"/>
          </w:rPr>
          <w:fldChar w:fldCharType="begin" w:fldLock="1"/>
        </w:r>
        <w:r w:rsidRPr="006C0C3B">
          <w:rPr>
            <w:rFonts w:hint="eastAsia"/>
          </w:rPr>
          <w:instrText xml:space="preserve"> </w:instrText>
        </w:r>
        <w:r w:rsidRPr="006C0C3B">
          <w:instrText>PAGEREF _Toc227962325 \h</w:instrText>
        </w:r>
        <w:r w:rsidRPr="006C0C3B">
          <w:rPr>
            <w:rFonts w:hint="eastAsia"/>
          </w:rPr>
          <w:instrText xml:space="preserve"> </w:instrText>
        </w:r>
        <w:r w:rsidRPr="006C0C3B">
          <w:rPr>
            <w:rFonts w:hint="eastAsia"/>
          </w:rPr>
        </w:r>
        <w:r w:rsidRPr="006C0C3B">
          <w:rPr>
            <w:rFonts w:hint="eastAsia"/>
          </w:rPr>
          <w:fldChar w:fldCharType="separate"/>
        </w:r>
        <w:r w:rsidRPr="006C0C3B">
          <w:t>55</w:t>
        </w:r>
        <w:r w:rsidRPr="006C0C3B">
          <w:rPr>
            <w:rFonts w:hint="eastAsia"/>
          </w:rPr>
          <w:fldChar w:fldCharType="end"/>
        </w:r>
      </w:hyperlink>
    </w:p>
    <w:p w14:paraId="740CCA5D" w14:textId="77777777" w:rsidR="0000166B" w:rsidRPr="006C0C3B" w:rsidRDefault="0000166B">
      <w:pPr>
        <w:pStyle w:val="TOC2"/>
        <w:rPr>
          <w:rFonts w:asciiTheme="minorHAnsi" w:eastAsiaTheme="minorEastAsia" w:hAnsiTheme="minorHAnsi" w:cstheme="minorBidi"/>
          <w:sz w:val="22"/>
          <w:szCs w:val="24"/>
          <w14:ligatures w14:val="standardContextual"/>
        </w:rPr>
      </w:pPr>
      <w:hyperlink w:anchor="_Toc227962326" w:history="1">
        <w:r w:rsidRPr="006C0C3B">
          <w:rPr>
            <w:rStyle w:val="aff4"/>
            <w:color w:val="auto"/>
          </w:rPr>
          <w:t xml:space="preserve">5.2 </w:t>
        </w:r>
        <w:r w:rsidRPr="006C0C3B">
          <w:rPr>
            <w:rStyle w:val="aff4"/>
            <w:color w:val="auto"/>
          </w:rPr>
          <w:t>预测系统模块</w:t>
        </w:r>
        <w:r w:rsidRPr="006C0C3B">
          <w:rPr>
            <w:rFonts w:hint="eastAsia"/>
          </w:rPr>
          <w:tab/>
        </w:r>
        <w:r w:rsidRPr="006C0C3B">
          <w:rPr>
            <w:rFonts w:hint="eastAsia"/>
          </w:rPr>
          <w:fldChar w:fldCharType="begin" w:fldLock="1"/>
        </w:r>
        <w:r w:rsidRPr="006C0C3B">
          <w:rPr>
            <w:rFonts w:hint="eastAsia"/>
          </w:rPr>
          <w:instrText xml:space="preserve"> </w:instrText>
        </w:r>
        <w:r w:rsidRPr="006C0C3B">
          <w:instrText>PAGEREF _Toc227962326 \h</w:instrText>
        </w:r>
        <w:r w:rsidRPr="006C0C3B">
          <w:rPr>
            <w:rFonts w:hint="eastAsia"/>
          </w:rPr>
          <w:instrText xml:space="preserve"> </w:instrText>
        </w:r>
        <w:r w:rsidRPr="006C0C3B">
          <w:rPr>
            <w:rFonts w:hint="eastAsia"/>
          </w:rPr>
        </w:r>
        <w:r w:rsidRPr="006C0C3B">
          <w:rPr>
            <w:rFonts w:hint="eastAsia"/>
          </w:rPr>
          <w:fldChar w:fldCharType="separate"/>
        </w:r>
        <w:r w:rsidRPr="006C0C3B">
          <w:t>57</w:t>
        </w:r>
        <w:r w:rsidRPr="006C0C3B">
          <w:rPr>
            <w:rFonts w:hint="eastAsia"/>
          </w:rPr>
          <w:fldChar w:fldCharType="end"/>
        </w:r>
      </w:hyperlink>
    </w:p>
    <w:p w14:paraId="29BC37C4" w14:textId="77777777" w:rsidR="0000166B" w:rsidRPr="006C0C3B" w:rsidRDefault="0000166B">
      <w:pPr>
        <w:pStyle w:val="TOC3"/>
        <w:rPr>
          <w:rFonts w:asciiTheme="minorHAnsi" w:eastAsiaTheme="minorEastAsia" w:hAnsiTheme="minorHAnsi" w:cstheme="minorBidi"/>
          <w:iCs w:val="0"/>
          <w:sz w:val="22"/>
          <w:szCs w:val="24"/>
          <w14:ligatures w14:val="standardContextual"/>
        </w:rPr>
      </w:pPr>
      <w:hyperlink w:anchor="_Toc227962327" w:history="1">
        <w:r w:rsidRPr="006C0C3B">
          <w:rPr>
            <w:rStyle w:val="aff4"/>
            <w:color w:val="auto"/>
          </w:rPr>
          <w:t xml:space="preserve">5.2.1 </w:t>
        </w:r>
        <w:r w:rsidRPr="006C0C3B">
          <w:rPr>
            <w:rStyle w:val="aff4"/>
            <w:color w:val="auto"/>
          </w:rPr>
          <w:t>模型训练</w:t>
        </w:r>
        <w:r w:rsidRPr="006C0C3B">
          <w:rPr>
            <w:rFonts w:hint="eastAsia"/>
          </w:rPr>
          <w:tab/>
        </w:r>
        <w:r w:rsidRPr="006C0C3B">
          <w:rPr>
            <w:rFonts w:hint="eastAsia"/>
          </w:rPr>
          <w:fldChar w:fldCharType="begin" w:fldLock="1"/>
        </w:r>
        <w:r w:rsidRPr="006C0C3B">
          <w:rPr>
            <w:rFonts w:hint="eastAsia"/>
          </w:rPr>
          <w:instrText xml:space="preserve"> </w:instrText>
        </w:r>
        <w:r w:rsidRPr="006C0C3B">
          <w:instrText>PAGEREF _Toc227962327 \h</w:instrText>
        </w:r>
        <w:r w:rsidRPr="006C0C3B">
          <w:rPr>
            <w:rFonts w:hint="eastAsia"/>
          </w:rPr>
          <w:instrText xml:space="preserve"> </w:instrText>
        </w:r>
        <w:r w:rsidRPr="006C0C3B">
          <w:rPr>
            <w:rFonts w:hint="eastAsia"/>
          </w:rPr>
        </w:r>
        <w:r w:rsidRPr="006C0C3B">
          <w:rPr>
            <w:rFonts w:hint="eastAsia"/>
          </w:rPr>
          <w:fldChar w:fldCharType="separate"/>
        </w:r>
        <w:r w:rsidRPr="006C0C3B">
          <w:t>57</w:t>
        </w:r>
        <w:r w:rsidRPr="006C0C3B">
          <w:rPr>
            <w:rFonts w:hint="eastAsia"/>
          </w:rPr>
          <w:fldChar w:fldCharType="end"/>
        </w:r>
      </w:hyperlink>
    </w:p>
    <w:p w14:paraId="34B415EC" w14:textId="77777777" w:rsidR="0000166B" w:rsidRPr="006C0C3B" w:rsidRDefault="0000166B">
      <w:pPr>
        <w:pStyle w:val="TOC3"/>
        <w:rPr>
          <w:rFonts w:asciiTheme="minorHAnsi" w:eastAsiaTheme="minorEastAsia" w:hAnsiTheme="minorHAnsi" w:cstheme="minorBidi"/>
          <w:iCs w:val="0"/>
          <w:sz w:val="22"/>
          <w:szCs w:val="24"/>
          <w14:ligatures w14:val="standardContextual"/>
        </w:rPr>
      </w:pPr>
      <w:hyperlink w:anchor="_Toc227962328" w:history="1">
        <w:r w:rsidRPr="006C0C3B">
          <w:rPr>
            <w:rStyle w:val="aff4"/>
            <w:color w:val="auto"/>
          </w:rPr>
          <w:t xml:space="preserve">5.2.2 </w:t>
        </w:r>
        <w:r w:rsidRPr="006C0C3B">
          <w:rPr>
            <w:rStyle w:val="aff4"/>
            <w:color w:val="auto"/>
          </w:rPr>
          <w:t>理赔率预测与管理</w:t>
        </w:r>
        <w:r w:rsidRPr="006C0C3B">
          <w:rPr>
            <w:rFonts w:hint="eastAsia"/>
          </w:rPr>
          <w:tab/>
        </w:r>
        <w:r w:rsidRPr="006C0C3B">
          <w:rPr>
            <w:rFonts w:hint="eastAsia"/>
          </w:rPr>
          <w:fldChar w:fldCharType="begin" w:fldLock="1"/>
        </w:r>
        <w:r w:rsidRPr="006C0C3B">
          <w:rPr>
            <w:rFonts w:hint="eastAsia"/>
          </w:rPr>
          <w:instrText xml:space="preserve"> </w:instrText>
        </w:r>
        <w:r w:rsidRPr="006C0C3B">
          <w:instrText>PAGEREF _Toc227962328 \h</w:instrText>
        </w:r>
        <w:r w:rsidRPr="006C0C3B">
          <w:rPr>
            <w:rFonts w:hint="eastAsia"/>
          </w:rPr>
          <w:instrText xml:space="preserve"> </w:instrText>
        </w:r>
        <w:r w:rsidRPr="006C0C3B">
          <w:rPr>
            <w:rFonts w:hint="eastAsia"/>
          </w:rPr>
        </w:r>
        <w:r w:rsidRPr="006C0C3B">
          <w:rPr>
            <w:rFonts w:hint="eastAsia"/>
          </w:rPr>
          <w:fldChar w:fldCharType="separate"/>
        </w:r>
        <w:r w:rsidRPr="006C0C3B">
          <w:t>61</w:t>
        </w:r>
        <w:r w:rsidRPr="006C0C3B">
          <w:rPr>
            <w:rFonts w:hint="eastAsia"/>
          </w:rPr>
          <w:fldChar w:fldCharType="end"/>
        </w:r>
      </w:hyperlink>
    </w:p>
    <w:p w14:paraId="7BB9CFA7" w14:textId="77777777" w:rsidR="0000166B" w:rsidRPr="006C0C3B" w:rsidRDefault="0000166B">
      <w:pPr>
        <w:pStyle w:val="TOC3"/>
        <w:rPr>
          <w:rFonts w:asciiTheme="minorHAnsi" w:eastAsiaTheme="minorEastAsia" w:hAnsiTheme="minorHAnsi" w:cstheme="minorBidi"/>
          <w:iCs w:val="0"/>
          <w:sz w:val="22"/>
          <w:szCs w:val="24"/>
          <w14:ligatures w14:val="standardContextual"/>
        </w:rPr>
      </w:pPr>
      <w:hyperlink w:anchor="_Toc227962329" w:history="1">
        <w:r w:rsidRPr="006C0C3B">
          <w:rPr>
            <w:rStyle w:val="aff4"/>
            <w:color w:val="auto"/>
          </w:rPr>
          <w:t xml:space="preserve">5.2.3 </w:t>
        </w:r>
        <w:r w:rsidRPr="006C0C3B">
          <w:rPr>
            <w:rStyle w:val="aff4"/>
            <w:color w:val="auto"/>
          </w:rPr>
          <w:t>预测记录统计</w:t>
        </w:r>
        <w:r w:rsidRPr="006C0C3B">
          <w:rPr>
            <w:rFonts w:hint="eastAsia"/>
          </w:rPr>
          <w:tab/>
        </w:r>
        <w:r w:rsidRPr="006C0C3B">
          <w:rPr>
            <w:rFonts w:hint="eastAsia"/>
          </w:rPr>
          <w:fldChar w:fldCharType="begin" w:fldLock="1"/>
        </w:r>
        <w:r w:rsidRPr="006C0C3B">
          <w:rPr>
            <w:rFonts w:hint="eastAsia"/>
          </w:rPr>
          <w:instrText xml:space="preserve"> </w:instrText>
        </w:r>
        <w:r w:rsidRPr="006C0C3B">
          <w:instrText>PAGEREF _Toc227962329 \h</w:instrText>
        </w:r>
        <w:r w:rsidRPr="006C0C3B">
          <w:rPr>
            <w:rFonts w:hint="eastAsia"/>
          </w:rPr>
          <w:instrText xml:space="preserve"> </w:instrText>
        </w:r>
        <w:r w:rsidRPr="006C0C3B">
          <w:rPr>
            <w:rFonts w:hint="eastAsia"/>
          </w:rPr>
        </w:r>
        <w:r w:rsidRPr="006C0C3B">
          <w:rPr>
            <w:rFonts w:hint="eastAsia"/>
          </w:rPr>
          <w:fldChar w:fldCharType="separate"/>
        </w:r>
        <w:r w:rsidRPr="006C0C3B">
          <w:t>63</w:t>
        </w:r>
        <w:r w:rsidRPr="006C0C3B">
          <w:rPr>
            <w:rFonts w:hint="eastAsia"/>
          </w:rPr>
          <w:fldChar w:fldCharType="end"/>
        </w:r>
      </w:hyperlink>
    </w:p>
    <w:p w14:paraId="22604077" w14:textId="77777777" w:rsidR="0000166B" w:rsidRPr="006C0C3B" w:rsidRDefault="0000166B">
      <w:pPr>
        <w:pStyle w:val="TOC2"/>
        <w:rPr>
          <w:rFonts w:asciiTheme="minorHAnsi" w:eastAsiaTheme="minorEastAsia" w:hAnsiTheme="minorHAnsi" w:cstheme="minorBidi"/>
          <w:sz w:val="22"/>
          <w:szCs w:val="24"/>
          <w14:ligatures w14:val="standardContextual"/>
        </w:rPr>
      </w:pPr>
      <w:hyperlink w:anchor="_Toc227962330" w:history="1">
        <w:r w:rsidRPr="006C0C3B">
          <w:rPr>
            <w:rStyle w:val="aff4"/>
            <w:color w:val="auto"/>
          </w:rPr>
          <w:t xml:space="preserve">5.3 </w:t>
        </w:r>
        <w:r w:rsidRPr="006C0C3B">
          <w:rPr>
            <w:rStyle w:val="aff4"/>
            <w:color w:val="auto"/>
          </w:rPr>
          <w:t>本章小结</w:t>
        </w:r>
        <w:r w:rsidRPr="006C0C3B">
          <w:rPr>
            <w:rFonts w:hint="eastAsia"/>
          </w:rPr>
          <w:tab/>
        </w:r>
        <w:r w:rsidRPr="006C0C3B">
          <w:rPr>
            <w:rFonts w:hint="eastAsia"/>
          </w:rPr>
          <w:fldChar w:fldCharType="begin" w:fldLock="1"/>
        </w:r>
        <w:r w:rsidRPr="006C0C3B">
          <w:rPr>
            <w:rFonts w:hint="eastAsia"/>
          </w:rPr>
          <w:instrText xml:space="preserve"> </w:instrText>
        </w:r>
        <w:r w:rsidRPr="006C0C3B">
          <w:instrText>PAGEREF _Toc227962330 \h</w:instrText>
        </w:r>
        <w:r w:rsidRPr="006C0C3B">
          <w:rPr>
            <w:rFonts w:hint="eastAsia"/>
          </w:rPr>
          <w:instrText xml:space="preserve"> </w:instrText>
        </w:r>
        <w:r w:rsidRPr="006C0C3B">
          <w:rPr>
            <w:rFonts w:hint="eastAsia"/>
          </w:rPr>
        </w:r>
        <w:r w:rsidRPr="006C0C3B">
          <w:rPr>
            <w:rFonts w:hint="eastAsia"/>
          </w:rPr>
          <w:fldChar w:fldCharType="separate"/>
        </w:r>
        <w:r w:rsidRPr="006C0C3B">
          <w:t>63</w:t>
        </w:r>
        <w:r w:rsidRPr="006C0C3B">
          <w:rPr>
            <w:rFonts w:hint="eastAsia"/>
          </w:rPr>
          <w:fldChar w:fldCharType="end"/>
        </w:r>
      </w:hyperlink>
    </w:p>
    <w:p w14:paraId="6195E660" w14:textId="77777777" w:rsidR="0000166B" w:rsidRPr="006C0C3B" w:rsidRDefault="0000166B">
      <w:pPr>
        <w:pStyle w:val="TOC1"/>
        <w:rPr>
          <w:rFonts w:asciiTheme="minorHAnsi" w:eastAsiaTheme="minorEastAsia" w:hAnsiTheme="minorHAnsi" w:cstheme="minorBidi"/>
          <w:bCs w:val="0"/>
          <w:sz w:val="22"/>
          <w:szCs w:val="24"/>
          <w14:ligatures w14:val="standardContextual"/>
        </w:rPr>
      </w:pPr>
      <w:hyperlink w:anchor="_Toc227962331" w:history="1">
        <w:r w:rsidRPr="006C0C3B">
          <w:rPr>
            <w:rStyle w:val="aff4"/>
            <w:color w:val="auto"/>
          </w:rPr>
          <w:t>第</w:t>
        </w:r>
        <w:r w:rsidRPr="006C0C3B">
          <w:rPr>
            <w:rStyle w:val="aff4"/>
            <w:color w:val="auto"/>
          </w:rPr>
          <w:t>6</w:t>
        </w:r>
        <w:r w:rsidRPr="006C0C3B">
          <w:rPr>
            <w:rStyle w:val="aff4"/>
            <w:color w:val="auto"/>
          </w:rPr>
          <w:t>章</w:t>
        </w:r>
        <w:r w:rsidRPr="006C0C3B">
          <w:rPr>
            <w:rStyle w:val="aff4"/>
            <w:color w:val="auto"/>
          </w:rPr>
          <w:t xml:space="preserve"> </w:t>
        </w:r>
        <w:r w:rsidRPr="006C0C3B">
          <w:rPr>
            <w:rStyle w:val="aff4"/>
            <w:color w:val="auto"/>
          </w:rPr>
          <w:t>总结与展望</w:t>
        </w:r>
        <w:r w:rsidRPr="006C0C3B">
          <w:rPr>
            <w:rFonts w:hint="eastAsia"/>
          </w:rPr>
          <w:tab/>
        </w:r>
        <w:r w:rsidRPr="006C0C3B">
          <w:rPr>
            <w:rFonts w:hint="eastAsia"/>
          </w:rPr>
          <w:fldChar w:fldCharType="begin" w:fldLock="1"/>
        </w:r>
        <w:r w:rsidRPr="006C0C3B">
          <w:rPr>
            <w:rFonts w:hint="eastAsia"/>
          </w:rPr>
          <w:instrText xml:space="preserve"> </w:instrText>
        </w:r>
        <w:r w:rsidRPr="006C0C3B">
          <w:instrText>PAGEREF _Toc227962331 \h</w:instrText>
        </w:r>
        <w:r w:rsidRPr="006C0C3B">
          <w:rPr>
            <w:rFonts w:hint="eastAsia"/>
          </w:rPr>
          <w:instrText xml:space="preserve"> </w:instrText>
        </w:r>
        <w:r w:rsidRPr="006C0C3B">
          <w:rPr>
            <w:rFonts w:hint="eastAsia"/>
          </w:rPr>
        </w:r>
        <w:r w:rsidRPr="006C0C3B">
          <w:rPr>
            <w:rFonts w:hint="eastAsia"/>
          </w:rPr>
          <w:fldChar w:fldCharType="separate"/>
        </w:r>
        <w:r w:rsidRPr="006C0C3B">
          <w:t>65</w:t>
        </w:r>
        <w:r w:rsidRPr="006C0C3B">
          <w:rPr>
            <w:rFonts w:hint="eastAsia"/>
          </w:rPr>
          <w:fldChar w:fldCharType="end"/>
        </w:r>
      </w:hyperlink>
    </w:p>
    <w:p w14:paraId="4EB3E636" w14:textId="77777777" w:rsidR="0000166B" w:rsidRPr="006C0C3B" w:rsidRDefault="0000166B">
      <w:pPr>
        <w:pStyle w:val="TOC2"/>
        <w:rPr>
          <w:rFonts w:asciiTheme="minorHAnsi" w:eastAsiaTheme="minorEastAsia" w:hAnsiTheme="minorHAnsi" w:cstheme="minorBidi"/>
          <w:sz w:val="22"/>
          <w:szCs w:val="24"/>
          <w14:ligatures w14:val="standardContextual"/>
        </w:rPr>
      </w:pPr>
      <w:hyperlink w:anchor="_Toc227962332" w:history="1">
        <w:r w:rsidRPr="006C0C3B">
          <w:rPr>
            <w:rStyle w:val="aff4"/>
            <w:color w:val="auto"/>
          </w:rPr>
          <w:t xml:space="preserve">6.1 </w:t>
        </w:r>
        <w:r w:rsidRPr="006C0C3B">
          <w:rPr>
            <w:rStyle w:val="aff4"/>
            <w:color w:val="auto"/>
          </w:rPr>
          <w:t>主要工作</w:t>
        </w:r>
        <w:r w:rsidRPr="006C0C3B">
          <w:rPr>
            <w:rFonts w:hint="eastAsia"/>
          </w:rPr>
          <w:tab/>
        </w:r>
        <w:r w:rsidRPr="006C0C3B">
          <w:rPr>
            <w:rFonts w:hint="eastAsia"/>
          </w:rPr>
          <w:fldChar w:fldCharType="begin" w:fldLock="1"/>
        </w:r>
        <w:r w:rsidRPr="006C0C3B">
          <w:rPr>
            <w:rFonts w:hint="eastAsia"/>
          </w:rPr>
          <w:instrText xml:space="preserve"> </w:instrText>
        </w:r>
        <w:r w:rsidRPr="006C0C3B">
          <w:instrText>PAGEREF _Toc227962332 \h</w:instrText>
        </w:r>
        <w:r w:rsidRPr="006C0C3B">
          <w:rPr>
            <w:rFonts w:hint="eastAsia"/>
          </w:rPr>
          <w:instrText xml:space="preserve"> </w:instrText>
        </w:r>
        <w:r w:rsidRPr="006C0C3B">
          <w:rPr>
            <w:rFonts w:hint="eastAsia"/>
          </w:rPr>
        </w:r>
        <w:r w:rsidRPr="006C0C3B">
          <w:rPr>
            <w:rFonts w:hint="eastAsia"/>
          </w:rPr>
          <w:fldChar w:fldCharType="separate"/>
        </w:r>
        <w:r w:rsidRPr="006C0C3B">
          <w:t>65</w:t>
        </w:r>
        <w:r w:rsidRPr="006C0C3B">
          <w:rPr>
            <w:rFonts w:hint="eastAsia"/>
          </w:rPr>
          <w:fldChar w:fldCharType="end"/>
        </w:r>
      </w:hyperlink>
    </w:p>
    <w:p w14:paraId="669390B0" w14:textId="77777777" w:rsidR="0000166B" w:rsidRPr="006C0C3B" w:rsidRDefault="0000166B">
      <w:pPr>
        <w:pStyle w:val="TOC2"/>
        <w:rPr>
          <w:rFonts w:asciiTheme="minorHAnsi" w:eastAsiaTheme="minorEastAsia" w:hAnsiTheme="minorHAnsi" w:cstheme="minorBidi"/>
          <w:sz w:val="22"/>
          <w:szCs w:val="24"/>
          <w14:ligatures w14:val="standardContextual"/>
        </w:rPr>
      </w:pPr>
      <w:hyperlink w:anchor="_Toc227962333" w:history="1">
        <w:r w:rsidRPr="006C0C3B">
          <w:rPr>
            <w:rStyle w:val="aff4"/>
            <w:color w:val="auto"/>
          </w:rPr>
          <w:t xml:space="preserve">6.2 </w:t>
        </w:r>
        <w:r w:rsidRPr="006C0C3B">
          <w:rPr>
            <w:rStyle w:val="aff4"/>
            <w:color w:val="auto"/>
          </w:rPr>
          <w:t>系统缺陷</w:t>
        </w:r>
        <w:r w:rsidRPr="006C0C3B">
          <w:rPr>
            <w:rFonts w:hint="eastAsia"/>
          </w:rPr>
          <w:tab/>
        </w:r>
        <w:r w:rsidRPr="006C0C3B">
          <w:rPr>
            <w:rFonts w:hint="eastAsia"/>
          </w:rPr>
          <w:fldChar w:fldCharType="begin" w:fldLock="1"/>
        </w:r>
        <w:r w:rsidRPr="006C0C3B">
          <w:rPr>
            <w:rFonts w:hint="eastAsia"/>
          </w:rPr>
          <w:instrText xml:space="preserve"> </w:instrText>
        </w:r>
        <w:r w:rsidRPr="006C0C3B">
          <w:instrText>PAGEREF _Toc227962333 \h</w:instrText>
        </w:r>
        <w:r w:rsidRPr="006C0C3B">
          <w:rPr>
            <w:rFonts w:hint="eastAsia"/>
          </w:rPr>
          <w:instrText xml:space="preserve"> </w:instrText>
        </w:r>
        <w:r w:rsidRPr="006C0C3B">
          <w:rPr>
            <w:rFonts w:hint="eastAsia"/>
          </w:rPr>
        </w:r>
        <w:r w:rsidRPr="006C0C3B">
          <w:rPr>
            <w:rFonts w:hint="eastAsia"/>
          </w:rPr>
          <w:fldChar w:fldCharType="separate"/>
        </w:r>
        <w:r w:rsidRPr="006C0C3B">
          <w:t>65</w:t>
        </w:r>
        <w:r w:rsidRPr="006C0C3B">
          <w:rPr>
            <w:rFonts w:hint="eastAsia"/>
          </w:rPr>
          <w:fldChar w:fldCharType="end"/>
        </w:r>
      </w:hyperlink>
    </w:p>
    <w:p w14:paraId="46229F6E" w14:textId="77777777" w:rsidR="0000166B" w:rsidRPr="006C0C3B" w:rsidRDefault="0000166B">
      <w:pPr>
        <w:pStyle w:val="TOC2"/>
        <w:rPr>
          <w:rFonts w:asciiTheme="minorHAnsi" w:eastAsiaTheme="minorEastAsia" w:hAnsiTheme="minorHAnsi" w:cstheme="minorBidi"/>
          <w:sz w:val="22"/>
          <w:szCs w:val="24"/>
          <w14:ligatures w14:val="standardContextual"/>
        </w:rPr>
      </w:pPr>
      <w:hyperlink w:anchor="_Toc227962334" w:history="1">
        <w:r w:rsidRPr="006C0C3B">
          <w:rPr>
            <w:rStyle w:val="aff4"/>
            <w:color w:val="auto"/>
          </w:rPr>
          <w:t xml:space="preserve">6.3 </w:t>
        </w:r>
        <w:r w:rsidRPr="006C0C3B">
          <w:rPr>
            <w:rStyle w:val="aff4"/>
            <w:color w:val="auto"/>
          </w:rPr>
          <w:t>未来展望</w:t>
        </w:r>
        <w:r w:rsidRPr="006C0C3B">
          <w:rPr>
            <w:rFonts w:hint="eastAsia"/>
          </w:rPr>
          <w:tab/>
        </w:r>
        <w:r w:rsidRPr="006C0C3B">
          <w:rPr>
            <w:rFonts w:hint="eastAsia"/>
          </w:rPr>
          <w:fldChar w:fldCharType="begin" w:fldLock="1"/>
        </w:r>
        <w:r w:rsidRPr="006C0C3B">
          <w:rPr>
            <w:rFonts w:hint="eastAsia"/>
          </w:rPr>
          <w:instrText xml:space="preserve"> </w:instrText>
        </w:r>
        <w:r w:rsidRPr="006C0C3B">
          <w:instrText>PAGEREF _Toc227962334 \h</w:instrText>
        </w:r>
        <w:r w:rsidRPr="006C0C3B">
          <w:rPr>
            <w:rFonts w:hint="eastAsia"/>
          </w:rPr>
          <w:instrText xml:space="preserve"> </w:instrText>
        </w:r>
        <w:r w:rsidRPr="006C0C3B">
          <w:rPr>
            <w:rFonts w:hint="eastAsia"/>
          </w:rPr>
        </w:r>
        <w:r w:rsidRPr="006C0C3B">
          <w:rPr>
            <w:rFonts w:hint="eastAsia"/>
          </w:rPr>
          <w:fldChar w:fldCharType="separate"/>
        </w:r>
        <w:r w:rsidRPr="006C0C3B">
          <w:t>66</w:t>
        </w:r>
        <w:r w:rsidRPr="006C0C3B">
          <w:rPr>
            <w:rFonts w:hint="eastAsia"/>
          </w:rPr>
          <w:fldChar w:fldCharType="end"/>
        </w:r>
      </w:hyperlink>
    </w:p>
    <w:p w14:paraId="394B2397" w14:textId="77777777" w:rsidR="0000166B" w:rsidRPr="006C0C3B" w:rsidRDefault="0000166B">
      <w:pPr>
        <w:pStyle w:val="TOC1"/>
        <w:rPr>
          <w:rFonts w:asciiTheme="minorHAnsi" w:eastAsiaTheme="minorEastAsia" w:hAnsiTheme="minorHAnsi" w:cstheme="minorBidi"/>
          <w:bCs w:val="0"/>
          <w:sz w:val="22"/>
          <w:szCs w:val="24"/>
          <w14:ligatures w14:val="standardContextual"/>
        </w:rPr>
      </w:pPr>
      <w:hyperlink w:anchor="_Toc227962335" w:history="1">
        <w:r w:rsidRPr="006C0C3B">
          <w:rPr>
            <w:rStyle w:val="aff4"/>
            <w:color w:val="auto"/>
          </w:rPr>
          <w:t>参考文献</w:t>
        </w:r>
        <w:r w:rsidRPr="006C0C3B">
          <w:rPr>
            <w:rFonts w:hint="eastAsia"/>
          </w:rPr>
          <w:tab/>
        </w:r>
        <w:r w:rsidRPr="006C0C3B">
          <w:rPr>
            <w:rFonts w:hint="eastAsia"/>
          </w:rPr>
          <w:fldChar w:fldCharType="begin" w:fldLock="1"/>
        </w:r>
        <w:r w:rsidRPr="006C0C3B">
          <w:rPr>
            <w:rFonts w:hint="eastAsia"/>
          </w:rPr>
          <w:instrText xml:space="preserve"> </w:instrText>
        </w:r>
        <w:r w:rsidRPr="006C0C3B">
          <w:instrText>PAGEREF _Toc227962335 \h</w:instrText>
        </w:r>
        <w:r w:rsidRPr="006C0C3B">
          <w:rPr>
            <w:rFonts w:hint="eastAsia"/>
          </w:rPr>
          <w:instrText xml:space="preserve"> </w:instrText>
        </w:r>
        <w:r w:rsidRPr="006C0C3B">
          <w:rPr>
            <w:rFonts w:hint="eastAsia"/>
          </w:rPr>
        </w:r>
        <w:r w:rsidRPr="006C0C3B">
          <w:rPr>
            <w:rFonts w:hint="eastAsia"/>
          </w:rPr>
          <w:fldChar w:fldCharType="separate"/>
        </w:r>
        <w:r w:rsidRPr="006C0C3B">
          <w:t>67</w:t>
        </w:r>
        <w:r w:rsidRPr="006C0C3B">
          <w:rPr>
            <w:rFonts w:hint="eastAsia"/>
          </w:rPr>
          <w:fldChar w:fldCharType="end"/>
        </w:r>
      </w:hyperlink>
    </w:p>
    <w:p w14:paraId="12A12F86" w14:textId="77777777" w:rsidR="0000166B" w:rsidRPr="006C0C3B" w:rsidRDefault="0000166B">
      <w:pPr>
        <w:pStyle w:val="TOC1"/>
        <w:rPr>
          <w:rFonts w:asciiTheme="minorHAnsi" w:eastAsiaTheme="minorEastAsia" w:hAnsiTheme="minorHAnsi" w:cstheme="minorBidi"/>
          <w:bCs w:val="0"/>
          <w:sz w:val="22"/>
          <w:szCs w:val="24"/>
          <w14:ligatures w14:val="standardContextual"/>
        </w:rPr>
      </w:pPr>
      <w:hyperlink w:anchor="_Toc227962336" w:history="1">
        <w:r w:rsidRPr="006C0C3B">
          <w:rPr>
            <w:rStyle w:val="aff4"/>
            <w:color w:val="auto"/>
          </w:rPr>
          <w:t>致谢</w:t>
        </w:r>
        <w:r w:rsidRPr="006C0C3B">
          <w:rPr>
            <w:rFonts w:hint="eastAsia"/>
          </w:rPr>
          <w:tab/>
        </w:r>
        <w:r w:rsidRPr="006C0C3B">
          <w:rPr>
            <w:rFonts w:hint="eastAsia"/>
          </w:rPr>
          <w:fldChar w:fldCharType="begin" w:fldLock="1"/>
        </w:r>
        <w:r w:rsidRPr="006C0C3B">
          <w:rPr>
            <w:rFonts w:hint="eastAsia"/>
          </w:rPr>
          <w:instrText xml:space="preserve"> </w:instrText>
        </w:r>
        <w:r w:rsidRPr="006C0C3B">
          <w:instrText>PAGEREF _Toc227962336 \h</w:instrText>
        </w:r>
        <w:r w:rsidRPr="006C0C3B">
          <w:rPr>
            <w:rFonts w:hint="eastAsia"/>
          </w:rPr>
          <w:instrText xml:space="preserve"> </w:instrText>
        </w:r>
        <w:r w:rsidRPr="006C0C3B">
          <w:rPr>
            <w:rFonts w:hint="eastAsia"/>
          </w:rPr>
        </w:r>
        <w:r w:rsidRPr="006C0C3B">
          <w:rPr>
            <w:rFonts w:hint="eastAsia"/>
          </w:rPr>
          <w:fldChar w:fldCharType="separate"/>
        </w:r>
        <w:r w:rsidRPr="006C0C3B">
          <w:t>71</w:t>
        </w:r>
        <w:r w:rsidRPr="006C0C3B">
          <w:rPr>
            <w:rFonts w:hint="eastAsia"/>
          </w:rPr>
          <w:fldChar w:fldCharType="end"/>
        </w:r>
      </w:hyperlink>
    </w:p>
    <w:p w14:paraId="4CA8EF16" w14:textId="77777777" w:rsidR="0000166B" w:rsidRPr="006C0C3B" w:rsidRDefault="00000000">
      <w:pPr>
        <w:pStyle w:val="TOC1"/>
      </w:pPr>
      <w:r w:rsidRPr="006C0C3B">
        <w:fldChar w:fldCharType="end"/>
      </w:r>
      <w:r w:rsidRPr="006C0C3B">
        <w:t xml:space="preserve"> </w:t>
      </w:r>
    </w:p>
    <w:p w14:paraId="07E8FCCE" w14:textId="77777777" w:rsidR="0000166B" w:rsidRPr="006C0C3B" w:rsidRDefault="0000166B">
      <w:pPr>
        <w:pStyle w:val="a9"/>
        <w:rPr>
          <w:rFonts w:cs="Times New Roman"/>
        </w:rPr>
      </w:pPr>
    </w:p>
    <w:p w14:paraId="10372E33" w14:textId="77777777" w:rsidR="0000166B" w:rsidRPr="006C0C3B" w:rsidRDefault="0000166B">
      <w:pPr>
        <w:pStyle w:val="ABTSTRACT"/>
        <w:ind w:firstLineChars="0" w:firstLine="0"/>
        <w:sectPr w:rsidR="0000166B" w:rsidRPr="006C0C3B">
          <w:headerReference w:type="even" r:id="rId22"/>
          <w:headerReference w:type="default" r:id="rId23"/>
          <w:pgSz w:w="11906" w:h="16838"/>
          <w:pgMar w:top="1701" w:right="1418" w:bottom="1418" w:left="1418" w:header="907" w:footer="851" w:gutter="567"/>
          <w:pgNumType w:fmt="upperRoman"/>
          <w:cols w:space="720"/>
          <w:docGrid w:linePitch="395"/>
        </w:sectPr>
      </w:pPr>
    </w:p>
    <w:p w14:paraId="2FF41952" w14:textId="77777777" w:rsidR="0000166B" w:rsidRPr="006C0C3B" w:rsidRDefault="0000166B">
      <w:pPr>
        <w:ind w:firstLineChars="0" w:firstLine="0"/>
        <w:sectPr w:rsidR="0000166B" w:rsidRPr="006C0C3B">
          <w:headerReference w:type="default" r:id="rId24"/>
          <w:footerReference w:type="default" r:id="rId25"/>
          <w:footerReference w:type="first" r:id="rId26"/>
          <w:endnotePr>
            <w:numFmt w:val="decimal"/>
          </w:endnotePr>
          <w:type w:val="continuous"/>
          <w:pgSz w:w="11906" w:h="16838"/>
          <w:pgMar w:top="1701" w:right="1418" w:bottom="1418" w:left="1418" w:header="907" w:footer="851" w:gutter="567"/>
          <w:pgNumType w:start="1"/>
          <w:cols w:space="720"/>
          <w:titlePg/>
          <w:docGrid w:linePitch="403" w:charSpace="-819"/>
        </w:sectPr>
      </w:pPr>
      <w:bookmarkStart w:id="26" w:name="_Toc325546477"/>
      <w:bookmarkStart w:id="27" w:name="_Toc320015433"/>
      <w:bookmarkEnd w:id="25"/>
    </w:p>
    <w:p w14:paraId="427C1A82" w14:textId="77777777" w:rsidR="0000166B" w:rsidRPr="006C0C3B" w:rsidRDefault="00000000">
      <w:pPr>
        <w:pStyle w:val="1"/>
        <w:keepNext w:val="0"/>
        <w:keepLines w:val="0"/>
        <w:widowControl/>
        <w:ind w:firstLineChars="0" w:firstLine="0"/>
        <w:rPr>
          <w:szCs w:val="32"/>
        </w:rPr>
      </w:pPr>
      <w:bookmarkStart w:id="28" w:name="_Toc410227365"/>
      <w:bookmarkStart w:id="29" w:name="_Toc410226492"/>
      <w:bookmarkStart w:id="30" w:name="_Toc410218061"/>
      <w:bookmarkStart w:id="31" w:name="_Toc410209575"/>
      <w:bookmarkStart w:id="32" w:name="_Toc410210566"/>
      <w:bookmarkStart w:id="33" w:name="_Toc410207943"/>
      <w:bookmarkStart w:id="34" w:name="_Toc410214065"/>
      <w:bookmarkStart w:id="35" w:name="_Toc410211481"/>
      <w:bookmarkStart w:id="36" w:name="_Toc410226938"/>
      <w:bookmarkStart w:id="37" w:name="_Toc227962288"/>
      <w:bookmarkEnd w:id="26"/>
      <w:bookmarkEnd w:id="27"/>
      <w:r w:rsidRPr="006C0C3B">
        <w:rPr>
          <w:szCs w:val="32"/>
        </w:rPr>
        <w:lastRenderedPageBreak/>
        <w:t>第</w:t>
      </w:r>
      <w:r w:rsidRPr="006C0C3B">
        <w:rPr>
          <w:szCs w:val="32"/>
        </w:rPr>
        <w:t>1</w:t>
      </w:r>
      <w:r w:rsidRPr="006C0C3B">
        <w:rPr>
          <w:szCs w:val="32"/>
        </w:rPr>
        <w:t>章</w:t>
      </w:r>
      <w:bookmarkEnd w:id="28"/>
      <w:bookmarkEnd w:id="29"/>
      <w:bookmarkEnd w:id="30"/>
      <w:bookmarkEnd w:id="31"/>
      <w:bookmarkEnd w:id="32"/>
      <w:bookmarkEnd w:id="33"/>
      <w:bookmarkEnd w:id="34"/>
      <w:bookmarkEnd w:id="35"/>
      <w:bookmarkEnd w:id="36"/>
      <w:r w:rsidRPr="006C0C3B">
        <w:rPr>
          <w:szCs w:val="32"/>
        </w:rPr>
        <w:t xml:space="preserve"> </w:t>
      </w:r>
      <w:r w:rsidRPr="006C0C3B">
        <w:rPr>
          <w:rFonts w:hint="eastAsia"/>
          <w:szCs w:val="32"/>
        </w:rPr>
        <w:t>引言</w:t>
      </w:r>
      <w:bookmarkEnd w:id="37"/>
    </w:p>
    <w:p w14:paraId="2E11BE27" w14:textId="77777777" w:rsidR="0000166B" w:rsidRPr="006C0C3B" w:rsidRDefault="00000000">
      <w:pPr>
        <w:pStyle w:val="2"/>
      </w:pPr>
      <w:bookmarkStart w:id="38" w:name="_Toc410207944"/>
      <w:bookmarkStart w:id="39" w:name="_Toc410209576"/>
      <w:bookmarkStart w:id="40" w:name="_Toc410210567"/>
      <w:bookmarkStart w:id="41" w:name="_Toc410218062"/>
      <w:bookmarkStart w:id="42" w:name="_Toc410226493"/>
      <w:bookmarkStart w:id="43" w:name="_Toc410214066"/>
      <w:bookmarkStart w:id="44" w:name="_Toc410211482"/>
      <w:bookmarkStart w:id="45" w:name="_Toc410226939"/>
      <w:bookmarkStart w:id="46" w:name="_Toc410227366"/>
      <w:bookmarkStart w:id="47" w:name="_Toc227962289"/>
      <w:r w:rsidRPr="006C0C3B">
        <w:t xml:space="preserve">1.1 </w:t>
      </w:r>
      <w:bookmarkEnd w:id="38"/>
      <w:bookmarkEnd w:id="39"/>
      <w:bookmarkEnd w:id="40"/>
      <w:bookmarkEnd w:id="41"/>
      <w:bookmarkEnd w:id="42"/>
      <w:bookmarkEnd w:id="43"/>
      <w:bookmarkEnd w:id="44"/>
      <w:bookmarkEnd w:id="45"/>
      <w:bookmarkEnd w:id="46"/>
      <w:r w:rsidRPr="006C0C3B">
        <w:t>研究背景和意义</w:t>
      </w:r>
      <w:bookmarkEnd w:id="47"/>
    </w:p>
    <w:p w14:paraId="79B8983C" w14:textId="13ACFE70" w:rsidR="0000166B" w:rsidRPr="006C0C3B" w:rsidRDefault="00000000" w:rsidP="00E06523">
      <w:pPr>
        <w:ind w:firstLine="480"/>
        <w:jc w:val="both"/>
      </w:pPr>
      <w:r w:rsidRPr="006C0C3B">
        <w:t>车险理赔是财产保险业务中连接风险补偿、成本控制与客户服务体验的关键环节。保险理赔服务研究表明，理赔流程中的沟通质量、信息披露、内部处理机制与客户满意度之间存在显著关系，这意味着理赔管理水平不仅关系到赔付支出控制，也会影响客户对保险服务价值的整体评价</w:t>
      </w:r>
      <w:r w:rsidRPr="006C0C3B">
        <w:rPr>
          <w:vertAlign w:val="superscript"/>
        </w:rPr>
        <w:fldChar w:fldCharType="begin" w:fldLock="1"/>
      </w:r>
      <w:r w:rsidRPr="006C0C3B">
        <w:rPr>
          <w:vertAlign w:val="superscript"/>
        </w:rPr>
        <w:instrText xml:space="preserve"> REF _Ref227955647 \r \h  \* MERGEFORMAT </w:instrText>
      </w:r>
      <w:r w:rsidRPr="006C0C3B">
        <w:rPr>
          <w:vertAlign w:val="superscript"/>
        </w:rPr>
      </w:r>
      <w:r w:rsidRPr="006C0C3B">
        <w:rPr>
          <w:vertAlign w:val="superscript"/>
        </w:rPr>
        <w:fldChar w:fldCharType="separate"/>
      </w:r>
      <w:r w:rsidR="008667E3">
        <w:rPr>
          <w:vertAlign w:val="superscript"/>
        </w:rPr>
        <w:t>[1]</w:t>
      </w:r>
      <w:r w:rsidRPr="006C0C3B">
        <w:rPr>
          <w:vertAlign w:val="superscript"/>
        </w:rPr>
        <w:fldChar w:fldCharType="end"/>
      </w:r>
      <w:r w:rsidRPr="006C0C3B">
        <w:t>。随着线上报案、影像定损、历史保单信息及车联网行为数据的持续积累，车险理赔已由传统事务处理逐步演变为面向多源异构数据的风险识别与预测问题。已有系统综述指出，依赖人工经验和规则匹配的传统方法在面对大规模、高维度、关联关系复杂的理赔与保单数据时，存在处理效率不高、规则维护成本较大、对隐蔽风险模式识别能力有限等不足</w:t>
      </w:r>
      <w:r w:rsidRPr="006C0C3B">
        <w:rPr>
          <w:vertAlign w:val="superscript"/>
        </w:rPr>
        <w:fldChar w:fldCharType="begin" w:fldLock="1"/>
      </w:r>
      <w:r w:rsidRPr="006C0C3B">
        <w:rPr>
          <w:vertAlign w:val="superscript"/>
        </w:rPr>
        <w:instrText xml:space="preserve"> REF _Ref227955713 \r \h  \* MERGEFORMAT </w:instrText>
      </w:r>
      <w:r w:rsidRPr="006C0C3B">
        <w:rPr>
          <w:vertAlign w:val="superscript"/>
        </w:rPr>
      </w:r>
      <w:r w:rsidRPr="006C0C3B">
        <w:rPr>
          <w:vertAlign w:val="superscript"/>
        </w:rPr>
        <w:fldChar w:fldCharType="separate"/>
      </w:r>
      <w:r w:rsidR="008667E3">
        <w:rPr>
          <w:vertAlign w:val="superscript"/>
        </w:rPr>
        <w:t>[2]</w:t>
      </w:r>
      <w:r w:rsidRPr="006C0C3B">
        <w:rPr>
          <w:vertAlign w:val="superscript"/>
        </w:rPr>
        <w:fldChar w:fldCharType="end"/>
      </w:r>
      <w:r w:rsidRPr="006C0C3B">
        <w:t>。另一方面，保险精算与机器学习研究表明，神经网络能够从驾驶行为时序数据中自动学习风险表征，并可显著改进车险索赔频率预测效果</w:t>
      </w:r>
      <w:r w:rsidRPr="006C0C3B">
        <w:rPr>
          <w:vertAlign w:val="superscript"/>
        </w:rPr>
        <w:fldChar w:fldCharType="begin" w:fldLock="1"/>
      </w:r>
      <w:r w:rsidRPr="006C0C3B">
        <w:rPr>
          <w:vertAlign w:val="superscript"/>
        </w:rPr>
        <w:instrText xml:space="preserve"> REF _Ref227955723 \r \h  \* MERGEFORMAT </w:instrText>
      </w:r>
      <w:r w:rsidRPr="006C0C3B">
        <w:rPr>
          <w:vertAlign w:val="superscript"/>
        </w:rPr>
      </w:r>
      <w:r w:rsidRPr="006C0C3B">
        <w:rPr>
          <w:vertAlign w:val="superscript"/>
        </w:rPr>
        <w:fldChar w:fldCharType="separate"/>
      </w:r>
      <w:r w:rsidR="008667E3">
        <w:rPr>
          <w:vertAlign w:val="superscript"/>
        </w:rPr>
        <w:t>[3]</w:t>
      </w:r>
      <w:r w:rsidRPr="006C0C3B">
        <w:rPr>
          <w:vertAlign w:val="superscript"/>
        </w:rPr>
        <w:fldChar w:fldCharType="end"/>
      </w:r>
      <w:r w:rsidRPr="006C0C3B">
        <w:t>。因此，围绕车险理赔场景构建一个集数据管理、模型训练、预测分析与结果展示于一体的深度学习应用系统，既有助于提升理赔预测的准确性和业务处理效率，也有助于推动车险业务由经验驱动向数据驱动转型。</w:t>
      </w:r>
    </w:p>
    <w:p w14:paraId="39B52D3C" w14:textId="0C1ED4D2" w:rsidR="0000166B" w:rsidRPr="006C0C3B" w:rsidRDefault="00321CAC" w:rsidP="00E06523">
      <w:pPr>
        <w:ind w:firstLine="480"/>
        <w:jc w:val="both"/>
        <w:rPr>
          <w:rFonts w:cs="Times New Roman"/>
        </w:rPr>
      </w:pPr>
      <w:r>
        <w:rPr>
          <w:rFonts w:hint="eastAsia"/>
        </w:rPr>
        <w:t>相较于</w:t>
      </w:r>
      <w:r w:rsidRPr="00321CAC">
        <w:t>只在模型比较方面的研究，本文更重视算法模块和业务流程、系统接口及可视化交互的共同设计，给后续风险预警、辅助核赔和运营优化提供了可以实施的技术原型。整体实现可以把样本管理、参数配置、训练监控、结果查询和模型复用归入同一个平台，</w:t>
      </w:r>
      <w:r>
        <w:rPr>
          <w:rFonts w:hint="eastAsia"/>
        </w:rPr>
        <w:t>降低</w:t>
      </w:r>
      <w:r w:rsidRPr="00321CAC">
        <w:t>算法应用的难度，提高研究成果向实际业务迁移的可操作性，给相关车险业务提供可靠的信息管理平台和风险预测辅助方法</w:t>
      </w:r>
      <w:r w:rsidRPr="006C0C3B">
        <w:rPr>
          <w:rFonts w:cs="Times New Roman"/>
        </w:rPr>
        <w:t>。</w:t>
      </w:r>
    </w:p>
    <w:p w14:paraId="76951EF3" w14:textId="77777777" w:rsidR="0000166B" w:rsidRPr="006C0C3B" w:rsidRDefault="00000000">
      <w:pPr>
        <w:pStyle w:val="2"/>
      </w:pPr>
      <w:bookmarkStart w:id="48" w:name="_Toc410218064"/>
      <w:bookmarkStart w:id="49" w:name="_Toc410226496"/>
      <w:bookmarkStart w:id="50" w:name="_Toc410211484"/>
      <w:bookmarkStart w:id="51" w:name="_Toc410214068"/>
      <w:bookmarkStart w:id="52" w:name="_Toc410226942"/>
      <w:bookmarkStart w:id="53" w:name="_Toc410209578"/>
      <w:bookmarkStart w:id="54" w:name="_Toc410207946"/>
      <w:bookmarkStart w:id="55" w:name="_Toc410227369"/>
      <w:bookmarkStart w:id="56" w:name="_Toc410210569"/>
      <w:bookmarkStart w:id="57" w:name="_Toc227962290"/>
      <w:r w:rsidRPr="006C0C3B">
        <w:t>1.2</w:t>
      </w:r>
      <w:bookmarkEnd w:id="48"/>
      <w:bookmarkEnd w:id="49"/>
      <w:bookmarkEnd w:id="50"/>
      <w:bookmarkEnd w:id="51"/>
      <w:bookmarkEnd w:id="52"/>
      <w:bookmarkEnd w:id="53"/>
      <w:bookmarkEnd w:id="54"/>
      <w:bookmarkEnd w:id="55"/>
      <w:bookmarkEnd w:id="56"/>
      <w:r w:rsidRPr="006C0C3B">
        <w:rPr>
          <w:rFonts w:hint="eastAsia"/>
        </w:rPr>
        <w:t xml:space="preserve"> </w:t>
      </w:r>
      <w:r w:rsidRPr="006C0C3B">
        <w:t>国内外研究现状</w:t>
      </w:r>
      <w:bookmarkEnd w:id="57"/>
    </w:p>
    <w:p w14:paraId="51D14D68" w14:textId="2F8A003F" w:rsidR="0000166B" w:rsidRPr="006C0C3B" w:rsidRDefault="00000000" w:rsidP="00E06523">
      <w:pPr>
        <w:ind w:firstLine="480"/>
        <w:jc w:val="both"/>
      </w:pPr>
      <w:bookmarkStart w:id="58" w:name="_Toc410226499"/>
      <w:bookmarkStart w:id="59" w:name="_Toc410227372"/>
      <w:bookmarkStart w:id="60" w:name="_Toc410226945"/>
      <w:r w:rsidRPr="006C0C3B">
        <w:t>国外关于车险赔付预测的研究，整体上仍以传统精算建模为基础</w:t>
      </w:r>
      <w:r w:rsidRPr="006C0C3B">
        <w:rPr>
          <w:vertAlign w:val="superscript"/>
        </w:rPr>
        <w:fldChar w:fldCharType="begin" w:fldLock="1"/>
      </w:r>
      <w:r w:rsidRPr="006C0C3B">
        <w:rPr>
          <w:vertAlign w:val="superscript"/>
        </w:rPr>
        <w:instrText xml:space="preserve"> REF _Ref227955821 \r \h  \* MERGEFORMAT </w:instrText>
      </w:r>
      <w:r w:rsidRPr="006C0C3B">
        <w:rPr>
          <w:vertAlign w:val="superscript"/>
        </w:rPr>
      </w:r>
      <w:r w:rsidRPr="006C0C3B">
        <w:rPr>
          <w:vertAlign w:val="superscript"/>
        </w:rPr>
        <w:fldChar w:fldCharType="separate"/>
      </w:r>
      <w:r w:rsidR="008667E3">
        <w:rPr>
          <w:vertAlign w:val="superscript"/>
        </w:rPr>
        <w:t>[4]</w:t>
      </w:r>
      <w:r w:rsidRPr="006C0C3B">
        <w:rPr>
          <w:vertAlign w:val="superscript"/>
        </w:rPr>
        <w:fldChar w:fldCharType="end"/>
      </w:r>
      <w:r w:rsidRPr="006C0C3B">
        <w:t>，并在此基础上引入机器学习方法进行补充和修正。相关研究通常将索赔频率预测与赔款严重程度预测分开处理，在模型选择上，常以广义线性模型作为基准</w:t>
      </w:r>
      <w:r w:rsidRPr="006C0C3B">
        <w:rPr>
          <w:vertAlign w:val="superscript"/>
        </w:rPr>
        <w:fldChar w:fldCharType="begin" w:fldLock="1"/>
      </w:r>
      <w:r w:rsidRPr="006C0C3B">
        <w:rPr>
          <w:vertAlign w:val="superscript"/>
        </w:rPr>
        <w:instrText xml:space="preserve"> REF _Ref227955821 \r \h  \* MERGEFORMAT </w:instrText>
      </w:r>
      <w:r w:rsidRPr="006C0C3B">
        <w:rPr>
          <w:vertAlign w:val="superscript"/>
        </w:rPr>
      </w:r>
      <w:r w:rsidRPr="006C0C3B">
        <w:rPr>
          <w:vertAlign w:val="superscript"/>
        </w:rPr>
        <w:fldChar w:fldCharType="separate"/>
      </w:r>
      <w:r w:rsidR="008667E3">
        <w:rPr>
          <w:vertAlign w:val="superscript"/>
        </w:rPr>
        <w:t>[4]</w:t>
      </w:r>
      <w:r w:rsidRPr="006C0C3B">
        <w:rPr>
          <w:vertAlign w:val="superscript"/>
        </w:rPr>
        <w:fldChar w:fldCharType="end"/>
      </w:r>
      <w:r w:rsidRPr="006C0C3B">
        <w:t>，并进一步考察梯度提升树等方法在非线性建模中的表现。这种研究范式与非寿险精算领域长</w:t>
      </w:r>
      <w:r w:rsidRPr="006C0C3B">
        <w:lastRenderedPageBreak/>
        <w:t>期形成的</w:t>
      </w:r>
      <w:r w:rsidR="00DA511E" w:rsidRPr="006C0C3B">
        <w:rPr>
          <w:rFonts w:hint="eastAsia"/>
        </w:rPr>
        <w:t>“</w:t>
      </w:r>
      <w:r w:rsidR="00DA511E" w:rsidRPr="006C0C3B">
        <w:t>频率</w:t>
      </w:r>
      <w:r w:rsidR="00DA511E" w:rsidRPr="006C0C3B">
        <w:t>—</w:t>
      </w:r>
      <w:r w:rsidR="00DA511E" w:rsidRPr="006C0C3B">
        <w:t>严重度</w:t>
      </w:r>
      <w:r w:rsidR="00DA511E" w:rsidRPr="006C0C3B">
        <w:rPr>
          <w:rFonts w:hint="eastAsia"/>
        </w:rPr>
        <w:t>”</w:t>
      </w:r>
      <w:r w:rsidRPr="006C0C3B">
        <w:t>分解建模思路密切相关，其优势在于模型结构清晰、变量作用路径较易解释。在保险定价研究中，</w:t>
      </w:r>
      <w:r w:rsidR="00B0290F" w:rsidRPr="006C0C3B">
        <w:t>广义线性模型</w:t>
      </w:r>
      <w:r w:rsidRPr="006C0C3B">
        <w:t>长期作为经典基准模型被使用，而树模型、随机森林和梯度提升等方法则被用于改进频率与严重度建模中的非线性表达能力</w:t>
      </w:r>
      <w:r w:rsidRPr="006C0C3B">
        <w:rPr>
          <w:vertAlign w:val="superscript"/>
        </w:rPr>
        <w:fldChar w:fldCharType="begin" w:fldLock="1"/>
      </w:r>
      <w:r w:rsidRPr="006C0C3B">
        <w:rPr>
          <w:vertAlign w:val="superscript"/>
        </w:rPr>
        <w:instrText xml:space="preserve"> REF _Ref227956010 \r \h  \* MERGEFORMAT </w:instrText>
      </w:r>
      <w:r w:rsidRPr="006C0C3B">
        <w:rPr>
          <w:vertAlign w:val="superscript"/>
        </w:rPr>
      </w:r>
      <w:r w:rsidRPr="006C0C3B">
        <w:rPr>
          <w:vertAlign w:val="superscript"/>
        </w:rPr>
        <w:fldChar w:fldCharType="separate"/>
      </w:r>
      <w:r w:rsidR="008667E3">
        <w:rPr>
          <w:vertAlign w:val="superscript"/>
        </w:rPr>
        <w:t>[5]</w:t>
      </w:r>
      <w:r w:rsidRPr="006C0C3B">
        <w:rPr>
          <w:vertAlign w:val="superscript"/>
        </w:rPr>
        <w:fldChar w:fldCharType="end"/>
      </w:r>
      <w:r w:rsidRPr="006C0C3B">
        <w:t>。与此同时，保险定价模型还需要兼顾一致性、可解释性与公平性要求，因此模型透明性仍是车险风险建模中的重要约束</w:t>
      </w:r>
      <w:r w:rsidRPr="006C0C3B">
        <w:rPr>
          <w:vertAlign w:val="superscript"/>
        </w:rPr>
        <w:fldChar w:fldCharType="begin" w:fldLock="1"/>
      </w:r>
      <w:r w:rsidRPr="006C0C3B">
        <w:rPr>
          <w:vertAlign w:val="superscript"/>
        </w:rPr>
        <w:instrText xml:space="preserve"> REF _Ref227956016 \r \h  \* MERGEFORMAT </w:instrText>
      </w:r>
      <w:r w:rsidRPr="006C0C3B">
        <w:rPr>
          <w:vertAlign w:val="superscript"/>
        </w:rPr>
      </w:r>
      <w:r w:rsidRPr="006C0C3B">
        <w:rPr>
          <w:vertAlign w:val="superscript"/>
        </w:rPr>
        <w:fldChar w:fldCharType="separate"/>
      </w:r>
      <w:r w:rsidR="008667E3">
        <w:rPr>
          <w:vertAlign w:val="superscript"/>
        </w:rPr>
        <w:t>[6]</w:t>
      </w:r>
      <w:r w:rsidRPr="006C0C3B">
        <w:rPr>
          <w:vertAlign w:val="superscript"/>
        </w:rPr>
        <w:fldChar w:fldCharType="end"/>
      </w:r>
      <w:r w:rsidRPr="006C0C3B">
        <w:t>。有研究表明，</w:t>
      </w:r>
      <w:r w:rsidR="00B0290F" w:rsidRPr="006C0C3B">
        <w:t>梯度提升树</w:t>
      </w:r>
      <w:r w:rsidRPr="006C0C3B">
        <w:t>在理赔概率预测任务中能够更充分地刻画风险因子之间的非线性关系，因此在分类误差控制方面往往优于</w:t>
      </w:r>
      <w:r w:rsidR="00B0290F" w:rsidRPr="006C0C3B">
        <w:t>广义线性模型</w:t>
      </w:r>
      <w:r w:rsidRPr="006C0C3B">
        <w:t>；但在理赔金额这类具有明显长尾特征的连续变量建模中，</w:t>
      </w:r>
      <w:r w:rsidR="00B0290F" w:rsidRPr="006C0C3B">
        <w:t>广义线性模型</w:t>
      </w:r>
      <w:r w:rsidRPr="006C0C3B">
        <w:t>依托分布假设和参数化形式，</w:t>
      </w:r>
      <w:proofErr w:type="gramStart"/>
      <w:r w:rsidRPr="006C0C3B">
        <w:t>通常仍</w:t>
      </w:r>
      <w:proofErr w:type="gramEnd"/>
      <w:r w:rsidRPr="006C0C3B">
        <w:t>具有较好的稳定性和</w:t>
      </w:r>
      <w:proofErr w:type="gramStart"/>
      <w:r w:rsidRPr="006C0C3B">
        <w:t>可</w:t>
      </w:r>
      <w:proofErr w:type="gramEnd"/>
      <w:r w:rsidRPr="006C0C3B">
        <w:t>解释性</w:t>
      </w:r>
      <w:r w:rsidRPr="006C0C3B">
        <w:rPr>
          <w:vertAlign w:val="superscript"/>
        </w:rPr>
        <w:fldChar w:fldCharType="begin" w:fldLock="1"/>
      </w:r>
      <w:r w:rsidRPr="006C0C3B">
        <w:rPr>
          <w:vertAlign w:val="superscript"/>
        </w:rPr>
        <w:instrText xml:space="preserve"> REF _Ref227956010 \r \h  \* MERGEFORMAT </w:instrText>
      </w:r>
      <w:r w:rsidRPr="006C0C3B">
        <w:rPr>
          <w:vertAlign w:val="superscript"/>
        </w:rPr>
      </w:r>
      <w:r w:rsidRPr="006C0C3B">
        <w:rPr>
          <w:vertAlign w:val="superscript"/>
        </w:rPr>
        <w:fldChar w:fldCharType="separate"/>
      </w:r>
      <w:r w:rsidR="008667E3">
        <w:rPr>
          <w:vertAlign w:val="superscript"/>
        </w:rPr>
        <w:t>[5]</w:t>
      </w:r>
      <w:r w:rsidRPr="006C0C3B">
        <w:rPr>
          <w:vertAlign w:val="superscript"/>
        </w:rPr>
        <w:fldChar w:fldCharType="end"/>
      </w:r>
      <w:r w:rsidRPr="006C0C3B">
        <w:t>。因此，在实际应用中，部分研究倾向于根据不同任务特征选择差异化建模方法，即在高频、低额、分类属性较强的情形下采用树模型，而在低频、高额、分布特征更突出的场景中继续使用</w:t>
      </w:r>
      <w:r w:rsidR="00B0290F" w:rsidRPr="006C0C3B">
        <w:t>广义线性模型</w:t>
      </w:r>
      <w:r w:rsidRPr="006C0C3B">
        <w:t>。总体来看，这类方法的优点在于模型结构清晰、计算开销较低，且较容易满足保险业务中对结果解释和监管透明性的要求</w:t>
      </w:r>
      <w:r w:rsidRPr="006C0C3B">
        <w:rPr>
          <w:vertAlign w:val="superscript"/>
        </w:rPr>
        <w:fldChar w:fldCharType="begin" w:fldLock="1"/>
      </w:r>
      <w:r w:rsidRPr="006C0C3B">
        <w:rPr>
          <w:vertAlign w:val="superscript"/>
        </w:rPr>
        <w:instrText xml:space="preserve"> REF _Ref227956016 \r \h </w:instrText>
      </w:r>
      <w:r w:rsidRPr="006C0C3B">
        <w:rPr>
          <w:vertAlign w:val="superscript"/>
        </w:rPr>
      </w:r>
      <w:r w:rsidRPr="006C0C3B">
        <w:rPr>
          <w:vertAlign w:val="superscript"/>
        </w:rPr>
        <w:fldChar w:fldCharType="separate"/>
      </w:r>
      <w:r w:rsidR="008667E3">
        <w:rPr>
          <w:vertAlign w:val="superscript"/>
        </w:rPr>
        <w:t>[6]</w:t>
      </w:r>
      <w:r w:rsidRPr="006C0C3B">
        <w:rPr>
          <w:vertAlign w:val="superscript"/>
        </w:rPr>
        <w:fldChar w:fldCharType="end"/>
      </w:r>
      <w:r w:rsidRPr="006C0C3B">
        <w:t>；但其不足也较为明显，即对复杂非线性交互关系的刻画能力有限，模型效果在较大程度上依赖人工特征构造</w:t>
      </w:r>
      <w:r w:rsidRPr="006C0C3B">
        <w:rPr>
          <w:vertAlign w:val="superscript"/>
        </w:rPr>
        <w:fldChar w:fldCharType="begin" w:fldLock="1"/>
      </w:r>
      <w:r w:rsidRPr="006C0C3B">
        <w:rPr>
          <w:vertAlign w:val="superscript"/>
        </w:rPr>
        <w:instrText xml:space="preserve"> REF _Ref227956127 \r \h  \* MERGEFORMAT </w:instrText>
      </w:r>
      <w:r w:rsidRPr="006C0C3B">
        <w:rPr>
          <w:vertAlign w:val="superscript"/>
        </w:rPr>
      </w:r>
      <w:r w:rsidRPr="006C0C3B">
        <w:rPr>
          <w:vertAlign w:val="superscript"/>
        </w:rPr>
        <w:fldChar w:fldCharType="separate"/>
      </w:r>
      <w:r w:rsidR="008667E3">
        <w:rPr>
          <w:vertAlign w:val="superscript"/>
        </w:rPr>
        <w:t>[7]</w:t>
      </w:r>
      <w:r w:rsidRPr="006C0C3B">
        <w:rPr>
          <w:vertAlign w:val="superscript"/>
        </w:rPr>
        <w:fldChar w:fldCharType="end"/>
      </w:r>
      <w:r w:rsidRPr="006C0C3B">
        <w:t>。</w:t>
      </w:r>
    </w:p>
    <w:p w14:paraId="659375CE" w14:textId="7C4174D5" w:rsidR="0000166B" w:rsidRPr="006C0C3B" w:rsidRDefault="00321CAC" w:rsidP="00E06523">
      <w:pPr>
        <w:ind w:firstLine="480"/>
        <w:jc w:val="both"/>
      </w:pPr>
      <w:r w:rsidRPr="00321CAC">
        <w:t>在车联网、移动终端、驾驶行为数据采集技术不断发展的情况下，国外研究逐渐把注意力从传统的静态承保变量转移到更细致的驾驶行为特征上。相关研究指出，利用驾驶轨迹、加减速、转向、出行时段等车联网数据形成风险评分，可以更准确地识别不同驾驶人的异质风险水平，并且在一定程度上提高索赔频率预测和精细化定价的准确性。该趋势表明，国外车险预测研究正在从依靠静态画像的经验定价转向依靠动态行为的实时风险识别，但是这也使得数据获取、特征提取、模型可解释性、隐私保护面临更高要求</w:t>
      </w:r>
      <w:r w:rsidRPr="006C0C3B">
        <w:t>。</w:t>
      </w:r>
    </w:p>
    <w:p w14:paraId="651B56AC" w14:textId="1922BB68" w:rsidR="0000166B" w:rsidRPr="006C0C3B" w:rsidRDefault="00000000" w:rsidP="00E06523">
      <w:pPr>
        <w:ind w:firstLine="480"/>
        <w:jc w:val="both"/>
      </w:pPr>
      <w:r w:rsidRPr="006C0C3B">
        <w:t>国内相关研究则更多受到车险综合改革以及本土业务需求变化的影响，研究重点逐渐转向面向实际场景的预测建模与方法适配</w:t>
      </w:r>
      <w:r w:rsidRPr="006C0C3B">
        <w:rPr>
          <w:vertAlign w:val="superscript"/>
        </w:rPr>
        <w:fldChar w:fldCharType="begin" w:fldLock="1"/>
      </w:r>
      <w:r w:rsidRPr="006C0C3B">
        <w:rPr>
          <w:vertAlign w:val="superscript"/>
        </w:rPr>
        <w:instrText xml:space="preserve"> REF _Ref227956200 \r \h  \* MERGEFORMAT </w:instrText>
      </w:r>
      <w:r w:rsidRPr="006C0C3B">
        <w:rPr>
          <w:vertAlign w:val="superscript"/>
        </w:rPr>
      </w:r>
      <w:r w:rsidRPr="006C0C3B">
        <w:rPr>
          <w:vertAlign w:val="superscript"/>
        </w:rPr>
        <w:fldChar w:fldCharType="separate"/>
      </w:r>
      <w:r w:rsidR="008667E3">
        <w:rPr>
          <w:vertAlign w:val="superscript"/>
        </w:rPr>
        <w:t>[8]</w:t>
      </w:r>
      <w:r w:rsidRPr="006C0C3B">
        <w:rPr>
          <w:vertAlign w:val="superscript"/>
        </w:rPr>
        <w:fldChar w:fldCharType="end"/>
      </w:r>
      <w:r w:rsidRPr="006C0C3B">
        <w:t>。与此同时，国内外车联网研究均表明，驾驶习惯、行驶强度与出行环境等信息相比传统人口统计特征具有更强的行为解释力，能够为费率厘定和赔付预测提供新的数据基础</w:t>
      </w:r>
      <w:r w:rsidRPr="006C0C3B">
        <w:rPr>
          <w:vertAlign w:val="superscript"/>
        </w:rPr>
        <w:fldChar w:fldCharType="begin" w:fldLock="1"/>
      </w:r>
      <w:r w:rsidRPr="006C0C3B">
        <w:rPr>
          <w:vertAlign w:val="superscript"/>
        </w:rPr>
        <w:instrText xml:space="preserve"> REF _Ref227956200 \r \h </w:instrText>
      </w:r>
      <w:r w:rsidRPr="006C0C3B">
        <w:rPr>
          <w:rFonts w:hint="eastAsia"/>
          <w:vertAlign w:val="superscript"/>
        </w:rPr>
        <w:instrText>\#"[0"</w:instrText>
      </w:r>
      <w:r w:rsidRPr="006C0C3B">
        <w:rPr>
          <w:vertAlign w:val="superscript"/>
        </w:rPr>
        <w:instrText xml:space="preserve"> \* MERGEFORMAT </w:instrText>
      </w:r>
      <w:r w:rsidRPr="006C0C3B">
        <w:rPr>
          <w:vertAlign w:val="superscript"/>
        </w:rPr>
      </w:r>
      <w:r w:rsidRPr="006C0C3B">
        <w:rPr>
          <w:vertAlign w:val="superscript"/>
        </w:rPr>
        <w:fldChar w:fldCharType="separate"/>
      </w:r>
      <w:r w:rsidR="008667E3" w:rsidRPr="006C0C3B">
        <w:rPr>
          <w:rFonts w:hint="eastAsia"/>
          <w:vertAlign w:val="superscript"/>
        </w:rPr>
        <w:t>[</w:t>
      </w:r>
      <w:r w:rsidR="008667E3">
        <w:rPr>
          <w:vertAlign w:val="superscript"/>
        </w:rPr>
        <w:t>8</w:t>
      </w:r>
      <w:r w:rsidRPr="006C0C3B">
        <w:rPr>
          <w:vertAlign w:val="superscript"/>
        </w:rPr>
        <w:fldChar w:fldCharType="end"/>
      </w:r>
      <w:r w:rsidRPr="006C0C3B">
        <w:rPr>
          <w:rFonts w:hint="eastAsia"/>
          <w:vertAlign w:val="superscript"/>
        </w:rPr>
        <w:t>,</w:t>
      </w:r>
      <w:r w:rsidRPr="006C0C3B">
        <w:rPr>
          <w:vertAlign w:val="superscript"/>
        </w:rPr>
        <w:fldChar w:fldCharType="begin" w:fldLock="1"/>
      </w:r>
      <w:r w:rsidRPr="006C0C3B">
        <w:rPr>
          <w:vertAlign w:val="superscript"/>
        </w:rPr>
        <w:instrText xml:space="preserve"> REF _Ref227956358 \r \h </w:instrText>
      </w:r>
      <w:r w:rsidRPr="006C0C3B">
        <w:rPr>
          <w:rFonts w:hint="eastAsia"/>
          <w:vertAlign w:val="superscript"/>
        </w:rPr>
        <w:instrText>\#"0]"</w:instrText>
      </w:r>
      <w:r w:rsidRPr="006C0C3B">
        <w:rPr>
          <w:vertAlign w:val="superscript"/>
        </w:rPr>
        <w:instrText xml:space="preserve"> \* MERGEFORMAT </w:instrText>
      </w:r>
      <w:r w:rsidRPr="006C0C3B">
        <w:rPr>
          <w:vertAlign w:val="superscript"/>
        </w:rPr>
      </w:r>
      <w:r w:rsidRPr="006C0C3B">
        <w:rPr>
          <w:vertAlign w:val="superscript"/>
        </w:rPr>
        <w:fldChar w:fldCharType="separate"/>
      </w:r>
      <w:r w:rsidR="008667E3">
        <w:rPr>
          <w:vertAlign w:val="superscript"/>
        </w:rPr>
        <w:t>9</w:t>
      </w:r>
      <w:r w:rsidR="008667E3" w:rsidRPr="006C0C3B">
        <w:rPr>
          <w:rFonts w:hint="eastAsia"/>
          <w:vertAlign w:val="superscript"/>
        </w:rPr>
        <w:t>]</w:t>
      </w:r>
      <w:r w:rsidRPr="006C0C3B">
        <w:rPr>
          <w:vertAlign w:val="superscript"/>
        </w:rPr>
        <w:fldChar w:fldCharType="end"/>
      </w:r>
      <w:r w:rsidRPr="006C0C3B">
        <w:t>。在结构化车险数据条件下，</w:t>
      </w:r>
      <w:proofErr w:type="spellStart"/>
      <w:r w:rsidRPr="006C0C3B">
        <w:t>XGBoost</w:t>
      </w:r>
      <w:proofErr w:type="spellEnd"/>
      <w:r w:rsidRPr="006C0C3B">
        <w:t>等集成学习方法因其稀疏感知学习、加权分位数近似和工程优化能力，在大规模表格数据建模中具有较好的适用性</w:t>
      </w:r>
      <w:r w:rsidRPr="006C0C3B">
        <w:rPr>
          <w:vertAlign w:val="superscript"/>
        </w:rPr>
        <w:fldChar w:fldCharType="begin" w:fldLock="1"/>
      </w:r>
      <w:r w:rsidRPr="006C0C3B">
        <w:rPr>
          <w:vertAlign w:val="superscript"/>
        </w:rPr>
        <w:instrText xml:space="preserve"> REF _Ref227960465 \r \h  \* MERGEFORMAT </w:instrText>
      </w:r>
      <w:r w:rsidRPr="006C0C3B">
        <w:rPr>
          <w:vertAlign w:val="superscript"/>
        </w:rPr>
      </w:r>
      <w:r w:rsidRPr="006C0C3B">
        <w:rPr>
          <w:vertAlign w:val="superscript"/>
        </w:rPr>
        <w:fldChar w:fldCharType="separate"/>
      </w:r>
      <w:r w:rsidR="008667E3">
        <w:rPr>
          <w:vertAlign w:val="superscript"/>
        </w:rPr>
        <w:t>[10]</w:t>
      </w:r>
      <w:r w:rsidRPr="006C0C3B">
        <w:rPr>
          <w:vertAlign w:val="superscript"/>
        </w:rPr>
        <w:fldChar w:fldCharType="end"/>
      </w:r>
      <w:r w:rsidRPr="006C0C3B">
        <w:t>。已有研究和行业实践表明，相比传统</w:t>
      </w:r>
      <w:r w:rsidR="00B0290F" w:rsidRPr="006C0C3B">
        <w:t>广义线性模型</w:t>
      </w:r>
      <w:r w:rsidRPr="006C0C3B">
        <w:t>模型，</w:t>
      </w:r>
      <w:proofErr w:type="spellStart"/>
      <w:r w:rsidRPr="006C0C3B">
        <w:t>XGBoost</w:t>
      </w:r>
      <w:proofErr w:type="spellEnd"/>
      <w:r w:rsidRPr="006C0C3B">
        <w:t>在大规模结构化数据上的预测性能通常更优，尤其在</w:t>
      </w:r>
      <w:r w:rsidRPr="006C0C3B">
        <w:t>AUC</w:t>
      </w:r>
      <w:r w:rsidRPr="006C0C3B">
        <w:t>等排序类指标上往往表现出更强的区分能力，因此已成为不</w:t>
      </w:r>
      <w:r w:rsidRPr="006C0C3B">
        <w:lastRenderedPageBreak/>
        <w:t>少中小</w:t>
      </w:r>
      <w:proofErr w:type="gramStart"/>
      <w:r w:rsidRPr="006C0C3B">
        <w:t>险企在风控</w:t>
      </w:r>
      <w:proofErr w:type="gramEnd"/>
      <w:r w:rsidRPr="006C0C3B">
        <w:t>和理赔场景中的常用方案。进一步地，针对赔款金额</w:t>
      </w:r>
      <w:proofErr w:type="gramStart"/>
      <w:r w:rsidRPr="006C0C3B">
        <w:t>分布偏态明显</w:t>
      </w:r>
      <w:proofErr w:type="gramEnd"/>
      <w:r w:rsidRPr="006C0C3B">
        <w:t>、零赔付样本较多等保险数据特征，近年来又有研究尝试将</w:t>
      </w:r>
      <w:r w:rsidRPr="006C0C3B">
        <w:t>Tweedie</w:t>
      </w:r>
      <w:r w:rsidRPr="006C0C3B">
        <w:t>类模型与机器学习方法结合，以兼顾精算分布假设与数据驱动建模能力，从而提升保险损失预测和风险定价的适配性。不过，这类方法也存在一定局限：一方面，其性能</w:t>
      </w:r>
      <w:proofErr w:type="gramStart"/>
      <w:r w:rsidRPr="006C0C3B">
        <w:t>提升仍</w:t>
      </w:r>
      <w:proofErr w:type="gramEnd"/>
      <w:r w:rsidRPr="006C0C3B">
        <w:t>较依赖特征工程质量；另一方面，对于车联网时序行为数据、新能源汽车电池状态数据等高维、动态、异构特征，其表征能力仍然有限，难以充分挖掘复杂时序关联和深层交互信息</w:t>
      </w:r>
      <w:r w:rsidRPr="006C0C3B">
        <w:rPr>
          <w:vertAlign w:val="superscript"/>
        </w:rPr>
        <w:fldChar w:fldCharType="begin" w:fldLock="1"/>
      </w:r>
      <w:r w:rsidRPr="006C0C3B">
        <w:rPr>
          <w:vertAlign w:val="superscript"/>
        </w:rPr>
        <w:instrText xml:space="preserve"> REF _Ref227956314 \r \h </w:instrText>
      </w:r>
      <w:r w:rsidRPr="006C0C3B">
        <w:rPr>
          <w:rFonts w:hint="eastAsia"/>
          <w:vertAlign w:val="superscript"/>
        </w:rPr>
        <w:instrText>\#"[0"</w:instrText>
      </w:r>
      <w:r w:rsidRPr="006C0C3B">
        <w:rPr>
          <w:vertAlign w:val="superscript"/>
        </w:rPr>
        <w:instrText xml:space="preserve"> \* MERGEFORMAT </w:instrText>
      </w:r>
      <w:r w:rsidRPr="006C0C3B">
        <w:rPr>
          <w:vertAlign w:val="superscript"/>
        </w:rPr>
      </w:r>
      <w:r w:rsidRPr="006C0C3B">
        <w:rPr>
          <w:vertAlign w:val="superscript"/>
        </w:rPr>
        <w:fldChar w:fldCharType="separate"/>
      </w:r>
      <w:r w:rsidR="008667E3" w:rsidRPr="006C0C3B">
        <w:rPr>
          <w:rFonts w:hint="eastAsia"/>
          <w:vertAlign w:val="superscript"/>
        </w:rPr>
        <w:t>[</w:t>
      </w:r>
      <w:r w:rsidR="008667E3">
        <w:rPr>
          <w:vertAlign w:val="superscript"/>
        </w:rPr>
        <w:t>10</w:t>
      </w:r>
      <w:r w:rsidRPr="006C0C3B">
        <w:rPr>
          <w:vertAlign w:val="superscript"/>
        </w:rPr>
        <w:fldChar w:fldCharType="end"/>
      </w:r>
      <w:r w:rsidRPr="006C0C3B">
        <w:rPr>
          <w:rFonts w:hint="eastAsia"/>
          <w:vertAlign w:val="superscript"/>
        </w:rPr>
        <w:t>,</w:t>
      </w:r>
      <w:r w:rsidRPr="006C0C3B">
        <w:rPr>
          <w:vertAlign w:val="superscript"/>
        </w:rPr>
        <w:fldChar w:fldCharType="begin" w:fldLock="1"/>
      </w:r>
      <w:r w:rsidRPr="006C0C3B">
        <w:rPr>
          <w:vertAlign w:val="superscript"/>
        </w:rPr>
        <w:instrText xml:space="preserve"> REF _Ref227956417 \r \h </w:instrText>
      </w:r>
      <w:r w:rsidRPr="006C0C3B">
        <w:rPr>
          <w:rFonts w:hint="eastAsia"/>
          <w:vertAlign w:val="superscript"/>
        </w:rPr>
        <w:instrText>\#"0]"</w:instrText>
      </w:r>
      <w:r w:rsidRPr="006C0C3B">
        <w:rPr>
          <w:vertAlign w:val="superscript"/>
        </w:rPr>
        <w:instrText xml:space="preserve"> \* MERGEFORMAT </w:instrText>
      </w:r>
      <w:r w:rsidRPr="006C0C3B">
        <w:rPr>
          <w:vertAlign w:val="superscript"/>
        </w:rPr>
      </w:r>
      <w:r w:rsidRPr="006C0C3B">
        <w:rPr>
          <w:vertAlign w:val="superscript"/>
        </w:rPr>
        <w:fldChar w:fldCharType="separate"/>
      </w:r>
      <w:r w:rsidR="008667E3">
        <w:rPr>
          <w:vertAlign w:val="superscript"/>
        </w:rPr>
        <w:t>11</w:t>
      </w:r>
      <w:r w:rsidR="008667E3" w:rsidRPr="006C0C3B">
        <w:rPr>
          <w:rFonts w:hint="eastAsia"/>
          <w:vertAlign w:val="superscript"/>
        </w:rPr>
        <w:t>]</w:t>
      </w:r>
      <w:r w:rsidRPr="006C0C3B">
        <w:rPr>
          <w:vertAlign w:val="superscript"/>
        </w:rPr>
        <w:fldChar w:fldCharType="end"/>
      </w:r>
      <w:r w:rsidRPr="006C0C3B">
        <w:t>。因此，从当前国内外研究现状来看，如何在保证模型可解释性和业务可落地性的同时，进一步提升对复杂风险模式的识别能力，仍然是车险理赔预测研究需要持续解决的重要问题。</w:t>
      </w:r>
    </w:p>
    <w:p w14:paraId="64D8E178" w14:textId="77777777" w:rsidR="0000166B" w:rsidRPr="006C0C3B" w:rsidRDefault="00000000">
      <w:pPr>
        <w:pStyle w:val="2"/>
      </w:pPr>
      <w:bookmarkStart w:id="61" w:name="_Toc227962291"/>
      <w:r w:rsidRPr="006C0C3B">
        <w:t xml:space="preserve">1.3 </w:t>
      </w:r>
      <w:bookmarkEnd w:id="58"/>
      <w:bookmarkEnd w:id="59"/>
      <w:bookmarkEnd w:id="60"/>
      <w:r w:rsidRPr="006C0C3B">
        <w:t>主要内容和工作安排</w:t>
      </w:r>
      <w:bookmarkEnd w:id="61"/>
    </w:p>
    <w:p w14:paraId="6F4EA264" w14:textId="77777777" w:rsidR="0000166B" w:rsidRPr="006C0C3B" w:rsidRDefault="00000000">
      <w:pPr>
        <w:ind w:firstLine="480"/>
        <w:jc w:val="both"/>
      </w:pPr>
      <w:bookmarkStart w:id="62" w:name="_Toc410207952"/>
      <w:bookmarkStart w:id="63" w:name="_Toc410211490"/>
      <w:bookmarkStart w:id="64" w:name="_Toc410214074"/>
      <w:bookmarkStart w:id="65" w:name="_Toc410209584"/>
      <w:bookmarkStart w:id="66" w:name="_Toc410210575"/>
      <w:bookmarkStart w:id="67" w:name="_Toc410218070"/>
      <w:r w:rsidRPr="006C0C3B">
        <w:t>本文的研究目标是设计并实现一个基于深度学习的车险理赔预测系统。围绕这一目标，全文共分为六章，各章内容安排如下。</w:t>
      </w:r>
    </w:p>
    <w:p w14:paraId="2993EC26" w14:textId="691F8035" w:rsidR="00FD3658" w:rsidRDefault="00FD3658">
      <w:pPr>
        <w:ind w:firstLine="480"/>
        <w:jc w:val="both"/>
      </w:pPr>
      <w:r w:rsidRPr="00FD3658">
        <w:t>第</w:t>
      </w:r>
      <w:r w:rsidRPr="00FD3658">
        <w:t>1</w:t>
      </w:r>
      <w:r w:rsidRPr="00FD3658">
        <w:t>章</w:t>
      </w:r>
      <w:r>
        <w:rPr>
          <w:rFonts w:hint="eastAsia"/>
        </w:rPr>
        <w:t>为</w:t>
      </w:r>
      <w:r w:rsidRPr="00FD3658">
        <w:t>引言，主要说明课题的研究背景和研究意义，同时联系车险理赔预测领域的研究发展，对国内外相关研究情况做出整理和分析。在此条件下，</w:t>
      </w:r>
      <w:r>
        <w:rPr>
          <w:rFonts w:hint="eastAsia"/>
        </w:rPr>
        <w:t>为</w:t>
      </w:r>
      <w:r w:rsidRPr="00FD3658">
        <w:t>本文</w:t>
      </w:r>
      <w:r>
        <w:rPr>
          <w:rFonts w:hint="eastAsia"/>
        </w:rPr>
        <w:t>明确</w:t>
      </w:r>
      <w:r w:rsidRPr="00FD3658">
        <w:t>研究思路、主要工作内容和整体章节安排，为后续研究进行打下基础。</w:t>
      </w:r>
    </w:p>
    <w:p w14:paraId="1EC4E38C" w14:textId="577975A9" w:rsidR="00FD3658" w:rsidRDefault="00FD3658">
      <w:pPr>
        <w:ind w:firstLine="480"/>
        <w:jc w:val="both"/>
      </w:pPr>
      <w:r w:rsidRPr="00FD3658">
        <w:t>第</w:t>
      </w:r>
      <w:r w:rsidRPr="00FD3658">
        <w:t>2</w:t>
      </w:r>
      <w:r w:rsidRPr="00FD3658">
        <w:t>章对系统开发中使用的主要技术和预测方法进行说明。在系统实现上，前端使用</w:t>
      </w:r>
      <w:r w:rsidRPr="00FD3658">
        <w:t>Vue3</w:t>
      </w:r>
      <w:r w:rsidRPr="00FD3658">
        <w:t>建立交互界面，后端通过</w:t>
      </w:r>
      <w:r w:rsidRPr="00FD3658">
        <w:t>Spring Boot</w:t>
      </w:r>
      <w:r w:rsidRPr="00FD3658">
        <w:t>和</w:t>
      </w:r>
      <w:proofErr w:type="spellStart"/>
      <w:r w:rsidRPr="00FD3658">
        <w:t>MyBatis</w:t>
      </w:r>
      <w:proofErr w:type="spellEnd"/>
      <w:r w:rsidRPr="00FD3658">
        <w:t>进行业务逻辑开发，同时利用</w:t>
      </w:r>
      <w:r w:rsidRPr="00FD3658">
        <w:t>MySQL</w:t>
      </w:r>
      <w:r w:rsidRPr="00FD3658">
        <w:t>来对业务数据进行存储和管理。本文在模型建立上，主要利用</w:t>
      </w:r>
      <w:proofErr w:type="spellStart"/>
      <w:r w:rsidRPr="00FD3658">
        <w:t>PyTorch</w:t>
      </w:r>
      <w:proofErr w:type="spellEnd"/>
      <w:r w:rsidRPr="00FD3658">
        <w:t>进行深度学习模型训练，并且通过</w:t>
      </w:r>
      <w:r w:rsidRPr="00FD3658">
        <w:t>scikit-learn</w:t>
      </w:r>
      <w:r w:rsidRPr="00FD3658">
        <w:t>进行数据预处理和模型评估的相关工作。本章也对模型评估指标和优化器等内容进行说明，给后续模型设计和系统实现提供了技术支持。</w:t>
      </w:r>
    </w:p>
    <w:p w14:paraId="091B6AD5" w14:textId="0F19CA1D" w:rsidR="0000166B" w:rsidRPr="006C0C3B" w:rsidRDefault="00FD3658">
      <w:pPr>
        <w:ind w:firstLine="480"/>
        <w:jc w:val="both"/>
      </w:pPr>
      <w:r w:rsidRPr="00FD3658">
        <w:t>第</w:t>
      </w:r>
      <w:r w:rsidRPr="00FD3658">
        <w:t>3</w:t>
      </w:r>
      <w:r w:rsidRPr="00FD3658">
        <w:t>章对系统进行分析和设计。本文从功能需求、可行性需求、非功能性需求等几个方面对系统进行整体分析，确定系统建设的目标和约束条件</w:t>
      </w:r>
      <w:r>
        <w:rPr>
          <w:rFonts w:hint="eastAsia"/>
        </w:rPr>
        <w:t>，并</w:t>
      </w:r>
      <w:r w:rsidRPr="00FD3658">
        <w:t>进行系统总体架构设计、数据库设计和业务流程设计，确定信息管理模块、预测模块及相关统计分析模块的关系，给系统后续开发与部署提供设计依据</w:t>
      </w:r>
      <w:r w:rsidRPr="006C0C3B">
        <w:t>。</w:t>
      </w:r>
    </w:p>
    <w:p w14:paraId="077BFC72" w14:textId="46F79822" w:rsidR="00FD3658" w:rsidRDefault="00FD3658">
      <w:pPr>
        <w:ind w:firstLine="480"/>
        <w:jc w:val="both"/>
      </w:pPr>
      <w:r w:rsidRPr="00FD3658">
        <w:t>第</w:t>
      </w:r>
      <w:r w:rsidRPr="00FD3658">
        <w:t>4</w:t>
      </w:r>
      <w:r w:rsidRPr="00FD3658">
        <w:t>章说明车险理赔预测模型的</w:t>
      </w:r>
      <w:r>
        <w:rPr>
          <w:rFonts w:hint="eastAsia"/>
        </w:rPr>
        <w:t>构建</w:t>
      </w:r>
      <w:r w:rsidRPr="00FD3658">
        <w:t>、</w:t>
      </w:r>
      <w:r>
        <w:rPr>
          <w:rFonts w:hint="eastAsia"/>
        </w:rPr>
        <w:t>优化等</w:t>
      </w:r>
      <w:r w:rsidRPr="00FD3658">
        <w:t>过程。本文利用公开车险数据集进行数据处理和特征工程，对缺失值、异常值、日期特征进行处理，同时完成特征标准化。本文在此前提下形成了用于预测理赔风险的多层感知机模型，并结合残</w:t>
      </w:r>
      <w:r w:rsidRPr="00FD3658">
        <w:lastRenderedPageBreak/>
        <w:t>差连接、正则化、阈值搜索、训练策略优化等方式来提高模型性能，最后利用有关评价指标对模型效果进行整体分析。</w:t>
      </w:r>
    </w:p>
    <w:p w14:paraId="4C8032BC" w14:textId="518665F3" w:rsidR="00FD3658" w:rsidRDefault="00FD3658">
      <w:pPr>
        <w:ind w:firstLine="480"/>
        <w:jc w:val="both"/>
      </w:pPr>
      <w:r w:rsidRPr="00FD3658">
        <w:t>第</w:t>
      </w:r>
      <w:r w:rsidRPr="00FD3658">
        <w:t>5</w:t>
      </w:r>
      <w:r w:rsidRPr="00FD3658">
        <w:t>章</w:t>
      </w:r>
      <w:r>
        <w:rPr>
          <w:rFonts w:hint="eastAsia"/>
        </w:rPr>
        <w:t>介绍</w:t>
      </w:r>
      <w:r w:rsidRPr="00FD3658">
        <w:t>系统的实现和测试过程。系统主要包括信息管理系统和预测系统两个主要部分，信息管理部分</w:t>
      </w:r>
      <w:r>
        <w:rPr>
          <w:rFonts w:hint="eastAsia"/>
        </w:rPr>
        <w:t>具备</w:t>
      </w:r>
      <w:r w:rsidRPr="00FD3658">
        <w:t>用户管理、保单管理、理赔记录管理、车辆信息管理、相关统计展示等功能。预测部分完成了模型训练、理赔率预测、预测结果管理和预测记录统计等工作。本文结合界面展示和测试用例，对各模块的功能正确性、系统运行情况进行验证。</w:t>
      </w:r>
    </w:p>
    <w:p w14:paraId="58093D5A" w14:textId="78CBA12C" w:rsidR="0000166B" w:rsidRPr="006C0C3B" w:rsidRDefault="00FD3658">
      <w:pPr>
        <w:ind w:firstLine="480"/>
        <w:jc w:val="both"/>
      </w:pPr>
      <w:r w:rsidRPr="00FD3658">
        <w:t>第</w:t>
      </w:r>
      <w:r w:rsidRPr="00FD3658">
        <w:t>6</w:t>
      </w:r>
      <w:r w:rsidRPr="00FD3658">
        <w:t>章</w:t>
      </w:r>
      <w:r>
        <w:rPr>
          <w:rFonts w:hint="eastAsia"/>
        </w:rPr>
        <w:t>为</w:t>
      </w:r>
      <w:r w:rsidRPr="00FD3658">
        <w:t>总结与展望。本章总结全文完成的主要工作，概括了本文在车险理赔预测模型建立和业务系统实现上获得的成果，同时分析当前系统在数据来源、模型能力和业务闭环等方面仍然存在的不足，并对后续可以改进的方向进行展望</w:t>
      </w:r>
      <w:r w:rsidRPr="006C0C3B">
        <w:t>。</w:t>
      </w:r>
    </w:p>
    <w:p w14:paraId="75839509" w14:textId="77777777" w:rsidR="0000166B" w:rsidRPr="006C0C3B" w:rsidRDefault="0000166B">
      <w:pPr>
        <w:ind w:firstLine="480"/>
        <w:sectPr w:rsidR="0000166B" w:rsidRPr="006C0C3B">
          <w:headerReference w:type="default" r:id="rId27"/>
          <w:footerReference w:type="even" r:id="rId28"/>
          <w:headerReference w:type="first" r:id="rId29"/>
          <w:footnotePr>
            <w:numFmt w:val="decimalEnclosedCircleChinese"/>
            <w:numRestart w:val="eachPage"/>
          </w:footnotePr>
          <w:endnotePr>
            <w:numFmt w:val="decimal"/>
          </w:endnotePr>
          <w:pgSz w:w="11906" w:h="16838"/>
          <w:pgMar w:top="1701" w:right="1418" w:bottom="1418" w:left="1418" w:header="907" w:footer="851" w:gutter="567"/>
          <w:pgNumType w:start="1"/>
          <w:cols w:space="720"/>
          <w:docGrid w:linePitch="403" w:charSpace="-819"/>
        </w:sectPr>
      </w:pPr>
    </w:p>
    <w:p w14:paraId="53F97753" w14:textId="77777777" w:rsidR="0000166B" w:rsidRPr="006C0C3B" w:rsidRDefault="00000000">
      <w:pPr>
        <w:pStyle w:val="1"/>
        <w:ind w:left="238" w:right="238" w:firstLineChars="0" w:firstLine="0"/>
        <w:rPr>
          <w:rFonts w:ascii="黑体" w:hAnsi="黑体" w:hint="eastAsia"/>
        </w:rPr>
      </w:pPr>
      <w:bookmarkStart w:id="68" w:name="_Toc410227377"/>
      <w:bookmarkStart w:id="69" w:name="_Toc410226950"/>
      <w:bookmarkStart w:id="70" w:name="_Toc410226504"/>
      <w:bookmarkStart w:id="71" w:name="_Toc227962292"/>
      <w:r w:rsidRPr="006C0C3B">
        <w:rPr>
          <w:rFonts w:ascii="黑体" w:hAnsi="黑体"/>
          <w:szCs w:val="32"/>
        </w:rPr>
        <w:lastRenderedPageBreak/>
        <w:t>第</w:t>
      </w:r>
      <w:r w:rsidRPr="006C0C3B">
        <w:rPr>
          <w:szCs w:val="32"/>
        </w:rPr>
        <w:t>2</w:t>
      </w:r>
      <w:r w:rsidRPr="006C0C3B">
        <w:rPr>
          <w:rFonts w:ascii="黑体" w:hAnsi="黑体"/>
          <w:szCs w:val="32"/>
        </w:rPr>
        <w:t xml:space="preserve">章 </w:t>
      </w:r>
      <w:bookmarkEnd w:id="62"/>
      <w:bookmarkEnd w:id="63"/>
      <w:bookmarkEnd w:id="64"/>
      <w:bookmarkEnd w:id="65"/>
      <w:bookmarkEnd w:id="66"/>
      <w:bookmarkEnd w:id="67"/>
      <w:bookmarkEnd w:id="68"/>
      <w:bookmarkEnd w:id="69"/>
      <w:bookmarkEnd w:id="70"/>
      <w:r w:rsidRPr="006C0C3B">
        <w:rPr>
          <w:rFonts w:ascii="黑体" w:hAnsi="黑体" w:hint="eastAsia"/>
          <w:szCs w:val="32"/>
        </w:rPr>
        <w:t>主要开发技术和预测方法介绍</w:t>
      </w:r>
      <w:bookmarkEnd w:id="71"/>
    </w:p>
    <w:p w14:paraId="24638B23" w14:textId="77777777" w:rsidR="0000166B" w:rsidRPr="006C0C3B" w:rsidRDefault="00000000">
      <w:pPr>
        <w:pStyle w:val="2"/>
      </w:pPr>
      <w:bookmarkStart w:id="72" w:name="_Toc410226505"/>
      <w:bookmarkStart w:id="73" w:name="_Toc410207953"/>
      <w:bookmarkStart w:id="74" w:name="_Toc410214075"/>
      <w:bookmarkStart w:id="75" w:name="_Toc410227378"/>
      <w:bookmarkStart w:id="76" w:name="_Toc410226951"/>
      <w:bookmarkStart w:id="77" w:name="_Toc410210576"/>
      <w:bookmarkStart w:id="78" w:name="_Toc410209585"/>
      <w:bookmarkStart w:id="79" w:name="_Toc410218071"/>
      <w:bookmarkStart w:id="80" w:name="_Toc410211491"/>
      <w:bookmarkStart w:id="81" w:name="_Toc227962293"/>
      <w:r w:rsidRPr="006C0C3B">
        <w:t>2.1</w:t>
      </w:r>
      <w:bookmarkEnd w:id="72"/>
      <w:bookmarkEnd w:id="73"/>
      <w:bookmarkEnd w:id="74"/>
      <w:bookmarkEnd w:id="75"/>
      <w:bookmarkEnd w:id="76"/>
      <w:bookmarkEnd w:id="77"/>
      <w:bookmarkEnd w:id="78"/>
      <w:bookmarkEnd w:id="79"/>
      <w:bookmarkEnd w:id="80"/>
      <w:r w:rsidRPr="006C0C3B">
        <w:rPr>
          <w:rFonts w:hint="eastAsia"/>
        </w:rPr>
        <w:t xml:space="preserve"> </w:t>
      </w:r>
      <w:r w:rsidRPr="006C0C3B">
        <w:rPr>
          <w:rFonts w:hint="eastAsia"/>
        </w:rPr>
        <w:t>主要开发技术</w:t>
      </w:r>
      <w:bookmarkEnd w:id="81"/>
    </w:p>
    <w:p w14:paraId="19DD8B58" w14:textId="77777777" w:rsidR="0000166B" w:rsidRPr="006C0C3B" w:rsidRDefault="00000000" w:rsidP="00E06523">
      <w:pPr>
        <w:ind w:firstLine="480"/>
        <w:jc w:val="both"/>
        <w:rPr>
          <w:sz w:val="28"/>
          <w:szCs w:val="28"/>
        </w:rPr>
      </w:pPr>
      <w:r w:rsidRPr="006C0C3B">
        <w:rPr>
          <w:rFonts w:hint="eastAsia"/>
        </w:rPr>
        <w:t>1</w:t>
      </w:r>
      <w:r w:rsidRPr="006C0C3B">
        <w:rPr>
          <w:rFonts w:hint="eastAsia"/>
        </w:rPr>
        <w:t>）前端框架</w:t>
      </w:r>
    </w:p>
    <w:p w14:paraId="63376956" w14:textId="101C6725" w:rsidR="0000166B" w:rsidRPr="006C0C3B" w:rsidRDefault="00376D97">
      <w:pPr>
        <w:ind w:firstLine="480"/>
        <w:jc w:val="both"/>
      </w:pPr>
      <w:r w:rsidRPr="00376D97">
        <w:t>Vue.js</w:t>
      </w:r>
      <w:r w:rsidRPr="00376D97">
        <w:t>属于渐进式</w:t>
      </w:r>
      <w:r w:rsidRPr="00376D97">
        <w:t>JavaScript</w:t>
      </w:r>
      <w:r w:rsidRPr="00376D97">
        <w:t>前端框架，</w:t>
      </w:r>
      <w:r w:rsidR="00C379CF">
        <w:rPr>
          <w:rFonts w:hint="eastAsia"/>
        </w:rPr>
        <w:t>常用于</w:t>
      </w:r>
      <w:r w:rsidRPr="00376D97">
        <w:t>建立交互式</w:t>
      </w:r>
      <w:r w:rsidRPr="00376D97">
        <w:t>Web</w:t>
      </w:r>
      <w:r w:rsidRPr="00376D97">
        <w:t>用户界面。</w:t>
      </w:r>
      <w:r w:rsidR="00C379CF">
        <w:rPr>
          <w:rFonts w:hint="eastAsia"/>
        </w:rPr>
        <w:t>其</w:t>
      </w:r>
      <w:r w:rsidRPr="00376D97">
        <w:t>主要方式包括响应式数据绑定、组件化开发、虚拟</w:t>
      </w:r>
      <w:r w:rsidRPr="00376D97">
        <w:t>DOM</w:t>
      </w:r>
      <w:r w:rsidRPr="00376D97">
        <w:t>、计算属性、侦听器和指令系统等。</w:t>
      </w:r>
      <w:r w:rsidRPr="00376D97">
        <w:t>Vue.js</w:t>
      </w:r>
      <w:r w:rsidRPr="00376D97">
        <w:t>和传统前端开发方式比较，它更倾向于使用声明式方法来组织界面结构，开发者可以围绕数据状态而不是底层</w:t>
      </w:r>
      <w:r w:rsidRPr="00376D97">
        <w:t>DOM</w:t>
      </w:r>
      <w:r w:rsidRPr="00376D97">
        <w:t>操作来完成页面建立。在工程实现上，</w:t>
      </w:r>
      <w:r w:rsidRPr="00376D97">
        <w:t>Vue.js</w:t>
      </w:r>
      <w:r w:rsidRPr="00376D97">
        <w:t>拥有比较</w:t>
      </w:r>
      <w:r w:rsidR="00C379CF">
        <w:rPr>
          <w:rFonts w:hint="eastAsia"/>
        </w:rPr>
        <w:t>清晰</w:t>
      </w:r>
      <w:r w:rsidRPr="00376D97">
        <w:t>的模板语法、完整的开发工具链，能够支持页面的快速开发、模块化组织。</w:t>
      </w:r>
      <w:r w:rsidRPr="00376D97">
        <w:t>Vue.js</w:t>
      </w:r>
      <w:r w:rsidRPr="00376D97">
        <w:t>的响应式系统会自动跟踪数据的变化，并且在依赖关系发生更新时驱动视图进行重新渲染，以维持界面显示和数据状态之间的对应。</w:t>
      </w:r>
      <w:r w:rsidRPr="00376D97">
        <w:t>Vue.js</w:t>
      </w:r>
      <w:r w:rsidRPr="00376D97">
        <w:t>拥有比较好的渐进式集成能力。</w:t>
      </w:r>
      <w:r w:rsidRPr="00376D97">
        <w:t>Vue.js</w:t>
      </w:r>
      <w:r w:rsidRPr="00376D97">
        <w:t>在提高首屏性能和进行搜索引擎优化方面，拥有服务端渲染等功能。</w:t>
      </w:r>
      <w:r w:rsidR="00C379CF">
        <w:rPr>
          <w:rFonts w:hint="eastAsia"/>
        </w:rPr>
        <w:t>因此</w:t>
      </w:r>
      <w:r w:rsidRPr="00376D97">
        <w:t>，</w:t>
      </w:r>
      <w:r w:rsidRPr="00376D97">
        <w:t>Vue.js</w:t>
      </w:r>
      <w:r w:rsidRPr="00376D97">
        <w:t>在中小型项目、一些复杂的前端系统开发中都有较好的适用性。</w:t>
      </w:r>
    </w:p>
    <w:p w14:paraId="5FD0F530" w14:textId="77777777" w:rsidR="0000166B" w:rsidRPr="006C0C3B" w:rsidRDefault="00000000" w:rsidP="00E06523">
      <w:pPr>
        <w:ind w:firstLine="480"/>
        <w:jc w:val="both"/>
        <w:rPr>
          <w:strike/>
        </w:rPr>
      </w:pPr>
      <w:r w:rsidRPr="006C0C3B">
        <w:rPr>
          <w:rFonts w:hint="eastAsia"/>
        </w:rPr>
        <w:t>2</w:t>
      </w:r>
      <w:r w:rsidRPr="006C0C3B">
        <w:rPr>
          <w:rFonts w:hint="eastAsia"/>
        </w:rPr>
        <w:t>）后端框架</w:t>
      </w:r>
    </w:p>
    <w:p w14:paraId="4F5A3E36" w14:textId="6B28AEBF" w:rsidR="00766CB9" w:rsidRDefault="00766CB9">
      <w:pPr>
        <w:ind w:firstLine="480"/>
        <w:jc w:val="both"/>
      </w:pPr>
      <w:r w:rsidRPr="00766CB9">
        <w:t>Spring Boot</w:t>
      </w:r>
      <w:r w:rsidRPr="00766CB9">
        <w:t>是在</w:t>
      </w:r>
      <w:r w:rsidRPr="00766CB9">
        <w:t>Spring</w:t>
      </w:r>
      <w:r w:rsidRPr="00766CB9">
        <w:t>生态上建立的</w:t>
      </w:r>
      <w:r w:rsidRPr="00766CB9">
        <w:t>Java</w:t>
      </w:r>
      <w:r w:rsidRPr="00766CB9">
        <w:t>后端开发模式，主要被用来快速建立企业级应用和</w:t>
      </w:r>
      <w:r w:rsidRPr="00766CB9">
        <w:t>Web</w:t>
      </w:r>
      <w:r w:rsidRPr="00766CB9">
        <w:t>服务。该系统的主要特点是它通过依赖注入来进行自动配置，且内置</w:t>
      </w:r>
      <w:r w:rsidRPr="00766CB9">
        <w:t>Web</w:t>
      </w:r>
      <w:r w:rsidRPr="00766CB9">
        <w:t>服务器，</w:t>
      </w:r>
      <w:r>
        <w:rPr>
          <w:rFonts w:hint="eastAsia"/>
        </w:rPr>
        <w:t>同时</w:t>
      </w:r>
      <w:r w:rsidRPr="00766CB9">
        <w:t>支持</w:t>
      </w:r>
      <w:r w:rsidRPr="00766CB9">
        <w:t>RESTful</w:t>
      </w:r>
      <w:r w:rsidRPr="00766CB9">
        <w:t>接口开发，拥有统一的异常处理方式。这些功能在一定程度上使后端系统的开发过程得到简化，同时也提高项目的可维护性。和传统</w:t>
      </w:r>
      <w:r w:rsidRPr="00766CB9">
        <w:t>Spring</w:t>
      </w:r>
      <w:r w:rsidRPr="00766CB9">
        <w:t>项目需要进行大量</w:t>
      </w:r>
      <w:r w:rsidRPr="00766CB9">
        <w:t>XML</w:t>
      </w:r>
      <w:r w:rsidRPr="00766CB9">
        <w:t>或者显式配置的方式相比，</w:t>
      </w:r>
      <w:r w:rsidRPr="00766CB9">
        <w:t>Spring Boot</w:t>
      </w:r>
      <w:r w:rsidRPr="00766CB9">
        <w:t>更重视</w:t>
      </w:r>
      <w:r>
        <w:rPr>
          <w:rFonts w:hint="eastAsia"/>
        </w:rPr>
        <w:t>“</w:t>
      </w:r>
      <w:r w:rsidRPr="00766CB9">
        <w:t>约定优于配置</w:t>
      </w:r>
      <w:r>
        <w:rPr>
          <w:rFonts w:hint="eastAsia"/>
        </w:rPr>
        <w:t>”</w:t>
      </w:r>
      <w:r w:rsidRPr="00766CB9">
        <w:t>的开发思想，开发者可以把更多精力放在业务逻辑实现上。</w:t>
      </w:r>
    </w:p>
    <w:p w14:paraId="368E0A7B" w14:textId="7091F024" w:rsidR="0000166B" w:rsidRPr="006C0C3B" w:rsidRDefault="00766CB9">
      <w:pPr>
        <w:ind w:firstLine="480"/>
        <w:jc w:val="both"/>
      </w:pPr>
      <w:r w:rsidRPr="00766CB9">
        <w:t>Spring Boot</w:t>
      </w:r>
      <w:r w:rsidRPr="00766CB9">
        <w:t>在工程实践中利用起步依赖机制把常用功能模块进行统一封装，可以较快地完成项目初始化和模块接入，进而使系统搭建的复杂度得到降低。就安全性而言，</w:t>
      </w:r>
      <w:r w:rsidRPr="00766CB9">
        <w:t>Spring Boot</w:t>
      </w:r>
      <w:r w:rsidRPr="00766CB9">
        <w:t>通常</w:t>
      </w:r>
      <w:r>
        <w:rPr>
          <w:rFonts w:hint="eastAsia"/>
        </w:rPr>
        <w:t>与</w:t>
      </w:r>
      <w:r w:rsidRPr="00766CB9">
        <w:t>Spring Security</w:t>
      </w:r>
      <w:r w:rsidRPr="00766CB9">
        <w:t>等组件进行结合，以此来完成认证、授权、接口访问控制，进而使系统对常见安全风险的防护能力得到增强。此外，</w:t>
      </w:r>
      <w:r w:rsidRPr="00766CB9">
        <w:t>Spring Boot</w:t>
      </w:r>
      <w:r w:rsidRPr="00766CB9">
        <w:t>还具有较好的扩展性和工程适配能力</w:t>
      </w:r>
      <w:r>
        <w:rPr>
          <w:rFonts w:hint="eastAsia"/>
        </w:rPr>
        <w:t>，能够</w:t>
      </w:r>
      <w:r w:rsidRPr="00766CB9">
        <w:t>同多种关系型数据库、缓存组件和消息中间件进行集成，从而达到企业级系统对于数据存储、服务协同的要求。另一方面，也可以进一步和</w:t>
      </w:r>
      <w:r w:rsidRPr="00766CB9">
        <w:t>Spring Cloud</w:t>
      </w:r>
      <w:r w:rsidRPr="00766CB9">
        <w:t>等模式进行结合，用来对</w:t>
      </w:r>
      <w:proofErr w:type="gramStart"/>
      <w:r w:rsidRPr="00766CB9">
        <w:t>微服务</w:t>
      </w:r>
      <w:proofErr w:type="gramEnd"/>
      <w:r w:rsidRPr="00766CB9">
        <w:t>架构</w:t>
      </w:r>
      <w:r w:rsidRPr="00766CB9">
        <w:lastRenderedPageBreak/>
        <w:t>下的模块拆分、服务治理进行支持。</w:t>
      </w:r>
      <w:r>
        <w:rPr>
          <w:rFonts w:hint="eastAsia"/>
        </w:rPr>
        <w:t>因此</w:t>
      </w:r>
      <w:r w:rsidRPr="00766CB9">
        <w:t>，</w:t>
      </w:r>
      <w:r w:rsidRPr="00766CB9">
        <w:t>Spring Boot</w:t>
      </w:r>
      <w:r w:rsidRPr="00766CB9">
        <w:t>在中小型系统开发、有扩展要求的企业级项目中</w:t>
      </w:r>
      <w:r>
        <w:rPr>
          <w:rFonts w:hint="eastAsia"/>
        </w:rPr>
        <w:t>具备较</w:t>
      </w:r>
      <w:r w:rsidRPr="00766CB9">
        <w:t>高的实用价值。</w:t>
      </w:r>
    </w:p>
    <w:p w14:paraId="0234F1B8" w14:textId="77777777" w:rsidR="0000166B" w:rsidRPr="006C0C3B" w:rsidRDefault="00000000" w:rsidP="00E06523">
      <w:pPr>
        <w:ind w:firstLine="480"/>
        <w:jc w:val="both"/>
      </w:pPr>
      <w:r w:rsidRPr="006C0C3B">
        <w:rPr>
          <w:rFonts w:hint="eastAsia"/>
        </w:rPr>
        <w:t>3</w:t>
      </w:r>
      <w:r w:rsidRPr="006C0C3B">
        <w:rPr>
          <w:rFonts w:hint="eastAsia"/>
        </w:rPr>
        <w:t>）数据库</w:t>
      </w:r>
    </w:p>
    <w:p w14:paraId="31AC7006" w14:textId="77777777" w:rsidR="000158E7" w:rsidRDefault="002F0482">
      <w:pPr>
        <w:ind w:firstLine="480"/>
        <w:jc w:val="both"/>
      </w:pPr>
      <w:r w:rsidRPr="002F0482">
        <w:t>MySQL</w:t>
      </w:r>
      <w:r w:rsidRPr="002F0482">
        <w:t>是一种使用范围</w:t>
      </w:r>
      <w:r>
        <w:rPr>
          <w:rFonts w:hint="eastAsia"/>
        </w:rPr>
        <w:t>广泛</w:t>
      </w:r>
      <w:r w:rsidRPr="002F0482">
        <w:t>的关系型数据库管理系统，通常被用</w:t>
      </w:r>
      <w:r>
        <w:rPr>
          <w:rFonts w:hint="eastAsia"/>
        </w:rPr>
        <w:t>于</w:t>
      </w:r>
      <w:r w:rsidRPr="002F0482">
        <w:t>对结构化业务数据进行存储、查询和管理工作。其主要功能包括对表结构的存储、</w:t>
      </w:r>
      <w:r w:rsidRPr="002F0482">
        <w:t>SQL</w:t>
      </w:r>
      <w:r w:rsidRPr="002F0482">
        <w:t>查询的支持、事务处理、索引机制和主从复制等，这些能力可以为应用系统提供比较稳定的数据持久化、访问支持。</w:t>
      </w:r>
      <w:r w:rsidRPr="002F0482">
        <w:t>MySQL</w:t>
      </w:r>
      <w:r w:rsidRPr="002F0482">
        <w:t>在数据一致性、查询效率和系统可维护性方面具备比较完整的工程支撑，比</w:t>
      </w:r>
      <w:proofErr w:type="gramStart"/>
      <w:r w:rsidRPr="002F0482">
        <w:t>单纯关注</w:t>
      </w:r>
      <w:proofErr w:type="gramEnd"/>
      <w:r w:rsidRPr="002F0482">
        <w:t>简单数据读写的存储方案更加优越。</w:t>
      </w:r>
    </w:p>
    <w:p w14:paraId="14E75398" w14:textId="483B9ABF" w:rsidR="0000166B" w:rsidRPr="006C0C3B" w:rsidRDefault="002F0482">
      <w:pPr>
        <w:ind w:firstLine="480"/>
        <w:jc w:val="both"/>
      </w:pPr>
      <w:r w:rsidRPr="002F0482">
        <w:t>MySQL</w:t>
      </w:r>
      <w:r w:rsidRPr="002F0482">
        <w:t>在实际开发过程中拥有比较成熟的存储引擎和数据管理方式，可以适应</w:t>
      </w:r>
      <w:proofErr w:type="gramStart"/>
      <w:r w:rsidRPr="002F0482">
        <w:t>常见业务</w:t>
      </w:r>
      <w:proofErr w:type="gramEnd"/>
      <w:r w:rsidRPr="002F0482">
        <w:t>场景里的数据操作需要。例如，</w:t>
      </w:r>
      <w:proofErr w:type="spellStart"/>
      <w:r w:rsidRPr="002F0482">
        <w:t>InnoDB</w:t>
      </w:r>
      <w:proofErr w:type="spellEnd"/>
      <w:r w:rsidRPr="002F0482">
        <w:t>引擎可以支持事务和行级锁，在并发访问的场景下可以较好地保证数据的一致性。</w:t>
      </w:r>
      <w:r w:rsidRPr="002F0482">
        <w:t>MySQL</w:t>
      </w:r>
      <w:r w:rsidRPr="002F0482">
        <w:t>也支持按照用户、角色和权限进行访问控制，并且可以利用加密传输方式来增强敏感数据管理的安全性。</w:t>
      </w:r>
      <w:r w:rsidRPr="002F0482">
        <w:t>MySQL</w:t>
      </w:r>
      <w:r w:rsidRPr="002F0482">
        <w:t>拥有比较好的扩展能力并且兼容性良好，系统可以依靠索引优化和读写分离等方法来提高性能，该数据库支持存储过程、触发器和视图等对象，用来处理比较复杂的数据逻辑。</w:t>
      </w:r>
      <w:r w:rsidRPr="002F0482">
        <w:t>MySQL</w:t>
      </w:r>
      <w:r w:rsidRPr="002F0482">
        <w:t>在中小型系统和部分有持续扩展需求的业务系统中，仍然是比较常见和可靠的数据库方案</w:t>
      </w:r>
      <w:r w:rsidRPr="006C0C3B">
        <w:rPr>
          <w:rFonts w:hint="eastAsia"/>
        </w:rPr>
        <w:t>。</w:t>
      </w:r>
    </w:p>
    <w:p w14:paraId="097EAAB1" w14:textId="77777777" w:rsidR="0000166B" w:rsidRPr="006C0C3B" w:rsidRDefault="00000000" w:rsidP="00E06523">
      <w:pPr>
        <w:ind w:firstLine="480"/>
        <w:jc w:val="both"/>
        <w:rPr>
          <w:strike/>
        </w:rPr>
      </w:pPr>
      <w:r w:rsidRPr="006C0C3B">
        <w:rPr>
          <w:rFonts w:hint="eastAsia"/>
        </w:rPr>
        <w:t>4</w:t>
      </w:r>
      <w:r w:rsidRPr="006C0C3B">
        <w:rPr>
          <w:rFonts w:hint="eastAsia"/>
        </w:rPr>
        <w:t>）</w:t>
      </w:r>
      <w:proofErr w:type="spellStart"/>
      <w:r w:rsidRPr="006C0C3B">
        <w:rPr>
          <w:rFonts w:hint="eastAsia"/>
        </w:rPr>
        <w:t>PythonWeb</w:t>
      </w:r>
      <w:proofErr w:type="spellEnd"/>
      <w:r w:rsidRPr="006C0C3B">
        <w:rPr>
          <w:rFonts w:hint="eastAsia"/>
        </w:rPr>
        <w:t>框架</w:t>
      </w:r>
    </w:p>
    <w:p w14:paraId="29B206AB" w14:textId="77777777" w:rsidR="000158E7" w:rsidRDefault="000158E7">
      <w:pPr>
        <w:ind w:firstLine="480"/>
        <w:jc w:val="both"/>
      </w:pPr>
      <w:proofErr w:type="spellStart"/>
      <w:r w:rsidRPr="000158E7">
        <w:t>FastAPI</w:t>
      </w:r>
      <w:proofErr w:type="spellEnd"/>
      <w:r w:rsidRPr="000158E7">
        <w:t>是面向</w:t>
      </w:r>
      <w:r w:rsidRPr="000158E7">
        <w:t>Python</w:t>
      </w:r>
      <w:r w:rsidRPr="000158E7">
        <w:t>的现代</w:t>
      </w:r>
      <w:proofErr w:type="spellStart"/>
      <w:r w:rsidRPr="000158E7">
        <w:t>WebAPI</w:t>
      </w:r>
      <w:proofErr w:type="spellEnd"/>
      <w:r w:rsidRPr="000158E7">
        <w:t>开发模式，它把异步请求处理、参数校验、</w:t>
      </w:r>
      <w:proofErr w:type="spellStart"/>
      <w:r w:rsidRPr="000158E7">
        <w:t>OpenAPI</w:t>
      </w:r>
      <w:proofErr w:type="spellEnd"/>
      <w:r w:rsidRPr="000158E7">
        <w:t>文档生成、利用类型注解的数据验证和依赖注入等方法集成起来，在保证接口规范性的前提下可以提高服务开发效率。该模式主张使用少量代码完成高性能接口建立，在接口定义过程中运用基于</w:t>
      </w:r>
      <w:r w:rsidRPr="000158E7">
        <w:t>Python</w:t>
      </w:r>
      <w:r w:rsidRPr="000158E7">
        <w:t>类型提示的声明式开发方法，使后端服务实现流程得到简化。</w:t>
      </w:r>
    </w:p>
    <w:p w14:paraId="5B66EBD1" w14:textId="3B5D8422" w:rsidR="0000166B" w:rsidRPr="006C0C3B" w:rsidRDefault="000158E7">
      <w:pPr>
        <w:ind w:firstLine="480"/>
        <w:jc w:val="both"/>
      </w:pPr>
      <w:proofErr w:type="spellStart"/>
      <w:r w:rsidRPr="000158E7">
        <w:t>FastAPI</w:t>
      </w:r>
      <w:proofErr w:type="spellEnd"/>
      <w:r w:rsidRPr="000158E7">
        <w:t>和</w:t>
      </w:r>
      <w:proofErr w:type="spellStart"/>
      <w:r w:rsidRPr="000158E7">
        <w:t>Pydantic</w:t>
      </w:r>
      <w:proofErr w:type="spellEnd"/>
      <w:r>
        <w:rPr>
          <w:rFonts w:hint="eastAsia"/>
        </w:rPr>
        <w:t>共同</w:t>
      </w:r>
      <w:r w:rsidRPr="000158E7">
        <w:t>对请求数据的格式和类型进行严格校验，在模型推理场景中，该方式可以控制输入数据的一致性，并且维持系统稳定运行。</w:t>
      </w:r>
      <w:r>
        <w:rPr>
          <w:rFonts w:hint="eastAsia"/>
        </w:rPr>
        <w:t>由于</w:t>
      </w:r>
      <w:r w:rsidRPr="000158E7">
        <w:t>底层设计支持异步编程模式，</w:t>
      </w:r>
      <w:proofErr w:type="spellStart"/>
      <w:r w:rsidRPr="000158E7">
        <w:t>FastAPI</w:t>
      </w:r>
      <w:proofErr w:type="spellEnd"/>
      <w:r w:rsidRPr="000158E7">
        <w:t>在并发请求处理上一般有较好的性能表现，可以较好适应预测服务中的高吞吐访问需求。该模式也可以支持中间件和自定义异常处理等扩展功能，有利于和机器学习模型服务进行集成。从整体上看，</w:t>
      </w:r>
      <w:proofErr w:type="spellStart"/>
      <w:r w:rsidRPr="000158E7">
        <w:t>FastAPI</w:t>
      </w:r>
      <w:proofErr w:type="spellEnd"/>
      <w:r w:rsidRPr="000158E7">
        <w:t>在中小型、规模较大的项目中都拥有比较好的工程适用性</w:t>
      </w:r>
      <w:r w:rsidRPr="006C0C3B">
        <w:rPr>
          <w:rFonts w:hint="eastAsia"/>
        </w:rPr>
        <w:t>。</w:t>
      </w:r>
    </w:p>
    <w:p w14:paraId="16718E84" w14:textId="77777777" w:rsidR="0000166B" w:rsidRPr="006C0C3B" w:rsidRDefault="00000000">
      <w:pPr>
        <w:pStyle w:val="2"/>
      </w:pPr>
      <w:bookmarkStart w:id="82" w:name="_Toc410226954"/>
      <w:bookmarkStart w:id="83" w:name="_Toc410227381"/>
      <w:bookmarkStart w:id="84" w:name="_Toc410226508"/>
      <w:bookmarkStart w:id="85" w:name="_Toc227962294"/>
      <w:r w:rsidRPr="006C0C3B">
        <w:lastRenderedPageBreak/>
        <w:t>2.2</w:t>
      </w:r>
      <w:bookmarkEnd w:id="82"/>
      <w:bookmarkEnd w:id="83"/>
      <w:bookmarkEnd w:id="84"/>
      <w:r w:rsidRPr="006C0C3B">
        <w:rPr>
          <w:rFonts w:hint="eastAsia"/>
        </w:rPr>
        <w:t xml:space="preserve"> </w:t>
      </w:r>
      <w:r w:rsidRPr="006C0C3B">
        <w:rPr>
          <w:rFonts w:hint="eastAsia"/>
        </w:rPr>
        <w:t>预测模型与计算框架</w:t>
      </w:r>
      <w:bookmarkEnd w:id="85"/>
    </w:p>
    <w:p w14:paraId="1D750C69" w14:textId="77777777" w:rsidR="0000166B" w:rsidRPr="006C0C3B" w:rsidRDefault="00000000" w:rsidP="00E06523">
      <w:pPr>
        <w:ind w:firstLine="480"/>
        <w:jc w:val="both"/>
        <w:rPr>
          <w:strike/>
          <w:sz w:val="28"/>
          <w:szCs w:val="28"/>
        </w:rPr>
      </w:pPr>
      <w:r w:rsidRPr="006C0C3B">
        <w:rPr>
          <w:rFonts w:hint="eastAsia"/>
        </w:rPr>
        <w:t>1</w:t>
      </w:r>
      <w:r w:rsidRPr="006C0C3B">
        <w:rPr>
          <w:rFonts w:hint="eastAsia"/>
        </w:rPr>
        <w:t>）多层感知机</w:t>
      </w:r>
    </w:p>
    <w:p w14:paraId="2E69E34D" w14:textId="0D782A0F" w:rsidR="0000166B" w:rsidRPr="006C0C3B" w:rsidRDefault="00000000">
      <w:pPr>
        <w:ind w:firstLine="480"/>
        <w:jc w:val="both"/>
      </w:pPr>
      <w:r w:rsidRPr="006C0C3B">
        <w:t>多层感知机可视为感知机模型在多层前馈结构上的扩展，其基本思想源于早期人工神经元与感知机模型研究</w:t>
      </w:r>
      <w:r w:rsidRPr="006C0C3B">
        <w:rPr>
          <w:vertAlign w:val="superscript"/>
        </w:rPr>
        <w:fldChar w:fldCharType="begin" w:fldLock="1"/>
      </w:r>
      <w:r w:rsidRPr="006C0C3B">
        <w:rPr>
          <w:vertAlign w:val="superscript"/>
        </w:rPr>
        <w:instrText xml:space="preserve"> REF _Ref227956735 \r \h  \* MERGEFORMAT </w:instrText>
      </w:r>
      <w:r w:rsidRPr="006C0C3B">
        <w:rPr>
          <w:vertAlign w:val="superscript"/>
        </w:rPr>
      </w:r>
      <w:r w:rsidRPr="006C0C3B">
        <w:rPr>
          <w:vertAlign w:val="superscript"/>
        </w:rPr>
        <w:fldChar w:fldCharType="separate"/>
      </w:r>
      <w:r w:rsidR="008667E3">
        <w:rPr>
          <w:vertAlign w:val="superscript"/>
        </w:rPr>
        <w:t>[12]</w:t>
      </w:r>
      <w:r w:rsidRPr="006C0C3B">
        <w:rPr>
          <w:vertAlign w:val="superscript"/>
        </w:rPr>
        <w:fldChar w:fldCharType="end"/>
      </w:r>
      <w:r w:rsidRPr="006C0C3B">
        <w:t>。相较于单层感知机，</w:t>
      </w:r>
      <w:r w:rsidRPr="006C0C3B">
        <w:t>MLP</w:t>
      </w:r>
      <w:r w:rsidRPr="006C0C3B">
        <w:t>在引入隐藏层后能够拟合更复杂的非线性关系</w:t>
      </w:r>
      <w:r w:rsidRPr="006C0C3B">
        <w:rPr>
          <w:vertAlign w:val="superscript"/>
        </w:rPr>
        <w:fldChar w:fldCharType="begin" w:fldLock="1"/>
      </w:r>
      <w:r w:rsidRPr="006C0C3B">
        <w:rPr>
          <w:vertAlign w:val="superscript"/>
        </w:rPr>
        <w:instrText xml:space="preserve"> REF _Ref227956787 \r \h  \* MERGEFORMAT </w:instrText>
      </w:r>
      <w:r w:rsidRPr="006C0C3B">
        <w:rPr>
          <w:vertAlign w:val="superscript"/>
        </w:rPr>
      </w:r>
      <w:r w:rsidRPr="006C0C3B">
        <w:rPr>
          <w:vertAlign w:val="superscript"/>
        </w:rPr>
        <w:fldChar w:fldCharType="separate"/>
      </w:r>
      <w:r w:rsidR="008667E3">
        <w:rPr>
          <w:vertAlign w:val="superscript"/>
        </w:rPr>
        <w:t>[13]</w:t>
      </w:r>
      <w:r w:rsidRPr="006C0C3B">
        <w:rPr>
          <w:vertAlign w:val="superscript"/>
        </w:rPr>
        <w:fldChar w:fldCharType="end"/>
      </w:r>
      <w:r w:rsidRPr="006C0C3B">
        <w:t>，这使其在函数逼近、模式识别及表格数据建模等场景中得到了广泛运用。在训练机制上，</w:t>
      </w:r>
      <w:r w:rsidRPr="006C0C3B">
        <w:t>MLP</w:t>
      </w:r>
      <w:r w:rsidRPr="006C0C3B">
        <w:t>依赖反向传播算法对权重进行迭代更新，通过逐步缩小预测值与真实目标之间的偏差来学习数据的内部表征</w:t>
      </w:r>
      <w:r w:rsidRPr="006C0C3B">
        <w:rPr>
          <w:vertAlign w:val="superscript"/>
        </w:rPr>
        <w:fldChar w:fldCharType="begin" w:fldLock="1"/>
      </w:r>
      <w:r w:rsidRPr="006C0C3B">
        <w:rPr>
          <w:vertAlign w:val="superscript"/>
        </w:rPr>
        <w:instrText xml:space="preserve"> REF _Ref227956802 \r \h  \* MERGEFORMAT </w:instrText>
      </w:r>
      <w:r w:rsidRPr="006C0C3B">
        <w:rPr>
          <w:vertAlign w:val="superscript"/>
        </w:rPr>
      </w:r>
      <w:r w:rsidRPr="006C0C3B">
        <w:rPr>
          <w:vertAlign w:val="superscript"/>
        </w:rPr>
        <w:fldChar w:fldCharType="separate"/>
      </w:r>
      <w:r w:rsidR="008667E3">
        <w:rPr>
          <w:vertAlign w:val="superscript"/>
        </w:rPr>
        <w:t>[14]</w:t>
      </w:r>
      <w:r w:rsidRPr="006C0C3B">
        <w:rPr>
          <w:vertAlign w:val="superscript"/>
        </w:rPr>
        <w:fldChar w:fldCharType="end"/>
      </w:r>
      <w:r w:rsidRPr="006C0C3B">
        <w:t>。从建模视角来看，</w:t>
      </w:r>
      <w:r w:rsidRPr="006C0C3B">
        <w:t>MLP</w:t>
      </w:r>
      <w:r w:rsidRPr="006C0C3B">
        <w:t>本质上是一种以分层非线性组合来逼近复杂映射的数据驱动模型，其特征表示并非人工指定，而是在训练过程中自适应生成。</w:t>
      </w:r>
      <w:r w:rsidRPr="006C0C3B">
        <w:t>MLP</w:t>
      </w:r>
      <w:r w:rsidRPr="006C0C3B">
        <w:t>结构相对简洁，实现门槛较低，适用范围较广，但当网络层数较深且结构设计不够合理时，训练过程中可能出现收敛缓慢、梯度传播受阻或过拟合等问题，其泛化性能也在一定程度上依赖于超参数的选取与正则化策略</w:t>
      </w:r>
      <w:r w:rsidRPr="006C0C3B">
        <w:rPr>
          <w:vertAlign w:val="superscript"/>
        </w:rPr>
        <w:fldChar w:fldCharType="begin" w:fldLock="1"/>
      </w:r>
      <w:r w:rsidRPr="006C0C3B">
        <w:rPr>
          <w:vertAlign w:val="superscript"/>
        </w:rPr>
        <w:instrText xml:space="preserve"> REF _Ref227956819 \r \h  \* MERGEFORMAT </w:instrText>
      </w:r>
      <w:r w:rsidRPr="006C0C3B">
        <w:rPr>
          <w:vertAlign w:val="superscript"/>
        </w:rPr>
      </w:r>
      <w:r w:rsidRPr="006C0C3B">
        <w:rPr>
          <w:vertAlign w:val="superscript"/>
        </w:rPr>
        <w:fldChar w:fldCharType="separate"/>
      </w:r>
      <w:r w:rsidR="008667E3">
        <w:rPr>
          <w:vertAlign w:val="superscript"/>
        </w:rPr>
        <w:t>[15]</w:t>
      </w:r>
      <w:r w:rsidRPr="006C0C3B">
        <w:rPr>
          <w:vertAlign w:val="superscript"/>
        </w:rPr>
        <w:fldChar w:fldCharType="end"/>
      </w:r>
      <w:r w:rsidRPr="006C0C3B">
        <w:t>。</w:t>
      </w:r>
    </w:p>
    <w:p w14:paraId="2F41BB91" w14:textId="77777777" w:rsidR="0000166B" w:rsidRPr="006C0C3B" w:rsidRDefault="00000000" w:rsidP="00E06523">
      <w:pPr>
        <w:ind w:firstLine="480"/>
        <w:jc w:val="both"/>
      </w:pPr>
      <w:r w:rsidRPr="006C0C3B">
        <w:rPr>
          <w:rFonts w:hint="eastAsia"/>
        </w:rPr>
        <w:t>2</w:t>
      </w:r>
      <w:r w:rsidRPr="006C0C3B">
        <w:rPr>
          <w:rFonts w:hint="eastAsia"/>
        </w:rPr>
        <w:t>）</w:t>
      </w:r>
      <w:proofErr w:type="spellStart"/>
      <w:r w:rsidRPr="006C0C3B">
        <w:rPr>
          <w:rFonts w:hint="eastAsia"/>
        </w:rPr>
        <w:t>PyTorch</w:t>
      </w:r>
      <w:proofErr w:type="spellEnd"/>
    </w:p>
    <w:p w14:paraId="07C5852B" w14:textId="46640B19" w:rsidR="0000166B" w:rsidRPr="006C0C3B" w:rsidRDefault="000158E7">
      <w:pPr>
        <w:ind w:firstLine="480"/>
        <w:jc w:val="both"/>
      </w:pPr>
      <w:proofErr w:type="spellStart"/>
      <w:r w:rsidRPr="000158E7">
        <w:t>PyTorch</w:t>
      </w:r>
      <w:proofErr w:type="spellEnd"/>
      <w:r w:rsidRPr="000158E7">
        <w:t>是用于深度学习任务的张量计算和自动微分模式，它可以在</w:t>
      </w:r>
      <w:r w:rsidRPr="000158E7">
        <w:t>CPU</w:t>
      </w:r>
      <w:r w:rsidRPr="000158E7">
        <w:t>和</w:t>
      </w:r>
      <w:r w:rsidRPr="000158E7">
        <w:t>GPU</w:t>
      </w:r>
      <w:r w:rsidRPr="000158E7">
        <w:t>上进行高效的数值运算。该主要数据结构为张量，负责进行模型输入和输出的表示工作，并且</w:t>
      </w:r>
      <w:r>
        <w:rPr>
          <w:rFonts w:hint="eastAsia"/>
        </w:rPr>
        <w:t>作为</w:t>
      </w:r>
      <w:r w:rsidRPr="000158E7">
        <w:t>参数存储和梯度运算的基础单元。</w:t>
      </w:r>
      <w:proofErr w:type="spellStart"/>
      <w:r w:rsidRPr="000158E7">
        <w:t>PyTorch</w:t>
      </w:r>
      <w:proofErr w:type="spellEnd"/>
      <w:r w:rsidRPr="000158E7">
        <w:t>和静态计算</w:t>
      </w:r>
      <w:proofErr w:type="gramStart"/>
      <w:r w:rsidRPr="000158E7">
        <w:t>图模式</w:t>
      </w:r>
      <w:proofErr w:type="gramEnd"/>
      <w:r w:rsidRPr="000158E7">
        <w:t>不</w:t>
      </w:r>
      <w:r>
        <w:rPr>
          <w:rFonts w:hint="eastAsia"/>
        </w:rPr>
        <w:t>同</w:t>
      </w:r>
      <w:r w:rsidRPr="000158E7">
        <w:t>，它运用动态图方式，计算图在运行过程中会即时形成，模型调试和实验迭代的过程变得更加直观。</w:t>
      </w:r>
      <w:proofErr w:type="spellStart"/>
      <w:r w:rsidRPr="000158E7">
        <w:t>PyTorch</w:t>
      </w:r>
      <w:proofErr w:type="spellEnd"/>
      <w:r w:rsidRPr="000158E7">
        <w:t>工具</w:t>
      </w:r>
      <w:proofErr w:type="gramStart"/>
      <w:r w:rsidRPr="000158E7">
        <w:t>链包括</w:t>
      </w:r>
      <w:proofErr w:type="gramEnd"/>
      <w:r w:rsidRPr="000158E7">
        <w:t>张量运算、网络模块定义、损失函数、优化器和数据加载等主要部分，可以比较完整地支持从建模到训练的整个过程。它的价值不</w:t>
      </w:r>
      <w:r>
        <w:rPr>
          <w:rFonts w:hint="eastAsia"/>
        </w:rPr>
        <w:t>仅</w:t>
      </w:r>
      <w:r w:rsidRPr="000158E7">
        <w:t>在于提供神经网络的训练能力，还在于把张量计算、自动求导和模型管理整合到同一个编程接口</w:t>
      </w:r>
      <w:r>
        <w:rPr>
          <w:rFonts w:hint="eastAsia"/>
        </w:rPr>
        <w:t>中</w:t>
      </w:r>
      <w:r w:rsidRPr="000158E7">
        <w:t>，让研究者可以在灵活地定义网络结构的时候，利用硬件加速资源。</w:t>
      </w:r>
      <w:r w:rsidRPr="006C0C3B">
        <w:t>因此，</w:t>
      </w:r>
      <w:proofErr w:type="spellStart"/>
      <w:r w:rsidRPr="006C0C3B">
        <w:t>PyTorch</w:t>
      </w:r>
      <w:proofErr w:type="spellEnd"/>
      <w:r w:rsidRPr="006C0C3B">
        <w:t>适合用于本文中需要频繁调试网络结构和训练流程的深度学习实验场景</w:t>
      </w:r>
      <w:r w:rsidRPr="006C0C3B">
        <w:rPr>
          <w:vertAlign w:val="superscript"/>
        </w:rPr>
        <w:fldChar w:fldCharType="begin" w:fldLock="1"/>
      </w:r>
      <w:r w:rsidRPr="006C0C3B">
        <w:rPr>
          <w:vertAlign w:val="superscript"/>
        </w:rPr>
        <w:instrText xml:space="preserve"> REF _Ref227956846 \r \h  \* MERGEFORMAT </w:instrText>
      </w:r>
      <w:r w:rsidRPr="006C0C3B">
        <w:rPr>
          <w:vertAlign w:val="superscript"/>
        </w:rPr>
      </w:r>
      <w:r w:rsidRPr="006C0C3B">
        <w:rPr>
          <w:vertAlign w:val="superscript"/>
        </w:rPr>
        <w:fldChar w:fldCharType="separate"/>
      </w:r>
      <w:r w:rsidR="008667E3">
        <w:rPr>
          <w:vertAlign w:val="superscript"/>
        </w:rPr>
        <w:t>[16]</w:t>
      </w:r>
      <w:r w:rsidRPr="006C0C3B">
        <w:rPr>
          <w:vertAlign w:val="superscript"/>
        </w:rPr>
        <w:fldChar w:fldCharType="end"/>
      </w:r>
      <w:r w:rsidRPr="006C0C3B">
        <w:t>。</w:t>
      </w:r>
    </w:p>
    <w:p w14:paraId="3F926DC8" w14:textId="77777777" w:rsidR="0000166B" w:rsidRPr="006C0C3B" w:rsidRDefault="00000000" w:rsidP="00E06523">
      <w:pPr>
        <w:ind w:firstLine="480"/>
        <w:jc w:val="both"/>
      </w:pPr>
      <w:r w:rsidRPr="006C0C3B">
        <w:rPr>
          <w:rFonts w:hint="eastAsia"/>
        </w:rPr>
        <w:t>3</w:t>
      </w:r>
      <w:r w:rsidRPr="006C0C3B">
        <w:rPr>
          <w:rFonts w:hint="eastAsia"/>
        </w:rPr>
        <w:t>）</w:t>
      </w:r>
      <w:r w:rsidRPr="006C0C3B">
        <w:t>scikit-learn</w:t>
      </w:r>
    </w:p>
    <w:p w14:paraId="6F8A5D1B" w14:textId="3EA6710F" w:rsidR="0000166B" w:rsidRPr="006C0C3B" w:rsidRDefault="000158E7">
      <w:pPr>
        <w:ind w:firstLine="480"/>
        <w:jc w:val="both"/>
      </w:pPr>
      <w:r w:rsidRPr="000158E7">
        <w:t>scikit-learn</w:t>
      </w:r>
      <w:r w:rsidRPr="000158E7">
        <w:t>在</w:t>
      </w:r>
      <w:r w:rsidRPr="000158E7">
        <w:t>Python</w:t>
      </w:r>
      <w:r w:rsidRPr="000158E7">
        <w:t>生态中被广泛应用，</w:t>
      </w:r>
      <w:r>
        <w:rPr>
          <w:rFonts w:hint="eastAsia"/>
        </w:rPr>
        <w:t>作为</w:t>
      </w:r>
      <w:r w:rsidRPr="000158E7">
        <w:t>机器学习工具库</w:t>
      </w:r>
      <w:r>
        <w:rPr>
          <w:rFonts w:hint="eastAsia"/>
        </w:rPr>
        <w:t>之一</w:t>
      </w:r>
      <w:r w:rsidRPr="000158E7">
        <w:t>，包括监督学习和无监督学习，并且拥有数据预处理、模型选择、效果评估等配套组件。</w:t>
      </w:r>
      <w:proofErr w:type="spellStart"/>
      <w:r w:rsidRPr="000158E7">
        <w:t>PyTorch</w:t>
      </w:r>
      <w:proofErr w:type="spellEnd"/>
      <w:r w:rsidRPr="000158E7">
        <w:t>主要关注深度学习建模，</w:t>
      </w:r>
      <w:r w:rsidRPr="000158E7">
        <w:t>scikit-learn</w:t>
      </w:r>
      <w:r w:rsidRPr="000158E7">
        <w:t>则更接近通用机器学习实验流程。它遵循简洁统一的接口设计原则，对数据划分、特征标准化、交叉验证和指标计算等</w:t>
      </w:r>
      <w:r w:rsidRPr="000158E7">
        <w:lastRenderedPageBreak/>
        <w:t>常用步骤，</w:t>
      </w:r>
      <w:r>
        <w:rPr>
          <w:rFonts w:hint="eastAsia"/>
        </w:rPr>
        <w:t>具备</w:t>
      </w:r>
      <w:r w:rsidRPr="000158E7">
        <w:t>很高的可操作性。该模块化设计使它在表格数据和传统监督学习任务中拥有一定实用价值，并且也方便在多模型比较实验中作为统一评估平台。</w:t>
      </w:r>
      <w:r w:rsidRPr="000158E7">
        <w:t>scikit-learn</w:t>
      </w:r>
      <w:r w:rsidRPr="000158E7">
        <w:t>常用于建立基线模型和进行标准化评估，该方法规范性能保证不同实验条件</w:t>
      </w:r>
      <w:proofErr w:type="gramStart"/>
      <w:r w:rsidRPr="000158E7">
        <w:t>下数据</w:t>
      </w:r>
      <w:proofErr w:type="gramEnd"/>
      <w:r w:rsidRPr="000158E7">
        <w:t>的可比性</w:t>
      </w:r>
      <w:r w:rsidRPr="006C0C3B">
        <w:rPr>
          <w:rFonts w:hint="eastAsia"/>
        </w:rPr>
        <w:t>，</w:t>
      </w:r>
      <w:r w:rsidRPr="006C0C3B">
        <w:t>其统一的接口设计也便于完成数据划分、标准化和模型评估等实验流程</w:t>
      </w:r>
      <w:r w:rsidRPr="006C0C3B">
        <w:rPr>
          <w:vertAlign w:val="superscript"/>
        </w:rPr>
        <w:fldChar w:fldCharType="begin" w:fldLock="1"/>
      </w:r>
      <w:r w:rsidRPr="006C0C3B">
        <w:rPr>
          <w:vertAlign w:val="superscript"/>
        </w:rPr>
        <w:instrText xml:space="preserve"> REF _Ref227956867 \r \h  \* MERGEFORMAT </w:instrText>
      </w:r>
      <w:r w:rsidRPr="006C0C3B">
        <w:rPr>
          <w:vertAlign w:val="superscript"/>
        </w:rPr>
      </w:r>
      <w:r w:rsidRPr="006C0C3B">
        <w:rPr>
          <w:vertAlign w:val="superscript"/>
        </w:rPr>
        <w:fldChar w:fldCharType="separate"/>
      </w:r>
      <w:r w:rsidR="008667E3">
        <w:rPr>
          <w:vertAlign w:val="superscript"/>
        </w:rPr>
        <w:t>[17]</w:t>
      </w:r>
      <w:r w:rsidRPr="006C0C3B">
        <w:rPr>
          <w:vertAlign w:val="superscript"/>
        </w:rPr>
        <w:fldChar w:fldCharType="end"/>
      </w:r>
      <w:r w:rsidRPr="006C0C3B">
        <w:t>。</w:t>
      </w:r>
    </w:p>
    <w:p w14:paraId="2A22D1A4" w14:textId="77777777" w:rsidR="0000166B" w:rsidRPr="006C0C3B" w:rsidRDefault="00000000">
      <w:pPr>
        <w:pStyle w:val="2"/>
      </w:pPr>
      <w:bookmarkStart w:id="86" w:name="_Toc410210578"/>
      <w:bookmarkStart w:id="87" w:name="_Toc410211493"/>
      <w:bookmarkStart w:id="88" w:name="_Toc410226511"/>
      <w:bookmarkStart w:id="89" w:name="_Toc410214077"/>
      <w:bookmarkStart w:id="90" w:name="_Toc410227384"/>
      <w:bookmarkStart w:id="91" w:name="_Toc410218073"/>
      <w:bookmarkStart w:id="92" w:name="_Toc410209587"/>
      <w:bookmarkStart w:id="93" w:name="_Toc410207955"/>
      <w:bookmarkStart w:id="94" w:name="_Toc410226957"/>
      <w:bookmarkStart w:id="95" w:name="_Toc227962295"/>
      <w:r w:rsidRPr="006C0C3B">
        <w:t>2.3</w:t>
      </w:r>
      <w:bookmarkEnd w:id="86"/>
      <w:bookmarkEnd w:id="87"/>
      <w:bookmarkEnd w:id="88"/>
      <w:bookmarkEnd w:id="89"/>
      <w:bookmarkEnd w:id="90"/>
      <w:bookmarkEnd w:id="91"/>
      <w:bookmarkEnd w:id="92"/>
      <w:bookmarkEnd w:id="93"/>
      <w:bookmarkEnd w:id="94"/>
      <w:r w:rsidRPr="006C0C3B">
        <w:rPr>
          <w:rFonts w:hint="eastAsia"/>
        </w:rPr>
        <w:t xml:space="preserve"> </w:t>
      </w:r>
      <w:r w:rsidRPr="006C0C3B">
        <w:rPr>
          <w:rFonts w:hint="eastAsia"/>
        </w:rPr>
        <w:t>主要评估指标</w:t>
      </w:r>
      <w:bookmarkEnd w:id="95"/>
    </w:p>
    <w:p w14:paraId="14D14BBC" w14:textId="77777777" w:rsidR="0000166B" w:rsidRPr="006C0C3B" w:rsidRDefault="00000000" w:rsidP="00E06523">
      <w:pPr>
        <w:ind w:firstLine="480"/>
        <w:jc w:val="both"/>
      </w:pPr>
      <w:r w:rsidRPr="006C0C3B">
        <w:rPr>
          <w:rFonts w:hint="eastAsia"/>
        </w:rPr>
        <w:t>1</w:t>
      </w:r>
      <w:r w:rsidRPr="006C0C3B">
        <w:rPr>
          <w:rFonts w:hint="eastAsia"/>
        </w:rPr>
        <w:t>）</w:t>
      </w:r>
      <w:r w:rsidRPr="006C0C3B">
        <w:t>AUC-ROC</w:t>
      </w:r>
    </w:p>
    <w:p w14:paraId="3C5325E4" w14:textId="77777777" w:rsidR="0000166B" w:rsidRPr="006C0C3B" w:rsidRDefault="00000000">
      <w:pPr>
        <w:ind w:firstLine="480"/>
        <w:jc w:val="both"/>
      </w:pPr>
      <w:r w:rsidRPr="006C0C3B">
        <w:t>AUC-ROC</w:t>
      </w:r>
      <w:r w:rsidRPr="006C0C3B">
        <w:t>（</w:t>
      </w:r>
      <w:r w:rsidRPr="006C0C3B">
        <w:t>Area Under the Receiver Operating Characteristic Curve</w:t>
      </w:r>
      <w:r w:rsidRPr="006C0C3B">
        <w:t>）是二分类问题中衡量模型区分能力的重要综合指标。其理论基础来源于信号检测理论，通过分析不同分类阈值下模型的性能变化情况，对模型整体排序能力进行评估。</w:t>
      </w:r>
    </w:p>
    <w:p w14:paraId="5CE17750" w14:textId="77777777" w:rsidR="0000166B" w:rsidRPr="006C0C3B" w:rsidRDefault="00000000">
      <w:pPr>
        <w:ind w:firstLine="480"/>
        <w:jc w:val="both"/>
      </w:pPr>
      <w:r>
        <w:object w:dxaOrig="1440" w:dyaOrig="1440" w14:anchorId="00AEBE5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64" type="#_x0000_t75" style="position:absolute;left:0;text-align:left;margin-left:0;margin-top:45.55pt;width:80.05pt;height:31.15pt;z-index:251669504;mso-position-horizontal:center;mso-width-relative:page;mso-height-relative:page">
            <v:imagedata r:id="rId30" o:title=""/>
          </v:shape>
          <o:OLEObject Type="Embed" ProgID="Equation.DSMT4" ShapeID="_x0000_s2064" DrawAspect="Content" ObjectID="_1840626234" r:id="rId31"/>
        </w:object>
      </w:r>
      <w:r w:rsidRPr="006C0C3B">
        <w:t>ROC</w:t>
      </w:r>
      <w:r w:rsidRPr="006C0C3B">
        <w:t>曲线</w:t>
      </w:r>
      <w:proofErr w:type="gramStart"/>
      <w:r w:rsidRPr="006C0C3B">
        <w:t>以假正率</w:t>
      </w:r>
      <w:proofErr w:type="gramEnd"/>
      <w:r w:rsidRPr="006C0C3B">
        <w:t>（</w:t>
      </w:r>
      <w:r w:rsidRPr="006C0C3B">
        <w:t>False Positive Rate</w:t>
      </w:r>
      <w:r w:rsidRPr="006C0C3B">
        <w:rPr>
          <w:rFonts w:hint="eastAsia"/>
        </w:rPr>
        <w:t>，</w:t>
      </w:r>
      <w:r w:rsidRPr="006C0C3B">
        <w:t>FPR</w:t>
      </w:r>
      <w:r w:rsidRPr="006C0C3B">
        <w:t>）为横轴，以真正率（</w:t>
      </w:r>
      <w:r w:rsidRPr="006C0C3B">
        <w:t>True Positive Rate</w:t>
      </w:r>
      <w:r w:rsidRPr="006C0C3B">
        <w:rPr>
          <w:rFonts w:hint="eastAsia"/>
        </w:rPr>
        <w:t>，</w:t>
      </w:r>
      <w:r w:rsidRPr="006C0C3B">
        <w:t>TPR</w:t>
      </w:r>
      <w:r w:rsidRPr="006C0C3B">
        <w:t>）为纵轴。其中</w:t>
      </w:r>
      <w:r w:rsidRPr="006C0C3B">
        <w:rPr>
          <w:rFonts w:hint="eastAsia"/>
        </w:rPr>
        <w:t>，</w:t>
      </w:r>
      <w:r w:rsidRPr="006C0C3B">
        <w:rPr>
          <w:rFonts w:hint="eastAsia"/>
        </w:rPr>
        <w:t>TPR</w:t>
      </w:r>
      <w:r w:rsidRPr="006C0C3B">
        <w:rPr>
          <w:rFonts w:hint="eastAsia"/>
        </w:rPr>
        <w:t>与</w:t>
      </w:r>
      <w:r w:rsidRPr="006C0C3B">
        <w:rPr>
          <w:rFonts w:hint="eastAsia"/>
        </w:rPr>
        <w:t>FPR</w:t>
      </w:r>
      <w:r w:rsidRPr="006C0C3B">
        <w:rPr>
          <w:rFonts w:hint="eastAsia"/>
        </w:rPr>
        <w:t>的计算方式见公式</w:t>
      </w:r>
      <w:r w:rsidRPr="006C0C3B">
        <w:rPr>
          <w:rFonts w:hint="eastAsia"/>
        </w:rPr>
        <w:t>(2.1)</w:t>
      </w:r>
      <w:r w:rsidRPr="006C0C3B">
        <w:rPr>
          <w:rFonts w:hint="eastAsia"/>
        </w:rPr>
        <w:t>与</w:t>
      </w:r>
      <w:r w:rsidRPr="006C0C3B">
        <w:rPr>
          <w:rFonts w:hint="eastAsia"/>
        </w:rPr>
        <w:t>(2.2)</w:t>
      </w:r>
      <w:r w:rsidRPr="006C0C3B">
        <w:rPr>
          <w:rFonts w:hint="eastAsia"/>
        </w:rPr>
        <w:t>。</w:t>
      </w:r>
      <w:r w:rsidRPr="006C0C3B">
        <w:fldChar w:fldCharType="begin" w:fldLock="1"/>
      </w:r>
      <w:r w:rsidRPr="006C0C3B">
        <w:instrText xml:space="preserve"> MACROBUTTON MTEditEquationSection2 </w:instrText>
      </w:r>
      <w:r w:rsidRPr="006C0C3B">
        <w:rPr>
          <w:rStyle w:val="MTEquationSection"/>
          <w:rFonts w:hint="eastAsia"/>
          <w:color w:val="auto"/>
        </w:rPr>
        <w:instrText>公式节</w:instrText>
      </w:r>
      <w:r w:rsidRPr="006C0C3B">
        <w:rPr>
          <w:rStyle w:val="MTEquationSection"/>
          <w:rFonts w:hint="eastAsia"/>
          <w:color w:val="auto"/>
        </w:rPr>
        <w:instrText xml:space="preserve"> (</w:instrText>
      </w:r>
      <w:r w:rsidRPr="006C0C3B">
        <w:rPr>
          <w:rStyle w:val="MTEquationSection"/>
          <w:rFonts w:hint="eastAsia"/>
          <w:color w:val="auto"/>
        </w:rPr>
        <w:instrText>下一节</w:instrText>
      </w:r>
      <w:r w:rsidRPr="006C0C3B">
        <w:rPr>
          <w:rStyle w:val="MTEquationSection"/>
          <w:rFonts w:hint="eastAsia"/>
          <w:color w:val="auto"/>
        </w:rPr>
        <w:instrText>)</w:instrText>
      </w:r>
      <w:r w:rsidRPr="006C0C3B">
        <w:fldChar w:fldCharType="begin" w:fldLock="1"/>
      </w:r>
      <w:r w:rsidRPr="006C0C3B">
        <w:instrText xml:space="preserve"> </w:instrText>
      </w:r>
      <w:r w:rsidRPr="006C0C3B">
        <w:rPr>
          <w:rFonts w:hint="eastAsia"/>
        </w:rPr>
        <w:instrText>SEQ MTEqn \r \h \* MERGEFORMAT</w:instrText>
      </w:r>
      <w:r w:rsidRPr="006C0C3B">
        <w:instrText xml:space="preserve"> </w:instrText>
      </w:r>
      <w:r w:rsidRPr="006C0C3B">
        <w:fldChar w:fldCharType="end"/>
      </w:r>
      <w:r w:rsidRPr="006C0C3B">
        <w:fldChar w:fldCharType="begin" w:fldLock="1"/>
      </w:r>
      <w:r w:rsidRPr="006C0C3B">
        <w:instrText xml:space="preserve"> SEQ MTSec \h \* MERGEFORMAT </w:instrText>
      </w:r>
      <w:r w:rsidRPr="006C0C3B">
        <w:fldChar w:fldCharType="end"/>
      </w:r>
      <w:r w:rsidRPr="006C0C3B">
        <w:fldChar w:fldCharType="end"/>
      </w:r>
    </w:p>
    <w:p w14:paraId="50AB2FF2" w14:textId="77777777" w:rsidR="0000166B" w:rsidRPr="006C0C3B" w:rsidRDefault="00000000">
      <w:pPr>
        <w:ind w:firstLine="480"/>
        <w:jc w:val="right"/>
      </w:pPr>
      <w:r w:rsidRPr="006C0C3B">
        <w:rPr>
          <w:position w:val="-4"/>
        </w:rPr>
        <w:object w:dxaOrig="185" w:dyaOrig="285" w14:anchorId="4AC9B001">
          <v:shape id="_x0000_i1026" type="#_x0000_t75" style="width:9.25pt;height:14.25pt" o:ole="">
            <v:imagedata r:id="rId32" o:title=""/>
          </v:shape>
          <o:OLEObject Type="Embed" ProgID="Equation.DSMT4" ShapeID="_x0000_i1026" DrawAspect="Content" ObjectID="_1840626220" r:id="rId33"/>
        </w:object>
      </w:r>
      <w:r w:rsidRPr="006C0C3B">
        <w:rPr>
          <w:rFonts w:hint="eastAsia"/>
        </w:rPr>
        <w:t xml:space="preserve">                     </w:t>
      </w:r>
      <w:r w:rsidRPr="006C0C3B">
        <w:fldChar w:fldCharType="begin" w:fldLock="1"/>
      </w:r>
      <w:r w:rsidRPr="006C0C3B">
        <w:instrText xml:space="preserve"> MACROBUTTON MTPlaceRef \* MERGEFORMAT </w:instrText>
      </w:r>
      <w:r w:rsidRPr="006C0C3B">
        <w:fldChar w:fldCharType="begin" w:fldLock="1"/>
      </w:r>
      <w:r w:rsidRPr="006C0C3B">
        <w:instrText xml:space="preserve"> SEQ MTEqn \h \* MERGEFORMAT </w:instrText>
      </w:r>
      <w:r w:rsidRPr="006C0C3B">
        <w:fldChar w:fldCharType="end"/>
      </w:r>
      <w:r w:rsidRPr="006C0C3B">
        <w:instrText>(</w:instrText>
      </w:r>
      <w:fldSimple w:instr=" SEQ MTSec \c \* Arabic \* MERGEFORMAT " w:fldLock="1">
        <w:r w:rsidR="0000166B" w:rsidRPr="006C0C3B">
          <w:instrText>2</w:instrText>
        </w:r>
      </w:fldSimple>
      <w:r w:rsidRPr="006C0C3B">
        <w:instrText>.</w:instrText>
      </w:r>
      <w:fldSimple w:instr=" SEQ MTEqn \c \* Arabic \* MERGEFORMAT " w:fldLock="1">
        <w:r w:rsidR="0000166B" w:rsidRPr="006C0C3B">
          <w:instrText>1</w:instrText>
        </w:r>
      </w:fldSimple>
      <w:r w:rsidRPr="006C0C3B">
        <w:instrText>)</w:instrText>
      </w:r>
      <w:r w:rsidRPr="006C0C3B">
        <w:fldChar w:fldCharType="end"/>
      </w:r>
    </w:p>
    <w:p w14:paraId="525B48BB" w14:textId="77777777" w:rsidR="0000166B" w:rsidRPr="006C0C3B" w:rsidRDefault="00000000">
      <w:pPr>
        <w:ind w:firstLine="480"/>
        <w:jc w:val="right"/>
      </w:pPr>
      <w:r>
        <w:object w:dxaOrig="1440" w:dyaOrig="1440" w14:anchorId="3671F560">
          <v:shape id="_x0000_s2065" type="#_x0000_t75" style="position:absolute;left:0;text-align:left;margin-left:0;margin-top:17.1pt;width:82pt;height:31.15pt;z-index:251670528;mso-position-horizontal:center;mso-width-relative:page;mso-height-relative:page">
            <v:imagedata r:id="rId34" o:title=""/>
          </v:shape>
          <o:OLEObject Type="Embed" ProgID="Equation.DSMT4" ShapeID="_x0000_s2065" DrawAspect="Content" ObjectID="_1840626235" r:id="rId35"/>
        </w:object>
      </w:r>
    </w:p>
    <w:p w14:paraId="13020467" w14:textId="77777777" w:rsidR="0000166B" w:rsidRPr="006C0C3B" w:rsidRDefault="00000000">
      <w:pPr>
        <w:ind w:firstLine="480"/>
        <w:jc w:val="right"/>
        <w:rPr>
          <w:b/>
          <w:bCs/>
        </w:rPr>
      </w:pPr>
      <w:r w:rsidRPr="006C0C3B">
        <w:rPr>
          <w:rFonts w:hint="eastAsia"/>
        </w:rPr>
        <w:t xml:space="preserve">                </w:t>
      </w:r>
      <w:r w:rsidRPr="006C0C3B">
        <w:fldChar w:fldCharType="begin" w:fldLock="1"/>
      </w:r>
      <w:r w:rsidRPr="006C0C3B">
        <w:instrText xml:space="preserve"> MACROBUTTON MTPlaceRef \* MERGEFORMAT </w:instrText>
      </w:r>
      <w:r w:rsidRPr="006C0C3B">
        <w:fldChar w:fldCharType="begin" w:fldLock="1"/>
      </w:r>
      <w:r w:rsidRPr="006C0C3B">
        <w:instrText xml:space="preserve"> SEQ MTEqn \h \* MERGEFORMAT </w:instrText>
      </w:r>
      <w:r w:rsidRPr="006C0C3B">
        <w:fldChar w:fldCharType="end"/>
      </w:r>
      <w:r w:rsidRPr="006C0C3B">
        <w:instrText>(</w:instrText>
      </w:r>
      <w:fldSimple w:instr=" SEQ MTSec \c \* Arabic \* MERGEFORMAT " w:fldLock="1">
        <w:r w:rsidR="0000166B" w:rsidRPr="006C0C3B">
          <w:instrText>2</w:instrText>
        </w:r>
      </w:fldSimple>
      <w:r w:rsidRPr="006C0C3B">
        <w:instrText>.</w:instrText>
      </w:r>
      <w:fldSimple w:instr=" SEQ MTEqn \c \* Arabic \* MERGEFORMAT " w:fldLock="1">
        <w:r w:rsidR="0000166B" w:rsidRPr="006C0C3B">
          <w:instrText>2</w:instrText>
        </w:r>
      </w:fldSimple>
      <w:r w:rsidRPr="006C0C3B">
        <w:instrText>)</w:instrText>
      </w:r>
      <w:r w:rsidRPr="006C0C3B">
        <w:fldChar w:fldCharType="end"/>
      </w:r>
    </w:p>
    <w:p w14:paraId="4F6FAE6C" w14:textId="77777777" w:rsidR="0000166B" w:rsidRPr="006C0C3B" w:rsidRDefault="00000000">
      <w:pPr>
        <w:pStyle w:val="MTDisplayEquation"/>
      </w:pPr>
      <w:r w:rsidRPr="006C0C3B">
        <w:tab/>
      </w:r>
      <w:r w:rsidRPr="006C0C3B">
        <w:rPr>
          <w:position w:val="-4"/>
        </w:rPr>
        <w:object w:dxaOrig="185" w:dyaOrig="285" w14:anchorId="4CDF2F1A">
          <v:shape id="_x0000_i1028" type="#_x0000_t75" style="width:9.25pt;height:14.25pt" o:ole="">
            <v:imagedata r:id="rId36" o:title=""/>
          </v:shape>
          <o:OLEObject Type="Embed" ProgID="Equation.DSMT4" ShapeID="_x0000_i1028" DrawAspect="Content" ObjectID="_1840626221" r:id="rId37"/>
        </w:object>
      </w:r>
    </w:p>
    <w:p w14:paraId="0A833842" w14:textId="77777777" w:rsidR="0000166B" w:rsidRPr="006C0C3B" w:rsidRDefault="00000000">
      <w:pPr>
        <w:pStyle w:val="MTDisplayEquation"/>
        <w:jc w:val="both"/>
        <w:rPr>
          <w:rFonts w:cs="Times New Roman"/>
        </w:rPr>
      </w:pPr>
      <w:r w:rsidRPr="006C0C3B">
        <w:rPr>
          <w:rFonts w:cs="Times New Roman"/>
        </w:rPr>
        <w:t>当分类阈值从</w:t>
      </w:r>
      <w:r w:rsidRPr="006C0C3B">
        <w:rPr>
          <w:rFonts w:cs="Times New Roman"/>
        </w:rPr>
        <w:t>0</w:t>
      </w:r>
      <w:r w:rsidRPr="006C0C3B">
        <w:rPr>
          <w:rFonts w:cs="Times New Roman"/>
        </w:rPr>
        <w:t>到</w:t>
      </w:r>
      <w:r w:rsidRPr="006C0C3B">
        <w:rPr>
          <w:rFonts w:cs="Times New Roman"/>
        </w:rPr>
        <w:t>1</w:t>
      </w:r>
      <w:r w:rsidRPr="006C0C3B">
        <w:rPr>
          <w:rFonts w:cs="Times New Roman"/>
        </w:rPr>
        <w:t>变化时，可以得到一条</w:t>
      </w:r>
      <w:r w:rsidRPr="006C0C3B">
        <w:rPr>
          <w:rFonts w:cs="Times New Roman"/>
        </w:rPr>
        <w:t>ROC</w:t>
      </w:r>
      <w:r w:rsidRPr="006C0C3B">
        <w:rPr>
          <w:rFonts w:cs="Times New Roman"/>
        </w:rPr>
        <w:t>曲线。</w:t>
      </w:r>
      <w:r w:rsidRPr="006C0C3B">
        <w:rPr>
          <w:rFonts w:cs="Times New Roman"/>
          <w:i/>
          <w:iCs/>
        </w:rPr>
        <w:t>AUC</w:t>
      </w:r>
      <w:r w:rsidRPr="006C0C3B">
        <w:rPr>
          <w:rFonts w:cs="Times New Roman"/>
        </w:rPr>
        <w:t>即该曲线下的积分面积</w:t>
      </w:r>
      <w:r w:rsidRPr="006C0C3B">
        <w:rPr>
          <w:rFonts w:cs="Times New Roman" w:hint="eastAsia"/>
        </w:rPr>
        <w:t>。</w:t>
      </w:r>
      <w:r w:rsidRPr="006C0C3B">
        <w:rPr>
          <w:rFonts w:cs="Times New Roman"/>
        </w:rPr>
        <w:t>从概率意义上讲，</w:t>
      </w:r>
      <w:r w:rsidRPr="006C0C3B">
        <w:rPr>
          <w:rFonts w:cs="Times New Roman"/>
          <w:i/>
          <w:iCs/>
        </w:rPr>
        <w:t>AUC</w:t>
      </w:r>
      <w:r w:rsidRPr="006C0C3B">
        <w:rPr>
          <w:rFonts w:cs="Times New Roman"/>
        </w:rPr>
        <w:t>等价于</w:t>
      </w:r>
      <w:r w:rsidRPr="006C0C3B">
        <w:rPr>
          <w:rFonts w:cs="Times New Roman" w:hint="eastAsia"/>
        </w:rPr>
        <w:t>公式</w:t>
      </w:r>
      <w:r w:rsidRPr="006C0C3B">
        <w:rPr>
          <w:rFonts w:cs="Times New Roman" w:hint="eastAsia"/>
        </w:rPr>
        <w:t>(2.3)</w:t>
      </w:r>
      <w:r w:rsidRPr="006C0C3B">
        <w:rPr>
          <w:rFonts w:cs="Times New Roman" w:hint="eastAsia"/>
        </w:rPr>
        <w:t>所表述的概率含义。</w:t>
      </w:r>
      <w:r w:rsidRPr="006C0C3B">
        <w:rPr>
          <w:rFonts w:cs="Times New Roman"/>
        </w:rPr>
        <w:t xml:space="preserve"> </w:t>
      </w:r>
    </w:p>
    <w:p w14:paraId="6711F957" w14:textId="77777777" w:rsidR="0000166B" w:rsidRPr="006C0C3B" w:rsidRDefault="00000000">
      <w:pPr>
        <w:ind w:firstLine="480"/>
        <w:jc w:val="right"/>
      </w:pPr>
      <w:r>
        <w:object w:dxaOrig="1440" w:dyaOrig="1440" w14:anchorId="291EE05F">
          <v:shape id="_x0000_s2063" type="#_x0000_t75" style="position:absolute;left:0;text-align:left;margin-left:0;margin-top:.3pt;width:121.2pt;height:17.8pt;z-index:251668480;mso-position-horizontal:center;mso-width-relative:page;mso-height-relative:page">
            <v:imagedata r:id="rId38" o:title=""/>
          </v:shape>
          <o:OLEObject Type="Embed" ProgID="Equation.DSMT4" ShapeID="_x0000_s2063" DrawAspect="Content" ObjectID="_1840626236" r:id="rId39"/>
        </w:object>
      </w:r>
      <w:r w:rsidRPr="006C0C3B">
        <w:rPr>
          <w:rFonts w:hint="eastAsia"/>
          <w:b/>
          <w:bCs/>
        </w:rPr>
        <w:t xml:space="preserve">       </w:t>
      </w:r>
      <w:r w:rsidRPr="006C0C3B">
        <w:rPr>
          <w:rFonts w:hint="eastAsia"/>
        </w:rPr>
        <w:t xml:space="preserve">                </w:t>
      </w:r>
      <w:r w:rsidRPr="006C0C3B">
        <w:fldChar w:fldCharType="begin" w:fldLock="1"/>
      </w:r>
      <w:r w:rsidRPr="006C0C3B">
        <w:instrText xml:space="preserve"> MACROBUTTON MTPlaceRef \* MERGEFORMAT </w:instrText>
      </w:r>
      <w:r w:rsidRPr="006C0C3B">
        <w:fldChar w:fldCharType="begin" w:fldLock="1"/>
      </w:r>
      <w:r w:rsidRPr="006C0C3B">
        <w:instrText xml:space="preserve"> SEQ MTEqn \h \* MERGEFORMAT </w:instrText>
      </w:r>
      <w:r w:rsidRPr="006C0C3B">
        <w:fldChar w:fldCharType="end"/>
      </w:r>
      <w:r w:rsidRPr="006C0C3B">
        <w:instrText>(</w:instrText>
      </w:r>
      <w:fldSimple w:instr=" SEQ MTSec \c \* Arabic \* MERGEFORMAT " w:fldLock="1">
        <w:r w:rsidR="0000166B" w:rsidRPr="006C0C3B">
          <w:instrText>2</w:instrText>
        </w:r>
      </w:fldSimple>
      <w:r w:rsidRPr="006C0C3B">
        <w:instrText>.</w:instrText>
      </w:r>
      <w:fldSimple w:instr=" SEQ MTEqn \c \* Arabic \* MERGEFORMAT " w:fldLock="1">
        <w:r w:rsidR="0000166B" w:rsidRPr="006C0C3B">
          <w:instrText>3</w:instrText>
        </w:r>
      </w:fldSimple>
      <w:r w:rsidRPr="006C0C3B">
        <w:instrText>)</w:instrText>
      </w:r>
      <w:r w:rsidRPr="006C0C3B">
        <w:fldChar w:fldCharType="end"/>
      </w:r>
    </w:p>
    <w:p w14:paraId="379775BE" w14:textId="77777777" w:rsidR="0000166B" w:rsidRPr="006C0C3B" w:rsidRDefault="00000000">
      <w:pPr>
        <w:ind w:firstLine="480"/>
        <w:jc w:val="both"/>
        <w:rPr>
          <w:rFonts w:cs="Times New Roman"/>
        </w:rPr>
      </w:pPr>
      <w:r w:rsidRPr="006C0C3B">
        <w:rPr>
          <w:rFonts w:cs="Times New Roman"/>
        </w:rPr>
        <w:t>即随机抽取一个正样本和一个负样本，模型将正样本预测得分排在负样本之前的概率。因此，</w:t>
      </w:r>
      <w:r w:rsidRPr="006C0C3B">
        <w:rPr>
          <w:rFonts w:cs="Times New Roman"/>
          <w:i/>
          <w:iCs/>
        </w:rPr>
        <w:t>AUC</w:t>
      </w:r>
      <w:r w:rsidRPr="006C0C3B">
        <w:rPr>
          <w:rFonts w:cs="Times New Roman"/>
        </w:rPr>
        <w:t>本质上衡量的是模型的</w:t>
      </w:r>
      <w:r w:rsidRPr="006C0C3B">
        <w:rPr>
          <w:rFonts w:cs="Times New Roman" w:hint="eastAsia"/>
        </w:rPr>
        <w:t>“</w:t>
      </w:r>
      <w:r w:rsidRPr="006C0C3B">
        <w:rPr>
          <w:rFonts w:cs="Times New Roman"/>
        </w:rPr>
        <w:t>排序能力</w:t>
      </w:r>
      <w:r w:rsidRPr="006C0C3B">
        <w:rPr>
          <w:rFonts w:cs="Times New Roman" w:hint="eastAsia"/>
        </w:rPr>
        <w:t>”</w:t>
      </w:r>
      <w:r w:rsidRPr="006C0C3B">
        <w:rPr>
          <w:rFonts w:cs="Times New Roman"/>
        </w:rPr>
        <w:t>，而非固定阈值下的分类准确率。</w:t>
      </w:r>
    </w:p>
    <w:p w14:paraId="488CCC85" w14:textId="6BC6C73A" w:rsidR="0000166B" w:rsidRPr="006C0C3B" w:rsidRDefault="00000000">
      <w:pPr>
        <w:ind w:firstLine="480"/>
        <w:jc w:val="both"/>
      </w:pPr>
      <w:r w:rsidRPr="006C0C3B">
        <w:rPr>
          <w:i/>
          <w:iCs/>
        </w:rPr>
        <w:t>AUC</w:t>
      </w:r>
      <w:r w:rsidRPr="006C0C3B">
        <w:t>的取值范围为</w:t>
      </w:r>
      <w:r w:rsidRPr="006C0C3B">
        <w:t>[0</w:t>
      </w:r>
      <w:r w:rsidR="00E06523">
        <w:rPr>
          <w:rFonts w:hint="eastAsia"/>
        </w:rPr>
        <w:t>,</w:t>
      </w:r>
      <w:r w:rsidRPr="006C0C3B">
        <w:t>1]</w:t>
      </w:r>
      <w:r w:rsidRPr="006C0C3B">
        <w:t>，其中</w:t>
      </w:r>
      <w:r w:rsidRPr="006C0C3B">
        <w:rPr>
          <w:i/>
          <w:iCs/>
        </w:rPr>
        <w:t>AUC</w:t>
      </w:r>
      <w:r w:rsidRPr="006C0C3B">
        <w:t>≈0.5</w:t>
      </w:r>
      <w:r w:rsidRPr="006C0C3B">
        <w:t>意味着模型的预测结果与随机猜测基本无异，而</w:t>
      </w:r>
      <w:r w:rsidRPr="006C0C3B">
        <w:rPr>
          <w:i/>
          <w:iCs/>
        </w:rPr>
        <w:t>AUC</w:t>
      </w:r>
      <w:r w:rsidRPr="006C0C3B">
        <w:t>趋近于</w:t>
      </w:r>
      <w:r w:rsidRPr="006C0C3B">
        <w:t>1</w:t>
      </w:r>
      <w:r w:rsidRPr="006C0C3B">
        <w:t>则说明模型对正负样本具有较强的区分能力。在车险理赔预测任务中，由于发生理赔的样本占比通常较低，数据</w:t>
      </w:r>
      <w:proofErr w:type="gramStart"/>
      <w:r w:rsidRPr="006C0C3B">
        <w:t>集存在</w:t>
      </w:r>
      <w:proofErr w:type="gramEnd"/>
      <w:r w:rsidRPr="006C0C3B">
        <w:t>一定的类别不平衡特征，此时以准确率作为评估标准容易产生误导。</w:t>
      </w:r>
      <w:r w:rsidRPr="006C0C3B">
        <w:rPr>
          <w:i/>
          <w:iCs/>
        </w:rPr>
        <w:t>AUC</w:t>
      </w:r>
      <w:r w:rsidRPr="006C0C3B">
        <w:t>不依赖于具体分类阈值的选取，对类别分布的变化也相对不敏感，因而在该场景下能够提供较为稳健的综合评估。</w:t>
      </w:r>
    </w:p>
    <w:p w14:paraId="5C8EE3A1" w14:textId="77777777" w:rsidR="0000166B" w:rsidRPr="006C0C3B" w:rsidRDefault="00000000" w:rsidP="00D47603">
      <w:pPr>
        <w:ind w:firstLine="480"/>
        <w:jc w:val="both"/>
      </w:pPr>
      <w:r w:rsidRPr="006C0C3B">
        <w:rPr>
          <w:rFonts w:hint="eastAsia"/>
        </w:rPr>
        <w:lastRenderedPageBreak/>
        <w:t>2</w:t>
      </w:r>
      <w:r w:rsidRPr="006C0C3B">
        <w:rPr>
          <w:rFonts w:hint="eastAsia"/>
        </w:rPr>
        <w:t>）</w:t>
      </w:r>
      <w:r w:rsidRPr="006C0C3B">
        <w:t>调和平均值分数</w:t>
      </w:r>
      <w:r w:rsidRPr="006C0C3B">
        <w:t>F1</w:t>
      </w:r>
      <w:r w:rsidRPr="006C0C3B">
        <w:rPr>
          <w:rFonts w:hint="eastAsia"/>
        </w:rPr>
        <w:t xml:space="preserve"> </w:t>
      </w:r>
      <w:r w:rsidRPr="006C0C3B">
        <w:t>Score</w:t>
      </w:r>
    </w:p>
    <w:p w14:paraId="70BF851B" w14:textId="4E81DC7E" w:rsidR="0000166B" w:rsidRPr="006C0C3B" w:rsidRDefault="00000000">
      <w:pPr>
        <w:ind w:firstLine="480"/>
        <w:jc w:val="both"/>
      </w:pPr>
      <w:r>
        <w:object w:dxaOrig="1440" w:dyaOrig="1440" w14:anchorId="209273E1">
          <v:shape id="_x0000_s2066" type="#_x0000_t75" style="position:absolute;left:0;text-align:left;margin-left:0;margin-top:87.95pt;width:133.15pt;height:31.15pt;z-index:251671552;mso-position-horizontal:center;mso-width-relative:page;mso-height-relative:page">
            <v:imagedata r:id="rId40" o:title=""/>
          </v:shape>
          <o:OLEObject Type="Embed" ProgID="Equation.DSMT4" ShapeID="_x0000_s2066" DrawAspect="Content" ObjectID="_1840626237" r:id="rId41"/>
        </w:object>
      </w:r>
      <w:r w:rsidRPr="006C0C3B">
        <w:t>在分类模型的评估体系中，单一指标往往难以全面衡量模型性能。精确率</w:t>
      </w:r>
      <w:r w:rsidRPr="006C0C3B">
        <w:t>Precision</w:t>
      </w:r>
      <w:r w:rsidRPr="006C0C3B">
        <w:t>关注预测为正例的样本中有多少是真正的正例，而召回率</w:t>
      </w:r>
      <w:r w:rsidRPr="006C0C3B">
        <w:t>Recall</w:t>
      </w:r>
      <w:r w:rsidRPr="006C0C3B">
        <w:t>则关注所有真实正例中被正确识别出的比例。为综合反映二者的平衡效果，引入调和平均值分数</w:t>
      </w:r>
      <w:r w:rsidRPr="006C0C3B">
        <w:t>F1</w:t>
      </w:r>
      <w:r w:rsidRPr="006C0C3B">
        <w:rPr>
          <w:rFonts w:hint="eastAsia"/>
        </w:rPr>
        <w:t xml:space="preserve"> </w:t>
      </w:r>
      <w:r w:rsidRPr="006C0C3B">
        <w:t>Score</w:t>
      </w:r>
      <w:r w:rsidRPr="006C0C3B">
        <w:t>。</w:t>
      </w:r>
      <w:r w:rsidRPr="006C0C3B">
        <w:rPr>
          <w:rFonts w:hint="eastAsia"/>
        </w:rPr>
        <w:t>其计算方法见公式</w:t>
      </w:r>
      <w:r w:rsidRPr="006C0C3B">
        <w:rPr>
          <w:rFonts w:hint="eastAsia"/>
        </w:rPr>
        <w:t>(2.4)</w:t>
      </w:r>
      <w:r w:rsidRPr="006C0C3B">
        <w:rPr>
          <w:rFonts w:hint="eastAsia"/>
        </w:rPr>
        <w:t>。</w:t>
      </w:r>
    </w:p>
    <w:p w14:paraId="7E62530B" w14:textId="77777777" w:rsidR="0000166B" w:rsidRPr="006C0C3B" w:rsidRDefault="00000000">
      <w:pPr>
        <w:ind w:firstLine="480"/>
        <w:jc w:val="right"/>
      </w:pPr>
      <w:r w:rsidRPr="006C0C3B">
        <w:rPr>
          <w:rFonts w:hint="eastAsia"/>
        </w:rPr>
        <w:t xml:space="preserve">                     </w:t>
      </w:r>
      <w:r w:rsidRPr="006C0C3B">
        <w:fldChar w:fldCharType="begin" w:fldLock="1"/>
      </w:r>
      <w:r w:rsidRPr="006C0C3B">
        <w:instrText xml:space="preserve"> MACROBUTTON MTPlaceRef \* MERGEFORMAT </w:instrText>
      </w:r>
      <w:r w:rsidRPr="006C0C3B">
        <w:fldChar w:fldCharType="begin" w:fldLock="1"/>
      </w:r>
      <w:r w:rsidRPr="006C0C3B">
        <w:instrText xml:space="preserve"> SEQ MTEqn \h \* MERGEFORMAT </w:instrText>
      </w:r>
      <w:r w:rsidRPr="006C0C3B">
        <w:fldChar w:fldCharType="end"/>
      </w:r>
      <w:bookmarkStart w:id="96" w:name="ZEqnNum235976"/>
      <w:r w:rsidRPr="006C0C3B">
        <w:instrText>(</w:instrText>
      </w:r>
      <w:fldSimple w:instr=" SEQ MTSec \c \* Arabic \* MERGEFORMAT " w:fldLock="1">
        <w:r w:rsidR="0000166B" w:rsidRPr="006C0C3B">
          <w:instrText>2</w:instrText>
        </w:r>
      </w:fldSimple>
      <w:r w:rsidRPr="006C0C3B">
        <w:instrText>.</w:instrText>
      </w:r>
      <w:fldSimple w:instr=" SEQ MTEqn \c \* Arabic \* MERGEFORMAT " w:fldLock="1">
        <w:r w:rsidR="0000166B" w:rsidRPr="006C0C3B">
          <w:instrText>4</w:instrText>
        </w:r>
      </w:fldSimple>
      <w:r w:rsidRPr="006C0C3B">
        <w:instrText>)</w:instrText>
      </w:r>
      <w:bookmarkEnd w:id="96"/>
      <w:r w:rsidRPr="006C0C3B">
        <w:fldChar w:fldCharType="end"/>
      </w:r>
    </w:p>
    <w:p w14:paraId="1D18BF1D" w14:textId="62B29F2A" w:rsidR="0000166B" w:rsidRPr="006C0C3B" w:rsidRDefault="00000000" w:rsidP="00D47603">
      <w:pPr>
        <w:ind w:firstLineChars="0" w:firstLine="0"/>
        <w:jc w:val="both"/>
      </w:pPr>
      <w:r>
        <w:object w:dxaOrig="1440" w:dyaOrig="1440" w14:anchorId="2D7450A3">
          <v:shape id="_x0000_s2067" type="#_x0000_t75" style="position:absolute;left:0;text-align:left;margin-left:0;margin-top:11.15pt;width:103.95pt;height:31.15pt;z-index:251672576;mso-position-horizontal:center;mso-width-relative:page;mso-height-relative:page">
            <v:imagedata r:id="rId42" o:title=""/>
          </v:shape>
          <o:OLEObject Type="Embed" ProgID="Equation.DSMT4" ShapeID="_x0000_s2067" DrawAspect="Content" ObjectID="_1840626238" r:id="rId43"/>
        </w:object>
      </w:r>
      <w:r w:rsidRPr="006C0C3B">
        <w:t>也可以写成</w:t>
      </w:r>
      <w:r w:rsidR="003F6BC6">
        <w:rPr>
          <w:rFonts w:hint="eastAsia"/>
        </w:rPr>
        <w:t>公式</w:t>
      </w:r>
      <w:r w:rsidR="003F6BC6" w:rsidRPr="006C0C3B">
        <w:rPr>
          <w:rFonts w:hint="eastAsia"/>
        </w:rPr>
        <w:t>(2.</w:t>
      </w:r>
      <w:r w:rsidR="003F6BC6">
        <w:rPr>
          <w:rFonts w:hint="eastAsia"/>
        </w:rPr>
        <w:t>5</w:t>
      </w:r>
      <w:r w:rsidR="003F6BC6" w:rsidRPr="006C0C3B">
        <w:rPr>
          <w:rFonts w:hint="eastAsia"/>
        </w:rPr>
        <w:t>)</w:t>
      </w:r>
      <w:r w:rsidR="003F6BC6">
        <w:rPr>
          <w:rFonts w:hint="eastAsia"/>
        </w:rPr>
        <w:t>的形式</w:t>
      </w:r>
      <w:r w:rsidRPr="006C0C3B">
        <w:rPr>
          <w:rFonts w:hint="eastAsia"/>
        </w:rPr>
        <w:t>：</w:t>
      </w:r>
    </w:p>
    <w:p w14:paraId="59688796" w14:textId="77777777" w:rsidR="0000166B" w:rsidRPr="006C0C3B" w:rsidRDefault="00000000">
      <w:pPr>
        <w:ind w:firstLine="480"/>
        <w:jc w:val="right"/>
      </w:pPr>
      <w:r w:rsidRPr="006C0C3B">
        <w:rPr>
          <w:rFonts w:hint="eastAsia"/>
        </w:rPr>
        <w:t xml:space="preserve">                           </w:t>
      </w:r>
      <w:r w:rsidRPr="006C0C3B">
        <w:fldChar w:fldCharType="begin" w:fldLock="1"/>
      </w:r>
      <w:r w:rsidRPr="006C0C3B">
        <w:instrText xml:space="preserve"> MACROBUTTON MTPlaceRef \* MERGEFORMAT </w:instrText>
      </w:r>
      <w:r w:rsidRPr="006C0C3B">
        <w:fldChar w:fldCharType="begin" w:fldLock="1"/>
      </w:r>
      <w:r w:rsidRPr="006C0C3B">
        <w:instrText xml:space="preserve"> SEQ MTEqn \h \* MERGEFORMAT </w:instrText>
      </w:r>
      <w:r w:rsidRPr="006C0C3B">
        <w:fldChar w:fldCharType="end"/>
      </w:r>
      <w:bookmarkStart w:id="97" w:name="ZEqnNum143255"/>
      <w:r w:rsidRPr="006C0C3B">
        <w:instrText>(</w:instrText>
      </w:r>
      <w:fldSimple w:instr=" SEQ MTSec \c \* Arabic \* MERGEFORMAT " w:fldLock="1">
        <w:r w:rsidR="0000166B" w:rsidRPr="006C0C3B">
          <w:instrText>2</w:instrText>
        </w:r>
      </w:fldSimple>
      <w:r w:rsidRPr="006C0C3B">
        <w:instrText>.</w:instrText>
      </w:r>
      <w:fldSimple w:instr=" SEQ MTEqn \c \* Arabic \* MERGEFORMAT " w:fldLock="1">
        <w:r w:rsidR="0000166B" w:rsidRPr="006C0C3B">
          <w:instrText>5</w:instrText>
        </w:r>
      </w:fldSimple>
      <w:r w:rsidRPr="006C0C3B">
        <w:instrText>)</w:instrText>
      </w:r>
      <w:bookmarkEnd w:id="97"/>
      <w:r w:rsidRPr="006C0C3B">
        <w:fldChar w:fldCharType="end"/>
      </w:r>
    </w:p>
    <w:p w14:paraId="1A266D58" w14:textId="3A4BD2CE" w:rsidR="0000166B" w:rsidRPr="006C0C3B" w:rsidRDefault="000158E7">
      <w:pPr>
        <w:ind w:firstLine="480"/>
        <w:jc w:val="both"/>
      </w:pPr>
      <w:r w:rsidRPr="000158E7">
        <w:t>引入</w:t>
      </w:r>
      <w:r w:rsidRPr="000158E7">
        <w:t>F1</w:t>
      </w:r>
      <w:r>
        <w:rPr>
          <w:rFonts w:hint="eastAsia"/>
        </w:rPr>
        <w:t xml:space="preserve"> </w:t>
      </w:r>
      <w:r w:rsidRPr="000158E7">
        <w:t>Score</w:t>
      </w:r>
      <w:r w:rsidRPr="000158E7">
        <w:t>主要为了处理另一个方面的问题。在类别</w:t>
      </w:r>
      <w:proofErr w:type="gramStart"/>
      <w:r w:rsidRPr="000158E7">
        <w:t>不</w:t>
      </w:r>
      <w:proofErr w:type="gramEnd"/>
      <w:r w:rsidRPr="000158E7">
        <w:t>均衡的情况下，模型如果把大部分样本判断为</w:t>
      </w:r>
      <w:r>
        <w:rPr>
          <w:rFonts w:hint="eastAsia"/>
        </w:rPr>
        <w:t>“</w:t>
      </w:r>
      <w:r w:rsidRPr="000158E7">
        <w:t>无理赔</w:t>
      </w:r>
      <w:r>
        <w:rPr>
          <w:rFonts w:hint="eastAsia"/>
        </w:rPr>
        <w:t>”</w:t>
      </w:r>
      <w:r w:rsidRPr="000158E7">
        <w:t>，仍然可以获得比较高的准确率，但这显然无法满足业务需求。</w:t>
      </w:r>
      <w:r w:rsidRPr="000158E7">
        <w:t>F1</w:t>
      </w:r>
      <w:r w:rsidRPr="000158E7">
        <w:t>是通过对精确率和召回率进行调和平均来计算，它要求模型在识别出真正高风险保单时，尽量控制对低风险保单的误判。在车险场景中，</w:t>
      </w:r>
      <w:r>
        <w:rPr>
          <w:rFonts w:hint="eastAsia"/>
        </w:rPr>
        <w:t>仅</w:t>
      </w:r>
      <w:r w:rsidRPr="000158E7">
        <w:t>追求高召回率会把很多正常保单错误标记为高风险，但是过分依赖精确率可能会漏掉</w:t>
      </w:r>
      <w:proofErr w:type="gramStart"/>
      <w:r w:rsidRPr="000158E7">
        <w:t>实际会</w:t>
      </w:r>
      <w:proofErr w:type="gramEnd"/>
      <w:r w:rsidRPr="000158E7">
        <w:t>理赔的客户，二者之间的平衡正是</w:t>
      </w:r>
      <w:r w:rsidRPr="000158E7">
        <w:t>F1</w:t>
      </w:r>
      <w:r w:rsidRPr="000158E7">
        <w:t>衡量的主要内容</w:t>
      </w:r>
      <w:r w:rsidRPr="006C0C3B">
        <w:t>。</w:t>
      </w:r>
    </w:p>
    <w:p w14:paraId="4F3D995E" w14:textId="77777777" w:rsidR="0000166B" w:rsidRPr="006C0C3B" w:rsidRDefault="00000000">
      <w:pPr>
        <w:ind w:firstLine="480"/>
        <w:jc w:val="both"/>
      </w:pPr>
      <w:r w:rsidRPr="006C0C3B">
        <w:rPr>
          <w:rFonts w:hint="eastAsia"/>
        </w:rPr>
        <w:t>在本项目中，</w:t>
      </w:r>
      <w:r w:rsidRPr="006C0C3B">
        <w:rPr>
          <w:rFonts w:hint="eastAsia"/>
        </w:rPr>
        <w:t>F1 Score</w:t>
      </w:r>
      <w:r w:rsidRPr="006C0C3B">
        <w:rPr>
          <w:rFonts w:hint="eastAsia"/>
        </w:rPr>
        <w:t>不仅作为训练结束后的评估依据，还被纳入分类阈值的优选流程，直接影响最终预测标签的生成。</w:t>
      </w:r>
      <w:r w:rsidRPr="006C0C3B">
        <w:rPr>
          <w:rFonts w:hint="eastAsia"/>
        </w:rPr>
        <w:t>MLP</w:t>
      </w:r>
      <w:r w:rsidRPr="006C0C3B">
        <w:rPr>
          <w:rFonts w:hint="eastAsia"/>
        </w:rPr>
        <w:t>模型的输出为每条保单在未来一年内发生理赔的概率值</w:t>
      </w:r>
      <w:r w:rsidRPr="006C0C3B">
        <w:rPr>
          <w:rFonts w:hint="eastAsia"/>
          <w:i/>
          <w:iCs/>
        </w:rPr>
        <w:t>p</w:t>
      </w:r>
      <w:r w:rsidRPr="006C0C3B">
        <w:rPr>
          <w:rFonts w:hint="eastAsia"/>
        </w:rPr>
        <w:t>∈</w:t>
      </w:r>
      <w:r w:rsidRPr="006C0C3B">
        <w:rPr>
          <w:rFonts w:hint="eastAsia"/>
        </w:rPr>
        <w:t>[0,1]</w:t>
      </w:r>
      <w:r w:rsidRPr="006C0C3B">
        <w:rPr>
          <w:rFonts w:hint="eastAsia"/>
        </w:rPr>
        <w:t>，将其转化为二分类结果需要预先确定一个分类阈值</w:t>
      </w:r>
      <w:r w:rsidRPr="006C0C3B">
        <w:rPr>
          <w:rFonts w:hint="eastAsia"/>
          <w:i/>
          <w:iCs/>
        </w:rPr>
        <w:t>t</w:t>
      </w:r>
      <w:r w:rsidRPr="006C0C3B">
        <w:rPr>
          <w:rFonts w:hint="eastAsia"/>
        </w:rPr>
        <w:t>：当</w:t>
      </w:r>
      <w:r w:rsidRPr="006C0C3B">
        <w:rPr>
          <w:rFonts w:hint="eastAsia"/>
          <w:i/>
          <w:iCs/>
        </w:rPr>
        <w:t>p</w:t>
      </w:r>
      <w:r w:rsidRPr="006C0C3B">
        <w:rPr>
          <w:rFonts w:hint="eastAsia"/>
        </w:rPr>
        <w:t>≥</w:t>
      </w:r>
      <w:r w:rsidRPr="006C0C3B">
        <w:rPr>
          <w:rFonts w:hint="eastAsia"/>
          <w:i/>
          <w:iCs/>
        </w:rPr>
        <w:t>t</w:t>
      </w:r>
      <w:r w:rsidRPr="006C0C3B">
        <w:rPr>
          <w:rFonts w:hint="eastAsia"/>
        </w:rPr>
        <w:t>时判定为“有理赔风险”，反之则判定为“无理赔风险”。常见的固定阈值做法（如</w:t>
      </w:r>
      <w:r w:rsidRPr="006C0C3B">
        <w:rPr>
          <w:rFonts w:hint="eastAsia"/>
          <w:i/>
          <w:iCs/>
        </w:rPr>
        <w:t>t</w:t>
      </w:r>
      <w:r w:rsidRPr="006C0C3B">
        <w:rPr>
          <w:rFonts w:hint="eastAsia"/>
        </w:rPr>
        <w:t>=0.5</w:t>
      </w:r>
      <w:r w:rsidRPr="006C0C3B">
        <w:rPr>
          <w:rFonts w:hint="eastAsia"/>
        </w:rPr>
        <w:t>）未考虑样本分布不均衡及具体业务目标的影响，在理赔样本占比较低的情形下容易导致精确率与召回率的失衡。为此，本项目在验证阶段对若干候选阈值进行逐一搜索，以</w:t>
      </w:r>
      <w:r w:rsidRPr="006C0C3B">
        <w:rPr>
          <w:rFonts w:hint="eastAsia"/>
        </w:rPr>
        <w:t>F1 Score</w:t>
      </w:r>
      <w:r w:rsidRPr="006C0C3B">
        <w:rPr>
          <w:rFonts w:hint="eastAsia"/>
        </w:rPr>
        <w:t>为优选准则，将使</w:t>
      </w:r>
      <w:r w:rsidRPr="006C0C3B">
        <w:rPr>
          <w:rFonts w:hint="eastAsia"/>
        </w:rPr>
        <w:t>F1</w:t>
      </w:r>
      <w:r w:rsidRPr="006C0C3B">
        <w:rPr>
          <w:rFonts w:hint="eastAsia"/>
        </w:rPr>
        <w:t>值最大化的阈值作为模型正式预测时所采用的分类阈值</w:t>
      </w:r>
      <w:r w:rsidRPr="006C0C3B">
        <w:t>。</w:t>
      </w:r>
    </w:p>
    <w:p w14:paraId="0931812B" w14:textId="77777777" w:rsidR="0000166B" w:rsidRPr="006C0C3B" w:rsidRDefault="00000000">
      <w:pPr>
        <w:ind w:firstLine="480"/>
        <w:jc w:val="both"/>
      </w:pPr>
      <w:r>
        <w:object w:dxaOrig="1440" w:dyaOrig="1440" w14:anchorId="62464525">
          <v:shape id="_x0000_s2068" type="#_x0000_t75" style="position:absolute;left:0;text-align:left;margin-left:0;margin-top:43pt;width:82pt;height:35.05pt;z-index:251673600;mso-position-horizontal:center;mso-width-relative:page;mso-height-relative:page">
            <v:imagedata r:id="rId44" o:title=""/>
          </v:shape>
          <o:OLEObject Type="Embed" ProgID="Equation.DSMT4" ShapeID="_x0000_s2068" DrawAspect="Content" ObjectID="_1840626239" r:id="rId45"/>
        </w:object>
      </w:r>
      <w:r w:rsidRPr="006C0C3B">
        <w:rPr>
          <w:rFonts w:hint="eastAsia"/>
        </w:rPr>
        <w:t>在式</w:t>
      </w:r>
      <w:r w:rsidRPr="006C0C3B">
        <w:rPr>
          <w:iCs/>
        </w:rPr>
        <w:fldChar w:fldCharType="begin" w:fldLock="1"/>
      </w:r>
      <w:r w:rsidRPr="006C0C3B">
        <w:rPr>
          <w:iCs/>
        </w:rPr>
        <w:instrText xml:space="preserve"> </w:instrText>
      </w:r>
      <w:r w:rsidRPr="006C0C3B">
        <w:rPr>
          <w:rFonts w:hint="eastAsia"/>
          <w:iCs/>
        </w:rPr>
        <w:instrText>GOTOBUTTON ZEqnNum235976  \* MERGEFORMAT</w:instrText>
      </w:r>
      <w:r w:rsidRPr="006C0C3B">
        <w:rPr>
          <w:iCs/>
        </w:rPr>
        <w:instrText xml:space="preserve"> </w:instrText>
      </w:r>
      <w:r w:rsidRPr="006C0C3B">
        <w:rPr>
          <w:iCs/>
        </w:rPr>
        <w:fldChar w:fldCharType="begin" w:fldLock="1"/>
      </w:r>
      <w:r w:rsidRPr="006C0C3B">
        <w:rPr>
          <w:iCs/>
        </w:rPr>
        <w:instrText xml:space="preserve"> REF ZEqnNum235976 \* Charformat \! \* MERGEFORMAT </w:instrText>
      </w:r>
      <w:r w:rsidRPr="006C0C3B">
        <w:rPr>
          <w:iCs/>
        </w:rPr>
        <w:fldChar w:fldCharType="separate"/>
      </w:r>
      <w:r w:rsidRPr="006C0C3B">
        <w:rPr>
          <w:iCs/>
        </w:rPr>
        <w:instrText>(2.4)</w:instrText>
      </w:r>
      <w:r w:rsidRPr="006C0C3B">
        <w:rPr>
          <w:iCs/>
        </w:rPr>
        <w:fldChar w:fldCharType="end"/>
      </w:r>
      <w:r w:rsidRPr="006C0C3B">
        <w:rPr>
          <w:iCs/>
        </w:rPr>
        <w:fldChar w:fldCharType="end"/>
      </w:r>
      <w:r w:rsidRPr="006C0C3B">
        <w:rPr>
          <w:rFonts w:hint="eastAsia"/>
        </w:rPr>
        <w:t>的基础上</w:t>
      </w:r>
      <w:r w:rsidRPr="006C0C3B">
        <w:t>，当项目需要根据业务需求对精确率和召回率赋予不同重要性时，还可引入更一般的</w:t>
      </w:r>
      <w:r w:rsidRPr="006C0C3B">
        <w:rPr>
          <w:position w:val="-14"/>
        </w:rPr>
        <w:object w:dxaOrig="321" w:dyaOrig="378" w14:anchorId="3CD784AB">
          <v:shape id="_x0000_i1033" type="#_x0000_t75" style="width:16.05pt;height:18.55pt" o:ole="">
            <v:imagedata r:id="rId46" o:title=""/>
          </v:shape>
          <o:OLEObject Type="Embed" ProgID="Equation.DSMT4" ShapeID="_x0000_i1033" DrawAspect="Content" ObjectID="_1840626222" r:id="rId47"/>
        </w:object>
      </w:r>
      <w:r w:rsidRPr="006C0C3B">
        <w:t>指标，其</w:t>
      </w:r>
      <w:r w:rsidRPr="006C0C3B">
        <w:rPr>
          <w:rFonts w:hint="eastAsia"/>
        </w:rPr>
        <w:t>计算方</w:t>
      </w:r>
      <w:r w:rsidRPr="006C0C3B">
        <w:t>式</w:t>
      </w:r>
      <w:r w:rsidRPr="006C0C3B">
        <w:rPr>
          <w:rFonts w:hint="eastAsia"/>
        </w:rPr>
        <w:t>见公式</w:t>
      </w:r>
      <w:r w:rsidRPr="006C0C3B">
        <w:rPr>
          <w:rFonts w:hint="eastAsia"/>
        </w:rPr>
        <w:t>(2.6)</w:t>
      </w:r>
      <w:r w:rsidRPr="006C0C3B">
        <w:t>：</w:t>
      </w:r>
    </w:p>
    <w:p w14:paraId="4B35162D" w14:textId="77777777" w:rsidR="0000166B" w:rsidRPr="006C0C3B" w:rsidRDefault="00000000">
      <w:pPr>
        <w:ind w:firstLine="480"/>
        <w:jc w:val="right"/>
      </w:pPr>
      <w:r w:rsidRPr="006C0C3B">
        <w:rPr>
          <w:rFonts w:hint="eastAsia"/>
        </w:rPr>
        <w:t xml:space="preserve">                          </w:t>
      </w:r>
      <w:r w:rsidRPr="006C0C3B">
        <w:fldChar w:fldCharType="begin" w:fldLock="1"/>
      </w:r>
      <w:r w:rsidRPr="006C0C3B">
        <w:instrText xml:space="preserve"> MACROBUTTON MTPlaceRef \* MERGEFORMAT </w:instrText>
      </w:r>
      <w:r w:rsidRPr="006C0C3B">
        <w:fldChar w:fldCharType="begin" w:fldLock="1"/>
      </w:r>
      <w:r w:rsidRPr="006C0C3B">
        <w:instrText xml:space="preserve"> SEQ MTEqn \h \* MERGEFORMAT </w:instrText>
      </w:r>
      <w:r w:rsidRPr="006C0C3B">
        <w:fldChar w:fldCharType="end"/>
      </w:r>
      <w:r w:rsidRPr="006C0C3B">
        <w:instrText>(</w:instrText>
      </w:r>
      <w:fldSimple w:instr=" SEQ MTSec \c \* Arabic \* MERGEFORMAT " w:fldLock="1">
        <w:r w:rsidR="0000166B" w:rsidRPr="006C0C3B">
          <w:instrText>2</w:instrText>
        </w:r>
      </w:fldSimple>
      <w:r w:rsidRPr="006C0C3B">
        <w:instrText>.</w:instrText>
      </w:r>
      <w:fldSimple w:instr=" SEQ MTEqn \c \* Arabic \* MERGEFORMAT " w:fldLock="1">
        <w:r w:rsidR="0000166B" w:rsidRPr="006C0C3B">
          <w:instrText>6</w:instrText>
        </w:r>
      </w:fldSimple>
      <w:r w:rsidRPr="006C0C3B">
        <w:instrText>)</w:instrText>
      </w:r>
      <w:r w:rsidRPr="006C0C3B">
        <w:fldChar w:fldCharType="end"/>
      </w:r>
    </w:p>
    <w:p w14:paraId="4EA0A818" w14:textId="77777777" w:rsidR="0000166B" w:rsidRPr="006C0C3B" w:rsidRDefault="0000166B">
      <w:pPr>
        <w:ind w:firstLine="480"/>
        <w:jc w:val="right"/>
      </w:pPr>
    </w:p>
    <w:p w14:paraId="045D8234" w14:textId="09EDA720" w:rsidR="0000166B" w:rsidRPr="006C0C3B" w:rsidRDefault="00000000" w:rsidP="002D0218">
      <w:pPr>
        <w:ind w:firstLineChars="0" w:firstLine="0"/>
        <w:jc w:val="both"/>
      </w:pPr>
      <w:r w:rsidRPr="006C0C3B">
        <w:t>其中</w:t>
      </w:r>
      <w:r w:rsidRPr="006C0C3B">
        <w:rPr>
          <w:rFonts w:hint="eastAsia"/>
        </w:rPr>
        <w:t>，</w:t>
      </w:r>
      <w:r w:rsidRPr="006C0C3B">
        <w:rPr>
          <w:position w:val="-10"/>
        </w:rPr>
        <w:object w:dxaOrig="235" w:dyaOrig="321" w14:anchorId="33096100">
          <v:shape id="_x0000_i1034" type="#_x0000_t75" style="width:12.1pt;height:16.05pt" o:ole="">
            <v:imagedata r:id="rId48" o:title=""/>
          </v:shape>
          <o:OLEObject Type="Embed" ProgID="Equation.DSMT4" ShapeID="_x0000_i1034" DrawAspect="Content" ObjectID="_1840626223" r:id="rId49"/>
        </w:object>
      </w:r>
      <w:r w:rsidRPr="006C0C3B">
        <w:t>用于调节召回率相对于精确率的权重。当</w:t>
      </w:r>
      <w:r w:rsidRPr="006C0C3B">
        <w:rPr>
          <w:position w:val="-10"/>
        </w:rPr>
        <w:object w:dxaOrig="563" w:dyaOrig="321" w14:anchorId="09DAFE6B">
          <v:shape id="_x0000_i1035" type="#_x0000_t75" style="width:28.15pt;height:16.05pt" o:ole="">
            <v:imagedata r:id="rId50" o:title=""/>
          </v:shape>
          <o:OLEObject Type="Embed" ProgID="Equation.DSMT4" ShapeID="_x0000_i1035" DrawAspect="Content" ObjectID="_1840626224" r:id="rId51"/>
        </w:object>
      </w:r>
      <w:r w:rsidRPr="006C0C3B">
        <w:t>时，指标更重视召回率；当</w:t>
      </w:r>
      <w:r w:rsidRPr="006C0C3B">
        <w:rPr>
          <w:position w:val="-10"/>
        </w:rPr>
        <w:object w:dxaOrig="563" w:dyaOrig="321" w14:anchorId="315EF1F0">
          <v:shape id="_x0000_i1036" type="#_x0000_t75" style="width:28.15pt;height:16.05pt" o:ole="">
            <v:imagedata r:id="rId52" o:title=""/>
          </v:shape>
          <o:OLEObject Type="Embed" ProgID="Equation.DSMT4" ShapeID="_x0000_i1036" DrawAspect="Content" ObjectID="_1840626225" r:id="rId53"/>
        </w:object>
      </w:r>
      <w:r w:rsidRPr="006C0C3B">
        <w:t>时，则更重视精确率；当</w:t>
      </w:r>
      <w:r w:rsidRPr="006C0C3B">
        <w:rPr>
          <w:position w:val="-10"/>
        </w:rPr>
        <w:object w:dxaOrig="563" w:dyaOrig="321" w14:anchorId="22745E54">
          <v:shape id="_x0000_i1037" type="#_x0000_t75" style="width:28.15pt;height:16.05pt" o:ole="">
            <v:imagedata r:id="rId54" o:title=""/>
          </v:shape>
          <o:OLEObject Type="Embed" ProgID="Equation.DSMT4" ShapeID="_x0000_i1037" DrawAspect="Content" ObjectID="_1840626226" r:id="rId55"/>
        </w:object>
      </w:r>
      <w:r w:rsidRPr="006C0C3B">
        <w:t>时，</w:t>
      </w:r>
      <w:r w:rsidRPr="006C0C3B">
        <w:rPr>
          <w:position w:val="-14"/>
        </w:rPr>
        <w:object w:dxaOrig="321" w:dyaOrig="378" w14:anchorId="655383B2">
          <v:shape id="_x0000_i1038" type="#_x0000_t75" style="width:16.05pt;height:18.55pt" o:ole="">
            <v:imagedata r:id="rId46" o:title=""/>
          </v:shape>
          <o:OLEObject Type="Embed" ProgID="Equation.DSMT4" ShapeID="_x0000_i1038" DrawAspect="Content" ObjectID="_1840626227" r:id="rId56"/>
        </w:object>
      </w:r>
      <w:r w:rsidRPr="006C0C3B">
        <w:t>即退化为标准</w:t>
      </w:r>
      <w:r w:rsidRPr="006C0C3B">
        <w:t>F1</w:t>
      </w:r>
      <w:r w:rsidRPr="006C0C3B">
        <w:rPr>
          <w:rFonts w:hint="eastAsia"/>
        </w:rPr>
        <w:t xml:space="preserve"> </w:t>
      </w:r>
      <w:r w:rsidRPr="006C0C3B">
        <w:t>Score</w:t>
      </w:r>
      <w:r w:rsidRPr="006C0C3B">
        <w:t>。由此可见，在本项目中，</w:t>
      </w:r>
      <w:r w:rsidRPr="006C0C3B">
        <w:t>F1</w:t>
      </w:r>
      <w:r w:rsidRPr="006C0C3B">
        <w:t>及其推广形式不仅用于衡量模型优劣，还作为分类阈值搜索的优</w:t>
      </w:r>
      <w:r w:rsidRPr="006C0C3B">
        <w:lastRenderedPageBreak/>
        <w:t>化目标，直接影响最终的理赔标签判定和风险等级划分。因此，</w:t>
      </w:r>
      <w:r w:rsidRPr="006C0C3B">
        <w:t>F1</w:t>
      </w:r>
      <w:r w:rsidRPr="006C0C3B">
        <w:rPr>
          <w:rFonts w:hint="eastAsia"/>
        </w:rPr>
        <w:t xml:space="preserve"> </w:t>
      </w:r>
      <w:r w:rsidRPr="006C0C3B">
        <w:t>Score</w:t>
      </w:r>
      <w:r w:rsidRPr="006C0C3B">
        <w:t>在本系统中兼具性能评估指标与决策优化依据的双重作用，这也使模型输出结果更加符合车险理赔风险识别的实际业务需求</w:t>
      </w:r>
      <w:r w:rsidRPr="006C0C3B">
        <w:rPr>
          <w:rFonts w:hint="eastAsia"/>
        </w:rPr>
        <w:t>。</w:t>
      </w:r>
    </w:p>
    <w:p w14:paraId="1258C46F" w14:textId="77777777" w:rsidR="0000166B" w:rsidRPr="006C0C3B" w:rsidRDefault="00000000">
      <w:pPr>
        <w:pStyle w:val="2"/>
      </w:pPr>
      <w:bookmarkStart w:id="98" w:name="_Toc227962296"/>
      <w:r w:rsidRPr="006C0C3B">
        <w:rPr>
          <w:rFonts w:hint="eastAsia"/>
        </w:rPr>
        <w:t xml:space="preserve">2.4 </w:t>
      </w:r>
      <w:r w:rsidRPr="006C0C3B">
        <w:rPr>
          <w:rFonts w:hint="eastAsia"/>
        </w:rPr>
        <w:t>优化器</w:t>
      </w:r>
      <w:bookmarkEnd w:id="98"/>
    </w:p>
    <w:p w14:paraId="72748AFF" w14:textId="466F2427" w:rsidR="0000166B" w:rsidRPr="006C0C3B" w:rsidRDefault="00000000">
      <w:pPr>
        <w:ind w:firstLine="480"/>
        <w:jc w:val="both"/>
      </w:pPr>
      <w:r w:rsidRPr="006C0C3B">
        <w:t>在本系统中，优化器选择为</w:t>
      </w:r>
      <w:proofErr w:type="spellStart"/>
      <w:r w:rsidRPr="006C0C3B">
        <w:t>AdamW</w:t>
      </w:r>
      <w:proofErr w:type="spellEnd"/>
      <w:r w:rsidRPr="006C0C3B">
        <w:t>（</w:t>
      </w:r>
      <w:r w:rsidRPr="006C0C3B">
        <w:t>Adaptive Moment Estimation with Decoupled Weight Decay</w:t>
      </w:r>
      <w:r w:rsidRPr="006C0C3B">
        <w:t>）。</w:t>
      </w:r>
      <w:proofErr w:type="spellStart"/>
      <w:r w:rsidRPr="006C0C3B">
        <w:t>AdamW</w:t>
      </w:r>
      <w:proofErr w:type="spellEnd"/>
      <w:r w:rsidRPr="006C0C3B">
        <w:t>是在</w:t>
      </w:r>
      <w:r w:rsidRPr="006C0C3B">
        <w:t>Adam</w:t>
      </w:r>
      <w:r w:rsidRPr="006C0C3B">
        <w:t>优化</w:t>
      </w:r>
      <w:proofErr w:type="gramStart"/>
      <w:r w:rsidRPr="006C0C3B">
        <w:t>器基础</w:t>
      </w:r>
      <w:proofErr w:type="gramEnd"/>
      <w:r w:rsidRPr="006C0C3B">
        <w:t>上提出的改进方法。</w:t>
      </w:r>
      <w:r w:rsidRPr="006C0C3B">
        <w:t>Adam</w:t>
      </w:r>
      <w:r w:rsidRPr="006C0C3B">
        <w:t>通过一阶矩和二</w:t>
      </w:r>
      <w:proofErr w:type="gramStart"/>
      <w:r w:rsidRPr="006C0C3B">
        <w:t>阶矩估计</w:t>
      </w:r>
      <w:proofErr w:type="gramEnd"/>
      <w:r w:rsidRPr="006C0C3B">
        <w:t>实现自适应学习率更新</w:t>
      </w:r>
      <w:r w:rsidRPr="006C0C3B">
        <w:rPr>
          <w:vertAlign w:val="superscript"/>
        </w:rPr>
        <w:fldChar w:fldCharType="begin" w:fldLock="1"/>
      </w:r>
      <w:r w:rsidRPr="006C0C3B">
        <w:rPr>
          <w:vertAlign w:val="superscript"/>
        </w:rPr>
        <w:instrText xml:space="preserve"> REF _Ref227957312 \r \h  \* MERGEFORMAT </w:instrText>
      </w:r>
      <w:r w:rsidRPr="006C0C3B">
        <w:rPr>
          <w:vertAlign w:val="superscript"/>
        </w:rPr>
      </w:r>
      <w:r w:rsidRPr="006C0C3B">
        <w:rPr>
          <w:vertAlign w:val="superscript"/>
        </w:rPr>
        <w:fldChar w:fldCharType="separate"/>
      </w:r>
      <w:r w:rsidR="008667E3">
        <w:rPr>
          <w:vertAlign w:val="superscript"/>
        </w:rPr>
        <w:t>[18]</w:t>
      </w:r>
      <w:r w:rsidRPr="006C0C3B">
        <w:rPr>
          <w:vertAlign w:val="superscript"/>
        </w:rPr>
        <w:fldChar w:fldCharType="end"/>
      </w:r>
      <w:r w:rsidRPr="006C0C3B">
        <w:t>，而</w:t>
      </w:r>
      <w:proofErr w:type="spellStart"/>
      <w:r w:rsidRPr="006C0C3B">
        <w:t>AdamW</w:t>
      </w:r>
      <w:proofErr w:type="spellEnd"/>
      <w:r w:rsidRPr="006C0C3B">
        <w:t>进一步将权重衰减与梯度更新过程解耦，从而改善传统</w:t>
      </w:r>
      <w:r w:rsidRPr="006C0C3B">
        <w:t>Adam</w:t>
      </w:r>
      <w:r w:rsidRPr="006C0C3B">
        <w:t>中</w:t>
      </w:r>
      <w:r w:rsidRPr="006C0C3B">
        <w:t>L2</w:t>
      </w:r>
      <w:r w:rsidRPr="006C0C3B">
        <w:t>正则化与自适应学习率耦合的问题</w:t>
      </w:r>
      <w:r w:rsidRPr="006C0C3B">
        <w:rPr>
          <w:vertAlign w:val="superscript"/>
        </w:rPr>
        <w:fldChar w:fldCharType="begin" w:fldLock="1"/>
      </w:r>
      <w:r w:rsidRPr="006C0C3B">
        <w:rPr>
          <w:vertAlign w:val="superscript"/>
        </w:rPr>
        <w:instrText xml:space="preserve"> REF _Ref227957327 \r \h  \* MERGEFORMAT </w:instrText>
      </w:r>
      <w:r w:rsidRPr="006C0C3B">
        <w:rPr>
          <w:vertAlign w:val="superscript"/>
        </w:rPr>
      </w:r>
      <w:r w:rsidRPr="006C0C3B">
        <w:rPr>
          <w:vertAlign w:val="superscript"/>
        </w:rPr>
        <w:fldChar w:fldCharType="separate"/>
      </w:r>
      <w:r w:rsidR="008667E3">
        <w:rPr>
          <w:vertAlign w:val="superscript"/>
        </w:rPr>
        <w:t>[19]</w:t>
      </w:r>
      <w:r w:rsidRPr="006C0C3B">
        <w:rPr>
          <w:vertAlign w:val="superscript"/>
        </w:rPr>
        <w:fldChar w:fldCharType="end"/>
      </w:r>
      <w:r w:rsidRPr="006C0C3B">
        <w:t>。</w:t>
      </w:r>
    </w:p>
    <w:p w14:paraId="7C054D12" w14:textId="60EB302A" w:rsidR="0000166B" w:rsidRPr="006C0C3B" w:rsidRDefault="00000000">
      <w:pPr>
        <w:ind w:firstLine="480"/>
        <w:jc w:val="both"/>
      </w:pPr>
      <w:r w:rsidRPr="006C0C3B">
        <w:t>在传统</w:t>
      </w:r>
      <w:r w:rsidRPr="006C0C3B">
        <w:t>Adam</w:t>
      </w:r>
      <w:r w:rsidRPr="006C0C3B">
        <w:t>中，</w:t>
      </w:r>
      <w:r w:rsidRPr="006C0C3B">
        <w:t>L2</w:t>
      </w:r>
      <w:r w:rsidRPr="006C0C3B">
        <w:t>正则项（权重衰减）被包含在梯度更新中</w:t>
      </w:r>
      <w:r w:rsidRPr="006C0C3B">
        <w:rPr>
          <w:rFonts w:hint="eastAsia"/>
        </w:rPr>
        <w:t>，</w:t>
      </w:r>
      <w:r w:rsidRPr="006C0C3B">
        <w:t>这种方式会使正则化效果与自适应学习率耦合，从而削弱权重衰减的实际作用</w:t>
      </w:r>
      <w:r w:rsidRPr="006C0C3B">
        <w:rPr>
          <w:vertAlign w:val="superscript"/>
        </w:rPr>
        <w:fldChar w:fldCharType="begin" w:fldLock="1"/>
      </w:r>
      <w:r w:rsidRPr="006C0C3B">
        <w:rPr>
          <w:vertAlign w:val="superscript"/>
        </w:rPr>
        <w:instrText xml:space="preserve"> REF _Ref227957312 \r \h  \* MERGEFORMAT </w:instrText>
      </w:r>
      <w:r w:rsidRPr="006C0C3B">
        <w:rPr>
          <w:vertAlign w:val="superscript"/>
        </w:rPr>
      </w:r>
      <w:r w:rsidRPr="006C0C3B">
        <w:rPr>
          <w:vertAlign w:val="superscript"/>
        </w:rPr>
        <w:fldChar w:fldCharType="separate"/>
      </w:r>
      <w:r w:rsidR="008667E3">
        <w:rPr>
          <w:vertAlign w:val="superscript"/>
        </w:rPr>
        <w:t>[18]</w:t>
      </w:r>
      <w:r w:rsidRPr="006C0C3B">
        <w:rPr>
          <w:vertAlign w:val="superscript"/>
        </w:rPr>
        <w:fldChar w:fldCharType="end"/>
      </w:r>
      <w:r w:rsidRPr="006C0C3B">
        <w:t>。</w:t>
      </w:r>
      <w:proofErr w:type="spellStart"/>
      <w:r w:rsidRPr="006C0C3B">
        <w:t>AdamW</w:t>
      </w:r>
      <w:proofErr w:type="spellEnd"/>
      <w:r w:rsidRPr="006C0C3B">
        <w:t>则采用解耦权重衰减策略</w:t>
      </w:r>
      <w:r w:rsidRPr="006C0C3B">
        <w:rPr>
          <w:rFonts w:hint="eastAsia"/>
        </w:rPr>
        <w:t>，</w:t>
      </w:r>
      <w:r w:rsidRPr="006C0C3B">
        <w:t>即先执行标准</w:t>
      </w:r>
      <w:r w:rsidRPr="006C0C3B">
        <w:t>Adam</w:t>
      </w:r>
      <w:r w:rsidRPr="006C0C3B">
        <w:t>更新</w:t>
      </w:r>
      <w:r w:rsidRPr="006C0C3B">
        <w:rPr>
          <w:rFonts w:hint="eastAsia"/>
        </w:rPr>
        <w:t>，</w:t>
      </w:r>
      <w:r w:rsidRPr="006C0C3B">
        <w:t>再单独执行权重衰减</w:t>
      </w:r>
      <w:r w:rsidRPr="006C0C3B">
        <w:rPr>
          <w:vertAlign w:val="superscript"/>
        </w:rPr>
        <w:fldChar w:fldCharType="begin" w:fldLock="1"/>
      </w:r>
      <w:r w:rsidRPr="006C0C3B">
        <w:rPr>
          <w:vertAlign w:val="superscript"/>
        </w:rPr>
        <w:instrText xml:space="preserve"> REF _Ref227957327 \r \h  \* MERGEFORMAT </w:instrText>
      </w:r>
      <w:r w:rsidRPr="006C0C3B">
        <w:rPr>
          <w:vertAlign w:val="superscript"/>
        </w:rPr>
      </w:r>
      <w:r w:rsidRPr="006C0C3B">
        <w:rPr>
          <w:vertAlign w:val="superscript"/>
        </w:rPr>
        <w:fldChar w:fldCharType="separate"/>
      </w:r>
      <w:r w:rsidR="008667E3">
        <w:rPr>
          <w:vertAlign w:val="superscript"/>
        </w:rPr>
        <w:t>[19]</w:t>
      </w:r>
      <w:r w:rsidRPr="006C0C3B">
        <w:rPr>
          <w:vertAlign w:val="superscript"/>
        </w:rPr>
        <w:fldChar w:fldCharType="end"/>
      </w:r>
      <w:r w:rsidRPr="006C0C3B">
        <w:t>。</w:t>
      </w:r>
    </w:p>
    <w:p w14:paraId="726AB63B" w14:textId="55CC3889" w:rsidR="0000166B" w:rsidRPr="006C0C3B" w:rsidRDefault="00000000">
      <w:pPr>
        <w:ind w:firstLine="480"/>
        <w:jc w:val="both"/>
      </w:pPr>
      <w:r w:rsidRPr="006C0C3B">
        <w:t>这种分离方式具有以下优势：</w:t>
      </w:r>
      <w:r w:rsidRPr="006C0C3B">
        <w:rPr>
          <w:rFonts w:hint="eastAsia"/>
        </w:rPr>
        <w:t>具备</w:t>
      </w:r>
      <w:r w:rsidRPr="006C0C3B">
        <w:t>更纯粹的正则化效果</w:t>
      </w:r>
      <w:r w:rsidRPr="006C0C3B">
        <w:rPr>
          <w:rFonts w:hint="eastAsia"/>
        </w:rPr>
        <w:t>，</w:t>
      </w:r>
      <w:r w:rsidRPr="006C0C3B">
        <w:t>更好的泛化能力；更稳定的训练过程</w:t>
      </w:r>
      <w:r w:rsidRPr="006C0C3B">
        <w:rPr>
          <w:rFonts w:hint="eastAsia"/>
        </w:rPr>
        <w:t>，且</w:t>
      </w:r>
      <w:r w:rsidRPr="006C0C3B">
        <w:t>在深度神经网络中通常优于标准</w:t>
      </w:r>
      <w:r w:rsidRPr="006C0C3B">
        <w:t>Adam</w:t>
      </w:r>
      <w:r w:rsidRPr="006C0C3B">
        <w:rPr>
          <w:vertAlign w:val="superscript"/>
        </w:rPr>
        <w:fldChar w:fldCharType="begin" w:fldLock="1"/>
      </w:r>
      <w:r w:rsidRPr="006C0C3B">
        <w:rPr>
          <w:vertAlign w:val="superscript"/>
        </w:rPr>
        <w:instrText xml:space="preserve"> REF _Ref227957327 \r \h  \* MERGEFORMAT </w:instrText>
      </w:r>
      <w:r w:rsidRPr="006C0C3B">
        <w:rPr>
          <w:vertAlign w:val="superscript"/>
        </w:rPr>
      </w:r>
      <w:r w:rsidRPr="006C0C3B">
        <w:rPr>
          <w:vertAlign w:val="superscript"/>
        </w:rPr>
        <w:fldChar w:fldCharType="separate"/>
      </w:r>
      <w:r w:rsidR="008667E3">
        <w:rPr>
          <w:vertAlign w:val="superscript"/>
        </w:rPr>
        <w:t>[19]</w:t>
      </w:r>
      <w:r w:rsidRPr="006C0C3B">
        <w:rPr>
          <w:vertAlign w:val="superscript"/>
        </w:rPr>
        <w:fldChar w:fldCharType="end"/>
      </w:r>
      <w:r w:rsidRPr="006C0C3B">
        <w:t>。</w:t>
      </w:r>
    </w:p>
    <w:p w14:paraId="02DDD7AB" w14:textId="77777777" w:rsidR="0000166B" w:rsidRPr="006C0C3B" w:rsidRDefault="00000000">
      <w:pPr>
        <w:pStyle w:val="2"/>
      </w:pPr>
      <w:bookmarkStart w:id="99" w:name="_Toc227962297"/>
      <w:r w:rsidRPr="006C0C3B">
        <w:rPr>
          <w:rFonts w:hint="eastAsia"/>
        </w:rPr>
        <w:t xml:space="preserve">2.5 </w:t>
      </w:r>
      <w:r w:rsidRPr="006C0C3B">
        <w:rPr>
          <w:rFonts w:hint="eastAsia"/>
        </w:rPr>
        <w:t>本章小结</w:t>
      </w:r>
      <w:bookmarkEnd w:id="99"/>
    </w:p>
    <w:p w14:paraId="13A773B2" w14:textId="77777777" w:rsidR="0000166B" w:rsidRPr="006C0C3B" w:rsidRDefault="00000000">
      <w:pPr>
        <w:ind w:firstLine="480"/>
        <w:jc w:val="both"/>
        <w:sectPr w:rsidR="0000166B" w:rsidRPr="006C0C3B">
          <w:headerReference w:type="default" r:id="rId57"/>
          <w:endnotePr>
            <w:numFmt w:val="decimal"/>
          </w:endnotePr>
          <w:pgSz w:w="11906" w:h="16838"/>
          <w:pgMar w:top="1701" w:right="1418" w:bottom="1418" w:left="1418" w:header="907" w:footer="851" w:gutter="567"/>
          <w:cols w:space="720"/>
          <w:docGrid w:linePitch="403" w:charSpace="-819"/>
        </w:sectPr>
      </w:pPr>
      <w:r w:rsidRPr="006C0C3B">
        <w:t>本章阐述了系统开发过程中用到的开发工具与预测方法，涵盖前端工具、后端工具、预测所用的模型架构，以及模型优化的评估指标和优化器，同时对整套系统的</w:t>
      </w:r>
      <w:r w:rsidRPr="006C0C3B">
        <w:rPr>
          <w:rFonts w:hint="eastAsia"/>
        </w:rPr>
        <w:t>主要</w:t>
      </w:r>
      <w:r w:rsidRPr="006C0C3B">
        <w:t>开发方法进行了总结</w:t>
      </w:r>
      <w:r w:rsidRPr="006C0C3B">
        <w:rPr>
          <w:rFonts w:hint="eastAsia"/>
        </w:rPr>
        <w:t>。</w:t>
      </w:r>
    </w:p>
    <w:p w14:paraId="1A0E2C77" w14:textId="77777777" w:rsidR="0000166B" w:rsidRPr="006C0C3B" w:rsidRDefault="0000166B">
      <w:pPr>
        <w:ind w:firstLine="480"/>
      </w:pPr>
    </w:p>
    <w:p w14:paraId="2CCC8F93" w14:textId="77777777" w:rsidR="0000166B" w:rsidRPr="006C0C3B" w:rsidRDefault="0000166B">
      <w:pPr>
        <w:ind w:firstLineChars="0" w:firstLine="0"/>
      </w:pPr>
    </w:p>
    <w:p w14:paraId="3EACB2AD" w14:textId="77777777" w:rsidR="0000166B" w:rsidRPr="006C0C3B" w:rsidRDefault="0000166B">
      <w:pPr>
        <w:ind w:firstLineChars="0" w:firstLine="0"/>
      </w:pPr>
    </w:p>
    <w:p w14:paraId="024F5A23" w14:textId="77777777" w:rsidR="0000166B" w:rsidRPr="006C0C3B" w:rsidRDefault="0000166B">
      <w:pPr>
        <w:ind w:firstLineChars="0" w:firstLine="0"/>
      </w:pPr>
    </w:p>
    <w:p w14:paraId="3941A88A" w14:textId="77777777" w:rsidR="0000166B" w:rsidRPr="006C0C3B" w:rsidRDefault="00000000">
      <w:pPr>
        <w:pStyle w:val="1"/>
        <w:ind w:left="238" w:right="238" w:firstLineChars="0" w:firstLine="0"/>
        <w:rPr>
          <w:szCs w:val="32"/>
        </w:rPr>
      </w:pPr>
      <w:r w:rsidRPr="006C0C3B">
        <w:rPr>
          <w:kern w:val="0"/>
        </w:rPr>
        <w:br w:type="page"/>
      </w:r>
      <w:bookmarkStart w:id="100" w:name="_Toc223771785"/>
      <w:bookmarkStart w:id="101" w:name="_Toc410226512"/>
      <w:bookmarkStart w:id="102" w:name="_Toc225443471"/>
      <w:bookmarkStart w:id="103" w:name="_Toc223863841"/>
      <w:bookmarkStart w:id="104" w:name="_Toc410218074"/>
      <w:bookmarkStart w:id="105" w:name="_Toc410226958"/>
      <w:bookmarkStart w:id="106" w:name="_Toc226519910"/>
      <w:bookmarkStart w:id="107" w:name="_Toc410214078"/>
      <w:bookmarkStart w:id="108" w:name="_Toc410227385"/>
      <w:bookmarkStart w:id="109" w:name="_Toc410211494"/>
      <w:bookmarkStart w:id="110" w:name="_Toc325546486"/>
      <w:bookmarkStart w:id="111" w:name="_Toc228555631"/>
      <w:bookmarkStart w:id="112" w:name="_Toc410209588"/>
      <w:bookmarkStart w:id="113" w:name="_Toc228381217"/>
      <w:bookmarkStart w:id="114" w:name="_Toc226843903"/>
      <w:bookmarkStart w:id="115" w:name="_Toc410207956"/>
      <w:bookmarkStart w:id="116" w:name="_Toc228047487"/>
      <w:bookmarkStart w:id="117" w:name="_Toc321496417"/>
      <w:bookmarkStart w:id="118" w:name="_Toc410210579"/>
      <w:bookmarkStart w:id="119" w:name="_Toc227962298"/>
      <w:r w:rsidRPr="006C0C3B">
        <w:rPr>
          <w:szCs w:val="32"/>
        </w:rPr>
        <w:lastRenderedPageBreak/>
        <w:t>第</w:t>
      </w:r>
      <w:r w:rsidRPr="006C0C3B">
        <w:rPr>
          <w:szCs w:val="32"/>
        </w:rPr>
        <w:t>3</w:t>
      </w:r>
      <w:r w:rsidRPr="006C0C3B">
        <w:rPr>
          <w:szCs w:val="32"/>
        </w:rPr>
        <w:t>章</w:t>
      </w:r>
      <w:bookmarkEnd w:id="100"/>
      <w:r w:rsidRPr="006C0C3B">
        <w:rPr>
          <w:szCs w:val="32"/>
        </w:rPr>
        <w:t xml:space="preserve"> </w:t>
      </w:r>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r w:rsidRPr="006C0C3B">
        <w:rPr>
          <w:rFonts w:hint="eastAsia"/>
          <w:szCs w:val="32"/>
        </w:rPr>
        <w:t>系统分析与设计</w:t>
      </w:r>
      <w:bookmarkEnd w:id="119"/>
    </w:p>
    <w:p w14:paraId="26EB75FA" w14:textId="77777777" w:rsidR="0000166B" w:rsidRPr="006C0C3B" w:rsidRDefault="00000000">
      <w:pPr>
        <w:pStyle w:val="2"/>
      </w:pPr>
      <w:bookmarkStart w:id="120" w:name="_Toc410207957"/>
      <w:bookmarkStart w:id="121" w:name="_Toc410210580"/>
      <w:bookmarkStart w:id="122" w:name="_Toc410214079"/>
      <w:bookmarkStart w:id="123" w:name="_Toc410226513"/>
      <w:bookmarkStart w:id="124" w:name="_Toc410227386"/>
      <w:bookmarkStart w:id="125" w:name="_Toc410211495"/>
      <w:bookmarkStart w:id="126" w:name="_Toc410209589"/>
      <w:bookmarkStart w:id="127" w:name="_Toc410218075"/>
      <w:bookmarkStart w:id="128" w:name="_Toc410226959"/>
      <w:bookmarkStart w:id="129" w:name="_Toc227962299"/>
      <w:bookmarkStart w:id="130" w:name="_Toc325546488"/>
      <w:bookmarkStart w:id="131" w:name="_Toc321496421"/>
      <w:bookmarkStart w:id="132" w:name="_Toc216617817"/>
      <w:bookmarkStart w:id="133" w:name="_Toc226519915"/>
      <w:bookmarkStart w:id="134" w:name="_Toc226843908"/>
      <w:bookmarkStart w:id="135" w:name="_Toc223863845"/>
      <w:bookmarkStart w:id="136" w:name="_Toc228381222"/>
      <w:bookmarkStart w:id="137" w:name="_Toc228047492"/>
      <w:bookmarkStart w:id="138" w:name="_Toc228555636"/>
      <w:bookmarkStart w:id="139" w:name="_Toc225443476"/>
      <w:r w:rsidRPr="006C0C3B">
        <w:t xml:space="preserve">3.1 </w:t>
      </w:r>
      <w:bookmarkEnd w:id="120"/>
      <w:bookmarkEnd w:id="121"/>
      <w:bookmarkEnd w:id="122"/>
      <w:bookmarkEnd w:id="123"/>
      <w:bookmarkEnd w:id="124"/>
      <w:bookmarkEnd w:id="125"/>
      <w:bookmarkEnd w:id="126"/>
      <w:bookmarkEnd w:id="127"/>
      <w:bookmarkEnd w:id="128"/>
      <w:r w:rsidRPr="006C0C3B">
        <w:rPr>
          <w:rFonts w:hint="eastAsia"/>
        </w:rPr>
        <w:t>系统分析</w:t>
      </w:r>
      <w:bookmarkEnd w:id="129"/>
    </w:p>
    <w:p w14:paraId="3219B902" w14:textId="206986BA" w:rsidR="0000166B" w:rsidRPr="006C0C3B" w:rsidRDefault="00321CAC">
      <w:pPr>
        <w:ind w:firstLine="480"/>
        <w:jc w:val="both"/>
      </w:pPr>
      <w:r w:rsidRPr="00321CAC">
        <w:t>本文</w:t>
      </w:r>
      <w:r w:rsidR="00B71FF1">
        <w:rPr>
          <w:rFonts w:hint="eastAsia"/>
        </w:rPr>
        <w:t>需</w:t>
      </w:r>
      <w:r w:rsidRPr="00321CAC">
        <w:t>设计并实现车险理赔预测系统，系统分析是该预测系统研发建立的重要基础部分，依据车险理赔业务流程、风险特点和保险行业实际困难进行整体分析，可以最大程度保证最终完成的系统准确符合保险企业</w:t>
      </w:r>
      <w:proofErr w:type="gramStart"/>
      <w:r w:rsidRPr="00321CAC">
        <w:t>理赔风控</w:t>
      </w:r>
      <w:proofErr w:type="gramEnd"/>
      <w:r w:rsidRPr="00321CAC">
        <w:t>的实际应用要求，减少理赔误判及不合理赔付等情况造成的经营损失</w:t>
      </w:r>
      <w:r w:rsidRPr="006C0C3B">
        <w:rPr>
          <w:rFonts w:hint="eastAsia"/>
        </w:rPr>
        <w:t>。</w:t>
      </w:r>
    </w:p>
    <w:p w14:paraId="1FDB5C9E" w14:textId="77777777" w:rsidR="0000166B" w:rsidRPr="006C0C3B" w:rsidRDefault="00000000">
      <w:pPr>
        <w:pStyle w:val="3"/>
      </w:pPr>
      <w:bookmarkStart w:id="140" w:name="_Toc227962300"/>
      <w:r w:rsidRPr="006C0C3B">
        <w:rPr>
          <w:rFonts w:hint="eastAsia"/>
        </w:rPr>
        <w:t xml:space="preserve">3.1.1 </w:t>
      </w:r>
      <w:r w:rsidRPr="006C0C3B">
        <w:rPr>
          <w:rFonts w:hint="eastAsia"/>
        </w:rPr>
        <w:t>需求分析</w:t>
      </w:r>
      <w:bookmarkEnd w:id="140"/>
    </w:p>
    <w:p w14:paraId="3D7CD98A" w14:textId="4269B914" w:rsidR="0000166B" w:rsidRPr="006C0C3B" w:rsidRDefault="00000000">
      <w:pPr>
        <w:ind w:firstLine="480"/>
        <w:jc w:val="both"/>
      </w:pPr>
      <w:r w:rsidRPr="006C0C3B">
        <w:t>本文通过建立</w:t>
      </w:r>
      <w:r w:rsidRPr="006C0C3B">
        <w:rPr>
          <w:rFonts w:hint="eastAsia"/>
        </w:rPr>
        <w:t>智能</w:t>
      </w:r>
      <w:r w:rsidRPr="006C0C3B">
        <w:t>化的</w:t>
      </w:r>
      <w:r w:rsidRPr="006C0C3B">
        <w:rPr>
          <w:rFonts w:hint="eastAsia"/>
        </w:rPr>
        <w:t>车险理赔预测</w:t>
      </w:r>
      <w:r w:rsidRPr="006C0C3B">
        <w:t>系统来</w:t>
      </w:r>
      <w:r w:rsidRPr="006C0C3B">
        <w:rPr>
          <w:rFonts w:hint="eastAsia"/>
        </w:rPr>
        <w:t>辅助</w:t>
      </w:r>
      <w:r w:rsidRPr="006C0C3B">
        <w:t>解决目前</w:t>
      </w:r>
      <w:r w:rsidRPr="006C0C3B">
        <w:rPr>
          <w:rFonts w:hint="eastAsia"/>
        </w:rPr>
        <w:t>车险</w:t>
      </w:r>
      <w:r w:rsidRPr="006C0C3B">
        <w:t>预测</w:t>
      </w:r>
      <w:r w:rsidRPr="006C0C3B">
        <w:rPr>
          <w:rFonts w:hint="eastAsia"/>
        </w:rPr>
        <w:t>中</w:t>
      </w:r>
      <w:r w:rsidRPr="006C0C3B">
        <w:t>所遇到的问题。本系统主要包含了用户认证模块</w:t>
      </w:r>
      <w:r w:rsidRPr="006C0C3B">
        <w:rPr>
          <w:rFonts w:hint="eastAsia"/>
        </w:rPr>
        <w:t>、</w:t>
      </w:r>
      <w:r w:rsidRPr="006C0C3B">
        <w:t>系统</w:t>
      </w:r>
      <w:r w:rsidRPr="006C0C3B">
        <w:rPr>
          <w:rFonts w:hint="eastAsia"/>
        </w:rPr>
        <w:t>概览</w:t>
      </w:r>
      <w:r w:rsidRPr="006C0C3B">
        <w:t>模块</w:t>
      </w:r>
      <w:r w:rsidRPr="006C0C3B">
        <w:rPr>
          <w:rFonts w:hint="eastAsia"/>
        </w:rPr>
        <w:t>、</w:t>
      </w:r>
      <w:r w:rsidRPr="006C0C3B">
        <w:t>保单信息管理模块</w:t>
      </w:r>
      <w:r w:rsidRPr="006C0C3B">
        <w:rPr>
          <w:rFonts w:hint="eastAsia"/>
        </w:rPr>
        <w:t>、</w:t>
      </w:r>
      <w:r w:rsidRPr="006C0C3B">
        <w:t>保单统计分析模块</w:t>
      </w:r>
      <w:r w:rsidRPr="006C0C3B">
        <w:rPr>
          <w:rFonts w:hint="eastAsia"/>
        </w:rPr>
        <w:t>、</w:t>
      </w:r>
      <w:r w:rsidRPr="006C0C3B">
        <w:t>索赔类型管理模块</w:t>
      </w:r>
      <w:r w:rsidRPr="006C0C3B">
        <w:rPr>
          <w:rFonts w:hint="eastAsia"/>
        </w:rPr>
        <w:t>、</w:t>
      </w:r>
      <w:r w:rsidRPr="006C0C3B">
        <w:t>理赔统计模块</w:t>
      </w:r>
      <w:r w:rsidRPr="006C0C3B">
        <w:rPr>
          <w:rFonts w:hint="eastAsia"/>
        </w:rPr>
        <w:t>、</w:t>
      </w:r>
      <w:r w:rsidRPr="006C0C3B">
        <w:t>车辆信息管理模块</w:t>
      </w:r>
      <w:r w:rsidRPr="006C0C3B">
        <w:rPr>
          <w:rFonts w:hint="eastAsia"/>
        </w:rPr>
        <w:t>、</w:t>
      </w:r>
      <w:r w:rsidRPr="006C0C3B">
        <w:t>理赔</w:t>
      </w:r>
      <w:proofErr w:type="gramStart"/>
      <w:r w:rsidRPr="006C0C3B">
        <w:t>率预测</w:t>
      </w:r>
      <w:proofErr w:type="gramEnd"/>
      <w:r w:rsidRPr="006C0C3B">
        <w:t>管理模块</w:t>
      </w:r>
      <w:r w:rsidRPr="006C0C3B">
        <w:rPr>
          <w:rFonts w:hint="eastAsia"/>
        </w:rPr>
        <w:t>、</w:t>
      </w:r>
      <w:r w:rsidRPr="006C0C3B">
        <w:t>理赔</w:t>
      </w:r>
      <w:proofErr w:type="gramStart"/>
      <w:r w:rsidRPr="006C0C3B">
        <w:t>率预测</w:t>
      </w:r>
      <w:proofErr w:type="gramEnd"/>
      <w:r w:rsidRPr="006C0C3B">
        <w:t>统计模块</w:t>
      </w:r>
      <w:r w:rsidRPr="006C0C3B">
        <w:rPr>
          <w:rFonts w:hint="eastAsia"/>
        </w:rPr>
        <w:t>、</w:t>
      </w:r>
      <w:r w:rsidR="00C81E2E">
        <w:rPr>
          <w:rFonts w:hint="eastAsia"/>
        </w:rPr>
        <w:t>模型训练</w:t>
      </w:r>
      <w:r w:rsidRPr="006C0C3B">
        <w:t>模块</w:t>
      </w:r>
      <w:r w:rsidRPr="006C0C3B">
        <w:rPr>
          <w:rFonts w:hint="eastAsia"/>
        </w:rPr>
        <w:t>等十个模块。</w:t>
      </w:r>
    </w:p>
    <w:p w14:paraId="79B24930" w14:textId="77777777" w:rsidR="0000166B" w:rsidRPr="006C0C3B" w:rsidRDefault="00000000">
      <w:pPr>
        <w:ind w:firstLine="480"/>
        <w:jc w:val="both"/>
      </w:pPr>
      <w:r w:rsidRPr="006C0C3B">
        <w:rPr>
          <w:rFonts w:hint="eastAsia"/>
        </w:rPr>
        <w:t>1</w:t>
      </w:r>
      <w:r w:rsidRPr="006C0C3B">
        <w:rPr>
          <w:rFonts w:hint="eastAsia"/>
        </w:rPr>
        <w:t>）</w:t>
      </w:r>
      <w:r w:rsidRPr="006C0C3B">
        <w:t>用户认证模块</w:t>
      </w:r>
      <w:r w:rsidRPr="006C0C3B">
        <w:rPr>
          <w:rFonts w:hint="eastAsia"/>
        </w:rPr>
        <w:t>：</w:t>
      </w:r>
      <w:r w:rsidRPr="006C0C3B">
        <w:t>实现用户注册、登录、退出登录。注册时需填写固定注册口令；登录成功</w:t>
      </w:r>
      <w:proofErr w:type="gramStart"/>
      <w:r w:rsidRPr="006C0C3B">
        <w:t>后记录</w:t>
      </w:r>
      <w:proofErr w:type="gramEnd"/>
      <w:r w:rsidRPr="006C0C3B">
        <w:t>上次登录时间。</w:t>
      </w:r>
      <w:r w:rsidRPr="006C0C3B">
        <w:rPr>
          <w:rFonts w:hint="eastAsia"/>
        </w:rPr>
        <w:t>用户区分普通用户和管理员，普通用户只能查询，编辑自己的数据，看到统计和预测结果，以及使用管理员训练好的模型，管理员能查询编辑所有用户的数据，且能够训练模型。</w:t>
      </w:r>
    </w:p>
    <w:p w14:paraId="47AEB045" w14:textId="3C1C5E68" w:rsidR="0000166B" w:rsidRPr="006C0C3B" w:rsidRDefault="00000000">
      <w:pPr>
        <w:ind w:firstLine="480"/>
        <w:jc w:val="both"/>
      </w:pPr>
      <w:r w:rsidRPr="006C0C3B">
        <w:rPr>
          <w:rFonts w:hint="eastAsia"/>
        </w:rPr>
        <w:t>2</w:t>
      </w:r>
      <w:r w:rsidRPr="006C0C3B">
        <w:rPr>
          <w:rFonts w:hint="eastAsia"/>
        </w:rPr>
        <w:t>）</w:t>
      </w:r>
      <w:r w:rsidRPr="006C0C3B">
        <w:t>系统</w:t>
      </w:r>
      <w:r w:rsidRPr="006C0C3B">
        <w:rPr>
          <w:rFonts w:hint="eastAsia"/>
        </w:rPr>
        <w:t>概览</w:t>
      </w:r>
      <w:r w:rsidRPr="006C0C3B">
        <w:t>模块</w:t>
      </w:r>
      <w:r w:rsidRPr="006C0C3B">
        <w:rPr>
          <w:rFonts w:hint="eastAsia"/>
        </w:rPr>
        <w:t>：</w:t>
      </w:r>
      <w:r w:rsidR="00BA2F7E" w:rsidRPr="00BA2F7E">
        <w:t>展示系统中主要业务数据的统计情况，帮助用户快速了解平台大体运行状况</w:t>
      </w:r>
      <w:r w:rsidRPr="006C0C3B">
        <w:t>。</w:t>
      </w:r>
    </w:p>
    <w:p w14:paraId="13AD2E65" w14:textId="4615E659" w:rsidR="0000166B" w:rsidRPr="006C0C3B" w:rsidRDefault="00000000">
      <w:pPr>
        <w:ind w:firstLine="480"/>
        <w:jc w:val="both"/>
      </w:pPr>
      <w:r w:rsidRPr="006C0C3B">
        <w:rPr>
          <w:rFonts w:hint="eastAsia"/>
        </w:rPr>
        <w:t>3</w:t>
      </w:r>
      <w:r w:rsidRPr="006C0C3B">
        <w:rPr>
          <w:rFonts w:hint="eastAsia"/>
        </w:rPr>
        <w:t>）</w:t>
      </w:r>
      <w:r w:rsidRPr="006C0C3B">
        <w:t>保单信息管理模块</w:t>
      </w:r>
      <w:r w:rsidRPr="006C0C3B">
        <w:rPr>
          <w:rFonts w:hint="eastAsia"/>
        </w:rPr>
        <w:t>：</w:t>
      </w:r>
      <w:r w:rsidR="00BA2F7E" w:rsidRPr="00BA2F7E">
        <w:t>对机动车保险保单数据进行新增、删除、修改、查询等操作，支持按条件筛选和分页展示，可以方便地对保单基础信息进行集中维护</w:t>
      </w:r>
      <w:r w:rsidRPr="006C0C3B">
        <w:rPr>
          <w:rFonts w:hint="eastAsia"/>
        </w:rPr>
        <w:t>。</w:t>
      </w:r>
    </w:p>
    <w:p w14:paraId="75D99EAC" w14:textId="630BD49F" w:rsidR="0000166B" w:rsidRPr="006C0C3B" w:rsidRDefault="00000000">
      <w:pPr>
        <w:ind w:firstLine="480"/>
        <w:jc w:val="both"/>
      </w:pPr>
      <w:r w:rsidRPr="006C0C3B">
        <w:rPr>
          <w:rFonts w:hint="eastAsia"/>
        </w:rPr>
        <w:t>4</w:t>
      </w:r>
      <w:r w:rsidRPr="006C0C3B">
        <w:rPr>
          <w:rFonts w:hint="eastAsia"/>
        </w:rPr>
        <w:t>）</w:t>
      </w:r>
      <w:r w:rsidRPr="006C0C3B">
        <w:t>保单统计分析模块</w:t>
      </w:r>
      <w:r w:rsidRPr="006C0C3B">
        <w:rPr>
          <w:rFonts w:hint="eastAsia"/>
        </w:rPr>
        <w:t>：</w:t>
      </w:r>
      <w:r w:rsidR="00BA2F7E" w:rsidRPr="00BA2F7E">
        <w:t>该模块对保单数据在多个方面进行统计分析，包括按照风险类型、地区、缴费方式、燃料类型和分销渠道等方面生成统计结果，给业务分析提供依据</w:t>
      </w:r>
      <w:r w:rsidRPr="006C0C3B">
        <w:t>。</w:t>
      </w:r>
    </w:p>
    <w:p w14:paraId="38A91F5A" w14:textId="21D8C90B" w:rsidR="0000166B" w:rsidRPr="006C0C3B" w:rsidRDefault="00000000">
      <w:pPr>
        <w:ind w:firstLine="480"/>
        <w:jc w:val="both"/>
      </w:pPr>
      <w:r w:rsidRPr="006C0C3B">
        <w:rPr>
          <w:rFonts w:hint="eastAsia"/>
        </w:rPr>
        <w:t>5</w:t>
      </w:r>
      <w:r w:rsidRPr="006C0C3B">
        <w:rPr>
          <w:rFonts w:hint="eastAsia"/>
        </w:rPr>
        <w:t>）理赔记录</w:t>
      </w:r>
      <w:r w:rsidRPr="006C0C3B">
        <w:t>管理模块</w:t>
      </w:r>
      <w:r w:rsidRPr="006C0C3B">
        <w:rPr>
          <w:rFonts w:hint="eastAsia"/>
        </w:rPr>
        <w:t>：</w:t>
      </w:r>
      <w:r w:rsidR="00BA2F7E" w:rsidRPr="00BA2F7E">
        <w:t>该模块对理赔记录相关数据进行维护，并且为后续理赔统计和分析提供基础分类数据支持</w:t>
      </w:r>
      <w:r w:rsidRPr="006C0C3B">
        <w:t>。</w:t>
      </w:r>
    </w:p>
    <w:p w14:paraId="4B2484B4" w14:textId="27C958AE" w:rsidR="0000166B" w:rsidRPr="006C0C3B" w:rsidRDefault="00000000">
      <w:pPr>
        <w:ind w:firstLine="480"/>
        <w:jc w:val="both"/>
      </w:pPr>
      <w:r w:rsidRPr="006C0C3B">
        <w:rPr>
          <w:rFonts w:hint="eastAsia"/>
        </w:rPr>
        <w:lastRenderedPageBreak/>
        <w:t>6</w:t>
      </w:r>
      <w:r w:rsidRPr="006C0C3B">
        <w:rPr>
          <w:rFonts w:hint="eastAsia"/>
        </w:rPr>
        <w:t>）</w:t>
      </w:r>
      <w:r w:rsidRPr="006C0C3B">
        <w:t>理赔统计模块</w:t>
      </w:r>
      <w:r w:rsidRPr="006C0C3B">
        <w:rPr>
          <w:rFonts w:hint="eastAsia"/>
        </w:rPr>
        <w:t>：</w:t>
      </w:r>
      <w:r w:rsidR="00BA2F7E" w:rsidRPr="00BA2F7E">
        <w:t>对理赔数据进行汇总和分析，统计不同索赔的成本分布、总体理赔情况等，以辅助识别高频或高成本的理赔类别</w:t>
      </w:r>
      <w:r w:rsidRPr="006C0C3B">
        <w:rPr>
          <w:rFonts w:hint="eastAsia"/>
        </w:rPr>
        <w:t>。</w:t>
      </w:r>
    </w:p>
    <w:p w14:paraId="5303D265" w14:textId="21A517CF" w:rsidR="0000166B" w:rsidRPr="006C0C3B" w:rsidRDefault="00000000">
      <w:pPr>
        <w:ind w:firstLine="480"/>
        <w:jc w:val="both"/>
      </w:pPr>
      <w:r w:rsidRPr="006C0C3B">
        <w:rPr>
          <w:rFonts w:hint="eastAsia"/>
        </w:rPr>
        <w:t>7</w:t>
      </w:r>
      <w:r w:rsidRPr="006C0C3B">
        <w:rPr>
          <w:rFonts w:hint="eastAsia"/>
        </w:rPr>
        <w:t>）</w:t>
      </w:r>
      <w:r w:rsidRPr="006C0C3B">
        <w:t>车辆信息管理模块</w:t>
      </w:r>
      <w:r w:rsidRPr="006C0C3B">
        <w:rPr>
          <w:rFonts w:hint="eastAsia"/>
        </w:rPr>
        <w:t>：</w:t>
      </w:r>
      <w:r w:rsidR="00BA2F7E" w:rsidRPr="00BA2F7E">
        <w:t>该模块负责维护和展示车辆的基础信息，内容包括车辆的各项属性，并且支持对投保车辆信息进行统一管理</w:t>
      </w:r>
      <w:r w:rsidRPr="006C0C3B">
        <w:rPr>
          <w:rFonts w:hint="eastAsia"/>
        </w:rPr>
        <w:t>。</w:t>
      </w:r>
    </w:p>
    <w:p w14:paraId="54AB40D6" w14:textId="646F63B2" w:rsidR="0000166B" w:rsidRPr="006C0C3B" w:rsidRDefault="00000000">
      <w:pPr>
        <w:ind w:firstLine="480"/>
        <w:jc w:val="both"/>
      </w:pPr>
      <w:r w:rsidRPr="006C0C3B">
        <w:rPr>
          <w:rFonts w:hint="eastAsia"/>
        </w:rPr>
        <w:t>8</w:t>
      </w:r>
      <w:r w:rsidRPr="006C0C3B">
        <w:rPr>
          <w:rFonts w:hint="eastAsia"/>
        </w:rPr>
        <w:t>）</w:t>
      </w:r>
      <w:r w:rsidRPr="006C0C3B">
        <w:t>理赔</w:t>
      </w:r>
      <w:proofErr w:type="gramStart"/>
      <w:r w:rsidRPr="006C0C3B">
        <w:t>率预测</w:t>
      </w:r>
      <w:proofErr w:type="gramEnd"/>
      <w:r w:rsidRPr="006C0C3B">
        <w:t>管理模块</w:t>
      </w:r>
      <w:r w:rsidRPr="006C0C3B">
        <w:rPr>
          <w:rFonts w:hint="eastAsia"/>
        </w:rPr>
        <w:t>：</w:t>
      </w:r>
      <w:r w:rsidR="00BA2F7E" w:rsidRPr="00BA2F7E">
        <w:t>该模块</w:t>
      </w:r>
      <w:r w:rsidR="00BA2F7E">
        <w:rPr>
          <w:rFonts w:hint="eastAsia"/>
        </w:rPr>
        <w:t>具备</w:t>
      </w:r>
      <w:r w:rsidR="00BA2F7E" w:rsidRPr="00BA2F7E">
        <w:t>对理赔</w:t>
      </w:r>
      <w:proofErr w:type="gramStart"/>
      <w:r w:rsidR="00BA2F7E" w:rsidRPr="00BA2F7E">
        <w:t>率预测</w:t>
      </w:r>
      <w:proofErr w:type="gramEnd"/>
      <w:r w:rsidR="00BA2F7E" w:rsidRPr="00BA2F7E">
        <w:t>相关数据进行录入、管理和调用的能力，用来支持模型预测业务和预测结果查询</w:t>
      </w:r>
      <w:r w:rsidRPr="006C0C3B">
        <w:t>。</w:t>
      </w:r>
    </w:p>
    <w:p w14:paraId="48E32AE8" w14:textId="77777777" w:rsidR="0000166B" w:rsidRPr="006C0C3B" w:rsidRDefault="00000000">
      <w:pPr>
        <w:ind w:firstLine="480"/>
        <w:jc w:val="both"/>
      </w:pPr>
      <w:r w:rsidRPr="006C0C3B">
        <w:rPr>
          <w:rFonts w:hint="eastAsia"/>
        </w:rPr>
        <w:t>9</w:t>
      </w:r>
      <w:r w:rsidRPr="006C0C3B">
        <w:rPr>
          <w:rFonts w:hint="eastAsia"/>
        </w:rPr>
        <w:t>）</w:t>
      </w:r>
      <w:r w:rsidRPr="006C0C3B">
        <w:t>理赔</w:t>
      </w:r>
      <w:proofErr w:type="gramStart"/>
      <w:r w:rsidRPr="006C0C3B">
        <w:t>率预测</w:t>
      </w:r>
      <w:proofErr w:type="gramEnd"/>
      <w:r w:rsidRPr="006C0C3B">
        <w:t>统计模块</w:t>
      </w:r>
      <w:r w:rsidRPr="006C0C3B">
        <w:rPr>
          <w:rFonts w:hint="eastAsia"/>
        </w:rPr>
        <w:t>：</w:t>
      </w:r>
      <w:r w:rsidRPr="006C0C3B">
        <w:t>对预测结果进行汇总、展示和分析，帮助用户从整体上掌握预测数据分布和趋势情况</w:t>
      </w:r>
      <w:r w:rsidRPr="006C0C3B">
        <w:rPr>
          <w:rFonts w:hint="eastAsia"/>
        </w:rPr>
        <w:t>。</w:t>
      </w:r>
    </w:p>
    <w:p w14:paraId="4DF1E5F7" w14:textId="323DE4E0" w:rsidR="0000166B" w:rsidRPr="006C0C3B" w:rsidRDefault="00000000">
      <w:pPr>
        <w:ind w:firstLine="480"/>
        <w:jc w:val="both"/>
      </w:pPr>
      <w:r w:rsidRPr="006C0C3B">
        <w:rPr>
          <w:rFonts w:hint="eastAsia"/>
        </w:rPr>
        <w:t>10</w:t>
      </w:r>
      <w:r w:rsidRPr="006C0C3B">
        <w:rPr>
          <w:rFonts w:hint="eastAsia"/>
        </w:rPr>
        <w:t>）</w:t>
      </w:r>
      <w:r w:rsidR="00C81E2E">
        <w:rPr>
          <w:rFonts w:hint="eastAsia"/>
        </w:rPr>
        <w:t>模型训练</w:t>
      </w:r>
      <w:r w:rsidRPr="006C0C3B">
        <w:t>模块</w:t>
      </w:r>
      <w:r w:rsidRPr="006C0C3B">
        <w:rPr>
          <w:rFonts w:hint="eastAsia"/>
        </w:rPr>
        <w:t>：</w:t>
      </w:r>
      <w:r w:rsidR="00C81E2E">
        <w:rPr>
          <w:rFonts w:hint="eastAsia"/>
        </w:rPr>
        <w:t>该模块仅对管理员开放，用于对模型进行</w:t>
      </w:r>
      <w:proofErr w:type="gramStart"/>
      <w:r w:rsidR="00C81E2E">
        <w:rPr>
          <w:rFonts w:hint="eastAsia"/>
        </w:rPr>
        <w:t>各项超</w:t>
      </w:r>
      <w:proofErr w:type="gramEnd"/>
      <w:r w:rsidR="00C81E2E">
        <w:rPr>
          <w:rFonts w:hint="eastAsia"/>
        </w:rPr>
        <w:t>参数的调整，包括但不限于阈值搜索目标、主干隐藏</w:t>
      </w:r>
      <w:proofErr w:type="gramStart"/>
      <w:r w:rsidR="00C81E2E">
        <w:rPr>
          <w:rFonts w:hint="eastAsia"/>
        </w:rPr>
        <w:t>层设置</w:t>
      </w:r>
      <w:proofErr w:type="gramEnd"/>
      <w:r w:rsidR="00C81E2E">
        <w:rPr>
          <w:rFonts w:hint="eastAsia"/>
        </w:rPr>
        <w:t>和优化器选择等</w:t>
      </w:r>
      <w:r w:rsidRPr="006C0C3B">
        <w:rPr>
          <w:rFonts w:hint="eastAsia"/>
        </w:rPr>
        <w:t>。</w:t>
      </w:r>
    </w:p>
    <w:p w14:paraId="54100CD8" w14:textId="77777777" w:rsidR="0000166B" w:rsidRPr="006C0C3B" w:rsidRDefault="00000000">
      <w:pPr>
        <w:pStyle w:val="3"/>
      </w:pPr>
      <w:bookmarkStart w:id="141" w:name="_Toc227962301"/>
      <w:r w:rsidRPr="006C0C3B">
        <w:rPr>
          <w:rFonts w:hint="eastAsia"/>
        </w:rPr>
        <w:t xml:space="preserve">3.1.2 </w:t>
      </w:r>
      <w:r w:rsidRPr="006C0C3B">
        <w:rPr>
          <w:rFonts w:hint="eastAsia"/>
        </w:rPr>
        <w:t>可行性分析</w:t>
      </w:r>
      <w:bookmarkEnd w:id="141"/>
    </w:p>
    <w:p w14:paraId="06C9ABB0" w14:textId="44BA35F8" w:rsidR="0000166B" w:rsidRPr="006C0C3B" w:rsidRDefault="007C48C9">
      <w:pPr>
        <w:ind w:firstLine="480"/>
        <w:jc w:val="both"/>
      </w:pPr>
      <w:r w:rsidRPr="007C48C9">
        <w:t>就技术实现而言，该系统所使用的各项技术组件</w:t>
      </w:r>
      <w:r>
        <w:rPr>
          <w:rFonts w:hint="eastAsia"/>
        </w:rPr>
        <w:t>均</w:t>
      </w:r>
      <w:r w:rsidRPr="007C48C9">
        <w:t>拥有</w:t>
      </w:r>
      <w:r>
        <w:rPr>
          <w:rFonts w:hint="eastAsia"/>
        </w:rPr>
        <w:t>较为</w:t>
      </w:r>
      <w:r w:rsidRPr="007C48C9">
        <w:t>完善的工程基础。前端使用</w:t>
      </w:r>
      <w:r w:rsidRPr="007C48C9">
        <w:t>Vue3</w:t>
      </w:r>
      <w:r w:rsidRPr="007C48C9">
        <w:t>模式，同时利用</w:t>
      </w:r>
      <w:proofErr w:type="spellStart"/>
      <w:r w:rsidRPr="007C48C9">
        <w:t>ElementPlus</w:t>
      </w:r>
      <w:proofErr w:type="spellEnd"/>
      <w:r w:rsidRPr="007C48C9">
        <w:t>组件库和</w:t>
      </w:r>
      <w:proofErr w:type="spellStart"/>
      <w:r w:rsidRPr="007C48C9">
        <w:t>ECharts</w:t>
      </w:r>
      <w:proofErr w:type="spellEnd"/>
      <w:r w:rsidRPr="007C48C9">
        <w:t>可视化库，来形成面向业务人员的管理界面。后端使用</w:t>
      </w:r>
      <w:r w:rsidRPr="007C48C9">
        <w:t>Spring Boot</w:t>
      </w:r>
      <w:r w:rsidRPr="007C48C9">
        <w:t>和</w:t>
      </w:r>
      <w:proofErr w:type="spellStart"/>
      <w:r w:rsidRPr="007C48C9">
        <w:t>MyBatis</w:t>
      </w:r>
      <w:proofErr w:type="spellEnd"/>
      <w:r w:rsidRPr="007C48C9">
        <w:t>进行整合，按照分层架构来组织业务逻辑，对保单信息和理赔记录等数据进行增加、删除、修改和查询。本文通过</w:t>
      </w:r>
      <w:proofErr w:type="spellStart"/>
      <w:r w:rsidRPr="007C48C9">
        <w:t>FastAPI</w:t>
      </w:r>
      <w:proofErr w:type="spellEnd"/>
      <w:r w:rsidRPr="007C48C9">
        <w:t>把使用</w:t>
      </w:r>
      <w:proofErr w:type="spellStart"/>
      <w:r w:rsidRPr="007C48C9">
        <w:t>PyTorch</w:t>
      </w:r>
      <w:proofErr w:type="spellEnd"/>
      <w:r w:rsidRPr="007C48C9">
        <w:t>完成训练的</w:t>
      </w:r>
      <w:r w:rsidRPr="007C48C9">
        <w:t>MLP</w:t>
      </w:r>
      <w:r w:rsidRPr="007C48C9">
        <w:t>预测模型进行封装，</w:t>
      </w:r>
      <w:r>
        <w:rPr>
          <w:rFonts w:hint="eastAsia"/>
        </w:rPr>
        <w:t>将</w:t>
      </w:r>
      <w:r w:rsidRPr="007C48C9">
        <w:t>它当作</w:t>
      </w:r>
      <w:proofErr w:type="gramStart"/>
      <w:r w:rsidRPr="007C48C9">
        <w:t>独立服务</w:t>
      </w:r>
      <w:proofErr w:type="gramEnd"/>
      <w:r w:rsidRPr="007C48C9">
        <w:t>来对外提供接口，以此达到和主体业务系统进行解耦部署的目的。数据层使用</w:t>
      </w:r>
      <w:r w:rsidRPr="007C48C9">
        <w:t>MySQL</w:t>
      </w:r>
      <w:r w:rsidRPr="007C48C9">
        <w:t>进行持久化存储，各个模块之间利用</w:t>
      </w:r>
      <w:r w:rsidRPr="007C48C9">
        <w:t>JSON</w:t>
      </w:r>
      <w:r w:rsidRPr="007C48C9">
        <w:t>格式来传递数据。总体来看，所选技术</w:t>
      </w:r>
      <w:proofErr w:type="gramStart"/>
      <w:r w:rsidRPr="007C48C9">
        <w:t>栈</w:t>
      </w:r>
      <w:proofErr w:type="gramEnd"/>
      <w:r w:rsidRPr="007C48C9">
        <w:t>之间有比较好的兼容性，在开发和部署时没有明显的技术壁垒</w:t>
      </w:r>
      <w:r w:rsidRPr="006C0C3B">
        <w:t>。</w:t>
      </w:r>
    </w:p>
    <w:p w14:paraId="01CC4407" w14:textId="3BFF6A21" w:rsidR="0000166B" w:rsidRPr="006C0C3B" w:rsidRDefault="007C48C9">
      <w:pPr>
        <w:ind w:firstLine="480"/>
        <w:jc w:val="both"/>
      </w:pPr>
      <w:r w:rsidRPr="007C48C9">
        <w:t>就经济成本而言，该系统对硬件资源的依赖程度较低，在开发和调试阶段于个人计算机上就可以完成，不需要投入额外的专用服务器。就应用价值而言，系统能够给保险公司的理赔风险评估带来利用模型进行预测的辅助决策依据，在一定程度上有利于对核保流程进行优化、对潜在的异常赔付风险进行识别，该经济回报在较长周期内具有合理性。整体来看，系统建设投入的规模和预期使用效益之间所占的比例仍然处于合理范围内</w:t>
      </w:r>
      <w:r w:rsidRPr="006C0C3B">
        <w:t>。</w:t>
      </w:r>
    </w:p>
    <w:p w14:paraId="145A5FCB" w14:textId="36B549E1" w:rsidR="0000166B" w:rsidRPr="006C0C3B" w:rsidRDefault="007C48C9">
      <w:pPr>
        <w:ind w:firstLine="480"/>
        <w:jc w:val="both"/>
      </w:pPr>
      <w:r w:rsidRPr="007C48C9">
        <w:t>在系统操作和维护上，前端交互逻辑设计直观，后端接口使用统一的响应格式规范，方便后续对功能进行扩展或者与第三方系统对接。</w:t>
      </w:r>
      <w:r w:rsidRPr="007C48C9">
        <w:t>MLP</w:t>
      </w:r>
      <w:r w:rsidRPr="007C48C9">
        <w:t>预测模型以</w:t>
      </w:r>
      <w:proofErr w:type="gramStart"/>
      <w:r w:rsidRPr="007C48C9">
        <w:t>独立服务</w:t>
      </w:r>
      <w:proofErr w:type="gramEnd"/>
      <w:r w:rsidRPr="007C48C9">
        <w:t>的形式进行部署，对外提供标准</w:t>
      </w:r>
      <w:r w:rsidRPr="007C48C9">
        <w:t>API</w:t>
      </w:r>
      <w:r w:rsidRPr="007C48C9">
        <w:t>接口，模型更新时只需要替换权重文件，</w:t>
      </w:r>
      <w:r w:rsidRPr="007C48C9">
        <w:lastRenderedPageBreak/>
        <w:t>不需要对业务系统进行改动。该部署方式在某种程度上减少了模型迭代对系统整体稳定性的干扰，并且让日常运</w:t>
      </w:r>
      <w:proofErr w:type="gramStart"/>
      <w:r w:rsidRPr="007C48C9">
        <w:t>维操作</w:t>
      </w:r>
      <w:proofErr w:type="gramEnd"/>
      <w:r w:rsidRPr="007C48C9">
        <w:t>的复杂程度保持在可以控制的范围之内</w:t>
      </w:r>
      <w:r w:rsidRPr="006C0C3B">
        <w:rPr>
          <w:rFonts w:hint="eastAsia"/>
        </w:rPr>
        <w:t>。</w:t>
      </w:r>
    </w:p>
    <w:p w14:paraId="6A199868" w14:textId="77777777" w:rsidR="0000166B" w:rsidRPr="006C0C3B" w:rsidRDefault="00000000">
      <w:pPr>
        <w:pStyle w:val="3"/>
      </w:pPr>
      <w:bookmarkStart w:id="142" w:name="_Toc227962302"/>
      <w:r w:rsidRPr="006C0C3B">
        <w:rPr>
          <w:rFonts w:hint="eastAsia"/>
        </w:rPr>
        <w:t xml:space="preserve">3.1.3 </w:t>
      </w:r>
      <w:r w:rsidRPr="006C0C3B">
        <w:rPr>
          <w:rFonts w:hint="eastAsia"/>
        </w:rPr>
        <w:t>非功能性需求分析</w:t>
      </w:r>
      <w:bookmarkEnd w:id="142"/>
    </w:p>
    <w:p w14:paraId="72F8BE52" w14:textId="0D54D7F5" w:rsidR="0000166B" w:rsidRPr="006C0C3B" w:rsidRDefault="00000000">
      <w:pPr>
        <w:ind w:firstLine="480"/>
        <w:jc w:val="both"/>
      </w:pPr>
      <w:r w:rsidRPr="006C0C3B">
        <w:fldChar w:fldCharType="begin" w:fldLock="1"/>
      </w:r>
      <w:r w:rsidRPr="006C0C3B">
        <w:instrText xml:space="preserve"> MACROBUTTON MTEditEquationSection2 </w:instrText>
      </w:r>
      <w:r w:rsidRPr="006C0C3B">
        <w:rPr>
          <w:rStyle w:val="MTEquationSection"/>
          <w:rFonts w:hint="eastAsia"/>
          <w:color w:val="auto"/>
        </w:rPr>
        <w:instrText>公式节</w:instrText>
      </w:r>
      <w:r w:rsidRPr="006C0C3B">
        <w:rPr>
          <w:rStyle w:val="MTEquationSection"/>
          <w:rFonts w:hint="eastAsia"/>
          <w:color w:val="auto"/>
        </w:rPr>
        <w:instrText xml:space="preserve"> (</w:instrText>
      </w:r>
      <w:r w:rsidRPr="006C0C3B">
        <w:rPr>
          <w:rStyle w:val="MTEquationSection"/>
          <w:rFonts w:hint="eastAsia"/>
          <w:color w:val="auto"/>
        </w:rPr>
        <w:instrText>下一节</w:instrText>
      </w:r>
      <w:r w:rsidRPr="006C0C3B">
        <w:rPr>
          <w:rStyle w:val="MTEquationSection"/>
          <w:rFonts w:hint="eastAsia"/>
          <w:color w:val="auto"/>
        </w:rPr>
        <w:instrText>)</w:instrText>
      </w:r>
      <w:r w:rsidRPr="006C0C3B">
        <w:fldChar w:fldCharType="begin" w:fldLock="1"/>
      </w:r>
      <w:r w:rsidRPr="006C0C3B">
        <w:instrText xml:space="preserve"> </w:instrText>
      </w:r>
      <w:r w:rsidRPr="006C0C3B">
        <w:rPr>
          <w:rFonts w:hint="eastAsia"/>
        </w:rPr>
        <w:instrText>SEQ MTEqn \r \h \* MERGEFORMAT</w:instrText>
      </w:r>
      <w:r w:rsidRPr="006C0C3B">
        <w:instrText xml:space="preserve"> </w:instrText>
      </w:r>
      <w:r w:rsidRPr="006C0C3B">
        <w:fldChar w:fldCharType="end"/>
      </w:r>
      <w:r w:rsidRPr="006C0C3B">
        <w:fldChar w:fldCharType="begin" w:fldLock="1"/>
      </w:r>
      <w:r w:rsidRPr="006C0C3B">
        <w:instrText xml:space="preserve"> SEQ MTSec \h \* MERGEFORMAT </w:instrText>
      </w:r>
      <w:r w:rsidRPr="006C0C3B">
        <w:fldChar w:fldCharType="end"/>
      </w:r>
      <w:r w:rsidRPr="006C0C3B">
        <w:fldChar w:fldCharType="end"/>
      </w:r>
      <w:r w:rsidR="00BA2F7E" w:rsidRPr="00BA2F7E">
        <w:t>本文依据系统整体设计和实际业务需要，把系统的非功能性需求归纳为下面几个方面</w:t>
      </w:r>
      <w:r w:rsidRPr="006C0C3B">
        <w:rPr>
          <w:rFonts w:hint="eastAsia"/>
        </w:rPr>
        <w:t>。</w:t>
      </w:r>
    </w:p>
    <w:p w14:paraId="4BAA493F" w14:textId="18D681D8" w:rsidR="0000166B" w:rsidRPr="006C0C3B" w:rsidRDefault="00BA2F7E">
      <w:pPr>
        <w:ind w:firstLine="480"/>
        <w:jc w:val="both"/>
      </w:pPr>
      <w:r w:rsidRPr="00BA2F7E">
        <w:t>就可扩展性而言，系统需要拥有一定的弹性来适应车险业务的改变，未来如果要接入新能源车险和特种车辆险等险种，或者增加电池损坏、作业事故等理赔情况，系统应当可以在不修改主要代码的情况下完成适配。系统需要保留标准化的配置接口，让新车型参数和新型预测模型的接入可以依靠配置方面来完成，并且也支持对业务流程进行灵活调整</w:t>
      </w:r>
      <w:r w:rsidRPr="006C0C3B">
        <w:rPr>
          <w:rFonts w:hint="eastAsia"/>
        </w:rPr>
        <w:t>。</w:t>
      </w:r>
    </w:p>
    <w:p w14:paraId="5EC8E0A8" w14:textId="185C4DDB" w:rsidR="0000166B" w:rsidRPr="006C0C3B" w:rsidRDefault="001B1395">
      <w:pPr>
        <w:ind w:firstLine="480"/>
        <w:jc w:val="both"/>
      </w:pPr>
      <w:r w:rsidRPr="001B1395">
        <w:t>就可维护性上，系统使用模块化设计方法，把模型预测、数据存储等功能划分成相对独立的模块，模块之间依靠标准化接口进行通信，从而减少功能之间的耦合程度。数据更新操作需要保持简洁和可控，当异常情况出现时可以快速定位并进行修复，以达到减少维护成本的目的</w:t>
      </w:r>
      <w:r w:rsidRPr="006C0C3B">
        <w:rPr>
          <w:rFonts w:hint="eastAsia"/>
        </w:rPr>
        <w:t>。</w:t>
      </w:r>
    </w:p>
    <w:p w14:paraId="5B5F8703" w14:textId="3B6B849D" w:rsidR="0000166B" w:rsidRPr="006C0C3B" w:rsidRDefault="00000000">
      <w:pPr>
        <w:ind w:firstLine="480"/>
        <w:jc w:val="both"/>
      </w:pPr>
      <w:r w:rsidRPr="006C0C3B">
        <w:rPr>
          <w:rFonts w:hint="eastAsia"/>
        </w:rPr>
        <w:t>在安全性方面，</w:t>
      </w:r>
      <w:r w:rsidR="001B1395" w:rsidRPr="001B1395">
        <w:t>用户密码这类敏感信息应当先经过加密处理，然后再进行存储，防止明文暴露所造成的数据泄露风险。</w:t>
      </w:r>
      <w:r w:rsidR="001B1395" w:rsidRPr="001B1395">
        <w:t>MySQL</w:t>
      </w:r>
      <w:r w:rsidR="001B1395" w:rsidRPr="001B1395">
        <w:t>数据库应当</w:t>
      </w:r>
      <w:r w:rsidR="001B1395">
        <w:rPr>
          <w:rFonts w:hint="eastAsia"/>
        </w:rPr>
        <w:t>进行</w:t>
      </w:r>
      <w:r w:rsidR="001B1395" w:rsidRPr="001B1395">
        <w:t>定期备份，这样可以保证数据丢失或者损坏的时候能及时进行恢复，维持数据的完整性和可用性</w:t>
      </w:r>
      <w:r w:rsidRPr="006C0C3B">
        <w:rPr>
          <w:rFonts w:hint="eastAsia"/>
        </w:rPr>
        <w:t>。</w:t>
      </w:r>
    </w:p>
    <w:p w14:paraId="7ACB7333" w14:textId="6F538D15" w:rsidR="0000166B" w:rsidRPr="006C0C3B" w:rsidRDefault="00000000">
      <w:pPr>
        <w:ind w:firstLine="480"/>
        <w:jc w:val="both"/>
      </w:pPr>
      <w:r w:rsidRPr="006C0C3B">
        <w:rPr>
          <w:rFonts w:hint="eastAsia"/>
        </w:rPr>
        <w:t>在易用性方面，</w:t>
      </w:r>
      <w:r w:rsidR="001B1395" w:rsidRPr="001B1395">
        <w:t>应当保持简洁和直观，操作路径需要符合一般用户的使用习惯，页面布局要突出主要功能入口。系统</w:t>
      </w:r>
      <w:r w:rsidR="001B1395">
        <w:rPr>
          <w:rFonts w:hint="eastAsia"/>
        </w:rPr>
        <w:t>需要</w:t>
      </w:r>
      <w:r w:rsidR="001B1395" w:rsidRPr="001B1395">
        <w:t>支持快捷检索和批量操作，</w:t>
      </w:r>
      <w:r w:rsidR="001B1395">
        <w:rPr>
          <w:rFonts w:hint="eastAsia"/>
        </w:rPr>
        <w:t>以此来</w:t>
      </w:r>
      <w:r w:rsidR="001B1395" w:rsidRPr="001B1395">
        <w:t>减少重复性的操作步骤，并且提高日常使用的效率</w:t>
      </w:r>
      <w:r w:rsidRPr="006C0C3B">
        <w:t>。</w:t>
      </w:r>
    </w:p>
    <w:p w14:paraId="6A0F680E" w14:textId="77777777" w:rsidR="0000166B" w:rsidRPr="006C0C3B" w:rsidRDefault="00000000">
      <w:pPr>
        <w:pStyle w:val="2"/>
      </w:pPr>
      <w:bookmarkStart w:id="143" w:name="_Toc410209590"/>
      <w:bookmarkStart w:id="144" w:name="_Toc410214080"/>
      <w:bookmarkStart w:id="145" w:name="_Toc410207958"/>
      <w:bookmarkStart w:id="146" w:name="_Toc410226960"/>
      <w:bookmarkStart w:id="147" w:name="_Toc410226514"/>
      <w:bookmarkStart w:id="148" w:name="_Toc410211496"/>
      <w:bookmarkStart w:id="149" w:name="_Toc410227387"/>
      <w:bookmarkStart w:id="150" w:name="_Toc410210581"/>
      <w:bookmarkStart w:id="151" w:name="_Toc410218076"/>
      <w:bookmarkStart w:id="152" w:name="_Toc227962303"/>
      <w:r w:rsidRPr="006C0C3B">
        <w:t>3.</w:t>
      </w:r>
      <w:bookmarkEnd w:id="130"/>
      <w:bookmarkEnd w:id="131"/>
      <w:r w:rsidRPr="006C0C3B">
        <w:t>2</w:t>
      </w:r>
      <w:bookmarkEnd w:id="143"/>
      <w:bookmarkEnd w:id="144"/>
      <w:bookmarkEnd w:id="145"/>
      <w:bookmarkEnd w:id="146"/>
      <w:bookmarkEnd w:id="147"/>
      <w:bookmarkEnd w:id="148"/>
      <w:bookmarkEnd w:id="149"/>
      <w:bookmarkEnd w:id="150"/>
      <w:bookmarkEnd w:id="151"/>
      <w:r w:rsidRPr="006C0C3B">
        <w:rPr>
          <w:rFonts w:hint="eastAsia"/>
        </w:rPr>
        <w:t xml:space="preserve"> </w:t>
      </w:r>
      <w:r w:rsidRPr="006C0C3B">
        <w:rPr>
          <w:rFonts w:hint="eastAsia"/>
        </w:rPr>
        <w:t>系统设计</w:t>
      </w:r>
      <w:bookmarkEnd w:id="152"/>
    </w:p>
    <w:p w14:paraId="6C17DD17" w14:textId="77777777" w:rsidR="0000166B" w:rsidRPr="006C0C3B" w:rsidRDefault="00000000">
      <w:pPr>
        <w:pStyle w:val="3"/>
      </w:pPr>
      <w:bookmarkStart w:id="153" w:name="_Toc227962304"/>
      <w:bookmarkStart w:id="154" w:name="_Toc321496424"/>
      <w:bookmarkStart w:id="155" w:name="_Toc228381231"/>
      <w:bookmarkStart w:id="156" w:name="_Toc226519924"/>
      <w:bookmarkStart w:id="157" w:name="_Toc225443485"/>
      <w:bookmarkStart w:id="158" w:name="_Toc228047501"/>
      <w:bookmarkStart w:id="159" w:name="_Toc228555645"/>
      <w:bookmarkStart w:id="160" w:name="_Toc223863850"/>
      <w:bookmarkStart w:id="161" w:name="_Toc226843917"/>
      <w:bookmarkEnd w:id="132"/>
      <w:bookmarkEnd w:id="133"/>
      <w:bookmarkEnd w:id="134"/>
      <w:bookmarkEnd w:id="135"/>
      <w:bookmarkEnd w:id="136"/>
      <w:bookmarkEnd w:id="137"/>
      <w:bookmarkEnd w:id="138"/>
      <w:bookmarkEnd w:id="139"/>
      <w:r w:rsidRPr="006C0C3B">
        <w:rPr>
          <w:rFonts w:hint="eastAsia"/>
        </w:rPr>
        <w:t xml:space="preserve">3.2.1 </w:t>
      </w:r>
      <w:r w:rsidRPr="006C0C3B">
        <w:rPr>
          <w:rFonts w:hint="eastAsia"/>
        </w:rPr>
        <w:t>系统总体设计</w:t>
      </w:r>
      <w:bookmarkEnd w:id="153"/>
    </w:p>
    <w:p w14:paraId="6A89ACCB" w14:textId="408626EA" w:rsidR="0000166B" w:rsidRPr="006C0C3B" w:rsidRDefault="00C21F5D">
      <w:pPr>
        <w:ind w:firstLine="480"/>
        <w:jc w:val="both"/>
      </w:pPr>
      <w:r w:rsidRPr="00C21F5D">
        <w:t>系统整体使用自上而下的分层架构。最上层是用户利用浏览器访问的前端表现层，</w:t>
      </w:r>
      <w:r w:rsidR="00B45A9E">
        <w:rPr>
          <w:rFonts w:hint="eastAsia"/>
        </w:rPr>
        <w:t>具备</w:t>
      </w:r>
      <w:r w:rsidRPr="00C21F5D">
        <w:t>登录、保单管理、理赔类型管理、车辆信息、预测管理和统计分析等功能。数据接口层位于表现层和业务逻辑层之间，</w:t>
      </w:r>
      <w:r w:rsidR="00B45A9E">
        <w:rPr>
          <w:rFonts w:hint="eastAsia"/>
        </w:rPr>
        <w:t>作为</w:t>
      </w:r>
      <w:r w:rsidRPr="00C21F5D">
        <w:t>前端请求进入后端业务处理前的桥接层。下一层的业务逻辑</w:t>
      </w:r>
      <w:proofErr w:type="gramStart"/>
      <w:r w:rsidRPr="00C21F5D">
        <w:t>层</w:t>
      </w:r>
      <w:r w:rsidR="00B45A9E">
        <w:rPr>
          <w:rFonts w:hint="eastAsia"/>
        </w:rPr>
        <w:t>负责</w:t>
      </w:r>
      <w:proofErr w:type="gramEnd"/>
      <w:r w:rsidRPr="00C21F5D">
        <w:t>认证、</w:t>
      </w:r>
      <w:r w:rsidRPr="00C21F5D">
        <w:t>CRUD</w:t>
      </w:r>
      <w:r w:rsidRPr="00C21F5D">
        <w:t>、统计分析、异常处理，</w:t>
      </w:r>
      <w:r w:rsidR="00B45A9E">
        <w:rPr>
          <w:rFonts w:hint="eastAsia"/>
        </w:rPr>
        <w:t>同时将</w:t>
      </w:r>
      <w:r w:rsidRPr="00C21F5D">
        <w:lastRenderedPageBreak/>
        <w:t>预测请求转发给</w:t>
      </w:r>
      <w:proofErr w:type="spellStart"/>
      <w:r w:rsidRPr="00C21F5D">
        <w:t>FastAPI</w:t>
      </w:r>
      <w:proofErr w:type="spellEnd"/>
      <w:r w:rsidRPr="00C21F5D">
        <w:t>。智能预测层通过使用训练好的模型文件，来对理赔率、风险等级进行预测。底层利用</w:t>
      </w:r>
      <w:proofErr w:type="spellStart"/>
      <w:r w:rsidRPr="00C21F5D">
        <w:t>MyBatis</w:t>
      </w:r>
      <w:proofErr w:type="spellEnd"/>
      <w:r w:rsidRPr="00C21F5D">
        <w:t>对</w:t>
      </w:r>
      <w:r w:rsidRPr="00C21F5D">
        <w:t>MySQL</w:t>
      </w:r>
      <w:r w:rsidRPr="00C21F5D">
        <w:t>里的数据表进行访问。右侧训练子系统主要进行离线训练模型工作，并把模型文件传送到在线预测服务</w:t>
      </w:r>
      <w:r w:rsidRPr="006C0C3B">
        <w:t>。系统框架图如下</w:t>
      </w:r>
      <w:r w:rsidRPr="006C0C3B">
        <w:rPr>
          <w:rFonts w:hint="eastAsia"/>
        </w:rPr>
        <w:t>图</w:t>
      </w:r>
      <w:r w:rsidRPr="006C0C3B">
        <w:rPr>
          <w:rFonts w:hint="eastAsia"/>
        </w:rPr>
        <w:t>3.1</w:t>
      </w:r>
      <w:r w:rsidRPr="006C0C3B">
        <w:t>所示</w:t>
      </w:r>
      <w:r w:rsidRPr="006C0C3B">
        <w:rPr>
          <w:rFonts w:hint="eastAsia"/>
        </w:rPr>
        <w:t>：</w:t>
      </w:r>
    </w:p>
    <w:p w14:paraId="3EB6E840" w14:textId="77777777" w:rsidR="0000166B" w:rsidRPr="006C0C3B" w:rsidRDefault="0000166B">
      <w:pPr>
        <w:ind w:firstLine="480"/>
      </w:pPr>
    </w:p>
    <w:tbl>
      <w:tblPr>
        <w:tblStyle w:val="afe"/>
        <w:tblW w:w="0" w:type="auto"/>
        <w:tblLook w:val="04A0" w:firstRow="1" w:lastRow="0" w:firstColumn="1" w:lastColumn="0" w:noHBand="0" w:noVBand="1"/>
      </w:tblPr>
      <w:tblGrid>
        <w:gridCol w:w="8503"/>
      </w:tblGrid>
      <w:tr w:rsidR="0000166B" w:rsidRPr="006C0C3B" w14:paraId="136FDC29" w14:textId="77777777">
        <w:tc>
          <w:tcPr>
            <w:tcW w:w="8493" w:type="dxa"/>
            <w:tcBorders>
              <w:top w:val="nil"/>
              <w:left w:val="nil"/>
              <w:bottom w:val="nil"/>
              <w:right w:val="nil"/>
            </w:tcBorders>
          </w:tcPr>
          <w:p w14:paraId="09F8A66F" w14:textId="77777777" w:rsidR="0000166B" w:rsidRPr="006C0C3B" w:rsidRDefault="00000000">
            <w:pPr>
              <w:ind w:firstLineChars="0" w:firstLine="0"/>
              <w:jc w:val="center"/>
              <w:rPr>
                <w:sz w:val="21"/>
                <w:szCs w:val="21"/>
              </w:rPr>
            </w:pPr>
            <w:r w:rsidRPr="006C0C3B">
              <w:rPr>
                <w:rFonts w:hint="eastAsia"/>
                <w:sz w:val="21"/>
                <w:szCs w:val="21"/>
              </w:rPr>
              <w:t>图</w:t>
            </w:r>
            <w:r w:rsidRPr="006C0C3B">
              <w:rPr>
                <w:noProof/>
                <w:sz w:val="21"/>
                <w:szCs w:val="21"/>
              </w:rPr>
              <w:drawing>
                <wp:anchor distT="0" distB="0" distL="114300" distR="114300" simplePos="0" relativeHeight="251661312" behindDoc="0" locked="0" layoutInCell="1" allowOverlap="1" wp14:anchorId="4FF032EF" wp14:editId="4CDECA8C">
                  <wp:simplePos x="0" y="0"/>
                  <wp:positionH relativeFrom="column">
                    <wp:posOffset>-65405</wp:posOffset>
                  </wp:positionH>
                  <wp:positionV relativeFrom="page">
                    <wp:posOffset>120015</wp:posOffset>
                  </wp:positionV>
                  <wp:extent cx="5400040" cy="5997575"/>
                  <wp:effectExtent l="0" t="0" r="0" b="3175"/>
                  <wp:wrapTopAndBottom/>
                  <wp:docPr id="15293920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39209" name="图片 6"/>
                          <pic:cNvPicPr>
                            <a:picLocks noChangeAspect="1"/>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400040" cy="5997575"/>
                          </a:xfrm>
                          <a:prstGeom prst="rect">
                            <a:avLst/>
                          </a:prstGeom>
                        </pic:spPr>
                      </pic:pic>
                    </a:graphicData>
                  </a:graphic>
                </wp:anchor>
              </w:drawing>
            </w:r>
            <w:r w:rsidRPr="006C0C3B">
              <w:rPr>
                <w:rFonts w:hint="eastAsia"/>
                <w:sz w:val="21"/>
                <w:szCs w:val="21"/>
              </w:rPr>
              <w:t xml:space="preserve">3.1 </w:t>
            </w:r>
            <w:r w:rsidRPr="006C0C3B">
              <w:rPr>
                <w:rFonts w:hint="eastAsia"/>
                <w:sz w:val="21"/>
                <w:szCs w:val="21"/>
              </w:rPr>
              <w:t>系统框架图</w:t>
            </w:r>
          </w:p>
          <w:p w14:paraId="2315B93B" w14:textId="77777777" w:rsidR="0000166B" w:rsidRPr="006C0C3B" w:rsidRDefault="0000166B">
            <w:pPr>
              <w:ind w:firstLineChars="0" w:firstLine="0"/>
              <w:jc w:val="center"/>
              <w:rPr>
                <w:sz w:val="21"/>
                <w:szCs w:val="21"/>
              </w:rPr>
            </w:pPr>
          </w:p>
        </w:tc>
      </w:tr>
    </w:tbl>
    <w:p w14:paraId="455DCE8F" w14:textId="77777777" w:rsidR="0000166B" w:rsidRPr="006C0C3B" w:rsidRDefault="00000000">
      <w:pPr>
        <w:ind w:firstLine="480"/>
        <w:jc w:val="both"/>
      </w:pPr>
      <w:r w:rsidRPr="006C0C3B">
        <w:rPr>
          <w:rFonts w:hint="eastAsia"/>
        </w:rPr>
        <w:t>本系统的功能，在大体上可以分为业务管理、可视化分析、理赔预测三大板块。其中，业务管理模块包含用户注册与登录、保单信息管理、理赔类型管理、车辆信</w:t>
      </w:r>
      <w:r w:rsidRPr="006C0C3B">
        <w:rPr>
          <w:rFonts w:hint="eastAsia"/>
        </w:rPr>
        <w:lastRenderedPageBreak/>
        <w:t>息查询等部分；可视化分析模块中包含保单统计概览和预测结果分析等内容；理赔预测模块中能够实现数据的批量预测，并能够统计相关结果。该系统的结构图如下图</w:t>
      </w:r>
      <w:r w:rsidRPr="006C0C3B">
        <w:rPr>
          <w:rFonts w:hint="eastAsia"/>
        </w:rPr>
        <w:t>3.2</w:t>
      </w:r>
      <w:r w:rsidRPr="006C0C3B">
        <w:rPr>
          <w:rFonts w:hint="eastAsia"/>
        </w:rPr>
        <w:t>所示。</w:t>
      </w:r>
    </w:p>
    <w:p w14:paraId="3ACA3099" w14:textId="77777777" w:rsidR="0000166B" w:rsidRPr="006C0C3B" w:rsidRDefault="0000166B">
      <w:pPr>
        <w:ind w:firstLine="480"/>
      </w:pPr>
    </w:p>
    <w:tbl>
      <w:tblPr>
        <w:tblStyle w:val="afe"/>
        <w:tblW w:w="0" w:type="auto"/>
        <w:tblLook w:val="04A0" w:firstRow="1" w:lastRow="0" w:firstColumn="1" w:lastColumn="0" w:noHBand="0" w:noVBand="1"/>
      </w:tblPr>
      <w:tblGrid>
        <w:gridCol w:w="8493"/>
      </w:tblGrid>
      <w:tr w:rsidR="0000166B" w:rsidRPr="006C0C3B" w14:paraId="0143E509" w14:textId="77777777">
        <w:tc>
          <w:tcPr>
            <w:tcW w:w="8493" w:type="dxa"/>
            <w:tcBorders>
              <w:top w:val="nil"/>
              <w:left w:val="nil"/>
              <w:bottom w:val="nil"/>
              <w:right w:val="nil"/>
            </w:tcBorders>
          </w:tcPr>
          <w:p w14:paraId="79B71F97" w14:textId="77777777" w:rsidR="0000166B" w:rsidRPr="006C0C3B" w:rsidRDefault="00000000">
            <w:pPr>
              <w:ind w:firstLineChars="0" w:firstLine="0"/>
              <w:jc w:val="center"/>
              <w:rPr>
                <w:sz w:val="21"/>
                <w:szCs w:val="21"/>
              </w:rPr>
            </w:pPr>
            <w:r w:rsidRPr="006C0C3B">
              <w:rPr>
                <w:noProof/>
                <w:sz w:val="21"/>
                <w:szCs w:val="21"/>
              </w:rPr>
              <w:drawing>
                <wp:anchor distT="0" distB="0" distL="114300" distR="114300" simplePos="0" relativeHeight="251662336" behindDoc="0" locked="0" layoutInCell="1" allowOverlap="1" wp14:anchorId="1A0D40E4" wp14:editId="77899F0C">
                  <wp:simplePos x="0" y="0"/>
                  <wp:positionH relativeFrom="column">
                    <wp:posOffset>71755</wp:posOffset>
                  </wp:positionH>
                  <wp:positionV relativeFrom="page">
                    <wp:posOffset>0</wp:posOffset>
                  </wp:positionV>
                  <wp:extent cx="5107305" cy="3203575"/>
                  <wp:effectExtent l="0" t="0" r="0" b="0"/>
                  <wp:wrapTopAndBottom/>
                  <wp:docPr id="186613188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131888" name="图片 7"/>
                          <pic:cNvPicPr>
                            <a:picLocks noChangeAspect="1"/>
                          </pic:cNvPicPr>
                        </pic:nvPicPr>
                        <pic:blipFill>
                          <a:blip r:embed="rId59">
                            <a:extLst>
                              <a:ext uri="{28A0092B-C50C-407E-A947-70E740481C1C}">
                                <a14:useLocalDpi xmlns:a14="http://schemas.microsoft.com/office/drawing/2010/main" val="0"/>
                              </a:ext>
                            </a:extLst>
                          </a:blip>
                          <a:stretch>
                            <a:fillRect/>
                          </a:stretch>
                        </pic:blipFill>
                        <pic:spPr>
                          <a:xfrm>
                            <a:off x="0" y="0"/>
                            <a:ext cx="5107305" cy="3203575"/>
                          </a:xfrm>
                          <a:prstGeom prst="rect">
                            <a:avLst/>
                          </a:prstGeom>
                        </pic:spPr>
                      </pic:pic>
                    </a:graphicData>
                  </a:graphic>
                </wp:anchor>
              </w:drawing>
            </w:r>
            <w:r w:rsidRPr="006C0C3B">
              <w:rPr>
                <w:rFonts w:hint="eastAsia"/>
                <w:sz w:val="21"/>
                <w:szCs w:val="21"/>
              </w:rPr>
              <w:t>图</w:t>
            </w:r>
            <w:r w:rsidRPr="006C0C3B">
              <w:rPr>
                <w:rFonts w:hint="eastAsia"/>
                <w:sz w:val="21"/>
                <w:szCs w:val="21"/>
              </w:rPr>
              <w:t xml:space="preserve">3.2 </w:t>
            </w:r>
            <w:r w:rsidRPr="006C0C3B">
              <w:rPr>
                <w:rFonts w:hint="eastAsia"/>
                <w:sz w:val="21"/>
                <w:szCs w:val="21"/>
              </w:rPr>
              <w:t>系统结构图</w:t>
            </w:r>
          </w:p>
        </w:tc>
      </w:tr>
    </w:tbl>
    <w:p w14:paraId="24B64371" w14:textId="77777777" w:rsidR="0000166B" w:rsidRPr="006C0C3B" w:rsidRDefault="00000000">
      <w:pPr>
        <w:pStyle w:val="3"/>
      </w:pPr>
      <w:bookmarkStart w:id="162" w:name="_Toc227962305"/>
      <w:r w:rsidRPr="006C0C3B">
        <w:rPr>
          <w:rFonts w:hint="eastAsia"/>
        </w:rPr>
        <w:t xml:space="preserve">3.2.2 </w:t>
      </w:r>
      <w:r w:rsidRPr="006C0C3B">
        <w:rPr>
          <w:rFonts w:hint="eastAsia"/>
        </w:rPr>
        <w:t>数据库设计</w:t>
      </w:r>
      <w:bookmarkEnd w:id="162"/>
    </w:p>
    <w:p w14:paraId="7F46103A" w14:textId="77777777" w:rsidR="0000166B" w:rsidRPr="006C0C3B" w:rsidRDefault="00000000">
      <w:pPr>
        <w:ind w:firstLine="480"/>
        <w:jc w:val="both"/>
      </w:pPr>
      <w:r w:rsidRPr="006C0C3B">
        <w:rPr>
          <w:rFonts w:hint="eastAsia"/>
        </w:rPr>
        <w:t>1</w:t>
      </w:r>
      <w:r w:rsidRPr="006C0C3B">
        <w:rPr>
          <w:rFonts w:hint="eastAsia"/>
        </w:rPr>
        <w:t>）总体设计</w:t>
      </w:r>
    </w:p>
    <w:p w14:paraId="3DE98608" w14:textId="79161576" w:rsidR="0000166B" w:rsidRPr="006C0C3B" w:rsidRDefault="00B45A9E">
      <w:pPr>
        <w:ind w:firstLine="480"/>
        <w:jc w:val="both"/>
      </w:pPr>
      <w:r w:rsidRPr="00B45A9E">
        <w:t>在该系统的整体研发和数据库搭建过程中，绘制标准化实体关系</w:t>
      </w:r>
      <w:r w:rsidRPr="00B45A9E">
        <w:t>E-R</w:t>
      </w:r>
      <w:proofErr w:type="gramStart"/>
      <w:r w:rsidRPr="00B45A9E">
        <w:t>图属于</w:t>
      </w:r>
      <w:proofErr w:type="gramEnd"/>
      <w:r w:rsidRPr="00B45A9E">
        <w:t>架构设计阶段的主要前置工作。进行这项设计，目的是对系统业务场景下的所有主要实体进行整理，确定每个实体需要配置的基本属性、重要数据字段和特点信息，并且清楚地说明不同实体之间的联系逻辑和交互关系。利用</w:t>
      </w:r>
      <w:r w:rsidRPr="00B45A9E">
        <w:t>E-R</w:t>
      </w:r>
      <w:r w:rsidRPr="00B45A9E">
        <w:t>图进行可视化建模分析，可以对数据库整体架构布局进行优化，减少数据表设计中出现的冗余字段和重复数据，避免结构不合理等问题</w:t>
      </w:r>
      <w:r w:rsidRPr="006C0C3B">
        <w:t>。</w:t>
      </w:r>
    </w:p>
    <w:p w14:paraId="42C7B400" w14:textId="57273B48" w:rsidR="0000166B" w:rsidRPr="006C0C3B" w:rsidRDefault="00B45A9E">
      <w:pPr>
        <w:ind w:firstLine="480"/>
        <w:jc w:val="both"/>
        <w:rPr>
          <w:rFonts w:cs="Times New Roman"/>
          <w:szCs w:val="21"/>
        </w:rPr>
      </w:pPr>
      <w:r w:rsidRPr="00B45A9E">
        <w:t>该系统</w:t>
      </w:r>
      <w:r w:rsidRPr="00B45A9E">
        <w:t>E-R</w:t>
      </w:r>
      <w:r w:rsidRPr="00B45A9E">
        <w:t>图中包括用户、车险保单、理赔类型和预测记录四种实体。实体之间存在着以下几种关系：一个用户可以维护多条理赔类型记录，管理多份车险保单，并且查询多条预测记录。一份车险保单能够被多次预测，并且会生成相应的预测记录。</w:t>
      </w:r>
      <w:r w:rsidRPr="006C0C3B">
        <w:rPr>
          <w:rFonts w:hint="eastAsia"/>
        </w:rPr>
        <w:t>系统总体</w:t>
      </w:r>
      <w:r w:rsidRPr="006C0C3B">
        <w:rPr>
          <w:rFonts w:hint="eastAsia"/>
        </w:rPr>
        <w:t>E-R</w:t>
      </w:r>
      <w:r w:rsidRPr="006C0C3B">
        <w:rPr>
          <w:rFonts w:hint="eastAsia"/>
        </w:rPr>
        <w:t>图如下图</w:t>
      </w:r>
      <w:r w:rsidRPr="006C0C3B">
        <w:rPr>
          <w:rFonts w:hint="eastAsia"/>
        </w:rPr>
        <w:t>3.3</w:t>
      </w:r>
      <w:r w:rsidRPr="006C0C3B">
        <w:rPr>
          <w:rFonts w:hint="eastAsia"/>
        </w:rPr>
        <w:t>与图</w:t>
      </w:r>
      <w:r w:rsidRPr="006C0C3B">
        <w:rPr>
          <w:rFonts w:hint="eastAsia"/>
        </w:rPr>
        <w:t>3.4</w:t>
      </w:r>
      <w:r w:rsidRPr="006C0C3B">
        <w:rPr>
          <w:rFonts w:hint="eastAsia"/>
        </w:rPr>
        <w:t>所示：</w:t>
      </w:r>
      <w:r w:rsidR="00412BA3" w:rsidRPr="006C0C3B">
        <w:rPr>
          <w:rFonts w:cs="Times New Roman"/>
          <w:szCs w:val="21"/>
        </w:rPr>
        <w:t xml:space="preserve"> </w:t>
      </w:r>
    </w:p>
    <w:tbl>
      <w:tblPr>
        <w:tblStyle w:val="afe"/>
        <w:tblW w:w="0" w:type="auto"/>
        <w:tblLook w:val="04A0" w:firstRow="1" w:lastRow="0" w:firstColumn="1" w:lastColumn="0" w:noHBand="0" w:noVBand="1"/>
      </w:tblPr>
      <w:tblGrid>
        <w:gridCol w:w="8496"/>
      </w:tblGrid>
      <w:tr w:rsidR="0000166B" w:rsidRPr="006C0C3B" w14:paraId="1DA6023F" w14:textId="77777777" w:rsidTr="00412BA3">
        <w:tc>
          <w:tcPr>
            <w:tcW w:w="8493" w:type="dxa"/>
            <w:tcBorders>
              <w:top w:val="nil"/>
              <w:left w:val="nil"/>
              <w:bottom w:val="nil"/>
              <w:right w:val="nil"/>
            </w:tcBorders>
          </w:tcPr>
          <w:p w14:paraId="0444F5AF" w14:textId="62C534CB" w:rsidR="0000166B" w:rsidRPr="006C0C3B" w:rsidRDefault="00000000" w:rsidP="00412BA3">
            <w:pPr>
              <w:ind w:firstLineChars="0" w:firstLine="0"/>
              <w:jc w:val="center"/>
              <w:rPr>
                <w:rFonts w:cs="Times New Roman"/>
                <w:szCs w:val="21"/>
              </w:rPr>
            </w:pPr>
            <w:r w:rsidRPr="006C0C3B">
              <w:rPr>
                <w:rFonts w:cs="Times New Roman" w:hint="eastAsia"/>
                <w:noProof/>
                <w:szCs w:val="21"/>
              </w:rPr>
              <w:lastRenderedPageBreak/>
              <w:drawing>
                <wp:anchor distT="0" distB="0" distL="114300" distR="114300" simplePos="0" relativeHeight="251663360" behindDoc="0" locked="0" layoutInCell="1" allowOverlap="1" wp14:anchorId="6F8BE78B" wp14:editId="06A71581">
                  <wp:simplePos x="0" y="0"/>
                  <wp:positionH relativeFrom="column">
                    <wp:align>center</wp:align>
                  </wp:positionH>
                  <wp:positionV relativeFrom="paragraph">
                    <wp:posOffset>68580</wp:posOffset>
                  </wp:positionV>
                  <wp:extent cx="5256000" cy="2746800"/>
                  <wp:effectExtent l="0" t="0" r="1905" b="0"/>
                  <wp:wrapTopAndBottom/>
                  <wp:docPr id="4103731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373134" name="图片 1"/>
                          <pic:cNvPicPr>
                            <a:picLocks noChangeAspect="1"/>
                          </pic:cNvPicPr>
                        </pic:nvPicPr>
                        <pic:blipFill>
                          <a:blip r:embed="rId60">
                            <a:extLst>
                              <a:ext uri="{28A0092B-C50C-407E-A947-70E740481C1C}">
                                <a14:useLocalDpi xmlns:a14="http://schemas.microsoft.com/office/drawing/2010/main" val="0"/>
                              </a:ext>
                            </a:extLst>
                          </a:blip>
                          <a:stretch>
                            <a:fillRect/>
                          </a:stretch>
                        </pic:blipFill>
                        <pic:spPr>
                          <a:xfrm>
                            <a:off x="0" y="0"/>
                            <a:ext cx="5256000" cy="2746800"/>
                          </a:xfrm>
                          <a:prstGeom prst="rect">
                            <a:avLst/>
                          </a:prstGeom>
                        </pic:spPr>
                      </pic:pic>
                    </a:graphicData>
                  </a:graphic>
                  <wp14:sizeRelH relativeFrom="margin">
                    <wp14:pctWidth>0</wp14:pctWidth>
                  </wp14:sizeRelH>
                  <wp14:sizeRelV relativeFrom="margin">
                    <wp14:pctHeight>0</wp14:pctHeight>
                  </wp14:sizeRelV>
                </wp:anchor>
              </w:drawing>
            </w:r>
            <w:r w:rsidRPr="006C0C3B">
              <w:rPr>
                <w:rFonts w:hint="eastAsia"/>
                <w:sz w:val="21"/>
                <w:szCs w:val="21"/>
              </w:rPr>
              <w:t>图</w:t>
            </w:r>
            <w:r w:rsidRPr="006C0C3B">
              <w:rPr>
                <w:rFonts w:hint="eastAsia"/>
                <w:sz w:val="21"/>
                <w:szCs w:val="21"/>
              </w:rPr>
              <w:t xml:space="preserve">3.3 </w:t>
            </w:r>
            <w:r w:rsidRPr="006C0C3B">
              <w:rPr>
                <w:rFonts w:hint="eastAsia"/>
                <w:sz w:val="21"/>
                <w:szCs w:val="21"/>
              </w:rPr>
              <w:t>普通用户系统</w:t>
            </w:r>
            <w:r w:rsidRPr="006C0C3B">
              <w:rPr>
                <w:rFonts w:hint="eastAsia"/>
                <w:sz w:val="21"/>
                <w:szCs w:val="21"/>
              </w:rPr>
              <w:t>E-R</w:t>
            </w:r>
            <w:r w:rsidRPr="006C0C3B">
              <w:rPr>
                <w:rFonts w:hint="eastAsia"/>
                <w:sz w:val="21"/>
                <w:szCs w:val="21"/>
              </w:rPr>
              <w:t>图</w:t>
            </w:r>
          </w:p>
          <w:p w14:paraId="6491E715" w14:textId="5F288487" w:rsidR="0000166B" w:rsidRPr="006C0C3B" w:rsidRDefault="00412BA3">
            <w:pPr>
              <w:ind w:firstLine="420"/>
              <w:jc w:val="center"/>
              <w:rPr>
                <w:sz w:val="21"/>
                <w:szCs w:val="21"/>
              </w:rPr>
            </w:pPr>
            <w:r w:rsidRPr="006C0C3B">
              <w:rPr>
                <w:noProof/>
                <w:sz w:val="21"/>
                <w:szCs w:val="21"/>
              </w:rPr>
              <w:drawing>
                <wp:anchor distT="0" distB="0" distL="114300" distR="114300" simplePos="0" relativeHeight="251674624" behindDoc="0" locked="0" layoutInCell="1" allowOverlap="1" wp14:anchorId="33726605" wp14:editId="53F99C27">
                  <wp:simplePos x="0" y="0"/>
                  <wp:positionH relativeFrom="column">
                    <wp:align>center</wp:align>
                  </wp:positionH>
                  <wp:positionV relativeFrom="paragraph">
                    <wp:posOffset>208915</wp:posOffset>
                  </wp:positionV>
                  <wp:extent cx="5176800" cy="3114000"/>
                  <wp:effectExtent l="0" t="0" r="5080" b="0"/>
                  <wp:wrapTopAndBottom/>
                  <wp:docPr id="204134763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347638" name="图片 6"/>
                          <pic:cNvPicPr>
                            <a:picLocks noChangeAspect="1"/>
                          </pic:cNvPicPr>
                        </pic:nvPicPr>
                        <pic:blipFill>
                          <a:blip r:embed="rId61">
                            <a:extLst>
                              <a:ext uri="{28A0092B-C50C-407E-A947-70E740481C1C}">
                                <a14:useLocalDpi xmlns:a14="http://schemas.microsoft.com/office/drawing/2010/main" val="0"/>
                              </a:ext>
                            </a:extLst>
                          </a:blip>
                          <a:stretch>
                            <a:fillRect/>
                          </a:stretch>
                        </pic:blipFill>
                        <pic:spPr>
                          <a:xfrm>
                            <a:off x="0" y="0"/>
                            <a:ext cx="5176800" cy="3114000"/>
                          </a:xfrm>
                          <a:prstGeom prst="rect">
                            <a:avLst/>
                          </a:prstGeom>
                        </pic:spPr>
                      </pic:pic>
                    </a:graphicData>
                  </a:graphic>
                  <wp14:sizeRelH relativeFrom="margin">
                    <wp14:pctWidth>0</wp14:pctWidth>
                  </wp14:sizeRelH>
                  <wp14:sizeRelV relativeFrom="margin">
                    <wp14:pctHeight>0</wp14:pctHeight>
                  </wp14:sizeRelV>
                </wp:anchor>
              </w:drawing>
            </w:r>
          </w:p>
          <w:p w14:paraId="59B8B288" w14:textId="29D5DBC1" w:rsidR="0000166B" w:rsidRPr="006C0C3B" w:rsidRDefault="00412BA3" w:rsidP="00412BA3">
            <w:pPr>
              <w:ind w:firstLine="420"/>
              <w:jc w:val="center"/>
              <w:rPr>
                <w:sz w:val="21"/>
                <w:szCs w:val="21"/>
              </w:rPr>
            </w:pPr>
            <w:r w:rsidRPr="006C0C3B">
              <w:rPr>
                <w:rFonts w:hint="eastAsia"/>
                <w:sz w:val="21"/>
                <w:szCs w:val="21"/>
              </w:rPr>
              <w:t>图</w:t>
            </w:r>
            <w:r w:rsidRPr="006C0C3B">
              <w:rPr>
                <w:rFonts w:hint="eastAsia"/>
                <w:sz w:val="21"/>
                <w:szCs w:val="21"/>
              </w:rPr>
              <w:t xml:space="preserve">3.4 </w:t>
            </w:r>
            <w:r w:rsidRPr="006C0C3B">
              <w:rPr>
                <w:rFonts w:hint="eastAsia"/>
                <w:sz w:val="21"/>
                <w:szCs w:val="21"/>
              </w:rPr>
              <w:t>管理员系统</w:t>
            </w:r>
            <w:r w:rsidRPr="006C0C3B">
              <w:rPr>
                <w:rFonts w:hint="eastAsia"/>
                <w:sz w:val="21"/>
                <w:szCs w:val="21"/>
              </w:rPr>
              <w:t>E-R</w:t>
            </w:r>
            <w:r w:rsidRPr="006C0C3B">
              <w:rPr>
                <w:rFonts w:hint="eastAsia"/>
                <w:sz w:val="21"/>
                <w:szCs w:val="21"/>
              </w:rPr>
              <w:t>图</w:t>
            </w:r>
          </w:p>
        </w:tc>
      </w:tr>
    </w:tbl>
    <w:p w14:paraId="04B0E183" w14:textId="77777777" w:rsidR="0000166B" w:rsidRPr="006C0C3B" w:rsidRDefault="0000166B">
      <w:pPr>
        <w:ind w:firstLine="480"/>
      </w:pPr>
    </w:p>
    <w:p w14:paraId="10C82207" w14:textId="77777777" w:rsidR="0000166B" w:rsidRPr="006C0C3B" w:rsidRDefault="00000000">
      <w:pPr>
        <w:ind w:firstLine="480"/>
        <w:jc w:val="both"/>
      </w:pPr>
      <w:r w:rsidRPr="006C0C3B">
        <w:rPr>
          <w:rFonts w:hint="eastAsia"/>
        </w:rPr>
        <w:t>2</w:t>
      </w:r>
      <w:r w:rsidRPr="006C0C3B">
        <w:rPr>
          <w:rFonts w:hint="eastAsia"/>
        </w:rPr>
        <w:t>）数据表设计</w:t>
      </w:r>
    </w:p>
    <w:p w14:paraId="68CE2C4D" w14:textId="77777777" w:rsidR="0000166B" w:rsidRPr="006C0C3B" w:rsidRDefault="00000000">
      <w:pPr>
        <w:ind w:firstLine="480"/>
        <w:jc w:val="both"/>
      </w:pPr>
      <w:r w:rsidRPr="006C0C3B">
        <w:rPr>
          <w:rFonts w:hint="eastAsia"/>
        </w:rPr>
        <w:t>根据系统</w:t>
      </w:r>
      <w:r w:rsidRPr="006C0C3B">
        <w:rPr>
          <w:rFonts w:hint="eastAsia"/>
        </w:rPr>
        <w:t>E-R</w:t>
      </w:r>
      <w:r w:rsidRPr="006C0C3B">
        <w:rPr>
          <w:rFonts w:hint="eastAsia"/>
        </w:rPr>
        <w:t>图的设计，数据库中设计了六张数据表，分别为用户表</w:t>
      </w:r>
      <w:proofErr w:type="spellStart"/>
      <w:r w:rsidRPr="006C0C3B">
        <w:rPr>
          <w:rFonts w:hint="eastAsia"/>
        </w:rPr>
        <w:t>sys_user</w:t>
      </w:r>
      <w:proofErr w:type="spellEnd"/>
      <w:r w:rsidRPr="006C0C3B">
        <w:rPr>
          <w:rFonts w:hint="eastAsia"/>
        </w:rPr>
        <w:t>、机动车保单表</w:t>
      </w:r>
      <w:proofErr w:type="spellStart"/>
      <w:r w:rsidRPr="006C0C3B">
        <w:rPr>
          <w:rFonts w:hint="eastAsia"/>
        </w:rPr>
        <w:t>motor_insurance</w:t>
      </w:r>
      <w:proofErr w:type="spellEnd"/>
      <w:r w:rsidRPr="006C0C3B">
        <w:rPr>
          <w:rFonts w:hint="eastAsia"/>
        </w:rPr>
        <w:t>、理赔记录表</w:t>
      </w:r>
      <w:proofErr w:type="spellStart"/>
      <w:r w:rsidRPr="006C0C3B">
        <w:rPr>
          <w:rFonts w:hint="eastAsia"/>
        </w:rPr>
        <w:t>claim_record</w:t>
      </w:r>
      <w:proofErr w:type="spellEnd"/>
      <w:r w:rsidRPr="006C0C3B">
        <w:rPr>
          <w:rFonts w:hint="eastAsia"/>
        </w:rPr>
        <w:t>、保险预测结果表</w:t>
      </w:r>
      <w:proofErr w:type="spellStart"/>
      <w:r w:rsidRPr="006C0C3B">
        <w:rPr>
          <w:rFonts w:hint="eastAsia"/>
        </w:rPr>
        <w:t>insur_pred</w:t>
      </w:r>
      <w:proofErr w:type="spellEnd"/>
      <w:r w:rsidRPr="006C0C3B">
        <w:rPr>
          <w:rFonts w:hint="eastAsia"/>
        </w:rPr>
        <w:t>、车辆信息表</w:t>
      </w:r>
      <w:proofErr w:type="spellStart"/>
      <w:r w:rsidRPr="006C0C3B">
        <w:rPr>
          <w:rFonts w:hint="eastAsia"/>
        </w:rPr>
        <w:t>vehicle_info</w:t>
      </w:r>
      <w:proofErr w:type="spellEnd"/>
      <w:r w:rsidRPr="006C0C3B">
        <w:rPr>
          <w:rFonts w:hint="eastAsia"/>
        </w:rPr>
        <w:t>和模型训练数据表</w:t>
      </w:r>
      <w:proofErr w:type="spellStart"/>
      <w:r w:rsidRPr="006C0C3B">
        <w:rPr>
          <w:rFonts w:hint="eastAsia"/>
        </w:rPr>
        <w:t>train_data</w:t>
      </w:r>
      <w:proofErr w:type="spellEnd"/>
      <w:r w:rsidRPr="006C0C3B">
        <w:rPr>
          <w:rFonts w:hint="eastAsia"/>
        </w:rPr>
        <w:t>，各表中字段的详细说明由</w:t>
      </w:r>
      <w:r w:rsidRPr="006C0C3B">
        <w:fldChar w:fldCharType="begin" w:fldLock="1"/>
      </w:r>
      <w:r w:rsidRPr="006C0C3B">
        <w:instrText xml:space="preserve"> </w:instrText>
      </w:r>
      <w:r w:rsidRPr="006C0C3B">
        <w:rPr>
          <w:rFonts w:hint="eastAsia"/>
        </w:rPr>
        <w:instrText>REF _Ref226829773 \h</w:instrText>
      </w:r>
      <w:r w:rsidRPr="006C0C3B">
        <w:instrText xml:space="preserve">  \* MERGEFORMAT </w:instrText>
      </w:r>
      <w:r w:rsidRPr="006C0C3B">
        <w:fldChar w:fldCharType="separate"/>
      </w:r>
      <w:r w:rsidRPr="006C0C3B">
        <w:rPr>
          <w:rFonts w:hint="eastAsia"/>
        </w:rPr>
        <w:t>表</w:t>
      </w:r>
      <w:r w:rsidRPr="006C0C3B">
        <w:rPr>
          <w:rFonts w:hint="eastAsia"/>
        </w:rPr>
        <w:t>3.</w:t>
      </w:r>
      <w:r w:rsidRPr="006C0C3B">
        <w:t>1</w:t>
      </w:r>
      <w:r w:rsidRPr="006C0C3B">
        <w:fldChar w:fldCharType="end"/>
      </w:r>
      <w:r w:rsidRPr="006C0C3B">
        <w:rPr>
          <w:rFonts w:hint="eastAsia"/>
        </w:rPr>
        <w:t>至表</w:t>
      </w:r>
      <w:r w:rsidRPr="006C0C3B">
        <w:rPr>
          <w:rFonts w:hint="eastAsia"/>
        </w:rPr>
        <w:t>3.5</w:t>
      </w:r>
      <w:r w:rsidRPr="006C0C3B">
        <w:rPr>
          <w:rFonts w:hint="eastAsia"/>
        </w:rPr>
        <w:t>给出。</w:t>
      </w:r>
    </w:p>
    <w:p w14:paraId="488663EF" w14:textId="77777777" w:rsidR="0000166B" w:rsidRPr="006C0C3B" w:rsidRDefault="0000166B">
      <w:pPr>
        <w:ind w:firstLineChars="0" w:firstLine="0"/>
      </w:pPr>
    </w:p>
    <w:p w14:paraId="66B4991F" w14:textId="1550C7F6" w:rsidR="0000166B" w:rsidRPr="006C0C3B" w:rsidRDefault="00000000">
      <w:pPr>
        <w:ind w:firstLine="420"/>
        <w:jc w:val="center"/>
        <w:rPr>
          <w:b/>
          <w:bCs/>
          <w:sz w:val="21"/>
          <w:szCs w:val="21"/>
        </w:rPr>
      </w:pPr>
      <w:bookmarkStart w:id="163" w:name="_Ref226829773"/>
      <w:r w:rsidRPr="006C0C3B">
        <w:rPr>
          <w:rFonts w:hint="eastAsia"/>
          <w:sz w:val="21"/>
          <w:szCs w:val="21"/>
        </w:rPr>
        <w:lastRenderedPageBreak/>
        <w:t>表</w:t>
      </w:r>
      <w:r w:rsidRPr="006C0C3B">
        <w:rPr>
          <w:rFonts w:hint="eastAsia"/>
          <w:sz w:val="21"/>
          <w:szCs w:val="21"/>
        </w:rPr>
        <w:t>3.</w:t>
      </w:r>
      <w:r w:rsidRPr="006C0C3B">
        <w:rPr>
          <w:sz w:val="21"/>
          <w:szCs w:val="21"/>
        </w:rPr>
        <w:fldChar w:fldCharType="begin" w:fldLock="1"/>
      </w:r>
      <w:r w:rsidRPr="006C0C3B">
        <w:rPr>
          <w:sz w:val="21"/>
          <w:szCs w:val="21"/>
        </w:rPr>
        <w:instrText xml:space="preserve"> </w:instrText>
      </w:r>
      <w:r w:rsidRPr="006C0C3B">
        <w:rPr>
          <w:rFonts w:hint="eastAsia"/>
          <w:sz w:val="21"/>
          <w:szCs w:val="21"/>
        </w:rPr>
        <w:instrText xml:space="preserve">SEQ </w:instrText>
      </w:r>
      <w:r w:rsidRPr="006C0C3B">
        <w:rPr>
          <w:rFonts w:hint="eastAsia"/>
          <w:sz w:val="21"/>
          <w:szCs w:val="21"/>
        </w:rPr>
        <w:instrText>表</w:instrText>
      </w:r>
      <w:r w:rsidRPr="006C0C3B">
        <w:rPr>
          <w:rFonts w:hint="eastAsia"/>
          <w:sz w:val="21"/>
          <w:szCs w:val="21"/>
        </w:rPr>
        <w:instrText>_3. \* ARABIC</w:instrText>
      </w:r>
      <w:r w:rsidRPr="006C0C3B">
        <w:rPr>
          <w:sz w:val="21"/>
          <w:szCs w:val="21"/>
        </w:rPr>
        <w:instrText xml:space="preserve"> </w:instrText>
      </w:r>
      <w:r w:rsidRPr="006C0C3B">
        <w:rPr>
          <w:sz w:val="21"/>
          <w:szCs w:val="21"/>
        </w:rPr>
        <w:fldChar w:fldCharType="separate"/>
      </w:r>
      <w:r w:rsidRPr="006C0C3B">
        <w:rPr>
          <w:sz w:val="21"/>
          <w:szCs w:val="21"/>
        </w:rPr>
        <w:t>1</w:t>
      </w:r>
      <w:r w:rsidRPr="006C0C3B">
        <w:rPr>
          <w:sz w:val="21"/>
          <w:szCs w:val="21"/>
        </w:rPr>
        <w:fldChar w:fldCharType="end"/>
      </w:r>
      <w:bookmarkEnd w:id="163"/>
      <w:r w:rsidRPr="006C0C3B">
        <w:rPr>
          <w:rFonts w:hint="eastAsia"/>
          <w:sz w:val="21"/>
          <w:szCs w:val="21"/>
        </w:rPr>
        <w:t xml:space="preserve"> </w:t>
      </w:r>
      <w:r w:rsidRPr="006C0C3B">
        <w:rPr>
          <w:rFonts w:hint="eastAsia"/>
          <w:sz w:val="21"/>
          <w:szCs w:val="21"/>
        </w:rPr>
        <w:t>用户表</w:t>
      </w:r>
      <w:proofErr w:type="spellStart"/>
      <w:r w:rsidRPr="006C0C3B">
        <w:rPr>
          <w:rFonts w:hint="eastAsia"/>
          <w:sz w:val="21"/>
          <w:szCs w:val="21"/>
        </w:rPr>
        <w:t>sys_user</w:t>
      </w:r>
      <w:proofErr w:type="spellEnd"/>
    </w:p>
    <w:tbl>
      <w:tblPr>
        <w:tblStyle w:val="afe"/>
        <w:tblW w:w="5000" w:type="pct"/>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458"/>
        <w:gridCol w:w="2534"/>
        <w:gridCol w:w="2014"/>
        <w:gridCol w:w="1497"/>
      </w:tblGrid>
      <w:tr w:rsidR="0000166B" w:rsidRPr="006C0C3B" w14:paraId="6750AC0D" w14:textId="77777777">
        <w:trPr>
          <w:jc w:val="center"/>
        </w:trPr>
        <w:tc>
          <w:tcPr>
            <w:tcW w:w="1445" w:type="pct"/>
            <w:tcBorders>
              <w:top w:val="single" w:sz="12" w:space="0" w:color="auto"/>
              <w:bottom w:val="single" w:sz="12" w:space="0" w:color="auto"/>
            </w:tcBorders>
            <w:vAlign w:val="center"/>
          </w:tcPr>
          <w:p w14:paraId="3963172C"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字段名</w:t>
            </w:r>
          </w:p>
        </w:tc>
        <w:tc>
          <w:tcPr>
            <w:tcW w:w="1490" w:type="pct"/>
            <w:tcBorders>
              <w:top w:val="single" w:sz="12" w:space="0" w:color="auto"/>
              <w:bottom w:val="single" w:sz="12" w:space="0" w:color="auto"/>
              <w:right w:val="nil"/>
            </w:tcBorders>
            <w:vAlign w:val="center"/>
          </w:tcPr>
          <w:p w14:paraId="297CD5D1"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字段描述</w:t>
            </w:r>
          </w:p>
        </w:tc>
        <w:tc>
          <w:tcPr>
            <w:tcW w:w="1184" w:type="pct"/>
            <w:tcBorders>
              <w:top w:val="single" w:sz="12" w:space="0" w:color="auto"/>
              <w:left w:val="nil"/>
              <w:bottom w:val="single" w:sz="12" w:space="0" w:color="auto"/>
            </w:tcBorders>
            <w:vAlign w:val="center"/>
          </w:tcPr>
          <w:p w14:paraId="35237CCE"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字段类型</w:t>
            </w:r>
          </w:p>
        </w:tc>
        <w:tc>
          <w:tcPr>
            <w:tcW w:w="880" w:type="pct"/>
            <w:tcBorders>
              <w:top w:val="single" w:sz="12" w:space="0" w:color="auto"/>
              <w:bottom w:val="single" w:sz="12" w:space="0" w:color="auto"/>
            </w:tcBorders>
            <w:vAlign w:val="center"/>
          </w:tcPr>
          <w:p w14:paraId="2D77C86C"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长度</w:t>
            </w:r>
          </w:p>
        </w:tc>
      </w:tr>
      <w:tr w:rsidR="0000166B" w:rsidRPr="006C0C3B" w14:paraId="004054DE" w14:textId="77777777">
        <w:trPr>
          <w:jc w:val="center"/>
        </w:trPr>
        <w:tc>
          <w:tcPr>
            <w:tcW w:w="1445" w:type="pct"/>
            <w:tcBorders>
              <w:top w:val="single" w:sz="12" w:space="0" w:color="auto"/>
            </w:tcBorders>
            <w:vAlign w:val="center"/>
          </w:tcPr>
          <w:p w14:paraId="1CE5603E"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id</w:t>
            </w:r>
          </w:p>
        </w:tc>
        <w:tc>
          <w:tcPr>
            <w:tcW w:w="1490" w:type="pct"/>
            <w:tcBorders>
              <w:top w:val="single" w:sz="12" w:space="0" w:color="auto"/>
            </w:tcBorders>
            <w:vAlign w:val="center"/>
          </w:tcPr>
          <w:p w14:paraId="26A9E51F"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主键</w:t>
            </w:r>
            <w:r w:rsidRPr="006C0C3B">
              <w:rPr>
                <w:rFonts w:hint="eastAsia"/>
                <w:sz w:val="21"/>
                <w:szCs w:val="21"/>
              </w:rPr>
              <w:t>id</w:t>
            </w:r>
          </w:p>
        </w:tc>
        <w:tc>
          <w:tcPr>
            <w:tcW w:w="1184" w:type="pct"/>
            <w:tcBorders>
              <w:top w:val="single" w:sz="12" w:space="0" w:color="auto"/>
            </w:tcBorders>
            <w:vAlign w:val="center"/>
          </w:tcPr>
          <w:p w14:paraId="5EC78B62"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INT</w:t>
            </w:r>
          </w:p>
        </w:tc>
        <w:tc>
          <w:tcPr>
            <w:tcW w:w="880" w:type="pct"/>
            <w:tcBorders>
              <w:top w:val="single" w:sz="12" w:space="0" w:color="auto"/>
            </w:tcBorders>
            <w:vAlign w:val="center"/>
          </w:tcPr>
          <w:p w14:paraId="283B267D"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w:t>
            </w:r>
          </w:p>
        </w:tc>
      </w:tr>
      <w:tr w:rsidR="0000166B" w:rsidRPr="006C0C3B" w14:paraId="7F78144C" w14:textId="77777777">
        <w:trPr>
          <w:jc w:val="center"/>
        </w:trPr>
        <w:tc>
          <w:tcPr>
            <w:tcW w:w="1445" w:type="pct"/>
            <w:vAlign w:val="center"/>
          </w:tcPr>
          <w:p w14:paraId="3F0478C1" w14:textId="77777777" w:rsidR="0000166B" w:rsidRPr="006C0C3B" w:rsidRDefault="00000000" w:rsidP="004B4C37">
            <w:pPr>
              <w:spacing w:line="240" w:lineRule="auto"/>
              <w:ind w:firstLine="420"/>
              <w:jc w:val="center"/>
              <w:rPr>
                <w:rFonts w:cs="Times New Roman"/>
                <w:sz w:val="21"/>
                <w:szCs w:val="21"/>
              </w:rPr>
            </w:pPr>
            <w:proofErr w:type="spellStart"/>
            <w:r w:rsidRPr="006C0C3B">
              <w:rPr>
                <w:rFonts w:hint="eastAsia"/>
                <w:sz w:val="21"/>
                <w:szCs w:val="21"/>
              </w:rPr>
              <w:t>employee_no</w:t>
            </w:r>
            <w:proofErr w:type="spellEnd"/>
          </w:p>
        </w:tc>
        <w:tc>
          <w:tcPr>
            <w:tcW w:w="1490" w:type="pct"/>
            <w:vAlign w:val="center"/>
          </w:tcPr>
          <w:p w14:paraId="29994F1F"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6</w:t>
            </w:r>
            <w:r w:rsidRPr="006C0C3B">
              <w:rPr>
                <w:rFonts w:hint="eastAsia"/>
                <w:sz w:val="21"/>
                <w:szCs w:val="21"/>
              </w:rPr>
              <w:t>位员工工号</w:t>
            </w:r>
          </w:p>
        </w:tc>
        <w:tc>
          <w:tcPr>
            <w:tcW w:w="1184" w:type="pct"/>
            <w:vAlign w:val="center"/>
          </w:tcPr>
          <w:p w14:paraId="797D134D"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VARCHAR</w:t>
            </w:r>
          </w:p>
        </w:tc>
        <w:tc>
          <w:tcPr>
            <w:tcW w:w="880" w:type="pct"/>
            <w:vAlign w:val="center"/>
          </w:tcPr>
          <w:p w14:paraId="4E5A7645"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6</w:t>
            </w:r>
          </w:p>
        </w:tc>
      </w:tr>
      <w:tr w:rsidR="0000166B" w:rsidRPr="006C0C3B" w14:paraId="777F9374" w14:textId="77777777">
        <w:trPr>
          <w:jc w:val="center"/>
        </w:trPr>
        <w:tc>
          <w:tcPr>
            <w:tcW w:w="1445" w:type="pct"/>
            <w:vAlign w:val="center"/>
          </w:tcPr>
          <w:p w14:paraId="3CAFA2A4"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name</w:t>
            </w:r>
          </w:p>
        </w:tc>
        <w:tc>
          <w:tcPr>
            <w:tcW w:w="1490" w:type="pct"/>
            <w:vAlign w:val="center"/>
          </w:tcPr>
          <w:p w14:paraId="38FF514F"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用户中文姓名</w:t>
            </w:r>
          </w:p>
        </w:tc>
        <w:tc>
          <w:tcPr>
            <w:tcW w:w="1184" w:type="pct"/>
            <w:vAlign w:val="center"/>
          </w:tcPr>
          <w:p w14:paraId="35DF1479"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VARCHAR</w:t>
            </w:r>
          </w:p>
        </w:tc>
        <w:tc>
          <w:tcPr>
            <w:tcW w:w="880" w:type="pct"/>
            <w:vAlign w:val="center"/>
          </w:tcPr>
          <w:p w14:paraId="4A213874"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30</w:t>
            </w:r>
          </w:p>
        </w:tc>
      </w:tr>
      <w:tr w:rsidR="0000166B" w:rsidRPr="006C0C3B" w14:paraId="75852E45" w14:textId="77777777">
        <w:trPr>
          <w:jc w:val="center"/>
        </w:trPr>
        <w:tc>
          <w:tcPr>
            <w:tcW w:w="1445" w:type="pct"/>
            <w:vAlign w:val="center"/>
          </w:tcPr>
          <w:p w14:paraId="7448B6C2"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password</w:t>
            </w:r>
          </w:p>
        </w:tc>
        <w:tc>
          <w:tcPr>
            <w:tcW w:w="1490" w:type="pct"/>
            <w:vAlign w:val="center"/>
          </w:tcPr>
          <w:p w14:paraId="249826CA"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加密的密码</w:t>
            </w:r>
          </w:p>
        </w:tc>
        <w:tc>
          <w:tcPr>
            <w:tcW w:w="1184" w:type="pct"/>
            <w:vAlign w:val="center"/>
          </w:tcPr>
          <w:p w14:paraId="7C14E606"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VARCHAR</w:t>
            </w:r>
          </w:p>
        </w:tc>
        <w:tc>
          <w:tcPr>
            <w:tcW w:w="880" w:type="pct"/>
            <w:vAlign w:val="center"/>
          </w:tcPr>
          <w:p w14:paraId="48C981CB"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64</w:t>
            </w:r>
          </w:p>
        </w:tc>
      </w:tr>
      <w:tr w:rsidR="0000166B" w:rsidRPr="006C0C3B" w14:paraId="2BE087AF" w14:textId="77777777">
        <w:trPr>
          <w:trHeight w:val="254"/>
          <w:jc w:val="center"/>
        </w:trPr>
        <w:tc>
          <w:tcPr>
            <w:tcW w:w="1445" w:type="pct"/>
            <w:vAlign w:val="center"/>
          </w:tcPr>
          <w:p w14:paraId="114D11FE"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role</w:t>
            </w:r>
          </w:p>
        </w:tc>
        <w:tc>
          <w:tcPr>
            <w:tcW w:w="1490" w:type="pct"/>
            <w:vAlign w:val="center"/>
          </w:tcPr>
          <w:p w14:paraId="54B7F9BD"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admin</w:t>
            </w:r>
            <w:r w:rsidRPr="006C0C3B">
              <w:rPr>
                <w:rFonts w:hint="eastAsia"/>
                <w:sz w:val="21"/>
                <w:szCs w:val="21"/>
              </w:rPr>
              <w:t>或</w:t>
            </w:r>
            <w:r w:rsidRPr="006C0C3B">
              <w:rPr>
                <w:rFonts w:hint="eastAsia"/>
                <w:sz w:val="21"/>
                <w:szCs w:val="21"/>
              </w:rPr>
              <w:t>user</w:t>
            </w:r>
          </w:p>
        </w:tc>
        <w:tc>
          <w:tcPr>
            <w:tcW w:w="1184" w:type="pct"/>
            <w:vAlign w:val="center"/>
          </w:tcPr>
          <w:p w14:paraId="30F4B7E7"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VARCHAR</w:t>
            </w:r>
          </w:p>
        </w:tc>
        <w:tc>
          <w:tcPr>
            <w:tcW w:w="880" w:type="pct"/>
            <w:vAlign w:val="center"/>
          </w:tcPr>
          <w:p w14:paraId="373FF681"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20</w:t>
            </w:r>
          </w:p>
        </w:tc>
      </w:tr>
      <w:tr w:rsidR="0000166B" w:rsidRPr="006C0C3B" w14:paraId="4726E4EA" w14:textId="77777777">
        <w:trPr>
          <w:jc w:val="center"/>
        </w:trPr>
        <w:tc>
          <w:tcPr>
            <w:tcW w:w="1445" w:type="pct"/>
            <w:vAlign w:val="center"/>
          </w:tcPr>
          <w:p w14:paraId="5FC20FBA" w14:textId="77777777" w:rsidR="0000166B" w:rsidRPr="006C0C3B" w:rsidRDefault="00000000" w:rsidP="004B4C37">
            <w:pPr>
              <w:spacing w:line="240" w:lineRule="auto"/>
              <w:ind w:firstLine="420"/>
              <w:jc w:val="center"/>
              <w:rPr>
                <w:rFonts w:cs="Times New Roman"/>
                <w:sz w:val="21"/>
                <w:szCs w:val="21"/>
              </w:rPr>
            </w:pPr>
            <w:proofErr w:type="spellStart"/>
            <w:r w:rsidRPr="006C0C3B">
              <w:rPr>
                <w:rFonts w:hint="eastAsia"/>
                <w:sz w:val="21"/>
                <w:szCs w:val="21"/>
              </w:rPr>
              <w:t>last_login_time</w:t>
            </w:r>
            <w:proofErr w:type="spellEnd"/>
          </w:p>
        </w:tc>
        <w:tc>
          <w:tcPr>
            <w:tcW w:w="1490" w:type="pct"/>
            <w:vAlign w:val="center"/>
          </w:tcPr>
          <w:p w14:paraId="32E23387"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上次登录时间</w:t>
            </w:r>
          </w:p>
        </w:tc>
        <w:tc>
          <w:tcPr>
            <w:tcW w:w="1184" w:type="pct"/>
            <w:vAlign w:val="center"/>
          </w:tcPr>
          <w:p w14:paraId="2ADF9D88"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VARCHAR</w:t>
            </w:r>
          </w:p>
        </w:tc>
        <w:tc>
          <w:tcPr>
            <w:tcW w:w="880" w:type="pct"/>
            <w:vAlign w:val="center"/>
          </w:tcPr>
          <w:p w14:paraId="5FAB3BED"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19</w:t>
            </w:r>
          </w:p>
        </w:tc>
      </w:tr>
      <w:tr w:rsidR="0000166B" w:rsidRPr="006C0C3B" w14:paraId="75BB9140" w14:textId="77777777">
        <w:trPr>
          <w:jc w:val="center"/>
        </w:trPr>
        <w:tc>
          <w:tcPr>
            <w:tcW w:w="1445" w:type="pct"/>
            <w:vAlign w:val="center"/>
          </w:tcPr>
          <w:p w14:paraId="3A28BB7A" w14:textId="77777777" w:rsidR="0000166B" w:rsidRPr="006C0C3B" w:rsidRDefault="00000000" w:rsidP="004B4C37">
            <w:pPr>
              <w:spacing w:line="240" w:lineRule="auto"/>
              <w:ind w:firstLine="420"/>
              <w:jc w:val="center"/>
              <w:rPr>
                <w:rFonts w:cs="Times New Roman"/>
                <w:sz w:val="21"/>
                <w:szCs w:val="21"/>
              </w:rPr>
            </w:pPr>
            <w:proofErr w:type="spellStart"/>
            <w:r w:rsidRPr="006C0C3B">
              <w:rPr>
                <w:rFonts w:hint="eastAsia"/>
                <w:sz w:val="21"/>
                <w:szCs w:val="21"/>
              </w:rPr>
              <w:t>create_time</w:t>
            </w:r>
            <w:proofErr w:type="spellEnd"/>
          </w:p>
        </w:tc>
        <w:tc>
          <w:tcPr>
            <w:tcW w:w="1490" w:type="pct"/>
            <w:vAlign w:val="center"/>
          </w:tcPr>
          <w:p w14:paraId="47AD0253"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创建时间</w:t>
            </w:r>
          </w:p>
        </w:tc>
        <w:tc>
          <w:tcPr>
            <w:tcW w:w="1184" w:type="pct"/>
            <w:vAlign w:val="center"/>
          </w:tcPr>
          <w:p w14:paraId="533EFD2C"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VARCHAR</w:t>
            </w:r>
          </w:p>
        </w:tc>
        <w:tc>
          <w:tcPr>
            <w:tcW w:w="880" w:type="pct"/>
            <w:vAlign w:val="center"/>
          </w:tcPr>
          <w:p w14:paraId="328364B7"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19</w:t>
            </w:r>
          </w:p>
        </w:tc>
      </w:tr>
      <w:tr w:rsidR="0000166B" w:rsidRPr="006C0C3B" w14:paraId="2210BB72" w14:textId="77777777">
        <w:trPr>
          <w:jc w:val="center"/>
        </w:trPr>
        <w:tc>
          <w:tcPr>
            <w:tcW w:w="1445" w:type="pct"/>
            <w:vAlign w:val="center"/>
          </w:tcPr>
          <w:p w14:paraId="37C03D1C" w14:textId="77777777" w:rsidR="0000166B" w:rsidRPr="006C0C3B" w:rsidRDefault="00000000" w:rsidP="004B4C37">
            <w:pPr>
              <w:spacing w:line="240" w:lineRule="auto"/>
              <w:ind w:firstLine="420"/>
              <w:jc w:val="center"/>
              <w:rPr>
                <w:sz w:val="21"/>
                <w:szCs w:val="21"/>
              </w:rPr>
            </w:pPr>
            <w:proofErr w:type="spellStart"/>
            <w:r w:rsidRPr="006C0C3B">
              <w:rPr>
                <w:sz w:val="21"/>
                <w:szCs w:val="21"/>
              </w:rPr>
              <w:t>home_shortcuts</w:t>
            </w:r>
            <w:proofErr w:type="spellEnd"/>
          </w:p>
        </w:tc>
        <w:tc>
          <w:tcPr>
            <w:tcW w:w="1490" w:type="pct"/>
            <w:vAlign w:val="center"/>
          </w:tcPr>
          <w:p w14:paraId="64F5348F" w14:textId="77777777" w:rsidR="0000166B" w:rsidRPr="006C0C3B" w:rsidRDefault="00000000" w:rsidP="004B4C37">
            <w:pPr>
              <w:spacing w:line="240" w:lineRule="auto"/>
              <w:ind w:firstLine="420"/>
              <w:jc w:val="center"/>
              <w:rPr>
                <w:sz w:val="21"/>
                <w:szCs w:val="21"/>
              </w:rPr>
            </w:pPr>
            <w:r w:rsidRPr="006C0C3B">
              <w:rPr>
                <w:rFonts w:hint="eastAsia"/>
                <w:sz w:val="21"/>
                <w:szCs w:val="21"/>
              </w:rPr>
              <w:t>用户偏好</w:t>
            </w:r>
          </w:p>
        </w:tc>
        <w:tc>
          <w:tcPr>
            <w:tcW w:w="1184" w:type="pct"/>
            <w:vAlign w:val="center"/>
          </w:tcPr>
          <w:p w14:paraId="2DEE468A" w14:textId="77777777" w:rsidR="0000166B" w:rsidRPr="006C0C3B" w:rsidRDefault="00000000" w:rsidP="004B4C37">
            <w:pPr>
              <w:spacing w:line="240" w:lineRule="auto"/>
              <w:ind w:firstLine="420"/>
              <w:jc w:val="center"/>
              <w:rPr>
                <w:sz w:val="21"/>
                <w:szCs w:val="21"/>
              </w:rPr>
            </w:pPr>
            <w:r w:rsidRPr="006C0C3B">
              <w:rPr>
                <w:rFonts w:hint="eastAsia"/>
                <w:sz w:val="21"/>
                <w:szCs w:val="21"/>
              </w:rPr>
              <w:t>VARCHAR</w:t>
            </w:r>
          </w:p>
        </w:tc>
        <w:tc>
          <w:tcPr>
            <w:tcW w:w="880" w:type="pct"/>
            <w:vAlign w:val="center"/>
          </w:tcPr>
          <w:p w14:paraId="2914E7E3" w14:textId="77777777" w:rsidR="0000166B" w:rsidRPr="006C0C3B" w:rsidRDefault="00000000" w:rsidP="004B4C37">
            <w:pPr>
              <w:spacing w:line="240" w:lineRule="auto"/>
              <w:ind w:firstLine="420"/>
              <w:jc w:val="center"/>
              <w:rPr>
                <w:sz w:val="21"/>
                <w:szCs w:val="21"/>
              </w:rPr>
            </w:pPr>
            <w:r w:rsidRPr="006C0C3B">
              <w:rPr>
                <w:rFonts w:hint="eastAsia"/>
                <w:sz w:val="21"/>
                <w:szCs w:val="21"/>
              </w:rPr>
              <w:t>255</w:t>
            </w:r>
          </w:p>
        </w:tc>
      </w:tr>
    </w:tbl>
    <w:p w14:paraId="76F3BEEE" w14:textId="77777777" w:rsidR="0000166B" w:rsidRPr="006C0C3B" w:rsidRDefault="0000166B">
      <w:pPr>
        <w:ind w:firstLineChars="0" w:firstLine="0"/>
        <w:rPr>
          <w:sz w:val="21"/>
          <w:szCs w:val="21"/>
        </w:rPr>
      </w:pPr>
    </w:p>
    <w:p w14:paraId="7FF0AB57" w14:textId="77777777" w:rsidR="0000166B" w:rsidRPr="006C0C3B" w:rsidRDefault="00000000">
      <w:pPr>
        <w:ind w:firstLine="420"/>
        <w:jc w:val="center"/>
        <w:rPr>
          <w:b/>
          <w:bCs/>
          <w:sz w:val="21"/>
          <w:szCs w:val="21"/>
        </w:rPr>
      </w:pPr>
      <w:r w:rsidRPr="006C0C3B">
        <w:rPr>
          <w:rFonts w:hint="eastAsia"/>
          <w:sz w:val="21"/>
          <w:szCs w:val="21"/>
        </w:rPr>
        <w:t>表</w:t>
      </w:r>
      <w:r w:rsidRPr="006C0C3B">
        <w:rPr>
          <w:rFonts w:hint="eastAsia"/>
          <w:sz w:val="21"/>
          <w:szCs w:val="21"/>
        </w:rPr>
        <w:t xml:space="preserve">3.2 </w:t>
      </w:r>
      <w:r w:rsidRPr="006C0C3B">
        <w:rPr>
          <w:rFonts w:hint="eastAsia"/>
          <w:sz w:val="21"/>
          <w:szCs w:val="21"/>
        </w:rPr>
        <w:t>机动车保单表</w:t>
      </w:r>
      <w:proofErr w:type="spellStart"/>
      <w:r w:rsidRPr="006C0C3B">
        <w:rPr>
          <w:rFonts w:hint="eastAsia"/>
          <w:sz w:val="21"/>
          <w:szCs w:val="21"/>
        </w:rPr>
        <w:t>motor_insurance</w:t>
      </w:r>
      <w:proofErr w:type="spellEnd"/>
    </w:p>
    <w:tbl>
      <w:tblPr>
        <w:tblStyle w:val="afe"/>
        <w:tblW w:w="5000" w:type="pct"/>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457"/>
        <w:gridCol w:w="2792"/>
        <w:gridCol w:w="1701"/>
        <w:gridCol w:w="1553"/>
      </w:tblGrid>
      <w:tr w:rsidR="0000166B" w:rsidRPr="006C0C3B" w14:paraId="3D681C3C" w14:textId="77777777">
        <w:trPr>
          <w:jc w:val="center"/>
        </w:trPr>
        <w:tc>
          <w:tcPr>
            <w:tcW w:w="1445" w:type="pct"/>
            <w:tcBorders>
              <w:top w:val="single" w:sz="12" w:space="0" w:color="auto"/>
              <w:bottom w:val="single" w:sz="12" w:space="0" w:color="auto"/>
            </w:tcBorders>
            <w:vAlign w:val="center"/>
          </w:tcPr>
          <w:p w14:paraId="4EEA249C"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字段名</w:t>
            </w:r>
          </w:p>
        </w:tc>
        <w:tc>
          <w:tcPr>
            <w:tcW w:w="1642" w:type="pct"/>
            <w:tcBorders>
              <w:top w:val="single" w:sz="12" w:space="0" w:color="auto"/>
              <w:bottom w:val="single" w:sz="12" w:space="0" w:color="auto"/>
            </w:tcBorders>
            <w:vAlign w:val="center"/>
          </w:tcPr>
          <w:p w14:paraId="078B6631"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字段描述</w:t>
            </w:r>
          </w:p>
        </w:tc>
        <w:tc>
          <w:tcPr>
            <w:tcW w:w="1000" w:type="pct"/>
            <w:tcBorders>
              <w:top w:val="single" w:sz="12" w:space="0" w:color="auto"/>
              <w:bottom w:val="single" w:sz="12" w:space="0" w:color="auto"/>
            </w:tcBorders>
            <w:vAlign w:val="center"/>
          </w:tcPr>
          <w:p w14:paraId="09DC2066"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字段类型</w:t>
            </w:r>
          </w:p>
        </w:tc>
        <w:tc>
          <w:tcPr>
            <w:tcW w:w="913" w:type="pct"/>
            <w:tcBorders>
              <w:top w:val="single" w:sz="12" w:space="0" w:color="auto"/>
              <w:bottom w:val="single" w:sz="12" w:space="0" w:color="auto"/>
            </w:tcBorders>
            <w:vAlign w:val="center"/>
          </w:tcPr>
          <w:p w14:paraId="5CD39E2D"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长度</w:t>
            </w:r>
            <w:r w:rsidRPr="006C0C3B">
              <w:rPr>
                <w:rFonts w:hint="eastAsia"/>
                <w:sz w:val="21"/>
                <w:szCs w:val="21"/>
              </w:rPr>
              <w:t>/</w:t>
            </w:r>
            <w:r w:rsidRPr="006C0C3B">
              <w:rPr>
                <w:rFonts w:hint="eastAsia"/>
                <w:sz w:val="21"/>
                <w:szCs w:val="21"/>
              </w:rPr>
              <w:t>精度</w:t>
            </w:r>
          </w:p>
        </w:tc>
      </w:tr>
      <w:tr w:rsidR="0000166B" w:rsidRPr="006C0C3B" w14:paraId="721C54EC" w14:textId="77777777">
        <w:trPr>
          <w:jc w:val="center"/>
        </w:trPr>
        <w:tc>
          <w:tcPr>
            <w:tcW w:w="1445" w:type="pct"/>
            <w:tcBorders>
              <w:top w:val="single" w:sz="12" w:space="0" w:color="auto"/>
              <w:bottom w:val="nil"/>
            </w:tcBorders>
            <w:vAlign w:val="center"/>
          </w:tcPr>
          <w:p w14:paraId="5E0FF540" w14:textId="77777777" w:rsidR="0000166B" w:rsidRPr="006C0C3B" w:rsidRDefault="00000000" w:rsidP="004B4C37">
            <w:pPr>
              <w:spacing w:line="240" w:lineRule="auto"/>
              <w:ind w:firstLine="420"/>
              <w:jc w:val="center"/>
              <w:rPr>
                <w:sz w:val="21"/>
                <w:szCs w:val="21"/>
              </w:rPr>
            </w:pPr>
            <w:proofErr w:type="spellStart"/>
            <w:r w:rsidRPr="006C0C3B">
              <w:rPr>
                <w:sz w:val="21"/>
                <w:szCs w:val="21"/>
              </w:rPr>
              <w:t>tab_id</w:t>
            </w:r>
            <w:proofErr w:type="spellEnd"/>
          </w:p>
        </w:tc>
        <w:tc>
          <w:tcPr>
            <w:tcW w:w="1642" w:type="pct"/>
            <w:tcBorders>
              <w:top w:val="single" w:sz="12" w:space="0" w:color="auto"/>
              <w:bottom w:val="nil"/>
            </w:tcBorders>
            <w:vAlign w:val="center"/>
          </w:tcPr>
          <w:p w14:paraId="25406EB8" w14:textId="77777777" w:rsidR="0000166B" w:rsidRPr="006C0C3B" w:rsidRDefault="00000000" w:rsidP="004B4C37">
            <w:pPr>
              <w:spacing w:line="240" w:lineRule="auto"/>
              <w:ind w:firstLine="420"/>
              <w:jc w:val="center"/>
              <w:rPr>
                <w:sz w:val="21"/>
                <w:szCs w:val="21"/>
              </w:rPr>
            </w:pPr>
            <w:r w:rsidRPr="006C0C3B">
              <w:rPr>
                <w:rFonts w:hint="eastAsia"/>
                <w:sz w:val="21"/>
                <w:szCs w:val="21"/>
              </w:rPr>
              <w:t>主键</w:t>
            </w:r>
            <w:r w:rsidRPr="006C0C3B">
              <w:rPr>
                <w:rFonts w:hint="eastAsia"/>
                <w:sz w:val="21"/>
                <w:szCs w:val="21"/>
              </w:rPr>
              <w:t>id</w:t>
            </w:r>
          </w:p>
        </w:tc>
        <w:tc>
          <w:tcPr>
            <w:tcW w:w="1000" w:type="pct"/>
            <w:tcBorders>
              <w:top w:val="single" w:sz="12" w:space="0" w:color="auto"/>
              <w:bottom w:val="nil"/>
            </w:tcBorders>
            <w:vAlign w:val="center"/>
          </w:tcPr>
          <w:p w14:paraId="33E453D9" w14:textId="77777777" w:rsidR="0000166B" w:rsidRPr="006C0C3B" w:rsidRDefault="00000000" w:rsidP="004B4C37">
            <w:pPr>
              <w:spacing w:line="240" w:lineRule="auto"/>
              <w:ind w:firstLine="420"/>
              <w:jc w:val="center"/>
              <w:rPr>
                <w:sz w:val="21"/>
                <w:szCs w:val="21"/>
              </w:rPr>
            </w:pPr>
            <w:r w:rsidRPr="006C0C3B">
              <w:rPr>
                <w:sz w:val="21"/>
                <w:szCs w:val="21"/>
              </w:rPr>
              <w:t>INT</w:t>
            </w:r>
          </w:p>
        </w:tc>
        <w:tc>
          <w:tcPr>
            <w:tcW w:w="913" w:type="pct"/>
            <w:tcBorders>
              <w:top w:val="single" w:sz="12" w:space="0" w:color="auto"/>
              <w:bottom w:val="nil"/>
            </w:tcBorders>
            <w:vAlign w:val="center"/>
          </w:tcPr>
          <w:p w14:paraId="59717EDA" w14:textId="77777777" w:rsidR="0000166B" w:rsidRPr="006C0C3B" w:rsidRDefault="00000000" w:rsidP="004B4C37">
            <w:pPr>
              <w:spacing w:line="240" w:lineRule="auto"/>
              <w:ind w:firstLine="420"/>
              <w:jc w:val="center"/>
              <w:rPr>
                <w:sz w:val="21"/>
                <w:szCs w:val="21"/>
              </w:rPr>
            </w:pPr>
            <w:r w:rsidRPr="006C0C3B">
              <w:rPr>
                <w:rFonts w:hint="eastAsia"/>
                <w:sz w:val="21"/>
                <w:szCs w:val="21"/>
              </w:rPr>
              <w:t>-</w:t>
            </w:r>
          </w:p>
        </w:tc>
      </w:tr>
      <w:tr w:rsidR="0000166B" w:rsidRPr="006C0C3B" w14:paraId="6D192864" w14:textId="77777777">
        <w:trPr>
          <w:jc w:val="center"/>
        </w:trPr>
        <w:tc>
          <w:tcPr>
            <w:tcW w:w="1445" w:type="pct"/>
            <w:tcBorders>
              <w:top w:val="nil"/>
            </w:tcBorders>
            <w:vAlign w:val="center"/>
          </w:tcPr>
          <w:p w14:paraId="43F2D8DF"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ID</w:t>
            </w:r>
          </w:p>
        </w:tc>
        <w:tc>
          <w:tcPr>
            <w:tcW w:w="1642" w:type="pct"/>
            <w:tcBorders>
              <w:top w:val="nil"/>
            </w:tcBorders>
            <w:vAlign w:val="center"/>
          </w:tcPr>
          <w:p w14:paraId="5676B5A8"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保单编号</w:t>
            </w:r>
          </w:p>
        </w:tc>
        <w:tc>
          <w:tcPr>
            <w:tcW w:w="1000" w:type="pct"/>
            <w:tcBorders>
              <w:top w:val="nil"/>
            </w:tcBorders>
            <w:vAlign w:val="center"/>
          </w:tcPr>
          <w:p w14:paraId="2323D549"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INT</w:t>
            </w:r>
          </w:p>
        </w:tc>
        <w:tc>
          <w:tcPr>
            <w:tcW w:w="913" w:type="pct"/>
            <w:tcBorders>
              <w:top w:val="nil"/>
            </w:tcBorders>
            <w:vAlign w:val="center"/>
          </w:tcPr>
          <w:p w14:paraId="30BA1089"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w:t>
            </w:r>
          </w:p>
        </w:tc>
      </w:tr>
      <w:tr w:rsidR="0000166B" w:rsidRPr="006C0C3B" w14:paraId="5A960707" w14:textId="77777777">
        <w:trPr>
          <w:jc w:val="center"/>
        </w:trPr>
        <w:tc>
          <w:tcPr>
            <w:tcW w:w="1445" w:type="pct"/>
            <w:tcBorders>
              <w:top w:val="nil"/>
            </w:tcBorders>
            <w:vAlign w:val="center"/>
          </w:tcPr>
          <w:p w14:paraId="792F6F3F" w14:textId="77777777" w:rsidR="0000166B" w:rsidRPr="006C0C3B" w:rsidRDefault="00000000" w:rsidP="004B4C37">
            <w:pPr>
              <w:spacing w:line="240" w:lineRule="auto"/>
              <w:ind w:firstLine="420"/>
              <w:jc w:val="center"/>
              <w:rPr>
                <w:sz w:val="21"/>
                <w:szCs w:val="21"/>
              </w:rPr>
            </w:pPr>
            <w:proofErr w:type="spellStart"/>
            <w:r w:rsidRPr="006C0C3B">
              <w:rPr>
                <w:sz w:val="21"/>
                <w:szCs w:val="21"/>
              </w:rPr>
              <w:t>creator_employee_no</w:t>
            </w:r>
            <w:proofErr w:type="spellEnd"/>
          </w:p>
        </w:tc>
        <w:tc>
          <w:tcPr>
            <w:tcW w:w="1642" w:type="pct"/>
            <w:tcBorders>
              <w:top w:val="nil"/>
            </w:tcBorders>
            <w:vAlign w:val="center"/>
          </w:tcPr>
          <w:p w14:paraId="2BCBCBE2" w14:textId="77777777" w:rsidR="0000166B" w:rsidRPr="006C0C3B" w:rsidRDefault="00000000" w:rsidP="004B4C37">
            <w:pPr>
              <w:spacing w:line="240" w:lineRule="auto"/>
              <w:ind w:firstLine="420"/>
              <w:jc w:val="center"/>
              <w:rPr>
                <w:sz w:val="21"/>
                <w:szCs w:val="21"/>
              </w:rPr>
            </w:pPr>
            <w:r w:rsidRPr="006C0C3B">
              <w:rPr>
                <w:rFonts w:hint="eastAsia"/>
                <w:sz w:val="21"/>
                <w:szCs w:val="21"/>
              </w:rPr>
              <w:t>保单创建者</w:t>
            </w:r>
          </w:p>
        </w:tc>
        <w:tc>
          <w:tcPr>
            <w:tcW w:w="1000" w:type="pct"/>
            <w:tcBorders>
              <w:top w:val="nil"/>
            </w:tcBorders>
            <w:vAlign w:val="center"/>
          </w:tcPr>
          <w:p w14:paraId="44596AA7" w14:textId="77777777" w:rsidR="0000166B" w:rsidRPr="006C0C3B" w:rsidRDefault="00000000" w:rsidP="004B4C37">
            <w:pPr>
              <w:spacing w:line="240" w:lineRule="auto"/>
              <w:ind w:firstLine="420"/>
              <w:jc w:val="center"/>
              <w:rPr>
                <w:sz w:val="21"/>
                <w:szCs w:val="21"/>
              </w:rPr>
            </w:pPr>
            <w:r w:rsidRPr="006C0C3B">
              <w:rPr>
                <w:sz w:val="21"/>
                <w:szCs w:val="21"/>
              </w:rPr>
              <w:t>VARCHAR</w:t>
            </w:r>
          </w:p>
        </w:tc>
        <w:tc>
          <w:tcPr>
            <w:tcW w:w="913" w:type="pct"/>
            <w:tcBorders>
              <w:top w:val="nil"/>
            </w:tcBorders>
            <w:vAlign w:val="center"/>
          </w:tcPr>
          <w:p w14:paraId="355D626F" w14:textId="77777777" w:rsidR="0000166B" w:rsidRPr="006C0C3B" w:rsidRDefault="00000000" w:rsidP="004B4C37">
            <w:pPr>
              <w:spacing w:line="240" w:lineRule="auto"/>
              <w:ind w:firstLine="420"/>
              <w:jc w:val="center"/>
              <w:rPr>
                <w:sz w:val="21"/>
                <w:szCs w:val="21"/>
              </w:rPr>
            </w:pPr>
            <w:r w:rsidRPr="006C0C3B">
              <w:rPr>
                <w:rFonts w:hint="eastAsia"/>
                <w:sz w:val="21"/>
                <w:szCs w:val="21"/>
              </w:rPr>
              <w:t>6</w:t>
            </w:r>
          </w:p>
        </w:tc>
      </w:tr>
      <w:tr w:rsidR="0000166B" w:rsidRPr="006C0C3B" w14:paraId="0C7086DD" w14:textId="77777777">
        <w:trPr>
          <w:jc w:val="center"/>
        </w:trPr>
        <w:tc>
          <w:tcPr>
            <w:tcW w:w="1445" w:type="pct"/>
            <w:vAlign w:val="center"/>
          </w:tcPr>
          <w:p w14:paraId="4898750E" w14:textId="77777777" w:rsidR="0000166B" w:rsidRPr="006C0C3B" w:rsidRDefault="00000000" w:rsidP="004B4C37">
            <w:pPr>
              <w:spacing w:line="240" w:lineRule="auto"/>
              <w:ind w:firstLine="420"/>
              <w:jc w:val="center"/>
              <w:rPr>
                <w:rFonts w:cs="Times New Roman"/>
                <w:sz w:val="21"/>
                <w:szCs w:val="21"/>
              </w:rPr>
            </w:pPr>
            <w:proofErr w:type="spellStart"/>
            <w:r w:rsidRPr="006C0C3B">
              <w:rPr>
                <w:sz w:val="21"/>
                <w:szCs w:val="21"/>
              </w:rPr>
              <w:t>Date_start_contract</w:t>
            </w:r>
            <w:proofErr w:type="spellEnd"/>
          </w:p>
        </w:tc>
        <w:tc>
          <w:tcPr>
            <w:tcW w:w="1642" w:type="pct"/>
            <w:vAlign w:val="center"/>
          </w:tcPr>
          <w:p w14:paraId="1BCF67F0"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合同开始日期</w:t>
            </w:r>
          </w:p>
        </w:tc>
        <w:tc>
          <w:tcPr>
            <w:tcW w:w="1000" w:type="pct"/>
            <w:vAlign w:val="center"/>
          </w:tcPr>
          <w:p w14:paraId="7ED33175"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VARCHAR</w:t>
            </w:r>
          </w:p>
        </w:tc>
        <w:tc>
          <w:tcPr>
            <w:tcW w:w="913" w:type="pct"/>
            <w:vAlign w:val="center"/>
          </w:tcPr>
          <w:p w14:paraId="071D5C74"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10</w:t>
            </w:r>
          </w:p>
        </w:tc>
      </w:tr>
      <w:tr w:rsidR="0000166B" w:rsidRPr="006C0C3B" w14:paraId="040E47BC" w14:textId="77777777">
        <w:trPr>
          <w:jc w:val="center"/>
        </w:trPr>
        <w:tc>
          <w:tcPr>
            <w:tcW w:w="1445" w:type="pct"/>
            <w:vAlign w:val="center"/>
          </w:tcPr>
          <w:p w14:paraId="53F29304" w14:textId="77777777" w:rsidR="0000166B" w:rsidRPr="006C0C3B" w:rsidRDefault="00000000" w:rsidP="004B4C37">
            <w:pPr>
              <w:spacing w:line="240" w:lineRule="auto"/>
              <w:ind w:firstLine="420"/>
              <w:jc w:val="center"/>
              <w:rPr>
                <w:rFonts w:cs="Times New Roman"/>
                <w:sz w:val="21"/>
                <w:szCs w:val="21"/>
              </w:rPr>
            </w:pPr>
            <w:proofErr w:type="spellStart"/>
            <w:r w:rsidRPr="006C0C3B">
              <w:rPr>
                <w:sz w:val="21"/>
                <w:szCs w:val="21"/>
              </w:rPr>
              <w:t>Date_last_renewal</w:t>
            </w:r>
            <w:proofErr w:type="spellEnd"/>
          </w:p>
        </w:tc>
        <w:tc>
          <w:tcPr>
            <w:tcW w:w="1642" w:type="pct"/>
            <w:vAlign w:val="center"/>
          </w:tcPr>
          <w:p w14:paraId="1BFEEC47"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上次续保日期</w:t>
            </w:r>
          </w:p>
        </w:tc>
        <w:tc>
          <w:tcPr>
            <w:tcW w:w="1000" w:type="pct"/>
            <w:vAlign w:val="center"/>
          </w:tcPr>
          <w:p w14:paraId="1DBB21E2"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VARCHAR</w:t>
            </w:r>
          </w:p>
        </w:tc>
        <w:tc>
          <w:tcPr>
            <w:tcW w:w="913" w:type="pct"/>
            <w:vAlign w:val="center"/>
          </w:tcPr>
          <w:p w14:paraId="2F0F9685"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10</w:t>
            </w:r>
          </w:p>
        </w:tc>
      </w:tr>
      <w:tr w:rsidR="0000166B" w:rsidRPr="006C0C3B" w14:paraId="61ABC512" w14:textId="77777777">
        <w:trPr>
          <w:jc w:val="center"/>
        </w:trPr>
        <w:tc>
          <w:tcPr>
            <w:tcW w:w="1445" w:type="pct"/>
            <w:vAlign w:val="center"/>
          </w:tcPr>
          <w:p w14:paraId="32E29B7D" w14:textId="77777777" w:rsidR="0000166B" w:rsidRPr="006C0C3B" w:rsidRDefault="00000000" w:rsidP="004B4C37">
            <w:pPr>
              <w:spacing w:line="240" w:lineRule="auto"/>
              <w:ind w:firstLine="420"/>
              <w:jc w:val="center"/>
              <w:rPr>
                <w:rFonts w:cs="Times New Roman"/>
                <w:sz w:val="21"/>
                <w:szCs w:val="21"/>
              </w:rPr>
            </w:pPr>
            <w:proofErr w:type="spellStart"/>
            <w:r w:rsidRPr="006C0C3B">
              <w:rPr>
                <w:sz w:val="21"/>
                <w:szCs w:val="21"/>
              </w:rPr>
              <w:t>Date_next_renewal</w:t>
            </w:r>
            <w:proofErr w:type="spellEnd"/>
          </w:p>
        </w:tc>
        <w:tc>
          <w:tcPr>
            <w:tcW w:w="1642" w:type="pct"/>
            <w:vAlign w:val="center"/>
          </w:tcPr>
          <w:p w14:paraId="3A73D9FC"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下次续保日期</w:t>
            </w:r>
          </w:p>
        </w:tc>
        <w:tc>
          <w:tcPr>
            <w:tcW w:w="1000" w:type="pct"/>
            <w:vAlign w:val="center"/>
          </w:tcPr>
          <w:p w14:paraId="097E6EA5"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VARCHAR</w:t>
            </w:r>
          </w:p>
        </w:tc>
        <w:tc>
          <w:tcPr>
            <w:tcW w:w="913" w:type="pct"/>
            <w:vAlign w:val="center"/>
          </w:tcPr>
          <w:p w14:paraId="5267581A"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10</w:t>
            </w:r>
          </w:p>
        </w:tc>
      </w:tr>
      <w:tr w:rsidR="0000166B" w:rsidRPr="006C0C3B" w14:paraId="0A0C5660" w14:textId="77777777">
        <w:trPr>
          <w:jc w:val="center"/>
        </w:trPr>
        <w:tc>
          <w:tcPr>
            <w:tcW w:w="1445" w:type="pct"/>
            <w:vAlign w:val="center"/>
          </w:tcPr>
          <w:p w14:paraId="15B42566" w14:textId="77777777" w:rsidR="0000166B" w:rsidRPr="006C0C3B" w:rsidRDefault="00000000" w:rsidP="004B4C37">
            <w:pPr>
              <w:spacing w:line="240" w:lineRule="auto"/>
              <w:ind w:firstLine="420"/>
              <w:jc w:val="center"/>
              <w:rPr>
                <w:rFonts w:cs="Times New Roman"/>
                <w:sz w:val="21"/>
                <w:szCs w:val="21"/>
              </w:rPr>
            </w:pPr>
            <w:proofErr w:type="spellStart"/>
            <w:r w:rsidRPr="006C0C3B">
              <w:rPr>
                <w:sz w:val="21"/>
                <w:szCs w:val="21"/>
              </w:rPr>
              <w:t>Date_birth</w:t>
            </w:r>
            <w:proofErr w:type="spellEnd"/>
          </w:p>
        </w:tc>
        <w:tc>
          <w:tcPr>
            <w:tcW w:w="1642" w:type="pct"/>
            <w:vAlign w:val="center"/>
          </w:tcPr>
          <w:p w14:paraId="3B0B7613"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被保人生日</w:t>
            </w:r>
          </w:p>
        </w:tc>
        <w:tc>
          <w:tcPr>
            <w:tcW w:w="1000" w:type="pct"/>
            <w:vAlign w:val="center"/>
          </w:tcPr>
          <w:p w14:paraId="41BD7D56"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VARCHAR</w:t>
            </w:r>
          </w:p>
        </w:tc>
        <w:tc>
          <w:tcPr>
            <w:tcW w:w="913" w:type="pct"/>
            <w:vAlign w:val="center"/>
          </w:tcPr>
          <w:p w14:paraId="1D7E1C31"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10</w:t>
            </w:r>
          </w:p>
        </w:tc>
      </w:tr>
      <w:tr w:rsidR="0000166B" w:rsidRPr="006C0C3B" w14:paraId="1A4BBBE9" w14:textId="77777777">
        <w:trPr>
          <w:jc w:val="center"/>
        </w:trPr>
        <w:tc>
          <w:tcPr>
            <w:tcW w:w="1445" w:type="pct"/>
            <w:vAlign w:val="center"/>
          </w:tcPr>
          <w:p w14:paraId="165A5ACC" w14:textId="77777777" w:rsidR="0000166B" w:rsidRPr="006C0C3B" w:rsidRDefault="00000000" w:rsidP="004B4C37">
            <w:pPr>
              <w:spacing w:line="240" w:lineRule="auto"/>
              <w:ind w:firstLine="420"/>
              <w:jc w:val="center"/>
              <w:rPr>
                <w:rFonts w:cs="Times New Roman"/>
                <w:sz w:val="21"/>
                <w:szCs w:val="21"/>
              </w:rPr>
            </w:pPr>
            <w:proofErr w:type="spellStart"/>
            <w:r w:rsidRPr="006C0C3B">
              <w:rPr>
                <w:sz w:val="21"/>
                <w:szCs w:val="21"/>
              </w:rPr>
              <w:t>Date_driving_licence</w:t>
            </w:r>
            <w:proofErr w:type="spellEnd"/>
          </w:p>
        </w:tc>
        <w:tc>
          <w:tcPr>
            <w:tcW w:w="1642" w:type="pct"/>
            <w:vAlign w:val="center"/>
          </w:tcPr>
          <w:p w14:paraId="235A073F"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驾照签发日期</w:t>
            </w:r>
          </w:p>
        </w:tc>
        <w:tc>
          <w:tcPr>
            <w:tcW w:w="1000" w:type="pct"/>
            <w:vAlign w:val="center"/>
          </w:tcPr>
          <w:p w14:paraId="4FD4CC22"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VARCHAR</w:t>
            </w:r>
          </w:p>
        </w:tc>
        <w:tc>
          <w:tcPr>
            <w:tcW w:w="913" w:type="pct"/>
            <w:vAlign w:val="center"/>
          </w:tcPr>
          <w:p w14:paraId="31A822CC"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10</w:t>
            </w:r>
          </w:p>
        </w:tc>
      </w:tr>
      <w:tr w:rsidR="0000166B" w:rsidRPr="006C0C3B" w14:paraId="3383A582" w14:textId="77777777">
        <w:trPr>
          <w:jc w:val="center"/>
        </w:trPr>
        <w:tc>
          <w:tcPr>
            <w:tcW w:w="1445" w:type="pct"/>
            <w:vAlign w:val="center"/>
          </w:tcPr>
          <w:p w14:paraId="66749E47" w14:textId="77777777" w:rsidR="0000166B" w:rsidRPr="006C0C3B" w:rsidRDefault="00000000" w:rsidP="004B4C37">
            <w:pPr>
              <w:spacing w:line="240" w:lineRule="auto"/>
              <w:ind w:firstLine="420"/>
              <w:jc w:val="center"/>
              <w:rPr>
                <w:rFonts w:cs="Times New Roman"/>
                <w:sz w:val="21"/>
                <w:szCs w:val="21"/>
              </w:rPr>
            </w:pPr>
            <w:proofErr w:type="spellStart"/>
            <w:r w:rsidRPr="006C0C3B">
              <w:rPr>
                <w:sz w:val="21"/>
                <w:szCs w:val="21"/>
              </w:rPr>
              <w:t>Distribution_channel</w:t>
            </w:r>
            <w:proofErr w:type="spellEnd"/>
          </w:p>
        </w:tc>
        <w:tc>
          <w:tcPr>
            <w:tcW w:w="1642" w:type="pct"/>
            <w:vAlign w:val="center"/>
          </w:tcPr>
          <w:p w14:paraId="22E8F252"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分销渠道</w:t>
            </w:r>
          </w:p>
        </w:tc>
        <w:tc>
          <w:tcPr>
            <w:tcW w:w="1000" w:type="pct"/>
            <w:vAlign w:val="center"/>
          </w:tcPr>
          <w:p w14:paraId="5DA4F62D"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TINYINT</w:t>
            </w:r>
          </w:p>
        </w:tc>
        <w:tc>
          <w:tcPr>
            <w:tcW w:w="913" w:type="pct"/>
            <w:vAlign w:val="center"/>
          </w:tcPr>
          <w:p w14:paraId="1C84F3A4"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w:t>
            </w:r>
          </w:p>
        </w:tc>
      </w:tr>
      <w:tr w:rsidR="0000166B" w:rsidRPr="006C0C3B" w14:paraId="4B076D8D" w14:textId="77777777">
        <w:trPr>
          <w:jc w:val="center"/>
        </w:trPr>
        <w:tc>
          <w:tcPr>
            <w:tcW w:w="1445" w:type="pct"/>
            <w:vAlign w:val="center"/>
          </w:tcPr>
          <w:p w14:paraId="5C713847"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Seniority</w:t>
            </w:r>
          </w:p>
        </w:tc>
        <w:tc>
          <w:tcPr>
            <w:tcW w:w="1642" w:type="pct"/>
            <w:vAlign w:val="center"/>
          </w:tcPr>
          <w:p w14:paraId="7E88E3A4"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投保总年数</w:t>
            </w:r>
          </w:p>
        </w:tc>
        <w:tc>
          <w:tcPr>
            <w:tcW w:w="1000" w:type="pct"/>
            <w:vAlign w:val="center"/>
          </w:tcPr>
          <w:p w14:paraId="64920156"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INT</w:t>
            </w:r>
          </w:p>
        </w:tc>
        <w:tc>
          <w:tcPr>
            <w:tcW w:w="913" w:type="pct"/>
            <w:vAlign w:val="center"/>
          </w:tcPr>
          <w:p w14:paraId="504A3CB3"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w:t>
            </w:r>
          </w:p>
        </w:tc>
      </w:tr>
      <w:tr w:rsidR="0000166B" w:rsidRPr="006C0C3B" w14:paraId="7D293F6F" w14:textId="77777777">
        <w:trPr>
          <w:jc w:val="center"/>
        </w:trPr>
        <w:tc>
          <w:tcPr>
            <w:tcW w:w="1445" w:type="pct"/>
            <w:vAlign w:val="center"/>
          </w:tcPr>
          <w:p w14:paraId="7702A1D8" w14:textId="77777777" w:rsidR="0000166B" w:rsidRPr="006C0C3B" w:rsidRDefault="00000000" w:rsidP="004B4C37">
            <w:pPr>
              <w:spacing w:line="240" w:lineRule="auto"/>
              <w:ind w:firstLine="420"/>
              <w:jc w:val="center"/>
              <w:rPr>
                <w:rFonts w:cs="Times New Roman"/>
                <w:sz w:val="21"/>
                <w:szCs w:val="21"/>
              </w:rPr>
            </w:pPr>
            <w:proofErr w:type="spellStart"/>
            <w:r w:rsidRPr="006C0C3B">
              <w:rPr>
                <w:sz w:val="21"/>
                <w:szCs w:val="21"/>
              </w:rPr>
              <w:t>Policies_in_force</w:t>
            </w:r>
            <w:proofErr w:type="spellEnd"/>
          </w:p>
        </w:tc>
        <w:tc>
          <w:tcPr>
            <w:tcW w:w="1642" w:type="pct"/>
            <w:vAlign w:val="center"/>
          </w:tcPr>
          <w:p w14:paraId="3B07E3B0"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当前生效的保单数</w:t>
            </w:r>
          </w:p>
        </w:tc>
        <w:tc>
          <w:tcPr>
            <w:tcW w:w="1000" w:type="pct"/>
            <w:vAlign w:val="center"/>
          </w:tcPr>
          <w:p w14:paraId="38B6B978"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INT</w:t>
            </w:r>
          </w:p>
        </w:tc>
        <w:tc>
          <w:tcPr>
            <w:tcW w:w="913" w:type="pct"/>
            <w:vAlign w:val="center"/>
          </w:tcPr>
          <w:p w14:paraId="54F604F6"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w:t>
            </w:r>
          </w:p>
        </w:tc>
      </w:tr>
      <w:tr w:rsidR="0000166B" w:rsidRPr="006C0C3B" w14:paraId="271471D0" w14:textId="77777777">
        <w:trPr>
          <w:jc w:val="center"/>
        </w:trPr>
        <w:tc>
          <w:tcPr>
            <w:tcW w:w="1445" w:type="pct"/>
            <w:vAlign w:val="center"/>
          </w:tcPr>
          <w:p w14:paraId="32737F02" w14:textId="77777777" w:rsidR="0000166B" w:rsidRPr="006C0C3B" w:rsidRDefault="00000000" w:rsidP="004B4C37">
            <w:pPr>
              <w:spacing w:line="240" w:lineRule="auto"/>
              <w:ind w:firstLine="420"/>
              <w:jc w:val="center"/>
              <w:rPr>
                <w:rFonts w:cs="Times New Roman"/>
                <w:sz w:val="21"/>
                <w:szCs w:val="21"/>
              </w:rPr>
            </w:pPr>
            <w:proofErr w:type="spellStart"/>
            <w:r w:rsidRPr="006C0C3B">
              <w:rPr>
                <w:sz w:val="21"/>
                <w:szCs w:val="21"/>
              </w:rPr>
              <w:t>Max_policies</w:t>
            </w:r>
            <w:proofErr w:type="spellEnd"/>
          </w:p>
        </w:tc>
        <w:tc>
          <w:tcPr>
            <w:tcW w:w="1642" w:type="pct"/>
            <w:vAlign w:val="center"/>
          </w:tcPr>
          <w:p w14:paraId="13DC48F8"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历史最高保单数</w:t>
            </w:r>
          </w:p>
        </w:tc>
        <w:tc>
          <w:tcPr>
            <w:tcW w:w="1000" w:type="pct"/>
            <w:vAlign w:val="center"/>
          </w:tcPr>
          <w:p w14:paraId="04E81263"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INT</w:t>
            </w:r>
          </w:p>
        </w:tc>
        <w:tc>
          <w:tcPr>
            <w:tcW w:w="913" w:type="pct"/>
            <w:vAlign w:val="center"/>
          </w:tcPr>
          <w:p w14:paraId="56160D98"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w:t>
            </w:r>
          </w:p>
        </w:tc>
      </w:tr>
      <w:tr w:rsidR="0000166B" w:rsidRPr="006C0C3B" w14:paraId="2929323C" w14:textId="77777777">
        <w:trPr>
          <w:jc w:val="center"/>
        </w:trPr>
        <w:tc>
          <w:tcPr>
            <w:tcW w:w="1445" w:type="pct"/>
            <w:vAlign w:val="center"/>
          </w:tcPr>
          <w:p w14:paraId="565EFA20" w14:textId="77777777" w:rsidR="0000166B" w:rsidRPr="006C0C3B" w:rsidRDefault="00000000" w:rsidP="004B4C37">
            <w:pPr>
              <w:spacing w:line="240" w:lineRule="auto"/>
              <w:ind w:firstLine="420"/>
              <w:jc w:val="center"/>
              <w:rPr>
                <w:rFonts w:cs="Times New Roman"/>
                <w:sz w:val="21"/>
                <w:szCs w:val="21"/>
              </w:rPr>
            </w:pPr>
            <w:proofErr w:type="spellStart"/>
            <w:r w:rsidRPr="006C0C3B">
              <w:rPr>
                <w:sz w:val="21"/>
                <w:szCs w:val="21"/>
              </w:rPr>
              <w:t>Max_products</w:t>
            </w:r>
            <w:proofErr w:type="spellEnd"/>
          </w:p>
        </w:tc>
        <w:tc>
          <w:tcPr>
            <w:tcW w:w="1642" w:type="pct"/>
            <w:vAlign w:val="center"/>
          </w:tcPr>
          <w:p w14:paraId="14AE74FF" w14:textId="77777777" w:rsidR="0000166B" w:rsidRPr="006C0C3B" w:rsidRDefault="00000000" w:rsidP="004B4C37">
            <w:pPr>
              <w:spacing w:line="240" w:lineRule="auto"/>
              <w:ind w:firstLine="420"/>
              <w:jc w:val="center"/>
              <w:rPr>
                <w:rFonts w:cs="Times New Roman"/>
                <w:sz w:val="21"/>
                <w:szCs w:val="21"/>
              </w:rPr>
            </w:pPr>
            <w:proofErr w:type="gramStart"/>
            <w:r w:rsidRPr="006C0C3B">
              <w:rPr>
                <w:rFonts w:hint="eastAsia"/>
                <w:sz w:val="21"/>
                <w:szCs w:val="21"/>
              </w:rPr>
              <w:t>曾最多</w:t>
            </w:r>
            <w:proofErr w:type="gramEnd"/>
            <w:r w:rsidRPr="006C0C3B">
              <w:rPr>
                <w:rFonts w:hint="eastAsia"/>
                <w:sz w:val="21"/>
                <w:szCs w:val="21"/>
              </w:rPr>
              <w:t>同时持有产品数</w:t>
            </w:r>
          </w:p>
        </w:tc>
        <w:tc>
          <w:tcPr>
            <w:tcW w:w="1000" w:type="pct"/>
            <w:vAlign w:val="center"/>
          </w:tcPr>
          <w:p w14:paraId="03CB062D"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INT</w:t>
            </w:r>
          </w:p>
        </w:tc>
        <w:tc>
          <w:tcPr>
            <w:tcW w:w="913" w:type="pct"/>
            <w:vAlign w:val="center"/>
          </w:tcPr>
          <w:p w14:paraId="1EB88DEB"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w:t>
            </w:r>
          </w:p>
        </w:tc>
      </w:tr>
      <w:tr w:rsidR="0000166B" w:rsidRPr="006C0C3B" w14:paraId="71F5AF02" w14:textId="77777777">
        <w:trPr>
          <w:jc w:val="center"/>
        </w:trPr>
        <w:tc>
          <w:tcPr>
            <w:tcW w:w="1445" w:type="pct"/>
            <w:vAlign w:val="center"/>
          </w:tcPr>
          <w:p w14:paraId="2C78F4AD"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Lapse</w:t>
            </w:r>
          </w:p>
        </w:tc>
        <w:tc>
          <w:tcPr>
            <w:tcW w:w="1642" w:type="pct"/>
            <w:vAlign w:val="center"/>
          </w:tcPr>
          <w:p w14:paraId="374F5243"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本年度失效的保单数</w:t>
            </w:r>
          </w:p>
        </w:tc>
        <w:tc>
          <w:tcPr>
            <w:tcW w:w="1000" w:type="pct"/>
            <w:vAlign w:val="center"/>
          </w:tcPr>
          <w:p w14:paraId="79139DC4"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INT</w:t>
            </w:r>
          </w:p>
        </w:tc>
        <w:tc>
          <w:tcPr>
            <w:tcW w:w="913" w:type="pct"/>
            <w:vAlign w:val="center"/>
          </w:tcPr>
          <w:p w14:paraId="009868B6"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w:t>
            </w:r>
          </w:p>
        </w:tc>
      </w:tr>
      <w:tr w:rsidR="0000166B" w:rsidRPr="006C0C3B" w14:paraId="4C79A70B" w14:textId="77777777">
        <w:trPr>
          <w:jc w:val="center"/>
        </w:trPr>
        <w:tc>
          <w:tcPr>
            <w:tcW w:w="1445" w:type="pct"/>
            <w:vAlign w:val="center"/>
          </w:tcPr>
          <w:p w14:paraId="7947D5F6" w14:textId="77777777" w:rsidR="0000166B" w:rsidRPr="006C0C3B" w:rsidRDefault="00000000" w:rsidP="004B4C37">
            <w:pPr>
              <w:spacing w:line="240" w:lineRule="auto"/>
              <w:ind w:firstLine="420"/>
              <w:jc w:val="center"/>
              <w:rPr>
                <w:rFonts w:cs="Times New Roman"/>
                <w:sz w:val="21"/>
                <w:szCs w:val="21"/>
              </w:rPr>
            </w:pPr>
            <w:proofErr w:type="spellStart"/>
            <w:r w:rsidRPr="006C0C3B">
              <w:rPr>
                <w:sz w:val="21"/>
                <w:szCs w:val="21"/>
              </w:rPr>
              <w:t>Date_lapse</w:t>
            </w:r>
            <w:proofErr w:type="spellEnd"/>
          </w:p>
        </w:tc>
        <w:tc>
          <w:tcPr>
            <w:tcW w:w="1642" w:type="pct"/>
            <w:vAlign w:val="center"/>
          </w:tcPr>
          <w:p w14:paraId="53E83BDF"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合同终止日期</w:t>
            </w:r>
          </w:p>
        </w:tc>
        <w:tc>
          <w:tcPr>
            <w:tcW w:w="1000" w:type="pct"/>
            <w:vAlign w:val="center"/>
          </w:tcPr>
          <w:p w14:paraId="0F4DBD72"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VARCHAR</w:t>
            </w:r>
          </w:p>
        </w:tc>
        <w:tc>
          <w:tcPr>
            <w:tcW w:w="913" w:type="pct"/>
            <w:vAlign w:val="center"/>
          </w:tcPr>
          <w:p w14:paraId="34697351"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10</w:t>
            </w:r>
          </w:p>
        </w:tc>
      </w:tr>
      <w:tr w:rsidR="0000166B" w:rsidRPr="006C0C3B" w14:paraId="62ED1456" w14:textId="77777777">
        <w:trPr>
          <w:jc w:val="center"/>
        </w:trPr>
        <w:tc>
          <w:tcPr>
            <w:tcW w:w="1445" w:type="pct"/>
            <w:vAlign w:val="center"/>
          </w:tcPr>
          <w:p w14:paraId="720A28CF"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Payment</w:t>
            </w:r>
          </w:p>
        </w:tc>
        <w:tc>
          <w:tcPr>
            <w:tcW w:w="1642" w:type="pct"/>
            <w:vAlign w:val="center"/>
          </w:tcPr>
          <w:p w14:paraId="0ACC88E9"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缴费方式</w:t>
            </w:r>
          </w:p>
        </w:tc>
        <w:tc>
          <w:tcPr>
            <w:tcW w:w="1000" w:type="pct"/>
            <w:vAlign w:val="center"/>
          </w:tcPr>
          <w:p w14:paraId="63AD01EC"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TINYINT</w:t>
            </w:r>
          </w:p>
        </w:tc>
        <w:tc>
          <w:tcPr>
            <w:tcW w:w="913" w:type="pct"/>
            <w:vAlign w:val="center"/>
          </w:tcPr>
          <w:p w14:paraId="7F2FAC2C"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w:t>
            </w:r>
          </w:p>
        </w:tc>
      </w:tr>
      <w:tr w:rsidR="0000166B" w:rsidRPr="006C0C3B" w14:paraId="0DB842A1" w14:textId="77777777">
        <w:trPr>
          <w:jc w:val="center"/>
        </w:trPr>
        <w:tc>
          <w:tcPr>
            <w:tcW w:w="1445" w:type="pct"/>
            <w:vAlign w:val="center"/>
          </w:tcPr>
          <w:p w14:paraId="3C3206ED"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Premium</w:t>
            </w:r>
          </w:p>
        </w:tc>
        <w:tc>
          <w:tcPr>
            <w:tcW w:w="1642" w:type="pct"/>
            <w:vAlign w:val="center"/>
          </w:tcPr>
          <w:p w14:paraId="66408A36"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本年度净保费</w:t>
            </w:r>
          </w:p>
        </w:tc>
        <w:tc>
          <w:tcPr>
            <w:tcW w:w="1000" w:type="pct"/>
            <w:vAlign w:val="center"/>
          </w:tcPr>
          <w:p w14:paraId="55032AD5"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DECIMAL</w:t>
            </w:r>
          </w:p>
        </w:tc>
        <w:tc>
          <w:tcPr>
            <w:tcW w:w="913" w:type="pct"/>
            <w:vAlign w:val="center"/>
          </w:tcPr>
          <w:p w14:paraId="758F18D3"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10,2</w:t>
            </w:r>
          </w:p>
        </w:tc>
      </w:tr>
      <w:tr w:rsidR="0000166B" w:rsidRPr="006C0C3B" w14:paraId="3F705854" w14:textId="77777777">
        <w:trPr>
          <w:jc w:val="center"/>
        </w:trPr>
        <w:tc>
          <w:tcPr>
            <w:tcW w:w="1445" w:type="pct"/>
            <w:vAlign w:val="center"/>
          </w:tcPr>
          <w:p w14:paraId="70E0C438" w14:textId="77777777" w:rsidR="0000166B" w:rsidRPr="006C0C3B" w:rsidRDefault="00000000" w:rsidP="004B4C37">
            <w:pPr>
              <w:spacing w:line="240" w:lineRule="auto"/>
              <w:ind w:firstLine="420"/>
              <w:jc w:val="center"/>
              <w:rPr>
                <w:sz w:val="21"/>
                <w:szCs w:val="21"/>
              </w:rPr>
            </w:pPr>
            <w:proofErr w:type="spellStart"/>
            <w:r w:rsidRPr="006C0C3B">
              <w:rPr>
                <w:sz w:val="21"/>
                <w:szCs w:val="21"/>
              </w:rPr>
              <w:t>Type_risk</w:t>
            </w:r>
            <w:proofErr w:type="spellEnd"/>
          </w:p>
        </w:tc>
        <w:tc>
          <w:tcPr>
            <w:tcW w:w="1642" w:type="pct"/>
            <w:vAlign w:val="center"/>
          </w:tcPr>
          <w:p w14:paraId="79D49F36" w14:textId="77777777" w:rsidR="0000166B" w:rsidRPr="006C0C3B" w:rsidRDefault="00000000" w:rsidP="004B4C37">
            <w:pPr>
              <w:spacing w:line="240" w:lineRule="auto"/>
              <w:ind w:firstLine="420"/>
              <w:jc w:val="center"/>
              <w:rPr>
                <w:sz w:val="21"/>
                <w:szCs w:val="21"/>
              </w:rPr>
            </w:pPr>
            <w:r w:rsidRPr="006C0C3B">
              <w:rPr>
                <w:rFonts w:hint="eastAsia"/>
                <w:sz w:val="21"/>
                <w:szCs w:val="21"/>
              </w:rPr>
              <w:t>风险类型</w:t>
            </w:r>
          </w:p>
        </w:tc>
        <w:tc>
          <w:tcPr>
            <w:tcW w:w="1000" w:type="pct"/>
            <w:vAlign w:val="center"/>
          </w:tcPr>
          <w:p w14:paraId="6CECD905" w14:textId="77777777" w:rsidR="0000166B" w:rsidRPr="006C0C3B" w:rsidRDefault="00000000" w:rsidP="004B4C37">
            <w:pPr>
              <w:spacing w:line="240" w:lineRule="auto"/>
              <w:ind w:firstLine="420"/>
              <w:jc w:val="center"/>
              <w:rPr>
                <w:sz w:val="21"/>
                <w:szCs w:val="21"/>
              </w:rPr>
            </w:pPr>
            <w:r w:rsidRPr="006C0C3B">
              <w:rPr>
                <w:sz w:val="21"/>
                <w:szCs w:val="21"/>
              </w:rPr>
              <w:t>TINYINT</w:t>
            </w:r>
          </w:p>
        </w:tc>
        <w:tc>
          <w:tcPr>
            <w:tcW w:w="913" w:type="pct"/>
            <w:vAlign w:val="center"/>
          </w:tcPr>
          <w:p w14:paraId="554E7F24" w14:textId="77777777" w:rsidR="0000166B" w:rsidRPr="006C0C3B" w:rsidRDefault="00000000" w:rsidP="004B4C37">
            <w:pPr>
              <w:spacing w:line="240" w:lineRule="auto"/>
              <w:ind w:firstLine="420"/>
              <w:jc w:val="center"/>
              <w:rPr>
                <w:sz w:val="21"/>
                <w:szCs w:val="21"/>
              </w:rPr>
            </w:pPr>
            <w:r w:rsidRPr="006C0C3B">
              <w:rPr>
                <w:sz w:val="21"/>
                <w:szCs w:val="21"/>
              </w:rPr>
              <w:t>-</w:t>
            </w:r>
          </w:p>
        </w:tc>
      </w:tr>
      <w:tr w:rsidR="0000166B" w:rsidRPr="006C0C3B" w14:paraId="25E7BB9E" w14:textId="77777777">
        <w:trPr>
          <w:jc w:val="center"/>
        </w:trPr>
        <w:tc>
          <w:tcPr>
            <w:tcW w:w="1445" w:type="pct"/>
            <w:vAlign w:val="center"/>
          </w:tcPr>
          <w:p w14:paraId="53F95699" w14:textId="77777777" w:rsidR="0000166B" w:rsidRPr="006C0C3B" w:rsidRDefault="00000000" w:rsidP="004B4C37">
            <w:pPr>
              <w:spacing w:line="240" w:lineRule="auto"/>
              <w:ind w:firstLine="420"/>
              <w:jc w:val="center"/>
              <w:rPr>
                <w:sz w:val="21"/>
                <w:szCs w:val="21"/>
              </w:rPr>
            </w:pPr>
            <w:r w:rsidRPr="006C0C3B">
              <w:rPr>
                <w:sz w:val="21"/>
                <w:szCs w:val="21"/>
              </w:rPr>
              <w:t>Area</w:t>
            </w:r>
          </w:p>
        </w:tc>
        <w:tc>
          <w:tcPr>
            <w:tcW w:w="1642" w:type="pct"/>
            <w:vAlign w:val="center"/>
          </w:tcPr>
          <w:p w14:paraId="1F7BFB62" w14:textId="77777777" w:rsidR="0000166B" w:rsidRPr="006C0C3B" w:rsidRDefault="00000000" w:rsidP="004B4C37">
            <w:pPr>
              <w:spacing w:line="240" w:lineRule="auto"/>
              <w:ind w:firstLine="420"/>
              <w:jc w:val="center"/>
              <w:rPr>
                <w:sz w:val="21"/>
                <w:szCs w:val="21"/>
              </w:rPr>
            </w:pPr>
            <w:r w:rsidRPr="006C0C3B">
              <w:rPr>
                <w:rFonts w:hint="eastAsia"/>
                <w:sz w:val="21"/>
                <w:szCs w:val="21"/>
              </w:rPr>
              <w:t>地区</w:t>
            </w:r>
          </w:p>
        </w:tc>
        <w:tc>
          <w:tcPr>
            <w:tcW w:w="1000" w:type="pct"/>
            <w:vAlign w:val="center"/>
          </w:tcPr>
          <w:p w14:paraId="7267A33C" w14:textId="77777777" w:rsidR="0000166B" w:rsidRPr="006C0C3B" w:rsidRDefault="00000000" w:rsidP="004B4C37">
            <w:pPr>
              <w:spacing w:line="240" w:lineRule="auto"/>
              <w:ind w:firstLine="420"/>
              <w:jc w:val="center"/>
              <w:rPr>
                <w:sz w:val="21"/>
                <w:szCs w:val="21"/>
              </w:rPr>
            </w:pPr>
            <w:r w:rsidRPr="006C0C3B">
              <w:rPr>
                <w:sz w:val="21"/>
                <w:szCs w:val="21"/>
              </w:rPr>
              <w:t>TINYINT</w:t>
            </w:r>
          </w:p>
        </w:tc>
        <w:tc>
          <w:tcPr>
            <w:tcW w:w="913" w:type="pct"/>
            <w:vAlign w:val="center"/>
          </w:tcPr>
          <w:p w14:paraId="0CEE1D53" w14:textId="77777777" w:rsidR="0000166B" w:rsidRPr="006C0C3B" w:rsidRDefault="00000000" w:rsidP="004B4C37">
            <w:pPr>
              <w:spacing w:line="240" w:lineRule="auto"/>
              <w:ind w:firstLine="420"/>
              <w:jc w:val="center"/>
              <w:rPr>
                <w:sz w:val="21"/>
                <w:szCs w:val="21"/>
              </w:rPr>
            </w:pPr>
            <w:r w:rsidRPr="006C0C3B">
              <w:rPr>
                <w:sz w:val="21"/>
                <w:szCs w:val="21"/>
              </w:rPr>
              <w:t>-</w:t>
            </w:r>
          </w:p>
        </w:tc>
      </w:tr>
      <w:tr w:rsidR="0000166B" w:rsidRPr="006C0C3B" w14:paraId="5DEF476B" w14:textId="77777777">
        <w:trPr>
          <w:jc w:val="center"/>
        </w:trPr>
        <w:tc>
          <w:tcPr>
            <w:tcW w:w="1445" w:type="pct"/>
            <w:vAlign w:val="center"/>
          </w:tcPr>
          <w:p w14:paraId="4615544B" w14:textId="77777777" w:rsidR="0000166B" w:rsidRPr="006C0C3B" w:rsidRDefault="00000000" w:rsidP="004B4C37">
            <w:pPr>
              <w:spacing w:line="240" w:lineRule="auto"/>
              <w:ind w:firstLine="420"/>
              <w:jc w:val="center"/>
              <w:rPr>
                <w:sz w:val="21"/>
                <w:szCs w:val="21"/>
              </w:rPr>
            </w:pPr>
            <w:proofErr w:type="spellStart"/>
            <w:r w:rsidRPr="006C0C3B">
              <w:rPr>
                <w:sz w:val="21"/>
                <w:szCs w:val="21"/>
              </w:rPr>
              <w:t>Second_driver</w:t>
            </w:r>
            <w:proofErr w:type="spellEnd"/>
          </w:p>
        </w:tc>
        <w:tc>
          <w:tcPr>
            <w:tcW w:w="1642" w:type="pct"/>
            <w:vAlign w:val="center"/>
          </w:tcPr>
          <w:p w14:paraId="3B4FAE6B" w14:textId="77777777" w:rsidR="0000166B" w:rsidRPr="006C0C3B" w:rsidRDefault="00000000" w:rsidP="004B4C37">
            <w:pPr>
              <w:spacing w:line="240" w:lineRule="auto"/>
              <w:ind w:firstLine="420"/>
              <w:jc w:val="center"/>
              <w:rPr>
                <w:sz w:val="21"/>
                <w:szCs w:val="21"/>
              </w:rPr>
            </w:pPr>
            <w:r w:rsidRPr="006C0C3B">
              <w:rPr>
                <w:rFonts w:hint="eastAsia"/>
                <w:sz w:val="21"/>
                <w:szCs w:val="21"/>
              </w:rPr>
              <w:t>是否有第二驾驶员</w:t>
            </w:r>
          </w:p>
        </w:tc>
        <w:tc>
          <w:tcPr>
            <w:tcW w:w="1000" w:type="pct"/>
            <w:vAlign w:val="center"/>
          </w:tcPr>
          <w:p w14:paraId="7AE30B4B" w14:textId="77777777" w:rsidR="0000166B" w:rsidRPr="006C0C3B" w:rsidRDefault="00000000" w:rsidP="004B4C37">
            <w:pPr>
              <w:spacing w:line="240" w:lineRule="auto"/>
              <w:ind w:firstLine="420"/>
              <w:jc w:val="center"/>
              <w:rPr>
                <w:sz w:val="21"/>
                <w:szCs w:val="21"/>
              </w:rPr>
            </w:pPr>
            <w:r w:rsidRPr="006C0C3B">
              <w:rPr>
                <w:sz w:val="21"/>
                <w:szCs w:val="21"/>
              </w:rPr>
              <w:t>TINYINT</w:t>
            </w:r>
          </w:p>
        </w:tc>
        <w:tc>
          <w:tcPr>
            <w:tcW w:w="913" w:type="pct"/>
            <w:vAlign w:val="center"/>
          </w:tcPr>
          <w:p w14:paraId="733546F0" w14:textId="77777777" w:rsidR="0000166B" w:rsidRPr="006C0C3B" w:rsidRDefault="00000000" w:rsidP="004B4C37">
            <w:pPr>
              <w:spacing w:line="240" w:lineRule="auto"/>
              <w:ind w:firstLine="420"/>
              <w:jc w:val="center"/>
              <w:rPr>
                <w:sz w:val="21"/>
                <w:szCs w:val="21"/>
              </w:rPr>
            </w:pPr>
            <w:r w:rsidRPr="006C0C3B">
              <w:rPr>
                <w:sz w:val="21"/>
                <w:szCs w:val="21"/>
              </w:rPr>
              <w:t>-</w:t>
            </w:r>
          </w:p>
        </w:tc>
      </w:tr>
    </w:tbl>
    <w:p w14:paraId="6C64C197" w14:textId="77777777" w:rsidR="004B4C37" w:rsidRPr="006C0C3B" w:rsidRDefault="004B4C37">
      <w:pPr>
        <w:ind w:firstLineChars="0" w:firstLine="0"/>
        <w:jc w:val="center"/>
        <w:rPr>
          <w:sz w:val="21"/>
          <w:szCs w:val="21"/>
        </w:rPr>
      </w:pPr>
    </w:p>
    <w:p w14:paraId="3F93B2CE" w14:textId="012E6852" w:rsidR="0000166B" w:rsidRPr="006C0C3B" w:rsidRDefault="00000000">
      <w:pPr>
        <w:ind w:firstLineChars="0" w:firstLine="0"/>
        <w:jc w:val="center"/>
        <w:rPr>
          <w:sz w:val="21"/>
          <w:szCs w:val="21"/>
        </w:rPr>
      </w:pPr>
      <w:r w:rsidRPr="006C0C3B">
        <w:rPr>
          <w:rFonts w:hint="eastAsia"/>
          <w:sz w:val="21"/>
          <w:szCs w:val="21"/>
        </w:rPr>
        <w:t>表</w:t>
      </w:r>
      <w:r w:rsidRPr="006C0C3B">
        <w:rPr>
          <w:rFonts w:hint="eastAsia"/>
          <w:sz w:val="21"/>
          <w:szCs w:val="21"/>
        </w:rPr>
        <w:t xml:space="preserve">3.3 </w:t>
      </w:r>
      <w:r w:rsidRPr="006C0C3B">
        <w:rPr>
          <w:rFonts w:hint="eastAsia"/>
          <w:sz w:val="21"/>
          <w:szCs w:val="21"/>
        </w:rPr>
        <w:t>理赔记录表</w:t>
      </w:r>
      <w:proofErr w:type="spellStart"/>
      <w:r w:rsidRPr="006C0C3B">
        <w:rPr>
          <w:sz w:val="21"/>
          <w:szCs w:val="21"/>
        </w:rPr>
        <w:t>claim_record</w:t>
      </w:r>
      <w:proofErr w:type="spellEnd"/>
    </w:p>
    <w:tbl>
      <w:tblPr>
        <w:tblStyle w:val="afe"/>
        <w:tblW w:w="5000" w:type="pct"/>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456"/>
        <w:gridCol w:w="2788"/>
        <w:gridCol w:w="1701"/>
        <w:gridCol w:w="1558"/>
      </w:tblGrid>
      <w:tr w:rsidR="0000166B" w:rsidRPr="006C0C3B" w14:paraId="2F833423" w14:textId="77777777">
        <w:trPr>
          <w:jc w:val="center"/>
        </w:trPr>
        <w:tc>
          <w:tcPr>
            <w:tcW w:w="1444" w:type="pct"/>
            <w:tcBorders>
              <w:top w:val="single" w:sz="12" w:space="0" w:color="auto"/>
              <w:bottom w:val="single" w:sz="12" w:space="0" w:color="auto"/>
            </w:tcBorders>
            <w:vAlign w:val="center"/>
          </w:tcPr>
          <w:p w14:paraId="203F67FF" w14:textId="77777777" w:rsidR="0000166B" w:rsidRPr="006C0C3B" w:rsidRDefault="00000000" w:rsidP="004B4C37">
            <w:pPr>
              <w:spacing w:line="240" w:lineRule="auto"/>
              <w:ind w:firstLine="420"/>
              <w:jc w:val="center"/>
              <w:rPr>
                <w:rStyle w:val="apple-converted-space"/>
                <w:sz w:val="21"/>
                <w:szCs w:val="21"/>
              </w:rPr>
            </w:pPr>
            <w:r w:rsidRPr="006C0C3B">
              <w:rPr>
                <w:rStyle w:val="apple-converted-space"/>
                <w:rFonts w:hint="eastAsia"/>
                <w:sz w:val="21"/>
                <w:szCs w:val="21"/>
              </w:rPr>
              <w:t>字段名</w:t>
            </w:r>
          </w:p>
        </w:tc>
        <w:tc>
          <w:tcPr>
            <w:tcW w:w="1640" w:type="pct"/>
            <w:tcBorders>
              <w:top w:val="single" w:sz="12" w:space="0" w:color="auto"/>
              <w:bottom w:val="single" w:sz="12" w:space="0" w:color="auto"/>
            </w:tcBorders>
            <w:vAlign w:val="center"/>
          </w:tcPr>
          <w:p w14:paraId="3B856F57" w14:textId="77777777" w:rsidR="0000166B" w:rsidRPr="006C0C3B" w:rsidRDefault="00000000" w:rsidP="004B4C37">
            <w:pPr>
              <w:spacing w:line="240" w:lineRule="auto"/>
              <w:ind w:firstLine="420"/>
              <w:jc w:val="center"/>
              <w:rPr>
                <w:rStyle w:val="apple-converted-space"/>
                <w:sz w:val="21"/>
                <w:szCs w:val="21"/>
              </w:rPr>
            </w:pPr>
            <w:r w:rsidRPr="006C0C3B">
              <w:rPr>
                <w:rStyle w:val="apple-converted-space"/>
                <w:rFonts w:hint="eastAsia"/>
                <w:sz w:val="21"/>
                <w:szCs w:val="21"/>
              </w:rPr>
              <w:t>字段描述</w:t>
            </w:r>
          </w:p>
        </w:tc>
        <w:tc>
          <w:tcPr>
            <w:tcW w:w="1000" w:type="pct"/>
            <w:tcBorders>
              <w:top w:val="single" w:sz="12" w:space="0" w:color="auto"/>
              <w:bottom w:val="single" w:sz="12" w:space="0" w:color="auto"/>
            </w:tcBorders>
            <w:vAlign w:val="center"/>
          </w:tcPr>
          <w:p w14:paraId="090D1DF2" w14:textId="77777777" w:rsidR="0000166B" w:rsidRPr="006C0C3B" w:rsidRDefault="00000000" w:rsidP="004B4C37">
            <w:pPr>
              <w:spacing w:line="240" w:lineRule="auto"/>
              <w:ind w:firstLine="420"/>
              <w:jc w:val="center"/>
              <w:rPr>
                <w:rStyle w:val="apple-converted-space"/>
                <w:sz w:val="21"/>
                <w:szCs w:val="21"/>
              </w:rPr>
            </w:pPr>
            <w:r w:rsidRPr="006C0C3B">
              <w:rPr>
                <w:rStyle w:val="apple-converted-space"/>
                <w:rFonts w:hint="eastAsia"/>
                <w:sz w:val="21"/>
                <w:szCs w:val="21"/>
              </w:rPr>
              <w:t>字段类型</w:t>
            </w:r>
          </w:p>
        </w:tc>
        <w:tc>
          <w:tcPr>
            <w:tcW w:w="916" w:type="pct"/>
            <w:tcBorders>
              <w:top w:val="single" w:sz="12" w:space="0" w:color="auto"/>
              <w:bottom w:val="single" w:sz="12" w:space="0" w:color="auto"/>
            </w:tcBorders>
            <w:vAlign w:val="center"/>
          </w:tcPr>
          <w:p w14:paraId="57428F60" w14:textId="77777777" w:rsidR="0000166B" w:rsidRPr="006C0C3B" w:rsidRDefault="00000000" w:rsidP="004B4C37">
            <w:pPr>
              <w:spacing w:line="240" w:lineRule="auto"/>
              <w:ind w:firstLine="420"/>
              <w:jc w:val="center"/>
              <w:rPr>
                <w:rStyle w:val="apple-converted-space"/>
                <w:sz w:val="21"/>
                <w:szCs w:val="21"/>
              </w:rPr>
            </w:pPr>
            <w:r w:rsidRPr="006C0C3B">
              <w:rPr>
                <w:rStyle w:val="apple-converted-space"/>
                <w:rFonts w:hint="eastAsia"/>
                <w:sz w:val="21"/>
                <w:szCs w:val="21"/>
              </w:rPr>
              <w:t>长度</w:t>
            </w:r>
            <w:r w:rsidRPr="006C0C3B">
              <w:rPr>
                <w:rStyle w:val="apple-converted-space"/>
                <w:rFonts w:hint="eastAsia"/>
                <w:sz w:val="21"/>
                <w:szCs w:val="21"/>
              </w:rPr>
              <w:t>/</w:t>
            </w:r>
            <w:r w:rsidRPr="006C0C3B">
              <w:rPr>
                <w:rStyle w:val="apple-converted-space"/>
                <w:rFonts w:hint="eastAsia"/>
                <w:sz w:val="21"/>
                <w:szCs w:val="21"/>
              </w:rPr>
              <w:t>精度</w:t>
            </w:r>
          </w:p>
        </w:tc>
      </w:tr>
      <w:tr w:rsidR="0000166B" w:rsidRPr="006C0C3B" w14:paraId="45CCF10D" w14:textId="77777777">
        <w:trPr>
          <w:jc w:val="center"/>
        </w:trPr>
        <w:tc>
          <w:tcPr>
            <w:tcW w:w="1444" w:type="pct"/>
            <w:tcBorders>
              <w:top w:val="single" w:sz="12" w:space="0" w:color="auto"/>
              <w:bottom w:val="nil"/>
            </w:tcBorders>
            <w:vAlign w:val="center"/>
          </w:tcPr>
          <w:p w14:paraId="5773E985" w14:textId="77777777" w:rsidR="0000166B" w:rsidRPr="006C0C3B" w:rsidRDefault="00000000" w:rsidP="004B4C37">
            <w:pPr>
              <w:spacing w:line="240" w:lineRule="auto"/>
              <w:ind w:firstLine="420"/>
              <w:jc w:val="center"/>
              <w:rPr>
                <w:rStyle w:val="apple-converted-space"/>
                <w:sz w:val="21"/>
                <w:szCs w:val="21"/>
              </w:rPr>
            </w:pPr>
            <w:proofErr w:type="spellStart"/>
            <w:r w:rsidRPr="006C0C3B">
              <w:rPr>
                <w:sz w:val="21"/>
                <w:szCs w:val="21"/>
              </w:rPr>
              <w:t>tab_id</w:t>
            </w:r>
            <w:proofErr w:type="spellEnd"/>
          </w:p>
        </w:tc>
        <w:tc>
          <w:tcPr>
            <w:tcW w:w="1640" w:type="pct"/>
            <w:tcBorders>
              <w:top w:val="single" w:sz="12" w:space="0" w:color="auto"/>
              <w:bottom w:val="nil"/>
            </w:tcBorders>
            <w:vAlign w:val="center"/>
          </w:tcPr>
          <w:p w14:paraId="14D2861C" w14:textId="77777777" w:rsidR="0000166B" w:rsidRPr="006C0C3B" w:rsidRDefault="00000000" w:rsidP="004B4C37">
            <w:pPr>
              <w:spacing w:line="240" w:lineRule="auto"/>
              <w:ind w:firstLine="420"/>
              <w:jc w:val="center"/>
              <w:rPr>
                <w:rStyle w:val="apple-converted-space"/>
                <w:sz w:val="21"/>
                <w:szCs w:val="21"/>
              </w:rPr>
            </w:pPr>
            <w:r w:rsidRPr="006C0C3B">
              <w:rPr>
                <w:rFonts w:hint="eastAsia"/>
                <w:sz w:val="21"/>
                <w:szCs w:val="21"/>
              </w:rPr>
              <w:t>主键</w:t>
            </w:r>
            <w:r w:rsidRPr="006C0C3B">
              <w:rPr>
                <w:rFonts w:hint="eastAsia"/>
                <w:sz w:val="21"/>
                <w:szCs w:val="21"/>
              </w:rPr>
              <w:t>id</w:t>
            </w:r>
          </w:p>
        </w:tc>
        <w:tc>
          <w:tcPr>
            <w:tcW w:w="1000" w:type="pct"/>
            <w:tcBorders>
              <w:top w:val="single" w:sz="12" w:space="0" w:color="auto"/>
              <w:bottom w:val="nil"/>
            </w:tcBorders>
            <w:vAlign w:val="center"/>
          </w:tcPr>
          <w:p w14:paraId="6B6F9E23" w14:textId="77777777" w:rsidR="0000166B" w:rsidRPr="006C0C3B" w:rsidRDefault="00000000" w:rsidP="004B4C37">
            <w:pPr>
              <w:spacing w:line="240" w:lineRule="auto"/>
              <w:ind w:firstLine="420"/>
              <w:jc w:val="center"/>
              <w:rPr>
                <w:rStyle w:val="apple-converted-space"/>
                <w:sz w:val="21"/>
                <w:szCs w:val="21"/>
              </w:rPr>
            </w:pPr>
            <w:r w:rsidRPr="006C0C3B">
              <w:rPr>
                <w:sz w:val="21"/>
                <w:szCs w:val="21"/>
              </w:rPr>
              <w:t>INT</w:t>
            </w:r>
          </w:p>
        </w:tc>
        <w:tc>
          <w:tcPr>
            <w:tcW w:w="916" w:type="pct"/>
            <w:tcBorders>
              <w:top w:val="single" w:sz="12" w:space="0" w:color="auto"/>
              <w:bottom w:val="nil"/>
            </w:tcBorders>
            <w:vAlign w:val="center"/>
          </w:tcPr>
          <w:p w14:paraId="341286DF" w14:textId="77777777" w:rsidR="0000166B" w:rsidRPr="006C0C3B" w:rsidRDefault="00000000" w:rsidP="004B4C37">
            <w:pPr>
              <w:spacing w:line="240" w:lineRule="auto"/>
              <w:ind w:firstLine="420"/>
              <w:jc w:val="center"/>
              <w:rPr>
                <w:rStyle w:val="apple-converted-space"/>
                <w:sz w:val="21"/>
                <w:szCs w:val="21"/>
              </w:rPr>
            </w:pPr>
            <w:r w:rsidRPr="006C0C3B">
              <w:rPr>
                <w:rFonts w:hint="eastAsia"/>
                <w:sz w:val="21"/>
                <w:szCs w:val="21"/>
              </w:rPr>
              <w:t>-</w:t>
            </w:r>
          </w:p>
        </w:tc>
      </w:tr>
      <w:tr w:rsidR="0000166B" w:rsidRPr="006C0C3B" w14:paraId="1F069B13" w14:textId="77777777">
        <w:trPr>
          <w:jc w:val="center"/>
        </w:trPr>
        <w:tc>
          <w:tcPr>
            <w:tcW w:w="1444" w:type="pct"/>
            <w:tcBorders>
              <w:top w:val="nil"/>
            </w:tcBorders>
            <w:vAlign w:val="center"/>
          </w:tcPr>
          <w:p w14:paraId="624869F8" w14:textId="77777777" w:rsidR="0000166B" w:rsidRPr="006C0C3B" w:rsidRDefault="00000000" w:rsidP="004B4C37">
            <w:pPr>
              <w:spacing w:line="240" w:lineRule="auto"/>
              <w:ind w:firstLine="420"/>
              <w:jc w:val="center"/>
              <w:rPr>
                <w:rStyle w:val="apple-converted-space"/>
                <w:sz w:val="21"/>
                <w:szCs w:val="21"/>
              </w:rPr>
            </w:pPr>
            <w:r w:rsidRPr="006C0C3B">
              <w:rPr>
                <w:rStyle w:val="apple-converted-space"/>
                <w:sz w:val="21"/>
                <w:szCs w:val="21"/>
              </w:rPr>
              <w:t>ID</w:t>
            </w:r>
          </w:p>
        </w:tc>
        <w:tc>
          <w:tcPr>
            <w:tcW w:w="1640" w:type="pct"/>
            <w:tcBorders>
              <w:top w:val="nil"/>
            </w:tcBorders>
            <w:vAlign w:val="center"/>
          </w:tcPr>
          <w:p w14:paraId="0F163EAA" w14:textId="77777777" w:rsidR="0000166B" w:rsidRPr="006C0C3B" w:rsidRDefault="00000000" w:rsidP="004B4C37">
            <w:pPr>
              <w:spacing w:line="240" w:lineRule="auto"/>
              <w:ind w:firstLine="420"/>
              <w:jc w:val="center"/>
              <w:rPr>
                <w:rStyle w:val="apple-converted-space"/>
                <w:sz w:val="21"/>
                <w:szCs w:val="21"/>
              </w:rPr>
            </w:pPr>
            <w:r w:rsidRPr="006C0C3B">
              <w:rPr>
                <w:rStyle w:val="apple-converted-space"/>
                <w:rFonts w:hint="eastAsia"/>
                <w:sz w:val="21"/>
                <w:szCs w:val="21"/>
              </w:rPr>
              <w:t>保单编号</w:t>
            </w:r>
          </w:p>
        </w:tc>
        <w:tc>
          <w:tcPr>
            <w:tcW w:w="1000" w:type="pct"/>
            <w:tcBorders>
              <w:top w:val="nil"/>
            </w:tcBorders>
            <w:vAlign w:val="center"/>
          </w:tcPr>
          <w:p w14:paraId="636EC4FD" w14:textId="77777777" w:rsidR="0000166B" w:rsidRPr="006C0C3B" w:rsidRDefault="00000000" w:rsidP="004B4C37">
            <w:pPr>
              <w:spacing w:line="240" w:lineRule="auto"/>
              <w:ind w:firstLine="420"/>
              <w:jc w:val="center"/>
              <w:rPr>
                <w:rStyle w:val="apple-converted-space"/>
                <w:sz w:val="21"/>
                <w:szCs w:val="21"/>
              </w:rPr>
            </w:pPr>
            <w:r w:rsidRPr="006C0C3B">
              <w:rPr>
                <w:rStyle w:val="apple-converted-space"/>
                <w:sz w:val="21"/>
                <w:szCs w:val="21"/>
              </w:rPr>
              <w:t>INT</w:t>
            </w:r>
          </w:p>
        </w:tc>
        <w:tc>
          <w:tcPr>
            <w:tcW w:w="916" w:type="pct"/>
            <w:tcBorders>
              <w:top w:val="nil"/>
            </w:tcBorders>
            <w:vAlign w:val="center"/>
          </w:tcPr>
          <w:p w14:paraId="2B8817D2" w14:textId="77777777" w:rsidR="0000166B" w:rsidRPr="006C0C3B" w:rsidRDefault="00000000" w:rsidP="004B4C37">
            <w:pPr>
              <w:spacing w:line="240" w:lineRule="auto"/>
              <w:ind w:firstLine="420"/>
              <w:jc w:val="center"/>
              <w:rPr>
                <w:rStyle w:val="apple-converted-space"/>
                <w:sz w:val="21"/>
                <w:szCs w:val="21"/>
              </w:rPr>
            </w:pPr>
            <w:r w:rsidRPr="006C0C3B">
              <w:rPr>
                <w:rStyle w:val="apple-converted-space"/>
                <w:sz w:val="21"/>
                <w:szCs w:val="21"/>
              </w:rPr>
              <w:t>-</w:t>
            </w:r>
          </w:p>
        </w:tc>
      </w:tr>
      <w:tr w:rsidR="0000166B" w:rsidRPr="006C0C3B" w14:paraId="62D77C1A" w14:textId="77777777">
        <w:trPr>
          <w:jc w:val="center"/>
        </w:trPr>
        <w:tc>
          <w:tcPr>
            <w:tcW w:w="1444" w:type="pct"/>
            <w:vAlign w:val="center"/>
          </w:tcPr>
          <w:p w14:paraId="5B77DBD4" w14:textId="77777777" w:rsidR="0000166B" w:rsidRPr="006C0C3B" w:rsidRDefault="00000000" w:rsidP="004B4C37">
            <w:pPr>
              <w:spacing w:line="240" w:lineRule="auto"/>
              <w:ind w:firstLine="420"/>
              <w:jc w:val="center"/>
              <w:rPr>
                <w:rStyle w:val="apple-converted-space"/>
                <w:sz w:val="21"/>
                <w:szCs w:val="21"/>
              </w:rPr>
            </w:pPr>
            <w:proofErr w:type="spellStart"/>
            <w:r w:rsidRPr="006C0C3B">
              <w:rPr>
                <w:sz w:val="21"/>
                <w:szCs w:val="21"/>
              </w:rPr>
              <w:t>creator_employee_no</w:t>
            </w:r>
            <w:proofErr w:type="spellEnd"/>
          </w:p>
        </w:tc>
        <w:tc>
          <w:tcPr>
            <w:tcW w:w="1640" w:type="pct"/>
            <w:vAlign w:val="center"/>
          </w:tcPr>
          <w:p w14:paraId="20392923" w14:textId="77777777" w:rsidR="0000166B" w:rsidRPr="006C0C3B" w:rsidRDefault="00000000" w:rsidP="004B4C37">
            <w:pPr>
              <w:spacing w:line="240" w:lineRule="auto"/>
              <w:ind w:firstLine="420"/>
              <w:jc w:val="center"/>
              <w:rPr>
                <w:rStyle w:val="apple-converted-space"/>
                <w:sz w:val="21"/>
                <w:szCs w:val="21"/>
              </w:rPr>
            </w:pPr>
            <w:r w:rsidRPr="006C0C3B">
              <w:rPr>
                <w:rFonts w:hint="eastAsia"/>
                <w:sz w:val="21"/>
                <w:szCs w:val="21"/>
              </w:rPr>
              <w:t>理赔记录创建者</w:t>
            </w:r>
          </w:p>
        </w:tc>
        <w:tc>
          <w:tcPr>
            <w:tcW w:w="1000" w:type="pct"/>
            <w:vAlign w:val="center"/>
          </w:tcPr>
          <w:p w14:paraId="4BEBE461" w14:textId="77777777" w:rsidR="0000166B" w:rsidRPr="006C0C3B" w:rsidRDefault="00000000" w:rsidP="004B4C37">
            <w:pPr>
              <w:spacing w:line="240" w:lineRule="auto"/>
              <w:ind w:firstLine="420"/>
              <w:jc w:val="center"/>
              <w:rPr>
                <w:rStyle w:val="apple-converted-space"/>
                <w:sz w:val="21"/>
                <w:szCs w:val="21"/>
              </w:rPr>
            </w:pPr>
            <w:r w:rsidRPr="006C0C3B">
              <w:rPr>
                <w:sz w:val="21"/>
                <w:szCs w:val="21"/>
              </w:rPr>
              <w:t>VARCHAR</w:t>
            </w:r>
          </w:p>
        </w:tc>
        <w:tc>
          <w:tcPr>
            <w:tcW w:w="916" w:type="pct"/>
            <w:vAlign w:val="center"/>
          </w:tcPr>
          <w:p w14:paraId="33A52DB6" w14:textId="77777777" w:rsidR="0000166B" w:rsidRPr="006C0C3B" w:rsidRDefault="00000000" w:rsidP="004B4C37">
            <w:pPr>
              <w:spacing w:line="240" w:lineRule="auto"/>
              <w:ind w:firstLine="420"/>
              <w:jc w:val="center"/>
              <w:rPr>
                <w:rStyle w:val="apple-converted-space"/>
                <w:sz w:val="21"/>
                <w:szCs w:val="21"/>
              </w:rPr>
            </w:pPr>
            <w:r w:rsidRPr="006C0C3B">
              <w:rPr>
                <w:rFonts w:hint="eastAsia"/>
                <w:sz w:val="21"/>
                <w:szCs w:val="21"/>
              </w:rPr>
              <w:t>6</w:t>
            </w:r>
          </w:p>
        </w:tc>
      </w:tr>
      <w:tr w:rsidR="0000166B" w:rsidRPr="006C0C3B" w14:paraId="563E3FC8" w14:textId="77777777">
        <w:trPr>
          <w:jc w:val="center"/>
        </w:trPr>
        <w:tc>
          <w:tcPr>
            <w:tcW w:w="1444" w:type="pct"/>
            <w:vAlign w:val="center"/>
          </w:tcPr>
          <w:p w14:paraId="7FC0DB3E" w14:textId="77777777" w:rsidR="0000166B" w:rsidRPr="006C0C3B" w:rsidRDefault="00000000" w:rsidP="004B4C37">
            <w:pPr>
              <w:spacing w:line="240" w:lineRule="auto"/>
              <w:ind w:firstLine="420"/>
              <w:jc w:val="center"/>
              <w:rPr>
                <w:rStyle w:val="apple-converted-space"/>
                <w:sz w:val="21"/>
                <w:szCs w:val="21"/>
              </w:rPr>
            </w:pPr>
            <w:proofErr w:type="spellStart"/>
            <w:r w:rsidRPr="006C0C3B">
              <w:rPr>
                <w:rStyle w:val="apple-converted-space"/>
                <w:sz w:val="21"/>
                <w:szCs w:val="21"/>
              </w:rPr>
              <w:t>Cost_claims_year</w:t>
            </w:r>
            <w:proofErr w:type="spellEnd"/>
          </w:p>
        </w:tc>
        <w:tc>
          <w:tcPr>
            <w:tcW w:w="1640" w:type="pct"/>
            <w:vAlign w:val="center"/>
          </w:tcPr>
          <w:p w14:paraId="24A7C5A6" w14:textId="77777777" w:rsidR="0000166B" w:rsidRPr="006C0C3B" w:rsidRDefault="00000000" w:rsidP="004B4C37">
            <w:pPr>
              <w:spacing w:line="240" w:lineRule="auto"/>
              <w:ind w:firstLine="420"/>
              <w:jc w:val="center"/>
              <w:rPr>
                <w:rStyle w:val="apple-converted-space"/>
                <w:sz w:val="21"/>
                <w:szCs w:val="21"/>
              </w:rPr>
            </w:pPr>
            <w:r w:rsidRPr="006C0C3B">
              <w:rPr>
                <w:rStyle w:val="apple-converted-space"/>
                <w:rFonts w:hint="eastAsia"/>
                <w:sz w:val="21"/>
                <w:szCs w:val="21"/>
              </w:rPr>
              <w:t>本年度理赔成本</w:t>
            </w:r>
          </w:p>
        </w:tc>
        <w:tc>
          <w:tcPr>
            <w:tcW w:w="1000" w:type="pct"/>
            <w:vAlign w:val="center"/>
          </w:tcPr>
          <w:p w14:paraId="535628FA" w14:textId="77777777" w:rsidR="0000166B" w:rsidRPr="006C0C3B" w:rsidRDefault="00000000" w:rsidP="004B4C37">
            <w:pPr>
              <w:spacing w:line="240" w:lineRule="auto"/>
              <w:ind w:firstLine="420"/>
              <w:jc w:val="center"/>
              <w:rPr>
                <w:rStyle w:val="apple-converted-space"/>
                <w:sz w:val="21"/>
                <w:szCs w:val="21"/>
              </w:rPr>
            </w:pPr>
            <w:r w:rsidRPr="006C0C3B">
              <w:rPr>
                <w:rStyle w:val="apple-converted-space"/>
                <w:sz w:val="21"/>
                <w:szCs w:val="21"/>
              </w:rPr>
              <w:t>DECIMAL</w:t>
            </w:r>
          </w:p>
        </w:tc>
        <w:tc>
          <w:tcPr>
            <w:tcW w:w="916" w:type="pct"/>
            <w:vAlign w:val="center"/>
          </w:tcPr>
          <w:p w14:paraId="2B6ED716" w14:textId="77777777" w:rsidR="0000166B" w:rsidRPr="006C0C3B" w:rsidRDefault="00000000" w:rsidP="004B4C37">
            <w:pPr>
              <w:spacing w:line="240" w:lineRule="auto"/>
              <w:ind w:firstLine="420"/>
              <w:jc w:val="center"/>
              <w:rPr>
                <w:rStyle w:val="apple-converted-space"/>
                <w:sz w:val="21"/>
                <w:szCs w:val="21"/>
              </w:rPr>
            </w:pPr>
            <w:r w:rsidRPr="006C0C3B">
              <w:rPr>
                <w:rStyle w:val="apple-converted-space"/>
                <w:sz w:val="21"/>
                <w:szCs w:val="21"/>
              </w:rPr>
              <w:t>10,2</w:t>
            </w:r>
          </w:p>
        </w:tc>
      </w:tr>
      <w:tr w:rsidR="0000166B" w:rsidRPr="006C0C3B" w14:paraId="1CC8D483" w14:textId="77777777">
        <w:trPr>
          <w:jc w:val="center"/>
        </w:trPr>
        <w:tc>
          <w:tcPr>
            <w:tcW w:w="1444" w:type="pct"/>
            <w:vAlign w:val="center"/>
          </w:tcPr>
          <w:p w14:paraId="2D21BEDD" w14:textId="77777777" w:rsidR="0000166B" w:rsidRPr="006C0C3B" w:rsidRDefault="00000000" w:rsidP="004B4C37">
            <w:pPr>
              <w:spacing w:line="240" w:lineRule="auto"/>
              <w:ind w:firstLine="420"/>
              <w:jc w:val="center"/>
              <w:rPr>
                <w:rStyle w:val="apple-converted-space"/>
                <w:sz w:val="21"/>
                <w:szCs w:val="21"/>
              </w:rPr>
            </w:pPr>
            <w:proofErr w:type="spellStart"/>
            <w:r w:rsidRPr="006C0C3B">
              <w:rPr>
                <w:rStyle w:val="apple-converted-space"/>
                <w:sz w:val="21"/>
                <w:szCs w:val="21"/>
              </w:rPr>
              <w:t>N_claims_year</w:t>
            </w:r>
            <w:proofErr w:type="spellEnd"/>
          </w:p>
        </w:tc>
        <w:tc>
          <w:tcPr>
            <w:tcW w:w="1640" w:type="pct"/>
            <w:vAlign w:val="center"/>
          </w:tcPr>
          <w:p w14:paraId="02A3EAA6" w14:textId="77777777" w:rsidR="0000166B" w:rsidRPr="006C0C3B" w:rsidRDefault="00000000" w:rsidP="004B4C37">
            <w:pPr>
              <w:spacing w:line="240" w:lineRule="auto"/>
              <w:ind w:firstLine="420"/>
              <w:jc w:val="center"/>
              <w:rPr>
                <w:rStyle w:val="apple-converted-space"/>
                <w:sz w:val="21"/>
                <w:szCs w:val="21"/>
              </w:rPr>
            </w:pPr>
            <w:r w:rsidRPr="006C0C3B">
              <w:rPr>
                <w:rStyle w:val="apple-converted-space"/>
                <w:rFonts w:hint="eastAsia"/>
                <w:sz w:val="21"/>
                <w:szCs w:val="21"/>
              </w:rPr>
              <w:t>本年度理赔次数</w:t>
            </w:r>
          </w:p>
        </w:tc>
        <w:tc>
          <w:tcPr>
            <w:tcW w:w="1000" w:type="pct"/>
            <w:vAlign w:val="center"/>
          </w:tcPr>
          <w:p w14:paraId="656D84EB" w14:textId="77777777" w:rsidR="0000166B" w:rsidRPr="006C0C3B" w:rsidRDefault="00000000" w:rsidP="004B4C37">
            <w:pPr>
              <w:spacing w:line="240" w:lineRule="auto"/>
              <w:ind w:firstLine="420"/>
              <w:jc w:val="center"/>
              <w:rPr>
                <w:rStyle w:val="apple-converted-space"/>
                <w:sz w:val="21"/>
                <w:szCs w:val="21"/>
              </w:rPr>
            </w:pPr>
            <w:r w:rsidRPr="006C0C3B">
              <w:rPr>
                <w:rStyle w:val="apple-converted-space"/>
                <w:rFonts w:hint="eastAsia"/>
                <w:sz w:val="21"/>
                <w:szCs w:val="21"/>
              </w:rPr>
              <w:t>INT</w:t>
            </w:r>
          </w:p>
        </w:tc>
        <w:tc>
          <w:tcPr>
            <w:tcW w:w="916" w:type="pct"/>
            <w:vAlign w:val="center"/>
          </w:tcPr>
          <w:p w14:paraId="3591286E" w14:textId="77777777" w:rsidR="0000166B" w:rsidRPr="006C0C3B" w:rsidRDefault="00000000" w:rsidP="004B4C37">
            <w:pPr>
              <w:spacing w:line="240" w:lineRule="auto"/>
              <w:ind w:firstLine="420"/>
              <w:jc w:val="center"/>
              <w:rPr>
                <w:rStyle w:val="apple-converted-space"/>
                <w:sz w:val="21"/>
                <w:szCs w:val="21"/>
              </w:rPr>
            </w:pPr>
            <w:r w:rsidRPr="006C0C3B">
              <w:rPr>
                <w:rStyle w:val="apple-converted-space"/>
                <w:rFonts w:hint="eastAsia"/>
                <w:sz w:val="21"/>
                <w:szCs w:val="21"/>
              </w:rPr>
              <w:t>-</w:t>
            </w:r>
          </w:p>
        </w:tc>
      </w:tr>
      <w:tr w:rsidR="0000166B" w:rsidRPr="006C0C3B" w14:paraId="43016F64" w14:textId="77777777">
        <w:trPr>
          <w:jc w:val="center"/>
        </w:trPr>
        <w:tc>
          <w:tcPr>
            <w:tcW w:w="1444" w:type="pct"/>
            <w:vAlign w:val="center"/>
          </w:tcPr>
          <w:p w14:paraId="5F8D632E" w14:textId="77777777" w:rsidR="0000166B" w:rsidRPr="006C0C3B" w:rsidRDefault="00000000" w:rsidP="004B4C37">
            <w:pPr>
              <w:spacing w:line="240" w:lineRule="auto"/>
              <w:ind w:firstLine="420"/>
              <w:jc w:val="center"/>
              <w:rPr>
                <w:rStyle w:val="apple-converted-space"/>
                <w:sz w:val="21"/>
                <w:szCs w:val="21"/>
              </w:rPr>
            </w:pPr>
            <w:proofErr w:type="spellStart"/>
            <w:r w:rsidRPr="006C0C3B">
              <w:rPr>
                <w:rStyle w:val="apple-converted-space"/>
                <w:sz w:val="21"/>
                <w:szCs w:val="21"/>
              </w:rPr>
              <w:t>N_claims_history</w:t>
            </w:r>
            <w:proofErr w:type="spellEnd"/>
          </w:p>
        </w:tc>
        <w:tc>
          <w:tcPr>
            <w:tcW w:w="1640" w:type="pct"/>
            <w:vAlign w:val="center"/>
          </w:tcPr>
          <w:p w14:paraId="4E22C163" w14:textId="77777777" w:rsidR="0000166B" w:rsidRPr="006C0C3B" w:rsidRDefault="00000000" w:rsidP="004B4C37">
            <w:pPr>
              <w:spacing w:line="240" w:lineRule="auto"/>
              <w:ind w:firstLine="420"/>
              <w:jc w:val="center"/>
              <w:rPr>
                <w:rStyle w:val="apple-converted-space"/>
                <w:sz w:val="21"/>
                <w:szCs w:val="21"/>
              </w:rPr>
            </w:pPr>
            <w:r w:rsidRPr="006C0C3B">
              <w:rPr>
                <w:rStyle w:val="apple-converted-space"/>
                <w:rFonts w:hint="eastAsia"/>
                <w:sz w:val="21"/>
                <w:szCs w:val="21"/>
              </w:rPr>
              <w:t>历史理赔次数</w:t>
            </w:r>
          </w:p>
        </w:tc>
        <w:tc>
          <w:tcPr>
            <w:tcW w:w="1000" w:type="pct"/>
            <w:vAlign w:val="center"/>
          </w:tcPr>
          <w:p w14:paraId="2661DF77" w14:textId="77777777" w:rsidR="0000166B" w:rsidRPr="006C0C3B" w:rsidRDefault="00000000" w:rsidP="004B4C37">
            <w:pPr>
              <w:spacing w:line="240" w:lineRule="auto"/>
              <w:ind w:firstLine="420"/>
              <w:jc w:val="center"/>
              <w:rPr>
                <w:rStyle w:val="apple-converted-space"/>
                <w:sz w:val="21"/>
                <w:szCs w:val="21"/>
              </w:rPr>
            </w:pPr>
            <w:r w:rsidRPr="006C0C3B">
              <w:rPr>
                <w:rStyle w:val="apple-converted-space"/>
                <w:rFonts w:hint="eastAsia"/>
                <w:sz w:val="21"/>
                <w:szCs w:val="21"/>
              </w:rPr>
              <w:t>INT</w:t>
            </w:r>
          </w:p>
        </w:tc>
        <w:tc>
          <w:tcPr>
            <w:tcW w:w="916" w:type="pct"/>
            <w:vAlign w:val="center"/>
          </w:tcPr>
          <w:p w14:paraId="13C68C4F" w14:textId="77777777" w:rsidR="0000166B" w:rsidRPr="006C0C3B" w:rsidRDefault="00000000" w:rsidP="004B4C37">
            <w:pPr>
              <w:spacing w:line="240" w:lineRule="auto"/>
              <w:ind w:firstLine="420"/>
              <w:jc w:val="center"/>
              <w:rPr>
                <w:rStyle w:val="apple-converted-space"/>
                <w:sz w:val="21"/>
                <w:szCs w:val="21"/>
              </w:rPr>
            </w:pPr>
            <w:r w:rsidRPr="006C0C3B">
              <w:rPr>
                <w:rStyle w:val="apple-converted-space"/>
                <w:rFonts w:hint="eastAsia"/>
                <w:sz w:val="21"/>
                <w:szCs w:val="21"/>
              </w:rPr>
              <w:t>-</w:t>
            </w:r>
          </w:p>
        </w:tc>
      </w:tr>
      <w:tr w:rsidR="0000166B" w:rsidRPr="006C0C3B" w14:paraId="1568BE29" w14:textId="77777777">
        <w:trPr>
          <w:jc w:val="center"/>
        </w:trPr>
        <w:tc>
          <w:tcPr>
            <w:tcW w:w="1444" w:type="pct"/>
            <w:vAlign w:val="center"/>
          </w:tcPr>
          <w:p w14:paraId="291B2E1D" w14:textId="77777777" w:rsidR="0000166B" w:rsidRPr="006C0C3B" w:rsidRDefault="00000000" w:rsidP="004B4C37">
            <w:pPr>
              <w:spacing w:line="240" w:lineRule="auto"/>
              <w:ind w:firstLine="420"/>
              <w:jc w:val="center"/>
              <w:rPr>
                <w:rStyle w:val="apple-converted-space"/>
                <w:sz w:val="21"/>
                <w:szCs w:val="21"/>
              </w:rPr>
            </w:pPr>
            <w:proofErr w:type="spellStart"/>
            <w:r w:rsidRPr="006C0C3B">
              <w:rPr>
                <w:rStyle w:val="apple-converted-space"/>
                <w:sz w:val="21"/>
                <w:szCs w:val="21"/>
              </w:rPr>
              <w:t>R_Claims_history</w:t>
            </w:r>
            <w:proofErr w:type="spellEnd"/>
          </w:p>
        </w:tc>
        <w:tc>
          <w:tcPr>
            <w:tcW w:w="1640" w:type="pct"/>
            <w:vAlign w:val="center"/>
          </w:tcPr>
          <w:p w14:paraId="12C4DFC3" w14:textId="77777777" w:rsidR="0000166B" w:rsidRPr="006C0C3B" w:rsidRDefault="00000000" w:rsidP="004B4C37">
            <w:pPr>
              <w:spacing w:line="240" w:lineRule="auto"/>
              <w:ind w:firstLine="420"/>
              <w:jc w:val="center"/>
              <w:rPr>
                <w:rStyle w:val="apple-converted-space"/>
                <w:sz w:val="21"/>
                <w:szCs w:val="21"/>
              </w:rPr>
            </w:pPr>
            <w:r w:rsidRPr="006C0C3B">
              <w:rPr>
                <w:rStyle w:val="apple-converted-space"/>
                <w:rFonts w:hint="eastAsia"/>
                <w:sz w:val="21"/>
                <w:szCs w:val="21"/>
              </w:rPr>
              <w:t>历史理赔率</w:t>
            </w:r>
          </w:p>
        </w:tc>
        <w:tc>
          <w:tcPr>
            <w:tcW w:w="1000" w:type="pct"/>
            <w:vAlign w:val="center"/>
          </w:tcPr>
          <w:p w14:paraId="25C8EB6C" w14:textId="77777777" w:rsidR="0000166B" w:rsidRPr="006C0C3B" w:rsidRDefault="00000000" w:rsidP="004B4C37">
            <w:pPr>
              <w:spacing w:line="240" w:lineRule="auto"/>
              <w:ind w:firstLine="420"/>
              <w:jc w:val="center"/>
              <w:rPr>
                <w:rStyle w:val="apple-converted-space"/>
                <w:sz w:val="21"/>
                <w:szCs w:val="21"/>
              </w:rPr>
            </w:pPr>
            <w:r w:rsidRPr="006C0C3B">
              <w:rPr>
                <w:rStyle w:val="apple-converted-space"/>
                <w:sz w:val="21"/>
                <w:szCs w:val="21"/>
              </w:rPr>
              <w:t>DECIMAL</w:t>
            </w:r>
          </w:p>
        </w:tc>
        <w:tc>
          <w:tcPr>
            <w:tcW w:w="916" w:type="pct"/>
            <w:vAlign w:val="center"/>
          </w:tcPr>
          <w:p w14:paraId="27FC4ED3" w14:textId="77777777" w:rsidR="0000166B" w:rsidRPr="006C0C3B" w:rsidRDefault="00000000" w:rsidP="004B4C37">
            <w:pPr>
              <w:spacing w:line="240" w:lineRule="auto"/>
              <w:ind w:firstLine="420"/>
              <w:jc w:val="center"/>
              <w:rPr>
                <w:rStyle w:val="apple-converted-space"/>
                <w:sz w:val="21"/>
                <w:szCs w:val="21"/>
              </w:rPr>
            </w:pPr>
            <w:r w:rsidRPr="006C0C3B">
              <w:rPr>
                <w:rStyle w:val="apple-converted-space"/>
                <w:rFonts w:hint="eastAsia"/>
                <w:sz w:val="21"/>
                <w:szCs w:val="21"/>
              </w:rPr>
              <w:t>6</w:t>
            </w:r>
            <w:r w:rsidRPr="006C0C3B">
              <w:rPr>
                <w:rStyle w:val="apple-converted-space"/>
                <w:sz w:val="21"/>
                <w:szCs w:val="21"/>
              </w:rPr>
              <w:t>,2</w:t>
            </w:r>
          </w:p>
        </w:tc>
      </w:tr>
      <w:tr w:rsidR="0000166B" w:rsidRPr="006C0C3B" w14:paraId="45DD1817" w14:textId="77777777">
        <w:trPr>
          <w:jc w:val="center"/>
        </w:trPr>
        <w:tc>
          <w:tcPr>
            <w:tcW w:w="1444" w:type="pct"/>
            <w:vAlign w:val="center"/>
          </w:tcPr>
          <w:p w14:paraId="6E53E5A3" w14:textId="77777777" w:rsidR="0000166B" w:rsidRPr="006C0C3B" w:rsidRDefault="00000000" w:rsidP="004B4C37">
            <w:pPr>
              <w:spacing w:line="240" w:lineRule="auto"/>
              <w:ind w:firstLine="420"/>
              <w:jc w:val="center"/>
              <w:rPr>
                <w:rStyle w:val="apple-converted-space"/>
                <w:sz w:val="21"/>
                <w:szCs w:val="21"/>
              </w:rPr>
            </w:pPr>
            <w:proofErr w:type="spellStart"/>
            <w:r w:rsidRPr="006C0C3B">
              <w:rPr>
                <w:sz w:val="21"/>
                <w:szCs w:val="21"/>
              </w:rPr>
              <w:t>Type_risk</w:t>
            </w:r>
            <w:proofErr w:type="spellEnd"/>
          </w:p>
        </w:tc>
        <w:tc>
          <w:tcPr>
            <w:tcW w:w="1640" w:type="pct"/>
            <w:vAlign w:val="center"/>
          </w:tcPr>
          <w:p w14:paraId="239D87A4" w14:textId="77777777" w:rsidR="0000166B" w:rsidRPr="006C0C3B" w:rsidRDefault="00000000" w:rsidP="004B4C37">
            <w:pPr>
              <w:spacing w:line="240" w:lineRule="auto"/>
              <w:ind w:firstLine="420"/>
              <w:jc w:val="center"/>
              <w:rPr>
                <w:rStyle w:val="apple-converted-space"/>
                <w:sz w:val="21"/>
                <w:szCs w:val="21"/>
              </w:rPr>
            </w:pPr>
            <w:r w:rsidRPr="006C0C3B">
              <w:rPr>
                <w:rFonts w:hint="eastAsia"/>
                <w:sz w:val="21"/>
                <w:szCs w:val="21"/>
              </w:rPr>
              <w:t>风险类型</w:t>
            </w:r>
          </w:p>
        </w:tc>
        <w:tc>
          <w:tcPr>
            <w:tcW w:w="1000" w:type="pct"/>
            <w:vAlign w:val="center"/>
          </w:tcPr>
          <w:p w14:paraId="6D6967EE" w14:textId="77777777" w:rsidR="0000166B" w:rsidRPr="006C0C3B" w:rsidRDefault="00000000" w:rsidP="004B4C37">
            <w:pPr>
              <w:spacing w:line="240" w:lineRule="auto"/>
              <w:ind w:firstLine="420"/>
              <w:jc w:val="center"/>
              <w:rPr>
                <w:rStyle w:val="apple-converted-space"/>
                <w:sz w:val="21"/>
                <w:szCs w:val="21"/>
              </w:rPr>
            </w:pPr>
            <w:r w:rsidRPr="006C0C3B">
              <w:rPr>
                <w:sz w:val="21"/>
                <w:szCs w:val="21"/>
              </w:rPr>
              <w:t>TINYINT</w:t>
            </w:r>
          </w:p>
        </w:tc>
        <w:tc>
          <w:tcPr>
            <w:tcW w:w="916" w:type="pct"/>
            <w:vAlign w:val="center"/>
          </w:tcPr>
          <w:p w14:paraId="7FC50EFE" w14:textId="77777777" w:rsidR="0000166B" w:rsidRPr="006C0C3B" w:rsidRDefault="00000000" w:rsidP="004B4C37">
            <w:pPr>
              <w:spacing w:line="240" w:lineRule="auto"/>
              <w:ind w:firstLine="420"/>
              <w:jc w:val="center"/>
              <w:rPr>
                <w:rStyle w:val="apple-converted-space"/>
                <w:sz w:val="21"/>
                <w:szCs w:val="21"/>
              </w:rPr>
            </w:pPr>
            <w:r w:rsidRPr="006C0C3B">
              <w:rPr>
                <w:sz w:val="21"/>
                <w:szCs w:val="21"/>
              </w:rPr>
              <w:t>-</w:t>
            </w:r>
          </w:p>
        </w:tc>
      </w:tr>
      <w:tr w:rsidR="0000166B" w:rsidRPr="006C0C3B" w14:paraId="4E34D548" w14:textId="77777777">
        <w:trPr>
          <w:jc w:val="center"/>
        </w:trPr>
        <w:tc>
          <w:tcPr>
            <w:tcW w:w="1444" w:type="pct"/>
            <w:vAlign w:val="center"/>
          </w:tcPr>
          <w:p w14:paraId="4DF200E6" w14:textId="77777777" w:rsidR="0000166B" w:rsidRPr="006C0C3B" w:rsidRDefault="00000000" w:rsidP="004B4C37">
            <w:pPr>
              <w:spacing w:line="240" w:lineRule="auto"/>
              <w:ind w:firstLine="420"/>
              <w:jc w:val="center"/>
              <w:rPr>
                <w:rStyle w:val="apple-converted-space"/>
                <w:sz w:val="21"/>
                <w:szCs w:val="21"/>
              </w:rPr>
            </w:pPr>
            <w:r w:rsidRPr="006C0C3B">
              <w:rPr>
                <w:sz w:val="21"/>
                <w:szCs w:val="21"/>
              </w:rPr>
              <w:t>Area</w:t>
            </w:r>
          </w:p>
        </w:tc>
        <w:tc>
          <w:tcPr>
            <w:tcW w:w="1640" w:type="pct"/>
            <w:vAlign w:val="center"/>
          </w:tcPr>
          <w:p w14:paraId="58194986" w14:textId="77777777" w:rsidR="0000166B" w:rsidRPr="006C0C3B" w:rsidRDefault="00000000" w:rsidP="004B4C37">
            <w:pPr>
              <w:spacing w:line="240" w:lineRule="auto"/>
              <w:ind w:firstLine="420"/>
              <w:jc w:val="center"/>
              <w:rPr>
                <w:rStyle w:val="apple-converted-space"/>
                <w:sz w:val="21"/>
                <w:szCs w:val="21"/>
              </w:rPr>
            </w:pPr>
            <w:r w:rsidRPr="006C0C3B">
              <w:rPr>
                <w:rFonts w:hint="eastAsia"/>
                <w:sz w:val="21"/>
                <w:szCs w:val="21"/>
              </w:rPr>
              <w:t>地区</w:t>
            </w:r>
          </w:p>
        </w:tc>
        <w:tc>
          <w:tcPr>
            <w:tcW w:w="1000" w:type="pct"/>
            <w:vAlign w:val="center"/>
          </w:tcPr>
          <w:p w14:paraId="5D268EF1" w14:textId="77777777" w:rsidR="0000166B" w:rsidRPr="006C0C3B" w:rsidRDefault="00000000" w:rsidP="004B4C37">
            <w:pPr>
              <w:spacing w:line="240" w:lineRule="auto"/>
              <w:ind w:firstLine="420"/>
              <w:jc w:val="center"/>
              <w:rPr>
                <w:rStyle w:val="apple-converted-space"/>
                <w:sz w:val="21"/>
                <w:szCs w:val="21"/>
              </w:rPr>
            </w:pPr>
            <w:r w:rsidRPr="006C0C3B">
              <w:rPr>
                <w:sz w:val="21"/>
                <w:szCs w:val="21"/>
              </w:rPr>
              <w:t>TINYINT</w:t>
            </w:r>
          </w:p>
        </w:tc>
        <w:tc>
          <w:tcPr>
            <w:tcW w:w="916" w:type="pct"/>
            <w:vAlign w:val="center"/>
          </w:tcPr>
          <w:p w14:paraId="2B4697A8" w14:textId="77777777" w:rsidR="0000166B" w:rsidRPr="006C0C3B" w:rsidRDefault="00000000" w:rsidP="004B4C37">
            <w:pPr>
              <w:spacing w:line="240" w:lineRule="auto"/>
              <w:ind w:firstLine="420"/>
              <w:jc w:val="center"/>
              <w:rPr>
                <w:rStyle w:val="apple-converted-space"/>
                <w:sz w:val="21"/>
                <w:szCs w:val="21"/>
              </w:rPr>
            </w:pPr>
            <w:r w:rsidRPr="006C0C3B">
              <w:rPr>
                <w:sz w:val="21"/>
                <w:szCs w:val="21"/>
              </w:rPr>
              <w:t>-</w:t>
            </w:r>
          </w:p>
        </w:tc>
      </w:tr>
    </w:tbl>
    <w:p w14:paraId="5BE70F69" w14:textId="77777777" w:rsidR="0000166B" w:rsidRPr="006C0C3B" w:rsidRDefault="0000166B">
      <w:pPr>
        <w:ind w:firstLineChars="0" w:firstLine="0"/>
        <w:rPr>
          <w:sz w:val="21"/>
          <w:szCs w:val="21"/>
        </w:rPr>
      </w:pPr>
    </w:p>
    <w:p w14:paraId="4A470A55" w14:textId="77777777" w:rsidR="0000166B" w:rsidRPr="006C0C3B" w:rsidRDefault="00000000">
      <w:pPr>
        <w:ind w:firstLine="420"/>
        <w:jc w:val="center"/>
        <w:rPr>
          <w:sz w:val="21"/>
          <w:szCs w:val="21"/>
        </w:rPr>
      </w:pPr>
      <w:bookmarkStart w:id="164" w:name="_Ref226829805"/>
      <w:r w:rsidRPr="006C0C3B">
        <w:rPr>
          <w:rFonts w:hint="eastAsia"/>
          <w:sz w:val="21"/>
          <w:szCs w:val="21"/>
        </w:rPr>
        <w:lastRenderedPageBreak/>
        <w:t>表</w:t>
      </w:r>
      <w:r w:rsidRPr="006C0C3B">
        <w:rPr>
          <w:rFonts w:hint="eastAsia"/>
          <w:sz w:val="21"/>
          <w:szCs w:val="21"/>
        </w:rPr>
        <w:t>3.</w:t>
      </w:r>
      <w:bookmarkEnd w:id="164"/>
      <w:r w:rsidRPr="006C0C3B">
        <w:rPr>
          <w:rFonts w:hint="eastAsia"/>
          <w:sz w:val="21"/>
          <w:szCs w:val="21"/>
        </w:rPr>
        <w:t xml:space="preserve">4 </w:t>
      </w:r>
      <w:r w:rsidRPr="006C0C3B">
        <w:rPr>
          <w:rFonts w:hint="eastAsia"/>
          <w:sz w:val="21"/>
          <w:szCs w:val="21"/>
        </w:rPr>
        <w:t>保险预测结果表</w:t>
      </w:r>
      <w:proofErr w:type="spellStart"/>
      <w:r w:rsidRPr="006C0C3B">
        <w:rPr>
          <w:rFonts w:hint="eastAsia"/>
          <w:sz w:val="21"/>
          <w:szCs w:val="21"/>
        </w:rPr>
        <w:t>insur_pred</w:t>
      </w:r>
      <w:proofErr w:type="spellEnd"/>
    </w:p>
    <w:tbl>
      <w:tblPr>
        <w:tblStyle w:val="afe"/>
        <w:tblW w:w="5000" w:type="pct"/>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609"/>
        <w:gridCol w:w="2410"/>
        <w:gridCol w:w="2095"/>
        <w:gridCol w:w="1389"/>
      </w:tblGrid>
      <w:tr w:rsidR="0000166B" w:rsidRPr="006C0C3B" w14:paraId="7A36CA5B" w14:textId="77777777">
        <w:trPr>
          <w:jc w:val="center"/>
        </w:trPr>
        <w:tc>
          <w:tcPr>
            <w:tcW w:w="1534" w:type="pct"/>
            <w:tcBorders>
              <w:top w:val="single" w:sz="12" w:space="0" w:color="auto"/>
              <w:bottom w:val="single" w:sz="12" w:space="0" w:color="auto"/>
            </w:tcBorders>
            <w:vAlign w:val="center"/>
          </w:tcPr>
          <w:p w14:paraId="22643AE5"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字段名</w:t>
            </w:r>
          </w:p>
        </w:tc>
        <w:tc>
          <w:tcPr>
            <w:tcW w:w="1417" w:type="pct"/>
            <w:tcBorders>
              <w:top w:val="single" w:sz="12" w:space="0" w:color="auto"/>
              <w:bottom w:val="single" w:sz="12" w:space="0" w:color="auto"/>
            </w:tcBorders>
            <w:vAlign w:val="center"/>
          </w:tcPr>
          <w:p w14:paraId="7A3418C3"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字段描述</w:t>
            </w:r>
          </w:p>
        </w:tc>
        <w:tc>
          <w:tcPr>
            <w:tcW w:w="1232" w:type="pct"/>
            <w:tcBorders>
              <w:top w:val="single" w:sz="12" w:space="0" w:color="auto"/>
              <w:bottom w:val="single" w:sz="12" w:space="0" w:color="auto"/>
            </w:tcBorders>
            <w:vAlign w:val="center"/>
          </w:tcPr>
          <w:p w14:paraId="3BA6EC2C"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字段类型</w:t>
            </w:r>
          </w:p>
        </w:tc>
        <w:tc>
          <w:tcPr>
            <w:tcW w:w="817" w:type="pct"/>
            <w:tcBorders>
              <w:top w:val="single" w:sz="12" w:space="0" w:color="auto"/>
              <w:bottom w:val="single" w:sz="12" w:space="0" w:color="auto"/>
            </w:tcBorders>
            <w:vAlign w:val="center"/>
          </w:tcPr>
          <w:p w14:paraId="0DBF2D3A"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长度</w:t>
            </w:r>
          </w:p>
        </w:tc>
      </w:tr>
      <w:tr w:rsidR="0000166B" w:rsidRPr="006C0C3B" w14:paraId="75FF40E4" w14:textId="77777777">
        <w:trPr>
          <w:jc w:val="center"/>
        </w:trPr>
        <w:tc>
          <w:tcPr>
            <w:tcW w:w="1534" w:type="pct"/>
            <w:tcBorders>
              <w:top w:val="single" w:sz="12" w:space="0" w:color="auto"/>
            </w:tcBorders>
            <w:vAlign w:val="center"/>
          </w:tcPr>
          <w:p w14:paraId="22FDFF6B" w14:textId="77777777" w:rsidR="0000166B" w:rsidRPr="006C0C3B" w:rsidRDefault="00000000" w:rsidP="004B4C37">
            <w:pPr>
              <w:spacing w:line="240" w:lineRule="auto"/>
              <w:ind w:firstLine="420"/>
              <w:jc w:val="center"/>
              <w:rPr>
                <w:rFonts w:cs="Times New Roman"/>
                <w:sz w:val="21"/>
                <w:szCs w:val="21"/>
              </w:rPr>
            </w:pPr>
            <w:proofErr w:type="spellStart"/>
            <w:r w:rsidRPr="006C0C3B">
              <w:rPr>
                <w:sz w:val="21"/>
                <w:szCs w:val="21"/>
              </w:rPr>
              <w:t>pred_id</w:t>
            </w:r>
            <w:proofErr w:type="spellEnd"/>
          </w:p>
        </w:tc>
        <w:tc>
          <w:tcPr>
            <w:tcW w:w="1417" w:type="pct"/>
            <w:tcBorders>
              <w:top w:val="single" w:sz="12" w:space="0" w:color="auto"/>
            </w:tcBorders>
            <w:vAlign w:val="center"/>
          </w:tcPr>
          <w:p w14:paraId="053C772E"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主键</w:t>
            </w:r>
            <w:r w:rsidRPr="006C0C3B">
              <w:rPr>
                <w:rFonts w:hint="eastAsia"/>
                <w:sz w:val="21"/>
                <w:szCs w:val="21"/>
              </w:rPr>
              <w:t>id</w:t>
            </w:r>
          </w:p>
        </w:tc>
        <w:tc>
          <w:tcPr>
            <w:tcW w:w="1232" w:type="pct"/>
            <w:tcBorders>
              <w:top w:val="single" w:sz="12" w:space="0" w:color="auto"/>
            </w:tcBorders>
            <w:vAlign w:val="center"/>
          </w:tcPr>
          <w:p w14:paraId="7BB4C1E0"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INT</w:t>
            </w:r>
          </w:p>
        </w:tc>
        <w:tc>
          <w:tcPr>
            <w:tcW w:w="817" w:type="pct"/>
            <w:tcBorders>
              <w:top w:val="single" w:sz="12" w:space="0" w:color="auto"/>
            </w:tcBorders>
            <w:vAlign w:val="center"/>
          </w:tcPr>
          <w:p w14:paraId="607EA7FB"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w:t>
            </w:r>
          </w:p>
        </w:tc>
      </w:tr>
      <w:tr w:rsidR="0000166B" w:rsidRPr="006C0C3B" w14:paraId="28CB2A6C" w14:textId="77777777">
        <w:trPr>
          <w:jc w:val="center"/>
        </w:trPr>
        <w:tc>
          <w:tcPr>
            <w:tcW w:w="1534" w:type="pct"/>
            <w:vAlign w:val="center"/>
          </w:tcPr>
          <w:p w14:paraId="5C695C91"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ID</w:t>
            </w:r>
          </w:p>
        </w:tc>
        <w:tc>
          <w:tcPr>
            <w:tcW w:w="1417" w:type="pct"/>
            <w:vAlign w:val="center"/>
          </w:tcPr>
          <w:p w14:paraId="51111CB0"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保单编号</w:t>
            </w:r>
          </w:p>
        </w:tc>
        <w:tc>
          <w:tcPr>
            <w:tcW w:w="1232" w:type="pct"/>
            <w:vAlign w:val="center"/>
          </w:tcPr>
          <w:p w14:paraId="18866900"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INT</w:t>
            </w:r>
          </w:p>
        </w:tc>
        <w:tc>
          <w:tcPr>
            <w:tcW w:w="817" w:type="pct"/>
            <w:vAlign w:val="center"/>
          </w:tcPr>
          <w:p w14:paraId="7776EF67"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w:t>
            </w:r>
          </w:p>
        </w:tc>
      </w:tr>
      <w:tr w:rsidR="0000166B" w:rsidRPr="006C0C3B" w14:paraId="3480FB6D" w14:textId="77777777">
        <w:trPr>
          <w:jc w:val="center"/>
        </w:trPr>
        <w:tc>
          <w:tcPr>
            <w:tcW w:w="1534" w:type="pct"/>
            <w:vAlign w:val="center"/>
          </w:tcPr>
          <w:p w14:paraId="15272935" w14:textId="77777777" w:rsidR="0000166B" w:rsidRPr="006C0C3B" w:rsidRDefault="00000000" w:rsidP="004B4C37">
            <w:pPr>
              <w:spacing w:line="240" w:lineRule="auto"/>
              <w:ind w:firstLine="420"/>
              <w:jc w:val="center"/>
              <w:rPr>
                <w:rFonts w:cs="Times New Roman"/>
                <w:sz w:val="21"/>
                <w:szCs w:val="21"/>
              </w:rPr>
            </w:pPr>
            <w:proofErr w:type="spellStart"/>
            <w:r w:rsidRPr="006C0C3B">
              <w:rPr>
                <w:sz w:val="21"/>
                <w:szCs w:val="21"/>
              </w:rPr>
              <w:t>claim_probability</w:t>
            </w:r>
            <w:proofErr w:type="spellEnd"/>
          </w:p>
        </w:tc>
        <w:tc>
          <w:tcPr>
            <w:tcW w:w="1417" w:type="pct"/>
            <w:vAlign w:val="center"/>
          </w:tcPr>
          <w:p w14:paraId="1A64A408"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理赔概率</w:t>
            </w:r>
          </w:p>
        </w:tc>
        <w:tc>
          <w:tcPr>
            <w:tcW w:w="1232" w:type="pct"/>
            <w:vAlign w:val="center"/>
          </w:tcPr>
          <w:p w14:paraId="21F58F37"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DECIMAL</w:t>
            </w:r>
          </w:p>
        </w:tc>
        <w:tc>
          <w:tcPr>
            <w:tcW w:w="817" w:type="pct"/>
            <w:vAlign w:val="center"/>
          </w:tcPr>
          <w:p w14:paraId="6483EF52"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8,6</w:t>
            </w:r>
          </w:p>
        </w:tc>
      </w:tr>
      <w:tr w:rsidR="0000166B" w:rsidRPr="006C0C3B" w14:paraId="49DD3E11" w14:textId="77777777">
        <w:trPr>
          <w:jc w:val="center"/>
        </w:trPr>
        <w:tc>
          <w:tcPr>
            <w:tcW w:w="1534" w:type="pct"/>
            <w:vAlign w:val="center"/>
          </w:tcPr>
          <w:p w14:paraId="533A47E2" w14:textId="77777777" w:rsidR="0000166B" w:rsidRPr="006C0C3B" w:rsidRDefault="00000000" w:rsidP="004B4C37">
            <w:pPr>
              <w:spacing w:line="240" w:lineRule="auto"/>
              <w:ind w:firstLine="420"/>
              <w:jc w:val="center"/>
              <w:rPr>
                <w:rFonts w:cs="Times New Roman"/>
                <w:sz w:val="21"/>
                <w:szCs w:val="21"/>
              </w:rPr>
            </w:pPr>
            <w:proofErr w:type="spellStart"/>
            <w:r w:rsidRPr="006C0C3B">
              <w:rPr>
                <w:sz w:val="21"/>
                <w:szCs w:val="21"/>
              </w:rPr>
              <w:t>claim_flag</w:t>
            </w:r>
            <w:proofErr w:type="spellEnd"/>
          </w:p>
        </w:tc>
        <w:tc>
          <w:tcPr>
            <w:tcW w:w="1417" w:type="pct"/>
            <w:vAlign w:val="center"/>
          </w:tcPr>
          <w:p w14:paraId="7DE48748"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理赔预测标签</w:t>
            </w:r>
          </w:p>
        </w:tc>
        <w:tc>
          <w:tcPr>
            <w:tcW w:w="1232" w:type="pct"/>
            <w:vAlign w:val="center"/>
          </w:tcPr>
          <w:p w14:paraId="4326E1B9"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TINYINT</w:t>
            </w:r>
          </w:p>
        </w:tc>
        <w:tc>
          <w:tcPr>
            <w:tcW w:w="817" w:type="pct"/>
            <w:vAlign w:val="center"/>
          </w:tcPr>
          <w:p w14:paraId="45AE46C1"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w:t>
            </w:r>
          </w:p>
        </w:tc>
      </w:tr>
      <w:tr w:rsidR="0000166B" w:rsidRPr="006C0C3B" w14:paraId="23118644" w14:textId="77777777">
        <w:trPr>
          <w:jc w:val="center"/>
        </w:trPr>
        <w:tc>
          <w:tcPr>
            <w:tcW w:w="1534" w:type="pct"/>
            <w:vAlign w:val="center"/>
          </w:tcPr>
          <w:p w14:paraId="47A2F7DA" w14:textId="77777777" w:rsidR="0000166B" w:rsidRPr="006C0C3B" w:rsidRDefault="00000000" w:rsidP="004B4C37">
            <w:pPr>
              <w:spacing w:line="240" w:lineRule="auto"/>
              <w:ind w:firstLine="420"/>
              <w:jc w:val="center"/>
              <w:rPr>
                <w:rFonts w:cs="Times New Roman"/>
                <w:sz w:val="21"/>
                <w:szCs w:val="21"/>
              </w:rPr>
            </w:pPr>
            <w:proofErr w:type="spellStart"/>
            <w:r w:rsidRPr="006C0C3B">
              <w:rPr>
                <w:sz w:val="21"/>
                <w:szCs w:val="21"/>
              </w:rPr>
              <w:t>risk_level</w:t>
            </w:r>
            <w:proofErr w:type="spellEnd"/>
          </w:p>
        </w:tc>
        <w:tc>
          <w:tcPr>
            <w:tcW w:w="1417" w:type="pct"/>
            <w:vAlign w:val="center"/>
          </w:tcPr>
          <w:p w14:paraId="520B52B1"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风险等级</w:t>
            </w:r>
          </w:p>
        </w:tc>
        <w:tc>
          <w:tcPr>
            <w:tcW w:w="1232" w:type="pct"/>
            <w:vAlign w:val="center"/>
          </w:tcPr>
          <w:p w14:paraId="17702ABE"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VARCHAR</w:t>
            </w:r>
          </w:p>
        </w:tc>
        <w:tc>
          <w:tcPr>
            <w:tcW w:w="817" w:type="pct"/>
            <w:vAlign w:val="center"/>
          </w:tcPr>
          <w:p w14:paraId="452477B7"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20</w:t>
            </w:r>
          </w:p>
        </w:tc>
      </w:tr>
      <w:tr w:rsidR="0000166B" w:rsidRPr="006C0C3B" w14:paraId="7FE88FC8" w14:textId="77777777">
        <w:trPr>
          <w:jc w:val="center"/>
        </w:trPr>
        <w:tc>
          <w:tcPr>
            <w:tcW w:w="1534" w:type="pct"/>
            <w:vAlign w:val="center"/>
          </w:tcPr>
          <w:p w14:paraId="7258AFEC" w14:textId="77777777" w:rsidR="0000166B" w:rsidRPr="006C0C3B" w:rsidRDefault="00000000" w:rsidP="004B4C37">
            <w:pPr>
              <w:spacing w:line="240" w:lineRule="auto"/>
              <w:ind w:firstLine="420"/>
              <w:jc w:val="center"/>
              <w:rPr>
                <w:rFonts w:cs="Times New Roman"/>
                <w:sz w:val="21"/>
                <w:szCs w:val="21"/>
              </w:rPr>
            </w:pPr>
            <w:proofErr w:type="spellStart"/>
            <w:r w:rsidRPr="006C0C3B">
              <w:rPr>
                <w:sz w:val="21"/>
                <w:szCs w:val="21"/>
              </w:rPr>
              <w:t>threshold_used</w:t>
            </w:r>
            <w:proofErr w:type="spellEnd"/>
          </w:p>
        </w:tc>
        <w:tc>
          <w:tcPr>
            <w:tcW w:w="1417" w:type="pct"/>
            <w:vAlign w:val="center"/>
          </w:tcPr>
          <w:p w14:paraId="4F61ED0A"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分类阈值</w:t>
            </w:r>
          </w:p>
        </w:tc>
        <w:tc>
          <w:tcPr>
            <w:tcW w:w="1232" w:type="pct"/>
            <w:vAlign w:val="center"/>
          </w:tcPr>
          <w:p w14:paraId="7ACF7FA8"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DECIMAL</w:t>
            </w:r>
          </w:p>
        </w:tc>
        <w:tc>
          <w:tcPr>
            <w:tcW w:w="817" w:type="pct"/>
            <w:vAlign w:val="center"/>
          </w:tcPr>
          <w:p w14:paraId="056146DF"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10</w:t>
            </w:r>
            <w:r w:rsidRPr="006C0C3B">
              <w:rPr>
                <w:sz w:val="21"/>
                <w:szCs w:val="21"/>
              </w:rPr>
              <w:t>,6</w:t>
            </w:r>
          </w:p>
        </w:tc>
      </w:tr>
      <w:tr w:rsidR="0000166B" w:rsidRPr="006C0C3B" w14:paraId="40F3F104" w14:textId="77777777">
        <w:trPr>
          <w:jc w:val="center"/>
        </w:trPr>
        <w:tc>
          <w:tcPr>
            <w:tcW w:w="1534" w:type="pct"/>
            <w:vAlign w:val="center"/>
          </w:tcPr>
          <w:p w14:paraId="17E0E365" w14:textId="77777777" w:rsidR="0000166B" w:rsidRPr="006C0C3B" w:rsidRDefault="00000000" w:rsidP="004B4C37">
            <w:pPr>
              <w:spacing w:line="240" w:lineRule="auto"/>
              <w:ind w:firstLine="420"/>
              <w:jc w:val="center"/>
              <w:rPr>
                <w:rFonts w:cs="Times New Roman"/>
                <w:sz w:val="21"/>
                <w:szCs w:val="21"/>
              </w:rPr>
            </w:pPr>
            <w:proofErr w:type="spellStart"/>
            <w:r w:rsidRPr="006C0C3B">
              <w:rPr>
                <w:sz w:val="21"/>
                <w:szCs w:val="21"/>
              </w:rPr>
              <w:t>model_version</w:t>
            </w:r>
            <w:proofErr w:type="spellEnd"/>
          </w:p>
        </w:tc>
        <w:tc>
          <w:tcPr>
            <w:tcW w:w="1417" w:type="pct"/>
            <w:vAlign w:val="center"/>
          </w:tcPr>
          <w:p w14:paraId="2980575C"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模型版本</w:t>
            </w:r>
          </w:p>
        </w:tc>
        <w:tc>
          <w:tcPr>
            <w:tcW w:w="1232" w:type="pct"/>
            <w:vAlign w:val="center"/>
          </w:tcPr>
          <w:p w14:paraId="3BA42AB5"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VARCHAR</w:t>
            </w:r>
          </w:p>
        </w:tc>
        <w:tc>
          <w:tcPr>
            <w:tcW w:w="817" w:type="pct"/>
            <w:vAlign w:val="center"/>
          </w:tcPr>
          <w:p w14:paraId="240723C5"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256</w:t>
            </w:r>
          </w:p>
        </w:tc>
      </w:tr>
      <w:tr w:rsidR="0000166B" w:rsidRPr="006C0C3B" w14:paraId="4324A8F9" w14:textId="77777777">
        <w:trPr>
          <w:jc w:val="center"/>
        </w:trPr>
        <w:tc>
          <w:tcPr>
            <w:tcW w:w="1534" w:type="pct"/>
            <w:vAlign w:val="center"/>
          </w:tcPr>
          <w:p w14:paraId="697205FC" w14:textId="77777777" w:rsidR="0000166B" w:rsidRPr="006C0C3B" w:rsidRDefault="00000000" w:rsidP="004B4C37">
            <w:pPr>
              <w:spacing w:line="240" w:lineRule="auto"/>
              <w:ind w:firstLine="420"/>
              <w:jc w:val="center"/>
              <w:rPr>
                <w:rFonts w:cs="Times New Roman"/>
                <w:sz w:val="21"/>
                <w:szCs w:val="21"/>
              </w:rPr>
            </w:pPr>
            <w:proofErr w:type="spellStart"/>
            <w:r w:rsidRPr="006C0C3B">
              <w:rPr>
                <w:sz w:val="21"/>
                <w:szCs w:val="21"/>
              </w:rPr>
              <w:t>prediction_time</w:t>
            </w:r>
            <w:proofErr w:type="spellEnd"/>
          </w:p>
        </w:tc>
        <w:tc>
          <w:tcPr>
            <w:tcW w:w="1417" w:type="pct"/>
            <w:vAlign w:val="center"/>
          </w:tcPr>
          <w:p w14:paraId="565C8517"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预测时间</w:t>
            </w:r>
          </w:p>
        </w:tc>
        <w:tc>
          <w:tcPr>
            <w:tcW w:w="1232" w:type="pct"/>
            <w:vAlign w:val="center"/>
          </w:tcPr>
          <w:p w14:paraId="366A9674"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DATETIME</w:t>
            </w:r>
          </w:p>
        </w:tc>
        <w:tc>
          <w:tcPr>
            <w:tcW w:w="817" w:type="pct"/>
            <w:vAlign w:val="center"/>
          </w:tcPr>
          <w:p w14:paraId="321AA47A"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w:t>
            </w:r>
          </w:p>
        </w:tc>
      </w:tr>
      <w:tr w:rsidR="0000166B" w:rsidRPr="006C0C3B" w14:paraId="5CF51F51" w14:textId="77777777">
        <w:trPr>
          <w:jc w:val="center"/>
        </w:trPr>
        <w:tc>
          <w:tcPr>
            <w:tcW w:w="1534" w:type="pct"/>
            <w:vAlign w:val="center"/>
          </w:tcPr>
          <w:p w14:paraId="70732B53" w14:textId="77777777" w:rsidR="0000166B" w:rsidRPr="006C0C3B" w:rsidRDefault="00000000" w:rsidP="004B4C37">
            <w:pPr>
              <w:spacing w:line="240" w:lineRule="auto"/>
              <w:ind w:firstLine="420"/>
              <w:jc w:val="center"/>
              <w:rPr>
                <w:sz w:val="21"/>
                <w:szCs w:val="21"/>
              </w:rPr>
            </w:pPr>
            <w:proofErr w:type="spellStart"/>
            <w:r w:rsidRPr="006C0C3B">
              <w:rPr>
                <w:sz w:val="21"/>
                <w:szCs w:val="21"/>
              </w:rPr>
              <w:t>explanation_summary</w:t>
            </w:r>
            <w:proofErr w:type="spellEnd"/>
          </w:p>
        </w:tc>
        <w:tc>
          <w:tcPr>
            <w:tcW w:w="1417" w:type="pct"/>
            <w:vAlign w:val="center"/>
          </w:tcPr>
          <w:p w14:paraId="0D520B50" w14:textId="77777777" w:rsidR="0000166B" w:rsidRPr="006C0C3B" w:rsidRDefault="00000000" w:rsidP="004B4C37">
            <w:pPr>
              <w:spacing w:line="240" w:lineRule="auto"/>
              <w:ind w:firstLine="420"/>
              <w:jc w:val="center"/>
              <w:rPr>
                <w:sz w:val="21"/>
                <w:szCs w:val="21"/>
              </w:rPr>
            </w:pPr>
            <w:r w:rsidRPr="006C0C3B">
              <w:rPr>
                <w:rFonts w:hint="eastAsia"/>
                <w:sz w:val="21"/>
                <w:szCs w:val="21"/>
              </w:rPr>
              <w:t>预测结果概述</w:t>
            </w:r>
          </w:p>
        </w:tc>
        <w:tc>
          <w:tcPr>
            <w:tcW w:w="1232" w:type="pct"/>
            <w:vAlign w:val="center"/>
          </w:tcPr>
          <w:p w14:paraId="1F88AECB" w14:textId="77777777" w:rsidR="0000166B" w:rsidRPr="006C0C3B" w:rsidRDefault="00000000" w:rsidP="004B4C37">
            <w:pPr>
              <w:spacing w:line="240" w:lineRule="auto"/>
              <w:ind w:firstLine="420"/>
              <w:jc w:val="center"/>
              <w:rPr>
                <w:sz w:val="21"/>
                <w:szCs w:val="21"/>
              </w:rPr>
            </w:pPr>
            <w:r w:rsidRPr="006C0C3B">
              <w:rPr>
                <w:rFonts w:hint="eastAsia"/>
                <w:sz w:val="21"/>
                <w:szCs w:val="21"/>
              </w:rPr>
              <w:t>TEXT</w:t>
            </w:r>
          </w:p>
        </w:tc>
        <w:tc>
          <w:tcPr>
            <w:tcW w:w="817" w:type="pct"/>
            <w:vAlign w:val="center"/>
          </w:tcPr>
          <w:p w14:paraId="59A65419" w14:textId="77777777" w:rsidR="0000166B" w:rsidRPr="006C0C3B" w:rsidRDefault="00000000" w:rsidP="004B4C37">
            <w:pPr>
              <w:spacing w:line="240" w:lineRule="auto"/>
              <w:ind w:firstLine="420"/>
              <w:jc w:val="center"/>
              <w:rPr>
                <w:sz w:val="21"/>
                <w:szCs w:val="21"/>
              </w:rPr>
            </w:pPr>
            <w:r w:rsidRPr="006C0C3B">
              <w:rPr>
                <w:rFonts w:hint="eastAsia"/>
                <w:sz w:val="21"/>
                <w:szCs w:val="21"/>
              </w:rPr>
              <w:t>-</w:t>
            </w:r>
          </w:p>
        </w:tc>
      </w:tr>
      <w:tr w:rsidR="0000166B" w:rsidRPr="006C0C3B" w14:paraId="0EB56893" w14:textId="77777777">
        <w:trPr>
          <w:jc w:val="center"/>
        </w:trPr>
        <w:tc>
          <w:tcPr>
            <w:tcW w:w="1534" w:type="pct"/>
            <w:vAlign w:val="center"/>
          </w:tcPr>
          <w:p w14:paraId="42BF5745" w14:textId="77777777" w:rsidR="0000166B" w:rsidRPr="006C0C3B" w:rsidRDefault="00000000" w:rsidP="004B4C37">
            <w:pPr>
              <w:spacing w:line="240" w:lineRule="auto"/>
              <w:ind w:firstLine="420"/>
              <w:jc w:val="center"/>
              <w:rPr>
                <w:sz w:val="21"/>
                <w:szCs w:val="21"/>
              </w:rPr>
            </w:pPr>
            <w:proofErr w:type="spellStart"/>
            <w:r w:rsidRPr="006C0C3B">
              <w:rPr>
                <w:sz w:val="21"/>
                <w:szCs w:val="21"/>
              </w:rPr>
              <w:t>positive_factors_json</w:t>
            </w:r>
            <w:proofErr w:type="spellEnd"/>
          </w:p>
        </w:tc>
        <w:tc>
          <w:tcPr>
            <w:tcW w:w="1417" w:type="pct"/>
            <w:vAlign w:val="center"/>
          </w:tcPr>
          <w:p w14:paraId="4183BAAC" w14:textId="77777777" w:rsidR="0000166B" w:rsidRPr="006C0C3B" w:rsidRDefault="00000000" w:rsidP="004B4C37">
            <w:pPr>
              <w:spacing w:line="240" w:lineRule="auto"/>
              <w:ind w:firstLine="420"/>
              <w:jc w:val="center"/>
              <w:rPr>
                <w:sz w:val="21"/>
                <w:szCs w:val="21"/>
              </w:rPr>
            </w:pPr>
            <w:r w:rsidRPr="006C0C3B">
              <w:rPr>
                <w:rFonts w:hint="eastAsia"/>
                <w:sz w:val="21"/>
                <w:szCs w:val="21"/>
              </w:rPr>
              <w:t>推动因素</w:t>
            </w:r>
          </w:p>
        </w:tc>
        <w:tc>
          <w:tcPr>
            <w:tcW w:w="1232" w:type="pct"/>
            <w:vAlign w:val="center"/>
          </w:tcPr>
          <w:p w14:paraId="759D32B2" w14:textId="77777777" w:rsidR="0000166B" w:rsidRPr="006C0C3B" w:rsidRDefault="00000000" w:rsidP="004B4C37">
            <w:pPr>
              <w:spacing w:line="240" w:lineRule="auto"/>
              <w:ind w:firstLine="420"/>
              <w:jc w:val="center"/>
              <w:rPr>
                <w:sz w:val="21"/>
                <w:szCs w:val="21"/>
              </w:rPr>
            </w:pPr>
            <w:r w:rsidRPr="006C0C3B">
              <w:rPr>
                <w:rFonts w:hint="eastAsia"/>
                <w:sz w:val="21"/>
                <w:szCs w:val="21"/>
              </w:rPr>
              <w:t>LONGTEXT</w:t>
            </w:r>
          </w:p>
        </w:tc>
        <w:tc>
          <w:tcPr>
            <w:tcW w:w="817" w:type="pct"/>
            <w:vAlign w:val="center"/>
          </w:tcPr>
          <w:p w14:paraId="2AAECB2E" w14:textId="77777777" w:rsidR="0000166B" w:rsidRPr="006C0C3B" w:rsidRDefault="00000000" w:rsidP="004B4C37">
            <w:pPr>
              <w:spacing w:line="240" w:lineRule="auto"/>
              <w:ind w:firstLine="420"/>
              <w:jc w:val="center"/>
              <w:rPr>
                <w:sz w:val="21"/>
                <w:szCs w:val="21"/>
              </w:rPr>
            </w:pPr>
            <w:r w:rsidRPr="006C0C3B">
              <w:rPr>
                <w:rFonts w:hint="eastAsia"/>
                <w:sz w:val="21"/>
                <w:szCs w:val="21"/>
              </w:rPr>
              <w:t>-</w:t>
            </w:r>
          </w:p>
        </w:tc>
      </w:tr>
      <w:tr w:rsidR="0000166B" w:rsidRPr="006C0C3B" w14:paraId="36918EBD" w14:textId="77777777">
        <w:trPr>
          <w:jc w:val="center"/>
        </w:trPr>
        <w:tc>
          <w:tcPr>
            <w:tcW w:w="1534" w:type="pct"/>
            <w:vAlign w:val="center"/>
          </w:tcPr>
          <w:p w14:paraId="6079801B" w14:textId="77777777" w:rsidR="0000166B" w:rsidRPr="006C0C3B" w:rsidRDefault="00000000" w:rsidP="004B4C37">
            <w:pPr>
              <w:spacing w:line="240" w:lineRule="auto"/>
              <w:ind w:firstLine="420"/>
              <w:jc w:val="center"/>
              <w:rPr>
                <w:sz w:val="21"/>
                <w:szCs w:val="21"/>
              </w:rPr>
            </w:pPr>
            <w:proofErr w:type="spellStart"/>
            <w:r w:rsidRPr="006C0C3B">
              <w:rPr>
                <w:sz w:val="21"/>
                <w:szCs w:val="21"/>
              </w:rPr>
              <w:t>negative_factors_json</w:t>
            </w:r>
            <w:proofErr w:type="spellEnd"/>
          </w:p>
        </w:tc>
        <w:tc>
          <w:tcPr>
            <w:tcW w:w="1417" w:type="pct"/>
            <w:vAlign w:val="center"/>
          </w:tcPr>
          <w:p w14:paraId="30346832" w14:textId="77777777" w:rsidR="0000166B" w:rsidRPr="006C0C3B" w:rsidRDefault="00000000" w:rsidP="004B4C37">
            <w:pPr>
              <w:spacing w:line="240" w:lineRule="auto"/>
              <w:ind w:firstLine="420"/>
              <w:jc w:val="center"/>
              <w:rPr>
                <w:sz w:val="21"/>
                <w:szCs w:val="21"/>
              </w:rPr>
            </w:pPr>
            <w:r w:rsidRPr="006C0C3B">
              <w:rPr>
                <w:rFonts w:hint="eastAsia"/>
                <w:sz w:val="21"/>
                <w:szCs w:val="21"/>
              </w:rPr>
              <w:t>阻碍因素</w:t>
            </w:r>
          </w:p>
        </w:tc>
        <w:tc>
          <w:tcPr>
            <w:tcW w:w="1232" w:type="pct"/>
            <w:vAlign w:val="center"/>
          </w:tcPr>
          <w:p w14:paraId="658E1E94" w14:textId="77777777" w:rsidR="0000166B" w:rsidRPr="006C0C3B" w:rsidRDefault="00000000" w:rsidP="004B4C37">
            <w:pPr>
              <w:spacing w:line="240" w:lineRule="auto"/>
              <w:ind w:firstLine="420"/>
              <w:jc w:val="center"/>
              <w:rPr>
                <w:sz w:val="21"/>
                <w:szCs w:val="21"/>
              </w:rPr>
            </w:pPr>
            <w:r w:rsidRPr="006C0C3B">
              <w:rPr>
                <w:rFonts w:hint="eastAsia"/>
                <w:sz w:val="21"/>
                <w:szCs w:val="21"/>
              </w:rPr>
              <w:t>LONGTEXT</w:t>
            </w:r>
          </w:p>
        </w:tc>
        <w:tc>
          <w:tcPr>
            <w:tcW w:w="817" w:type="pct"/>
            <w:vAlign w:val="center"/>
          </w:tcPr>
          <w:p w14:paraId="1837FA7F" w14:textId="77777777" w:rsidR="0000166B" w:rsidRPr="006C0C3B" w:rsidRDefault="00000000" w:rsidP="004B4C37">
            <w:pPr>
              <w:spacing w:line="240" w:lineRule="auto"/>
              <w:ind w:firstLine="420"/>
              <w:jc w:val="center"/>
              <w:rPr>
                <w:sz w:val="21"/>
                <w:szCs w:val="21"/>
              </w:rPr>
            </w:pPr>
            <w:r w:rsidRPr="006C0C3B">
              <w:rPr>
                <w:rFonts w:hint="eastAsia"/>
                <w:sz w:val="21"/>
                <w:szCs w:val="21"/>
              </w:rPr>
              <w:t>-</w:t>
            </w:r>
          </w:p>
        </w:tc>
      </w:tr>
    </w:tbl>
    <w:p w14:paraId="091DAFC5" w14:textId="77777777" w:rsidR="0000166B" w:rsidRPr="006C0C3B" w:rsidRDefault="0000166B">
      <w:pPr>
        <w:ind w:firstLineChars="0" w:firstLine="0"/>
      </w:pPr>
    </w:p>
    <w:p w14:paraId="52ECDA81" w14:textId="54E02AAD" w:rsidR="0000166B" w:rsidRPr="006C0C3B" w:rsidRDefault="00000000">
      <w:pPr>
        <w:ind w:firstLineChars="0" w:firstLine="0"/>
        <w:jc w:val="center"/>
        <w:rPr>
          <w:sz w:val="21"/>
          <w:szCs w:val="21"/>
        </w:rPr>
      </w:pPr>
      <w:r w:rsidRPr="006C0C3B">
        <w:rPr>
          <w:rFonts w:hint="eastAsia"/>
          <w:sz w:val="21"/>
          <w:szCs w:val="21"/>
        </w:rPr>
        <w:t>表</w:t>
      </w:r>
      <w:r w:rsidRPr="006C0C3B">
        <w:rPr>
          <w:rFonts w:hint="eastAsia"/>
          <w:sz w:val="21"/>
          <w:szCs w:val="21"/>
        </w:rPr>
        <w:t xml:space="preserve">3.5 </w:t>
      </w:r>
      <w:r w:rsidRPr="006C0C3B">
        <w:rPr>
          <w:rFonts w:hint="eastAsia"/>
          <w:sz w:val="21"/>
          <w:szCs w:val="21"/>
        </w:rPr>
        <w:t>车辆信息表</w:t>
      </w:r>
      <w:proofErr w:type="spellStart"/>
      <w:r w:rsidRPr="006C0C3B">
        <w:rPr>
          <w:sz w:val="21"/>
          <w:szCs w:val="21"/>
        </w:rPr>
        <w:t>vehicle_info</w:t>
      </w:r>
      <w:proofErr w:type="spellEnd"/>
    </w:p>
    <w:tbl>
      <w:tblPr>
        <w:tblStyle w:val="afe"/>
        <w:tblW w:w="5000" w:type="pct"/>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874"/>
        <w:gridCol w:w="2301"/>
        <w:gridCol w:w="2002"/>
        <w:gridCol w:w="1326"/>
      </w:tblGrid>
      <w:tr w:rsidR="0000166B" w:rsidRPr="006C0C3B" w14:paraId="17FF6022" w14:textId="77777777">
        <w:trPr>
          <w:jc w:val="center"/>
        </w:trPr>
        <w:tc>
          <w:tcPr>
            <w:tcW w:w="1690" w:type="pct"/>
            <w:tcBorders>
              <w:top w:val="single" w:sz="12" w:space="0" w:color="auto"/>
              <w:bottom w:val="single" w:sz="12" w:space="0" w:color="auto"/>
            </w:tcBorders>
            <w:vAlign w:val="center"/>
          </w:tcPr>
          <w:p w14:paraId="63875AB5"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字段名</w:t>
            </w:r>
          </w:p>
        </w:tc>
        <w:tc>
          <w:tcPr>
            <w:tcW w:w="1353" w:type="pct"/>
            <w:tcBorders>
              <w:top w:val="single" w:sz="12" w:space="0" w:color="auto"/>
              <w:bottom w:val="single" w:sz="12" w:space="0" w:color="auto"/>
            </w:tcBorders>
            <w:vAlign w:val="center"/>
          </w:tcPr>
          <w:p w14:paraId="5AAFB568"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字段描述</w:t>
            </w:r>
          </w:p>
        </w:tc>
        <w:tc>
          <w:tcPr>
            <w:tcW w:w="1177" w:type="pct"/>
            <w:tcBorders>
              <w:top w:val="single" w:sz="12" w:space="0" w:color="auto"/>
              <w:bottom w:val="single" w:sz="12" w:space="0" w:color="auto"/>
            </w:tcBorders>
            <w:vAlign w:val="center"/>
          </w:tcPr>
          <w:p w14:paraId="21CF46F3"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字段类型</w:t>
            </w:r>
          </w:p>
        </w:tc>
        <w:tc>
          <w:tcPr>
            <w:tcW w:w="780" w:type="pct"/>
            <w:tcBorders>
              <w:top w:val="single" w:sz="12" w:space="0" w:color="auto"/>
              <w:bottom w:val="single" w:sz="12" w:space="0" w:color="auto"/>
            </w:tcBorders>
            <w:vAlign w:val="center"/>
          </w:tcPr>
          <w:p w14:paraId="27E1AEE5"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长度</w:t>
            </w:r>
          </w:p>
        </w:tc>
      </w:tr>
      <w:tr w:rsidR="0000166B" w:rsidRPr="006C0C3B" w14:paraId="36AF8689" w14:textId="77777777">
        <w:trPr>
          <w:jc w:val="center"/>
        </w:trPr>
        <w:tc>
          <w:tcPr>
            <w:tcW w:w="1690" w:type="pct"/>
            <w:tcBorders>
              <w:top w:val="single" w:sz="12" w:space="0" w:color="auto"/>
              <w:bottom w:val="nil"/>
            </w:tcBorders>
            <w:vAlign w:val="center"/>
          </w:tcPr>
          <w:p w14:paraId="3B17C321" w14:textId="77777777" w:rsidR="0000166B" w:rsidRPr="006C0C3B" w:rsidRDefault="00000000" w:rsidP="004B4C37">
            <w:pPr>
              <w:spacing w:line="240" w:lineRule="auto"/>
              <w:ind w:firstLine="420"/>
              <w:jc w:val="center"/>
              <w:rPr>
                <w:sz w:val="21"/>
                <w:szCs w:val="21"/>
              </w:rPr>
            </w:pPr>
            <w:proofErr w:type="spellStart"/>
            <w:r w:rsidRPr="006C0C3B">
              <w:rPr>
                <w:sz w:val="21"/>
                <w:szCs w:val="21"/>
              </w:rPr>
              <w:t>tab_id</w:t>
            </w:r>
            <w:proofErr w:type="spellEnd"/>
          </w:p>
        </w:tc>
        <w:tc>
          <w:tcPr>
            <w:tcW w:w="1353" w:type="pct"/>
            <w:tcBorders>
              <w:top w:val="single" w:sz="12" w:space="0" w:color="auto"/>
              <w:bottom w:val="nil"/>
            </w:tcBorders>
            <w:vAlign w:val="center"/>
          </w:tcPr>
          <w:p w14:paraId="19A5AD78" w14:textId="77777777" w:rsidR="0000166B" w:rsidRPr="006C0C3B" w:rsidRDefault="00000000" w:rsidP="004B4C37">
            <w:pPr>
              <w:spacing w:line="240" w:lineRule="auto"/>
              <w:ind w:firstLine="420"/>
              <w:jc w:val="center"/>
              <w:rPr>
                <w:sz w:val="21"/>
                <w:szCs w:val="21"/>
              </w:rPr>
            </w:pPr>
            <w:r w:rsidRPr="006C0C3B">
              <w:rPr>
                <w:rFonts w:hint="eastAsia"/>
                <w:sz w:val="21"/>
                <w:szCs w:val="21"/>
              </w:rPr>
              <w:t>主键</w:t>
            </w:r>
            <w:r w:rsidRPr="006C0C3B">
              <w:rPr>
                <w:rFonts w:hint="eastAsia"/>
                <w:sz w:val="21"/>
                <w:szCs w:val="21"/>
              </w:rPr>
              <w:t>id</w:t>
            </w:r>
          </w:p>
        </w:tc>
        <w:tc>
          <w:tcPr>
            <w:tcW w:w="1177" w:type="pct"/>
            <w:tcBorders>
              <w:top w:val="single" w:sz="12" w:space="0" w:color="auto"/>
              <w:bottom w:val="nil"/>
            </w:tcBorders>
            <w:vAlign w:val="center"/>
          </w:tcPr>
          <w:p w14:paraId="03FC9E54" w14:textId="77777777" w:rsidR="0000166B" w:rsidRPr="006C0C3B" w:rsidRDefault="00000000" w:rsidP="004B4C37">
            <w:pPr>
              <w:spacing w:line="240" w:lineRule="auto"/>
              <w:ind w:firstLine="420"/>
              <w:jc w:val="center"/>
              <w:rPr>
                <w:sz w:val="21"/>
                <w:szCs w:val="21"/>
              </w:rPr>
            </w:pPr>
            <w:r w:rsidRPr="006C0C3B">
              <w:rPr>
                <w:sz w:val="21"/>
                <w:szCs w:val="21"/>
              </w:rPr>
              <w:t>INT</w:t>
            </w:r>
          </w:p>
        </w:tc>
        <w:tc>
          <w:tcPr>
            <w:tcW w:w="780" w:type="pct"/>
            <w:tcBorders>
              <w:top w:val="single" w:sz="12" w:space="0" w:color="auto"/>
              <w:bottom w:val="nil"/>
            </w:tcBorders>
            <w:vAlign w:val="center"/>
          </w:tcPr>
          <w:p w14:paraId="0D52A5CE" w14:textId="77777777" w:rsidR="0000166B" w:rsidRPr="006C0C3B" w:rsidRDefault="00000000" w:rsidP="004B4C37">
            <w:pPr>
              <w:spacing w:line="240" w:lineRule="auto"/>
              <w:ind w:firstLine="420"/>
              <w:jc w:val="center"/>
              <w:rPr>
                <w:sz w:val="21"/>
                <w:szCs w:val="21"/>
              </w:rPr>
            </w:pPr>
            <w:r w:rsidRPr="006C0C3B">
              <w:rPr>
                <w:rFonts w:hint="eastAsia"/>
                <w:sz w:val="21"/>
                <w:szCs w:val="21"/>
              </w:rPr>
              <w:t>-</w:t>
            </w:r>
          </w:p>
        </w:tc>
      </w:tr>
      <w:tr w:rsidR="0000166B" w:rsidRPr="006C0C3B" w14:paraId="1BD4830C" w14:textId="77777777">
        <w:trPr>
          <w:jc w:val="center"/>
        </w:trPr>
        <w:tc>
          <w:tcPr>
            <w:tcW w:w="1690" w:type="pct"/>
            <w:vAlign w:val="center"/>
          </w:tcPr>
          <w:p w14:paraId="06C9002D"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ID</w:t>
            </w:r>
          </w:p>
        </w:tc>
        <w:tc>
          <w:tcPr>
            <w:tcW w:w="1353" w:type="pct"/>
            <w:vAlign w:val="center"/>
          </w:tcPr>
          <w:p w14:paraId="68187FFC"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保单编号</w:t>
            </w:r>
          </w:p>
        </w:tc>
        <w:tc>
          <w:tcPr>
            <w:tcW w:w="1177" w:type="pct"/>
            <w:vAlign w:val="center"/>
          </w:tcPr>
          <w:p w14:paraId="0EF2C4E3"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INT</w:t>
            </w:r>
          </w:p>
        </w:tc>
        <w:tc>
          <w:tcPr>
            <w:tcW w:w="780" w:type="pct"/>
            <w:vAlign w:val="center"/>
          </w:tcPr>
          <w:p w14:paraId="1277DFE1"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w:t>
            </w:r>
          </w:p>
        </w:tc>
      </w:tr>
      <w:tr w:rsidR="0000166B" w:rsidRPr="006C0C3B" w14:paraId="216509EA" w14:textId="77777777">
        <w:trPr>
          <w:jc w:val="center"/>
        </w:trPr>
        <w:tc>
          <w:tcPr>
            <w:tcW w:w="1690" w:type="pct"/>
            <w:vAlign w:val="center"/>
          </w:tcPr>
          <w:p w14:paraId="42B421B3" w14:textId="77777777" w:rsidR="0000166B" w:rsidRPr="006C0C3B" w:rsidRDefault="00000000" w:rsidP="004B4C37">
            <w:pPr>
              <w:spacing w:line="240" w:lineRule="auto"/>
              <w:ind w:firstLine="420"/>
              <w:jc w:val="center"/>
              <w:rPr>
                <w:sz w:val="21"/>
                <w:szCs w:val="21"/>
              </w:rPr>
            </w:pPr>
            <w:proofErr w:type="spellStart"/>
            <w:r w:rsidRPr="006C0C3B">
              <w:rPr>
                <w:sz w:val="21"/>
                <w:szCs w:val="21"/>
              </w:rPr>
              <w:t>creator_employee_no</w:t>
            </w:r>
            <w:proofErr w:type="spellEnd"/>
          </w:p>
        </w:tc>
        <w:tc>
          <w:tcPr>
            <w:tcW w:w="1353" w:type="pct"/>
            <w:vAlign w:val="center"/>
          </w:tcPr>
          <w:p w14:paraId="137DAEAA" w14:textId="77777777" w:rsidR="0000166B" w:rsidRPr="006C0C3B" w:rsidRDefault="00000000" w:rsidP="004B4C37">
            <w:pPr>
              <w:spacing w:line="240" w:lineRule="auto"/>
              <w:ind w:firstLine="420"/>
              <w:jc w:val="center"/>
              <w:rPr>
                <w:sz w:val="21"/>
                <w:szCs w:val="21"/>
              </w:rPr>
            </w:pPr>
            <w:r w:rsidRPr="006C0C3B">
              <w:rPr>
                <w:rFonts w:hint="eastAsia"/>
                <w:sz w:val="21"/>
                <w:szCs w:val="21"/>
              </w:rPr>
              <w:t>保单创建者</w:t>
            </w:r>
          </w:p>
        </w:tc>
        <w:tc>
          <w:tcPr>
            <w:tcW w:w="1177" w:type="pct"/>
            <w:vAlign w:val="center"/>
          </w:tcPr>
          <w:p w14:paraId="57A2730B" w14:textId="77777777" w:rsidR="0000166B" w:rsidRPr="006C0C3B" w:rsidRDefault="00000000" w:rsidP="004B4C37">
            <w:pPr>
              <w:spacing w:line="240" w:lineRule="auto"/>
              <w:ind w:firstLine="420"/>
              <w:jc w:val="center"/>
              <w:rPr>
                <w:sz w:val="21"/>
                <w:szCs w:val="21"/>
              </w:rPr>
            </w:pPr>
            <w:r w:rsidRPr="006C0C3B">
              <w:rPr>
                <w:sz w:val="21"/>
                <w:szCs w:val="21"/>
              </w:rPr>
              <w:t>VARCHAR</w:t>
            </w:r>
          </w:p>
        </w:tc>
        <w:tc>
          <w:tcPr>
            <w:tcW w:w="780" w:type="pct"/>
            <w:vAlign w:val="center"/>
          </w:tcPr>
          <w:p w14:paraId="0E244B2F" w14:textId="77777777" w:rsidR="0000166B" w:rsidRPr="006C0C3B" w:rsidRDefault="00000000" w:rsidP="004B4C37">
            <w:pPr>
              <w:spacing w:line="240" w:lineRule="auto"/>
              <w:ind w:firstLine="420"/>
              <w:jc w:val="center"/>
              <w:rPr>
                <w:sz w:val="21"/>
                <w:szCs w:val="21"/>
              </w:rPr>
            </w:pPr>
            <w:r w:rsidRPr="006C0C3B">
              <w:rPr>
                <w:rFonts w:hint="eastAsia"/>
                <w:sz w:val="21"/>
                <w:szCs w:val="21"/>
              </w:rPr>
              <w:t>6</w:t>
            </w:r>
          </w:p>
        </w:tc>
      </w:tr>
      <w:tr w:rsidR="0000166B" w:rsidRPr="006C0C3B" w14:paraId="3ECD5C1A" w14:textId="77777777">
        <w:trPr>
          <w:jc w:val="center"/>
        </w:trPr>
        <w:tc>
          <w:tcPr>
            <w:tcW w:w="1690" w:type="pct"/>
            <w:vAlign w:val="center"/>
          </w:tcPr>
          <w:p w14:paraId="3C3A268E" w14:textId="77777777" w:rsidR="0000166B" w:rsidRPr="006C0C3B" w:rsidRDefault="00000000" w:rsidP="004B4C37">
            <w:pPr>
              <w:spacing w:line="240" w:lineRule="auto"/>
              <w:ind w:firstLine="420"/>
              <w:jc w:val="center"/>
              <w:rPr>
                <w:rFonts w:cs="Times New Roman"/>
                <w:sz w:val="21"/>
                <w:szCs w:val="21"/>
              </w:rPr>
            </w:pPr>
            <w:proofErr w:type="spellStart"/>
            <w:r w:rsidRPr="006C0C3B">
              <w:rPr>
                <w:sz w:val="21"/>
                <w:szCs w:val="21"/>
              </w:rPr>
              <w:t>Type_risk</w:t>
            </w:r>
            <w:proofErr w:type="spellEnd"/>
          </w:p>
        </w:tc>
        <w:tc>
          <w:tcPr>
            <w:tcW w:w="1353" w:type="pct"/>
            <w:vAlign w:val="center"/>
          </w:tcPr>
          <w:p w14:paraId="1DE5F98B"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车辆类型</w:t>
            </w:r>
          </w:p>
        </w:tc>
        <w:tc>
          <w:tcPr>
            <w:tcW w:w="1177" w:type="pct"/>
            <w:vAlign w:val="center"/>
          </w:tcPr>
          <w:p w14:paraId="1AA308D0"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TINYINT</w:t>
            </w:r>
          </w:p>
        </w:tc>
        <w:tc>
          <w:tcPr>
            <w:tcW w:w="780" w:type="pct"/>
            <w:vAlign w:val="center"/>
          </w:tcPr>
          <w:p w14:paraId="7B95D9B1"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w:t>
            </w:r>
          </w:p>
        </w:tc>
      </w:tr>
      <w:tr w:rsidR="0000166B" w:rsidRPr="006C0C3B" w14:paraId="0D303600" w14:textId="77777777">
        <w:trPr>
          <w:jc w:val="center"/>
        </w:trPr>
        <w:tc>
          <w:tcPr>
            <w:tcW w:w="1690" w:type="pct"/>
            <w:vAlign w:val="center"/>
          </w:tcPr>
          <w:p w14:paraId="67533493" w14:textId="77777777" w:rsidR="0000166B" w:rsidRPr="006C0C3B" w:rsidRDefault="00000000" w:rsidP="004B4C37">
            <w:pPr>
              <w:spacing w:line="240" w:lineRule="auto"/>
              <w:ind w:firstLine="420"/>
              <w:jc w:val="center"/>
              <w:rPr>
                <w:sz w:val="21"/>
                <w:szCs w:val="21"/>
              </w:rPr>
            </w:pPr>
            <w:proofErr w:type="spellStart"/>
            <w:r w:rsidRPr="006C0C3B">
              <w:rPr>
                <w:sz w:val="21"/>
                <w:szCs w:val="21"/>
              </w:rPr>
              <w:t>Year_matriculation</w:t>
            </w:r>
            <w:proofErr w:type="spellEnd"/>
          </w:p>
        </w:tc>
        <w:tc>
          <w:tcPr>
            <w:tcW w:w="1353" w:type="pct"/>
            <w:vAlign w:val="center"/>
          </w:tcPr>
          <w:p w14:paraId="7E14D127" w14:textId="77777777" w:rsidR="0000166B" w:rsidRPr="006C0C3B" w:rsidRDefault="00000000" w:rsidP="004B4C37">
            <w:pPr>
              <w:spacing w:line="240" w:lineRule="auto"/>
              <w:ind w:firstLine="420"/>
              <w:jc w:val="center"/>
              <w:rPr>
                <w:sz w:val="21"/>
                <w:szCs w:val="21"/>
              </w:rPr>
            </w:pPr>
            <w:r w:rsidRPr="006C0C3B">
              <w:rPr>
                <w:rFonts w:hint="eastAsia"/>
                <w:sz w:val="21"/>
                <w:szCs w:val="21"/>
              </w:rPr>
              <w:t>车辆注册年份</w:t>
            </w:r>
          </w:p>
        </w:tc>
        <w:tc>
          <w:tcPr>
            <w:tcW w:w="1177" w:type="pct"/>
            <w:vAlign w:val="center"/>
          </w:tcPr>
          <w:p w14:paraId="7FA8B8A1" w14:textId="77777777" w:rsidR="0000166B" w:rsidRPr="006C0C3B" w:rsidRDefault="00000000" w:rsidP="004B4C37">
            <w:pPr>
              <w:spacing w:line="240" w:lineRule="auto"/>
              <w:ind w:firstLine="420"/>
              <w:jc w:val="center"/>
              <w:rPr>
                <w:sz w:val="21"/>
                <w:szCs w:val="21"/>
              </w:rPr>
            </w:pPr>
            <w:r w:rsidRPr="006C0C3B">
              <w:rPr>
                <w:sz w:val="21"/>
                <w:szCs w:val="21"/>
              </w:rPr>
              <w:t>INT</w:t>
            </w:r>
          </w:p>
        </w:tc>
        <w:tc>
          <w:tcPr>
            <w:tcW w:w="780" w:type="pct"/>
            <w:vAlign w:val="center"/>
          </w:tcPr>
          <w:p w14:paraId="06BFF53F" w14:textId="77777777" w:rsidR="0000166B" w:rsidRPr="006C0C3B" w:rsidRDefault="00000000" w:rsidP="004B4C37">
            <w:pPr>
              <w:spacing w:line="240" w:lineRule="auto"/>
              <w:ind w:firstLine="420"/>
              <w:jc w:val="center"/>
              <w:rPr>
                <w:sz w:val="21"/>
                <w:szCs w:val="21"/>
              </w:rPr>
            </w:pPr>
            <w:r w:rsidRPr="006C0C3B">
              <w:rPr>
                <w:sz w:val="21"/>
                <w:szCs w:val="21"/>
              </w:rPr>
              <w:t>-</w:t>
            </w:r>
          </w:p>
        </w:tc>
      </w:tr>
      <w:tr w:rsidR="0000166B" w:rsidRPr="006C0C3B" w14:paraId="5531E09E" w14:textId="77777777">
        <w:trPr>
          <w:jc w:val="center"/>
        </w:trPr>
        <w:tc>
          <w:tcPr>
            <w:tcW w:w="1690" w:type="pct"/>
            <w:vAlign w:val="center"/>
          </w:tcPr>
          <w:p w14:paraId="0EAA5FA0" w14:textId="77777777" w:rsidR="0000166B" w:rsidRPr="006C0C3B" w:rsidRDefault="00000000" w:rsidP="004B4C37">
            <w:pPr>
              <w:spacing w:line="240" w:lineRule="auto"/>
              <w:ind w:firstLine="420"/>
              <w:jc w:val="center"/>
              <w:rPr>
                <w:rFonts w:cs="Times New Roman"/>
                <w:sz w:val="21"/>
                <w:szCs w:val="21"/>
              </w:rPr>
            </w:pPr>
            <w:r w:rsidRPr="006C0C3B">
              <w:rPr>
                <w:sz w:val="21"/>
                <w:szCs w:val="21"/>
              </w:rPr>
              <w:t>Power</w:t>
            </w:r>
          </w:p>
        </w:tc>
        <w:tc>
          <w:tcPr>
            <w:tcW w:w="1353" w:type="pct"/>
            <w:vAlign w:val="center"/>
          </w:tcPr>
          <w:p w14:paraId="39232B6E"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车辆马力</w:t>
            </w:r>
          </w:p>
        </w:tc>
        <w:tc>
          <w:tcPr>
            <w:tcW w:w="1177" w:type="pct"/>
            <w:vAlign w:val="center"/>
          </w:tcPr>
          <w:p w14:paraId="1545FE8B"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INT</w:t>
            </w:r>
          </w:p>
        </w:tc>
        <w:tc>
          <w:tcPr>
            <w:tcW w:w="780" w:type="pct"/>
            <w:vAlign w:val="center"/>
          </w:tcPr>
          <w:p w14:paraId="3942DD55"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w:t>
            </w:r>
          </w:p>
        </w:tc>
      </w:tr>
      <w:tr w:rsidR="0000166B" w:rsidRPr="006C0C3B" w14:paraId="76F4BF1D" w14:textId="77777777">
        <w:trPr>
          <w:jc w:val="center"/>
        </w:trPr>
        <w:tc>
          <w:tcPr>
            <w:tcW w:w="1690" w:type="pct"/>
            <w:vAlign w:val="center"/>
          </w:tcPr>
          <w:p w14:paraId="7582E5F6" w14:textId="77777777" w:rsidR="0000166B" w:rsidRPr="006C0C3B" w:rsidRDefault="00000000" w:rsidP="004B4C37">
            <w:pPr>
              <w:spacing w:line="240" w:lineRule="auto"/>
              <w:ind w:firstLine="420"/>
              <w:jc w:val="center"/>
              <w:rPr>
                <w:rFonts w:cs="Times New Roman"/>
                <w:sz w:val="21"/>
                <w:szCs w:val="21"/>
              </w:rPr>
            </w:pPr>
            <w:proofErr w:type="spellStart"/>
            <w:r w:rsidRPr="006C0C3B">
              <w:rPr>
                <w:sz w:val="21"/>
                <w:szCs w:val="21"/>
              </w:rPr>
              <w:t>Cylinder_capacity</w:t>
            </w:r>
            <w:proofErr w:type="spellEnd"/>
          </w:p>
        </w:tc>
        <w:tc>
          <w:tcPr>
            <w:tcW w:w="1353" w:type="pct"/>
            <w:vAlign w:val="center"/>
          </w:tcPr>
          <w:p w14:paraId="39BD0308"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车辆排量</w:t>
            </w:r>
          </w:p>
        </w:tc>
        <w:tc>
          <w:tcPr>
            <w:tcW w:w="1177" w:type="pct"/>
            <w:vAlign w:val="center"/>
          </w:tcPr>
          <w:p w14:paraId="232A1CB4"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INT</w:t>
            </w:r>
          </w:p>
        </w:tc>
        <w:tc>
          <w:tcPr>
            <w:tcW w:w="780" w:type="pct"/>
            <w:vAlign w:val="center"/>
          </w:tcPr>
          <w:p w14:paraId="219BF438"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w:t>
            </w:r>
          </w:p>
        </w:tc>
      </w:tr>
      <w:tr w:rsidR="0000166B" w:rsidRPr="006C0C3B" w14:paraId="2AC42EB6" w14:textId="77777777">
        <w:trPr>
          <w:jc w:val="center"/>
        </w:trPr>
        <w:tc>
          <w:tcPr>
            <w:tcW w:w="1690" w:type="pct"/>
            <w:vAlign w:val="center"/>
          </w:tcPr>
          <w:p w14:paraId="2654B346" w14:textId="77777777" w:rsidR="0000166B" w:rsidRPr="006C0C3B" w:rsidRDefault="00000000" w:rsidP="004B4C37">
            <w:pPr>
              <w:spacing w:line="240" w:lineRule="auto"/>
              <w:ind w:firstLine="420"/>
              <w:jc w:val="center"/>
              <w:rPr>
                <w:rFonts w:cs="Times New Roman"/>
                <w:sz w:val="21"/>
                <w:szCs w:val="21"/>
              </w:rPr>
            </w:pPr>
            <w:proofErr w:type="spellStart"/>
            <w:r w:rsidRPr="006C0C3B">
              <w:rPr>
                <w:sz w:val="21"/>
                <w:szCs w:val="21"/>
              </w:rPr>
              <w:t>Value_vehicle</w:t>
            </w:r>
            <w:proofErr w:type="spellEnd"/>
          </w:p>
        </w:tc>
        <w:tc>
          <w:tcPr>
            <w:tcW w:w="1353" w:type="pct"/>
            <w:vAlign w:val="center"/>
          </w:tcPr>
          <w:p w14:paraId="1A6E4219"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车辆价值</w:t>
            </w:r>
          </w:p>
        </w:tc>
        <w:tc>
          <w:tcPr>
            <w:tcW w:w="1177" w:type="pct"/>
            <w:vAlign w:val="center"/>
          </w:tcPr>
          <w:p w14:paraId="12EA7F5E" w14:textId="77777777" w:rsidR="0000166B" w:rsidRPr="006C0C3B" w:rsidRDefault="00000000" w:rsidP="004B4C37">
            <w:pPr>
              <w:spacing w:line="240" w:lineRule="auto"/>
              <w:ind w:firstLine="420"/>
              <w:jc w:val="center"/>
              <w:rPr>
                <w:rFonts w:cs="Times New Roman"/>
                <w:sz w:val="21"/>
                <w:szCs w:val="21"/>
              </w:rPr>
            </w:pPr>
            <w:r w:rsidRPr="006C0C3B">
              <w:rPr>
                <w:rStyle w:val="apple-converted-space"/>
                <w:sz w:val="21"/>
                <w:szCs w:val="21"/>
              </w:rPr>
              <w:t>DECIMAL</w:t>
            </w:r>
          </w:p>
        </w:tc>
        <w:tc>
          <w:tcPr>
            <w:tcW w:w="780" w:type="pct"/>
            <w:vAlign w:val="center"/>
          </w:tcPr>
          <w:p w14:paraId="4924FB29" w14:textId="77777777" w:rsidR="0000166B" w:rsidRPr="006C0C3B" w:rsidRDefault="00000000" w:rsidP="004B4C37">
            <w:pPr>
              <w:spacing w:line="240" w:lineRule="auto"/>
              <w:ind w:firstLine="420"/>
              <w:jc w:val="center"/>
              <w:rPr>
                <w:rFonts w:cs="Times New Roman"/>
                <w:sz w:val="21"/>
                <w:szCs w:val="21"/>
              </w:rPr>
            </w:pPr>
            <w:r w:rsidRPr="006C0C3B">
              <w:rPr>
                <w:rStyle w:val="apple-converted-space"/>
                <w:sz w:val="21"/>
                <w:szCs w:val="21"/>
              </w:rPr>
              <w:t>10,2</w:t>
            </w:r>
          </w:p>
        </w:tc>
      </w:tr>
      <w:tr w:rsidR="0000166B" w:rsidRPr="006C0C3B" w14:paraId="0589C1D7" w14:textId="77777777">
        <w:trPr>
          <w:jc w:val="center"/>
        </w:trPr>
        <w:tc>
          <w:tcPr>
            <w:tcW w:w="1690" w:type="pct"/>
            <w:vAlign w:val="center"/>
          </w:tcPr>
          <w:p w14:paraId="4340B54A" w14:textId="77777777" w:rsidR="0000166B" w:rsidRPr="006C0C3B" w:rsidRDefault="00000000" w:rsidP="004B4C37">
            <w:pPr>
              <w:spacing w:line="240" w:lineRule="auto"/>
              <w:ind w:firstLine="420"/>
              <w:jc w:val="center"/>
              <w:rPr>
                <w:rFonts w:cs="Times New Roman"/>
                <w:sz w:val="21"/>
                <w:szCs w:val="21"/>
              </w:rPr>
            </w:pPr>
            <w:proofErr w:type="spellStart"/>
            <w:r w:rsidRPr="006C0C3B">
              <w:rPr>
                <w:sz w:val="21"/>
                <w:szCs w:val="21"/>
              </w:rPr>
              <w:t>N_doors</w:t>
            </w:r>
            <w:proofErr w:type="spellEnd"/>
          </w:p>
        </w:tc>
        <w:tc>
          <w:tcPr>
            <w:tcW w:w="1353" w:type="pct"/>
            <w:vAlign w:val="center"/>
          </w:tcPr>
          <w:p w14:paraId="2477A210"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车门数量</w:t>
            </w:r>
          </w:p>
        </w:tc>
        <w:tc>
          <w:tcPr>
            <w:tcW w:w="1177" w:type="pct"/>
            <w:vAlign w:val="center"/>
          </w:tcPr>
          <w:p w14:paraId="1C9112E9"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INT</w:t>
            </w:r>
          </w:p>
        </w:tc>
        <w:tc>
          <w:tcPr>
            <w:tcW w:w="780" w:type="pct"/>
            <w:vAlign w:val="center"/>
          </w:tcPr>
          <w:p w14:paraId="048F38FC" w14:textId="77777777" w:rsidR="0000166B" w:rsidRPr="006C0C3B" w:rsidRDefault="00000000" w:rsidP="004B4C37">
            <w:pPr>
              <w:spacing w:line="240" w:lineRule="auto"/>
              <w:ind w:firstLine="420"/>
              <w:jc w:val="center"/>
              <w:rPr>
                <w:rFonts w:cs="Times New Roman"/>
                <w:sz w:val="21"/>
                <w:szCs w:val="21"/>
              </w:rPr>
            </w:pPr>
            <w:r w:rsidRPr="006C0C3B">
              <w:rPr>
                <w:rFonts w:hint="eastAsia"/>
                <w:sz w:val="21"/>
                <w:szCs w:val="21"/>
              </w:rPr>
              <w:t>-</w:t>
            </w:r>
          </w:p>
        </w:tc>
      </w:tr>
      <w:tr w:rsidR="0000166B" w:rsidRPr="006C0C3B" w14:paraId="27BF0607" w14:textId="77777777">
        <w:trPr>
          <w:jc w:val="center"/>
        </w:trPr>
        <w:tc>
          <w:tcPr>
            <w:tcW w:w="1690" w:type="pct"/>
            <w:vAlign w:val="center"/>
          </w:tcPr>
          <w:p w14:paraId="10DE019E" w14:textId="77777777" w:rsidR="0000166B" w:rsidRPr="006C0C3B" w:rsidRDefault="00000000" w:rsidP="004B4C37">
            <w:pPr>
              <w:spacing w:line="240" w:lineRule="auto"/>
              <w:ind w:firstLine="420"/>
              <w:jc w:val="center"/>
              <w:rPr>
                <w:sz w:val="21"/>
                <w:szCs w:val="21"/>
              </w:rPr>
            </w:pPr>
            <w:proofErr w:type="spellStart"/>
            <w:r w:rsidRPr="006C0C3B">
              <w:rPr>
                <w:sz w:val="21"/>
                <w:szCs w:val="21"/>
              </w:rPr>
              <w:t>Type_fuel</w:t>
            </w:r>
            <w:proofErr w:type="spellEnd"/>
          </w:p>
        </w:tc>
        <w:tc>
          <w:tcPr>
            <w:tcW w:w="1353" w:type="pct"/>
            <w:vAlign w:val="center"/>
          </w:tcPr>
          <w:p w14:paraId="2FF0B9D4" w14:textId="77777777" w:rsidR="0000166B" w:rsidRPr="006C0C3B" w:rsidRDefault="00000000" w:rsidP="004B4C37">
            <w:pPr>
              <w:spacing w:line="240" w:lineRule="auto"/>
              <w:ind w:firstLine="420"/>
              <w:jc w:val="center"/>
              <w:rPr>
                <w:sz w:val="21"/>
                <w:szCs w:val="21"/>
              </w:rPr>
            </w:pPr>
            <w:r w:rsidRPr="006C0C3B">
              <w:rPr>
                <w:rFonts w:hint="eastAsia"/>
                <w:sz w:val="21"/>
                <w:szCs w:val="21"/>
              </w:rPr>
              <w:t>燃料类型</w:t>
            </w:r>
          </w:p>
        </w:tc>
        <w:tc>
          <w:tcPr>
            <w:tcW w:w="1177" w:type="pct"/>
            <w:vAlign w:val="center"/>
          </w:tcPr>
          <w:p w14:paraId="4115D308" w14:textId="77777777" w:rsidR="0000166B" w:rsidRPr="006C0C3B" w:rsidRDefault="00000000" w:rsidP="004B4C37">
            <w:pPr>
              <w:spacing w:line="240" w:lineRule="auto"/>
              <w:ind w:firstLine="420"/>
              <w:jc w:val="center"/>
              <w:rPr>
                <w:sz w:val="21"/>
                <w:szCs w:val="21"/>
              </w:rPr>
            </w:pPr>
            <w:r w:rsidRPr="006C0C3B">
              <w:rPr>
                <w:rFonts w:hint="eastAsia"/>
                <w:sz w:val="21"/>
                <w:szCs w:val="21"/>
              </w:rPr>
              <w:t>CHAR</w:t>
            </w:r>
          </w:p>
        </w:tc>
        <w:tc>
          <w:tcPr>
            <w:tcW w:w="780" w:type="pct"/>
            <w:vAlign w:val="center"/>
          </w:tcPr>
          <w:p w14:paraId="7D4DABA6" w14:textId="77777777" w:rsidR="0000166B" w:rsidRPr="006C0C3B" w:rsidRDefault="00000000" w:rsidP="004B4C37">
            <w:pPr>
              <w:spacing w:line="240" w:lineRule="auto"/>
              <w:ind w:firstLine="420"/>
              <w:jc w:val="center"/>
              <w:rPr>
                <w:sz w:val="21"/>
                <w:szCs w:val="21"/>
              </w:rPr>
            </w:pPr>
            <w:r w:rsidRPr="006C0C3B">
              <w:rPr>
                <w:rFonts w:hint="eastAsia"/>
                <w:sz w:val="21"/>
                <w:szCs w:val="21"/>
              </w:rPr>
              <w:t>1</w:t>
            </w:r>
          </w:p>
        </w:tc>
      </w:tr>
      <w:tr w:rsidR="0000166B" w:rsidRPr="006C0C3B" w14:paraId="413063F5" w14:textId="77777777">
        <w:trPr>
          <w:jc w:val="center"/>
        </w:trPr>
        <w:tc>
          <w:tcPr>
            <w:tcW w:w="1690" w:type="pct"/>
            <w:vAlign w:val="center"/>
          </w:tcPr>
          <w:p w14:paraId="665704CB" w14:textId="77777777" w:rsidR="0000166B" w:rsidRPr="006C0C3B" w:rsidRDefault="00000000" w:rsidP="004B4C37">
            <w:pPr>
              <w:spacing w:line="240" w:lineRule="auto"/>
              <w:ind w:firstLine="420"/>
              <w:jc w:val="center"/>
              <w:rPr>
                <w:sz w:val="21"/>
                <w:szCs w:val="21"/>
              </w:rPr>
            </w:pPr>
            <w:r w:rsidRPr="006C0C3B">
              <w:rPr>
                <w:sz w:val="21"/>
                <w:szCs w:val="21"/>
              </w:rPr>
              <w:t>Length</w:t>
            </w:r>
          </w:p>
        </w:tc>
        <w:tc>
          <w:tcPr>
            <w:tcW w:w="1353" w:type="pct"/>
            <w:vAlign w:val="center"/>
          </w:tcPr>
          <w:p w14:paraId="335FE02D" w14:textId="77777777" w:rsidR="0000166B" w:rsidRPr="006C0C3B" w:rsidRDefault="00000000" w:rsidP="004B4C37">
            <w:pPr>
              <w:spacing w:line="240" w:lineRule="auto"/>
              <w:ind w:firstLine="420"/>
              <w:jc w:val="center"/>
              <w:rPr>
                <w:sz w:val="21"/>
                <w:szCs w:val="21"/>
              </w:rPr>
            </w:pPr>
            <w:r w:rsidRPr="006C0C3B">
              <w:rPr>
                <w:rFonts w:hint="eastAsia"/>
                <w:sz w:val="21"/>
                <w:szCs w:val="21"/>
              </w:rPr>
              <w:t>车辆长度</w:t>
            </w:r>
          </w:p>
        </w:tc>
        <w:tc>
          <w:tcPr>
            <w:tcW w:w="1177" w:type="pct"/>
            <w:vAlign w:val="center"/>
          </w:tcPr>
          <w:p w14:paraId="0027DE91" w14:textId="77777777" w:rsidR="0000166B" w:rsidRPr="006C0C3B" w:rsidRDefault="00000000" w:rsidP="004B4C37">
            <w:pPr>
              <w:spacing w:line="240" w:lineRule="auto"/>
              <w:ind w:firstLine="420"/>
              <w:jc w:val="center"/>
              <w:rPr>
                <w:sz w:val="21"/>
                <w:szCs w:val="21"/>
              </w:rPr>
            </w:pPr>
            <w:r w:rsidRPr="006C0C3B">
              <w:rPr>
                <w:rStyle w:val="apple-converted-space"/>
                <w:sz w:val="21"/>
                <w:szCs w:val="21"/>
              </w:rPr>
              <w:t>DECIMAL</w:t>
            </w:r>
          </w:p>
        </w:tc>
        <w:tc>
          <w:tcPr>
            <w:tcW w:w="780" w:type="pct"/>
            <w:vAlign w:val="center"/>
          </w:tcPr>
          <w:p w14:paraId="14920757" w14:textId="77777777" w:rsidR="0000166B" w:rsidRPr="006C0C3B" w:rsidRDefault="00000000" w:rsidP="004B4C37">
            <w:pPr>
              <w:spacing w:line="240" w:lineRule="auto"/>
              <w:ind w:firstLine="420"/>
              <w:jc w:val="center"/>
              <w:rPr>
                <w:sz w:val="21"/>
                <w:szCs w:val="21"/>
              </w:rPr>
            </w:pPr>
            <w:r w:rsidRPr="006C0C3B">
              <w:rPr>
                <w:rStyle w:val="apple-converted-space"/>
                <w:rFonts w:hint="eastAsia"/>
                <w:sz w:val="21"/>
                <w:szCs w:val="21"/>
              </w:rPr>
              <w:t>5</w:t>
            </w:r>
            <w:r w:rsidRPr="006C0C3B">
              <w:rPr>
                <w:rStyle w:val="apple-converted-space"/>
                <w:sz w:val="21"/>
                <w:szCs w:val="21"/>
              </w:rPr>
              <w:t>,2</w:t>
            </w:r>
          </w:p>
        </w:tc>
      </w:tr>
      <w:tr w:rsidR="0000166B" w:rsidRPr="006C0C3B" w14:paraId="68368E7A" w14:textId="77777777">
        <w:trPr>
          <w:jc w:val="center"/>
        </w:trPr>
        <w:tc>
          <w:tcPr>
            <w:tcW w:w="1690" w:type="pct"/>
            <w:vAlign w:val="center"/>
          </w:tcPr>
          <w:p w14:paraId="78777D8E" w14:textId="77777777" w:rsidR="0000166B" w:rsidRPr="006C0C3B" w:rsidRDefault="00000000" w:rsidP="004B4C37">
            <w:pPr>
              <w:spacing w:line="240" w:lineRule="auto"/>
              <w:ind w:firstLine="420"/>
              <w:jc w:val="center"/>
              <w:rPr>
                <w:sz w:val="21"/>
                <w:szCs w:val="21"/>
              </w:rPr>
            </w:pPr>
            <w:r w:rsidRPr="006C0C3B">
              <w:rPr>
                <w:sz w:val="21"/>
                <w:szCs w:val="21"/>
              </w:rPr>
              <w:t>Weight</w:t>
            </w:r>
          </w:p>
        </w:tc>
        <w:tc>
          <w:tcPr>
            <w:tcW w:w="1353" w:type="pct"/>
            <w:vAlign w:val="center"/>
          </w:tcPr>
          <w:p w14:paraId="1B18B4E9" w14:textId="77777777" w:rsidR="0000166B" w:rsidRPr="006C0C3B" w:rsidRDefault="00000000" w:rsidP="004B4C37">
            <w:pPr>
              <w:spacing w:line="240" w:lineRule="auto"/>
              <w:ind w:firstLine="420"/>
              <w:jc w:val="center"/>
              <w:rPr>
                <w:sz w:val="21"/>
                <w:szCs w:val="21"/>
              </w:rPr>
            </w:pPr>
            <w:r w:rsidRPr="006C0C3B">
              <w:rPr>
                <w:rFonts w:hint="eastAsia"/>
                <w:sz w:val="21"/>
                <w:szCs w:val="21"/>
              </w:rPr>
              <w:t>车辆重量</w:t>
            </w:r>
          </w:p>
        </w:tc>
        <w:tc>
          <w:tcPr>
            <w:tcW w:w="1177" w:type="pct"/>
            <w:vAlign w:val="center"/>
          </w:tcPr>
          <w:p w14:paraId="1DE12018" w14:textId="77777777" w:rsidR="0000166B" w:rsidRPr="006C0C3B" w:rsidRDefault="00000000" w:rsidP="004B4C37">
            <w:pPr>
              <w:spacing w:line="240" w:lineRule="auto"/>
              <w:ind w:firstLine="420"/>
              <w:jc w:val="center"/>
              <w:rPr>
                <w:sz w:val="21"/>
                <w:szCs w:val="21"/>
              </w:rPr>
            </w:pPr>
            <w:r w:rsidRPr="006C0C3B">
              <w:rPr>
                <w:rFonts w:hint="eastAsia"/>
                <w:sz w:val="21"/>
                <w:szCs w:val="21"/>
              </w:rPr>
              <w:t>INT</w:t>
            </w:r>
          </w:p>
        </w:tc>
        <w:tc>
          <w:tcPr>
            <w:tcW w:w="780" w:type="pct"/>
            <w:vAlign w:val="center"/>
          </w:tcPr>
          <w:p w14:paraId="6098FD34" w14:textId="77777777" w:rsidR="0000166B" w:rsidRPr="006C0C3B" w:rsidRDefault="00000000" w:rsidP="004B4C37">
            <w:pPr>
              <w:spacing w:line="240" w:lineRule="auto"/>
              <w:ind w:firstLine="420"/>
              <w:jc w:val="center"/>
              <w:rPr>
                <w:sz w:val="21"/>
                <w:szCs w:val="21"/>
              </w:rPr>
            </w:pPr>
            <w:r w:rsidRPr="006C0C3B">
              <w:rPr>
                <w:rFonts w:hint="eastAsia"/>
                <w:sz w:val="21"/>
                <w:szCs w:val="21"/>
              </w:rPr>
              <w:t>-</w:t>
            </w:r>
          </w:p>
        </w:tc>
      </w:tr>
    </w:tbl>
    <w:p w14:paraId="1004CF51" w14:textId="77777777" w:rsidR="0000166B" w:rsidRPr="006C0C3B" w:rsidRDefault="0000166B">
      <w:pPr>
        <w:ind w:firstLineChars="0" w:firstLine="0"/>
      </w:pPr>
    </w:p>
    <w:p w14:paraId="2392069B" w14:textId="77777777" w:rsidR="0000166B" w:rsidRPr="006C0C3B" w:rsidRDefault="00000000">
      <w:pPr>
        <w:ind w:firstLine="480"/>
        <w:jc w:val="both"/>
      </w:pPr>
      <w:r w:rsidRPr="006C0C3B">
        <w:rPr>
          <w:rFonts w:hint="eastAsia"/>
        </w:rPr>
        <w:t>对于管理员负责维护的模型训练数据表</w:t>
      </w:r>
      <w:proofErr w:type="spellStart"/>
      <w:r w:rsidRPr="006C0C3B">
        <w:rPr>
          <w:rFonts w:hint="eastAsia"/>
        </w:rPr>
        <w:t>train_data</w:t>
      </w:r>
      <w:proofErr w:type="spellEnd"/>
      <w:r w:rsidRPr="006C0C3B">
        <w:rPr>
          <w:rFonts w:hint="eastAsia"/>
        </w:rPr>
        <w:t>，表中的数据完全来自于表</w:t>
      </w:r>
      <w:r w:rsidRPr="006C0C3B">
        <w:rPr>
          <w:rFonts w:hint="eastAsia"/>
        </w:rPr>
        <w:t>3.2</w:t>
      </w:r>
      <w:r w:rsidRPr="006C0C3B">
        <w:rPr>
          <w:rFonts w:hint="eastAsia"/>
        </w:rPr>
        <w:t>、表</w:t>
      </w:r>
      <w:r w:rsidRPr="006C0C3B">
        <w:rPr>
          <w:rFonts w:hint="eastAsia"/>
        </w:rPr>
        <w:t>3.3</w:t>
      </w:r>
      <w:r w:rsidRPr="006C0C3B">
        <w:rPr>
          <w:rFonts w:hint="eastAsia"/>
        </w:rPr>
        <w:t>以及表</w:t>
      </w:r>
      <w:r w:rsidRPr="006C0C3B">
        <w:rPr>
          <w:rFonts w:hint="eastAsia"/>
        </w:rPr>
        <w:t>3.5</w:t>
      </w:r>
      <w:r w:rsidRPr="006C0C3B">
        <w:rPr>
          <w:rFonts w:hint="eastAsia"/>
        </w:rPr>
        <w:t>，根据</w:t>
      </w:r>
      <w:r w:rsidRPr="006C0C3B">
        <w:rPr>
          <w:rFonts w:hint="eastAsia"/>
        </w:rPr>
        <w:t>ID</w:t>
      </w:r>
      <w:r w:rsidRPr="006C0C3B">
        <w:rPr>
          <w:rFonts w:hint="eastAsia"/>
        </w:rPr>
        <w:t>字段做汇总后去除</w:t>
      </w:r>
      <w:proofErr w:type="spellStart"/>
      <w:r w:rsidRPr="006C0C3B">
        <w:t>tab_id</w:t>
      </w:r>
      <w:proofErr w:type="spellEnd"/>
      <w:r w:rsidRPr="006C0C3B">
        <w:rPr>
          <w:rFonts w:hint="eastAsia"/>
        </w:rPr>
        <w:t>和</w:t>
      </w:r>
      <w:proofErr w:type="spellStart"/>
      <w:r w:rsidRPr="006C0C3B">
        <w:t>creator_employee_no</w:t>
      </w:r>
      <w:proofErr w:type="spellEnd"/>
      <w:r w:rsidRPr="006C0C3B">
        <w:rPr>
          <w:rFonts w:hint="eastAsia"/>
        </w:rPr>
        <w:t>即可，字段名、字段描述、字段类型以及长度完全一致，此处不再详细展示。</w:t>
      </w:r>
    </w:p>
    <w:p w14:paraId="34143A48" w14:textId="77777777" w:rsidR="0000166B" w:rsidRPr="006C0C3B" w:rsidRDefault="00000000">
      <w:pPr>
        <w:pStyle w:val="3"/>
      </w:pPr>
      <w:bookmarkStart w:id="165" w:name="_Toc227962306"/>
      <w:r w:rsidRPr="006C0C3B">
        <w:rPr>
          <w:rFonts w:hint="eastAsia"/>
        </w:rPr>
        <w:t xml:space="preserve">3.2.3 </w:t>
      </w:r>
      <w:r w:rsidRPr="006C0C3B">
        <w:rPr>
          <w:rFonts w:hint="eastAsia"/>
        </w:rPr>
        <w:t>业务流程设计</w:t>
      </w:r>
      <w:bookmarkEnd w:id="165"/>
    </w:p>
    <w:p w14:paraId="070CAB0F" w14:textId="558C43B7" w:rsidR="0000166B" w:rsidRPr="006C0C3B" w:rsidRDefault="00000000">
      <w:pPr>
        <w:ind w:firstLine="480"/>
        <w:jc w:val="both"/>
        <w:rPr>
          <w:rFonts w:cs="Times New Roman"/>
          <w:szCs w:val="21"/>
        </w:rPr>
      </w:pPr>
      <w:r w:rsidRPr="006C0C3B">
        <w:t>本系统主要面向保险公司内部管理人员，系统以车险保单数据管理为核心业务主体，围绕保单信息、车辆信息、理赔记录等基础数据的录入、查询、维护与统计分析展开，并引入深度学习理赔预测功能，实现对保单风险的智能识别与辅助决策。用户登录系统后，可完成业务数据管理、可视化统计分析、预测请求发起、结果返回与历史记录查看等操作。系统</w:t>
      </w:r>
      <w:r w:rsidR="00EF733F">
        <w:rPr>
          <w:rFonts w:hint="eastAsia"/>
        </w:rPr>
        <w:t>的</w:t>
      </w:r>
      <w:r w:rsidRPr="006C0C3B">
        <w:t>业务流程图如下图</w:t>
      </w:r>
      <w:r w:rsidRPr="006C0C3B">
        <w:t>3.5</w:t>
      </w:r>
      <w:r w:rsidRPr="006C0C3B">
        <w:t>与图</w:t>
      </w:r>
      <w:r w:rsidRPr="006C0C3B">
        <w:t>3.6</w:t>
      </w:r>
      <w:r w:rsidRPr="006C0C3B">
        <w:t>所示。</w:t>
      </w:r>
    </w:p>
    <w:tbl>
      <w:tblPr>
        <w:tblStyle w:val="afe"/>
        <w:tblW w:w="0" w:type="auto"/>
        <w:tblLook w:val="04A0" w:firstRow="1" w:lastRow="0" w:firstColumn="1" w:lastColumn="0" w:noHBand="0" w:noVBand="1"/>
      </w:tblPr>
      <w:tblGrid>
        <w:gridCol w:w="8493"/>
      </w:tblGrid>
      <w:tr w:rsidR="0000166B" w:rsidRPr="006C0C3B" w14:paraId="61C78DD0" w14:textId="77777777" w:rsidTr="00700183">
        <w:tc>
          <w:tcPr>
            <w:tcW w:w="8493" w:type="dxa"/>
            <w:tcBorders>
              <w:top w:val="nil"/>
              <w:left w:val="nil"/>
              <w:bottom w:val="nil"/>
              <w:right w:val="nil"/>
            </w:tcBorders>
          </w:tcPr>
          <w:p w14:paraId="0C0B1C32" w14:textId="15BB3075" w:rsidR="0000166B" w:rsidRPr="006C0C3B" w:rsidRDefault="00000000">
            <w:pPr>
              <w:ind w:firstLineChars="0" w:firstLine="0"/>
              <w:jc w:val="center"/>
              <w:rPr>
                <w:rFonts w:cs="Times New Roman"/>
                <w:sz w:val="21"/>
                <w:szCs w:val="21"/>
              </w:rPr>
            </w:pPr>
            <w:r w:rsidRPr="006C0C3B">
              <w:rPr>
                <w:rFonts w:cs="Times New Roman" w:hint="eastAsia"/>
                <w:noProof/>
                <w:sz w:val="21"/>
                <w:szCs w:val="21"/>
                <w:lang w:val="zh-CN"/>
              </w:rPr>
              <w:lastRenderedPageBreak/>
              <w:drawing>
                <wp:anchor distT="0" distB="0" distL="114300" distR="114300" simplePos="0" relativeHeight="251664384" behindDoc="0" locked="0" layoutInCell="1" allowOverlap="1" wp14:anchorId="6593E4BB" wp14:editId="59C78175">
                  <wp:simplePos x="0" y="0"/>
                  <wp:positionH relativeFrom="column">
                    <wp:align>center</wp:align>
                  </wp:positionH>
                  <wp:positionV relativeFrom="paragraph">
                    <wp:posOffset>158115</wp:posOffset>
                  </wp:positionV>
                  <wp:extent cx="4741200" cy="3110400"/>
                  <wp:effectExtent l="0" t="0" r="2540" b="0"/>
                  <wp:wrapTopAndBottom/>
                  <wp:docPr id="3598439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84395" name="图片 2"/>
                          <pic:cNvPicPr>
                            <a:picLocks noChangeAspect="1"/>
                          </pic:cNvPicPr>
                        </pic:nvPicPr>
                        <pic:blipFill>
                          <a:blip r:embed="rId62">
                            <a:extLst>
                              <a:ext uri="{28A0092B-C50C-407E-A947-70E740481C1C}">
                                <a14:useLocalDpi xmlns:a14="http://schemas.microsoft.com/office/drawing/2010/main" val="0"/>
                              </a:ext>
                            </a:extLst>
                          </a:blip>
                          <a:stretch>
                            <a:fillRect/>
                          </a:stretch>
                        </pic:blipFill>
                        <pic:spPr>
                          <a:xfrm>
                            <a:off x="0" y="0"/>
                            <a:ext cx="4741200" cy="3110400"/>
                          </a:xfrm>
                          <a:prstGeom prst="rect">
                            <a:avLst/>
                          </a:prstGeom>
                        </pic:spPr>
                      </pic:pic>
                    </a:graphicData>
                  </a:graphic>
                  <wp14:sizeRelH relativeFrom="margin">
                    <wp14:pctWidth>0</wp14:pctWidth>
                  </wp14:sizeRelH>
                  <wp14:sizeRelV relativeFrom="margin">
                    <wp14:pctHeight>0</wp14:pctHeight>
                  </wp14:sizeRelV>
                </wp:anchor>
              </w:drawing>
            </w:r>
            <w:r w:rsidRPr="006C0C3B">
              <w:rPr>
                <w:rFonts w:cs="Times New Roman" w:hint="eastAsia"/>
                <w:sz w:val="21"/>
                <w:szCs w:val="21"/>
              </w:rPr>
              <w:t>图</w:t>
            </w:r>
            <w:r w:rsidRPr="006C0C3B">
              <w:rPr>
                <w:rFonts w:cs="Times New Roman" w:hint="eastAsia"/>
                <w:sz w:val="21"/>
                <w:szCs w:val="21"/>
              </w:rPr>
              <w:t xml:space="preserve">3.5 </w:t>
            </w:r>
            <w:r w:rsidRPr="006C0C3B">
              <w:rPr>
                <w:rFonts w:cs="Times New Roman" w:hint="eastAsia"/>
                <w:sz w:val="21"/>
                <w:szCs w:val="21"/>
              </w:rPr>
              <w:t>普通用户业务</w:t>
            </w:r>
            <w:r w:rsidR="004B4C37" w:rsidRPr="006C0C3B">
              <w:rPr>
                <w:rFonts w:cs="Times New Roman" w:hint="eastAsia"/>
                <w:sz w:val="21"/>
                <w:szCs w:val="21"/>
              </w:rPr>
              <w:t>逻辑</w:t>
            </w:r>
            <w:r w:rsidRPr="006C0C3B">
              <w:rPr>
                <w:rFonts w:cs="Times New Roman" w:hint="eastAsia"/>
                <w:sz w:val="21"/>
                <w:szCs w:val="21"/>
              </w:rPr>
              <w:t>图</w:t>
            </w:r>
          </w:p>
          <w:p w14:paraId="2145510E" w14:textId="135096F0" w:rsidR="0000166B" w:rsidRPr="006C0C3B" w:rsidRDefault="00000000">
            <w:pPr>
              <w:ind w:firstLineChars="0" w:firstLine="0"/>
              <w:jc w:val="center"/>
              <w:rPr>
                <w:rFonts w:cs="Times New Roman"/>
                <w:sz w:val="21"/>
                <w:szCs w:val="21"/>
              </w:rPr>
            </w:pPr>
            <w:r w:rsidRPr="006C0C3B">
              <w:rPr>
                <w:rFonts w:cs="Times New Roman"/>
                <w:noProof/>
                <w:szCs w:val="21"/>
              </w:rPr>
              <w:drawing>
                <wp:anchor distT="0" distB="0" distL="114300" distR="114300" simplePos="0" relativeHeight="251675648" behindDoc="0" locked="0" layoutInCell="1" allowOverlap="1" wp14:anchorId="19164782" wp14:editId="6D289826">
                  <wp:simplePos x="0" y="0"/>
                  <wp:positionH relativeFrom="column">
                    <wp:align>center</wp:align>
                  </wp:positionH>
                  <wp:positionV relativeFrom="paragraph">
                    <wp:posOffset>280670</wp:posOffset>
                  </wp:positionV>
                  <wp:extent cx="5151600" cy="3009600"/>
                  <wp:effectExtent l="0" t="0" r="0" b="635"/>
                  <wp:wrapTopAndBottom/>
                  <wp:docPr id="142993731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937313" name="图片 7"/>
                          <pic:cNvPicPr>
                            <a:picLocks noChangeAspect="1"/>
                          </pic:cNvPicPr>
                        </pic:nvPicPr>
                        <pic:blipFill>
                          <a:blip r:embed="rId63">
                            <a:extLst>
                              <a:ext uri="{28A0092B-C50C-407E-A947-70E740481C1C}">
                                <a14:useLocalDpi xmlns:a14="http://schemas.microsoft.com/office/drawing/2010/main" val="0"/>
                              </a:ext>
                            </a:extLst>
                          </a:blip>
                          <a:stretch>
                            <a:fillRect/>
                          </a:stretch>
                        </pic:blipFill>
                        <pic:spPr>
                          <a:xfrm>
                            <a:off x="0" y="0"/>
                            <a:ext cx="5151600" cy="3009600"/>
                          </a:xfrm>
                          <a:prstGeom prst="rect">
                            <a:avLst/>
                          </a:prstGeom>
                        </pic:spPr>
                      </pic:pic>
                    </a:graphicData>
                  </a:graphic>
                  <wp14:sizeRelH relativeFrom="margin">
                    <wp14:pctWidth>0</wp14:pctWidth>
                  </wp14:sizeRelH>
                  <wp14:sizeRelV relativeFrom="margin">
                    <wp14:pctHeight>0</wp14:pctHeight>
                  </wp14:sizeRelV>
                </wp:anchor>
              </w:drawing>
            </w:r>
          </w:p>
          <w:p w14:paraId="5E93A902" w14:textId="36495938" w:rsidR="0000166B" w:rsidRPr="003D4696" w:rsidRDefault="00000000" w:rsidP="003D4696">
            <w:pPr>
              <w:ind w:firstLineChars="0" w:firstLine="0"/>
              <w:jc w:val="center"/>
              <w:rPr>
                <w:rFonts w:cs="Times New Roman"/>
                <w:sz w:val="21"/>
                <w:szCs w:val="21"/>
              </w:rPr>
            </w:pPr>
            <w:r w:rsidRPr="006C0C3B">
              <w:rPr>
                <w:rFonts w:cs="Times New Roman" w:hint="eastAsia"/>
                <w:sz w:val="21"/>
                <w:szCs w:val="21"/>
              </w:rPr>
              <w:t>图</w:t>
            </w:r>
            <w:r w:rsidRPr="006C0C3B">
              <w:rPr>
                <w:rFonts w:cs="Times New Roman" w:hint="eastAsia"/>
                <w:sz w:val="21"/>
                <w:szCs w:val="21"/>
              </w:rPr>
              <w:t xml:space="preserve">3.6 </w:t>
            </w:r>
            <w:r w:rsidRPr="006C0C3B">
              <w:rPr>
                <w:rFonts w:cs="Times New Roman" w:hint="eastAsia"/>
                <w:sz w:val="21"/>
                <w:szCs w:val="21"/>
              </w:rPr>
              <w:t>管理员业务</w:t>
            </w:r>
            <w:r w:rsidR="003D729B" w:rsidRPr="006C0C3B">
              <w:rPr>
                <w:rFonts w:cs="Times New Roman" w:hint="eastAsia"/>
                <w:sz w:val="21"/>
                <w:szCs w:val="21"/>
              </w:rPr>
              <w:t>逻辑</w:t>
            </w:r>
            <w:r w:rsidRPr="006C0C3B">
              <w:rPr>
                <w:rFonts w:cs="Times New Roman" w:hint="eastAsia"/>
                <w:sz w:val="21"/>
                <w:szCs w:val="21"/>
              </w:rPr>
              <w:t>图</w:t>
            </w:r>
          </w:p>
        </w:tc>
      </w:tr>
    </w:tbl>
    <w:p w14:paraId="3F984778" w14:textId="77777777" w:rsidR="0000166B" w:rsidRPr="006C0C3B" w:rsidRDefault="00000000">
      <w:pPr>
        <w:ind w:firstLine="480"/>
        <w:jc w:val="both"/>
      </w:pPr>
      <w:r w:rsidRPr="006C0C3B">
        <w:rPr>
          <w:rFonts w:hint="eastAsia"/>
        </w:rPr>
        <w:t>系统共有</w:t>
      </w:r>
      <w:r w:rsidRPr="006C0C3B">
        <w:t>保单信息管理、车辆信息管理、理赔</w:t>
      </w:r>
      <w:r w:rsidRPr="006C0C3B">
        <w:rPr>
          <w:rFonts w:hint="eastAsia"/>
        </w:rPr>
        <w:t>记录</w:t>
      </w:r>
      <w:r w:rsidRPr="006C0C3B">
        <w:t>管理、理赔</w:t>
      </w:r>
      <w:proofErr w:type="gramStart"/>
      <w:r w:rsidRPr="006C0C3B">
        <w:t>率预测</w:t>
      </w:r>
      <w:proofErr w:type="gramEnd"/>
      <w:r w:rsidRPr="006C0C3B">
        <w:t>四大核心业务</w:t>
      </w:r>
      <w:r w:rsidRPr="006C0C3B">
        <w:rPr>
          <w:rFonts w:hint="eastAsia"/>
        </w:rPr>
        <w:t>，四种核心业务之间可视为平行关系。同时各业务均附有</w:t>
      </w:r>
      <w:r w:rsidRPr="006C0C3B">
        <w:t>数据统计</w:t>
      </w:r>
      <w:r w:rsidRPr="006C0C3B">
        <w:rPr>
          <w:rFonts w:hint="eastAsia"/>
        </w:rPr>
        <w:t>可视化</w:t>
      </w:r>
      <w:r w:rsidRPr="006C0C3B">
        <w:t>分析</w:t>
      </w:r>
      <w:r w:rsidRPr="006C0C3B">
        <w:rPr>
          <w:rFonts w:hint="eastAsia"/>
        </w:rPr>
        <w:t>功能。</w:t>
      </w:r>
    </w:p>
    <w:p w14:paraId="4FFA9771" w14:textId="77777777" w:rsidR="0000166B" w:rsidRPr="006C0C3B" w:rsidRDefault="00000000">
      <w:pPr>
        <w:ind w:firstLine="480"/>
        <w:jc w:val="both"/>
      </w:pPr>
      <w:r w:rsidRPr="006C0C3B">
        <w:rPr>
          <w:rFonts w:hint="eastAsia"/>
        </w:rPr>
        <w:t>对于图</w:t>
      </w:r>
      <w:r w:rsidRPr="006C0C3B">
        <w:rPr>
          <w:rFonts w:hint="eastAsia"/>
        </w:rPr>
        <w:t>3.5</w:t>
      </w:r>
      <w:r w:rsidRPr="006C0C3B">
        <w:rPr>
          <w:rFonts w:hint="eastAsia"/>
        </w:rPr>
        <w:t>和图</w:t>
      </w:r>
      <w:r w:rsidRPr="006C0C3B">
        <w:rPr>
          <w:rFonts w:hint="eastAsia"/>
        </w:rPr>
        <w:t>3.6</w:t>
      </w:r>
      <w:r w:rsidRPr="006C0C3B">
        <w:rPr>
          <w:rFonts w:hint="eastAsia"/>
        </w:rPr>
        <w:t>中的业务流程，展开叙述为：</w:t>
      </w:r>
    </w:p>
    <w:p w14:paraId="5B90A384" w14:textId="77777777" w:rsidR="0000166B" w:rsidRPr="006C0C3B" w:rsidRDefault="00000000">
      <w:pPr>
        <w:ind w:firstLine="480"/>
        <w:jc w:val="both"/>
      </w:pPr>
      <w:r w:rsidRPr="006C0C3B">
        <w:rPr>
          <w:rFonts w:hint="eastAsia"/>
        </w:rPr>
        <w:t>1</w:t>
      </w:r>
      <w:r w:rsidRPr="006C0C3B">
        <w:rPr>
          <w:rFonts w:hint="eastAsia"/>
        </w:rPr>
        <w:t>）普通用户</w:t>
      </w:r>
    </w:p>
    <w:p w14:paraId="56DDD425" w14:textId="77777777" w:rsidR="0000166B" w:rsidRPr="006C0C3B" w:rsidRDefault="00000000">
      <w:pPr>
        <w:ind w:firstLine="480"/>
        <w:jc w:val="both"/>
      </w:pPr>
      <w:r w:rsidRPr="006C0C3B">
        <w:rPr>
          <w:rFonts w:hint="eastAsia"/>
        </w:rPr>
        <w:lastRenderedPageBreak/>
        <w:t>登录并校验密码后即可进入系统，随即便可以根据自身需求从</w:t>
      </w:r>
      <w:r w:rsidRPr="006C0C3B">
        <w:t>保单信息管理、车辆信息管理、理赔</w:t>
      </w:r>
      <w:r w:rsidRPr="006C0C3B">
        <w:rPr>
          <w:rFonts w:hint="eastAsia"/>
        </w:rPr>
        <w:t>记录</w:t>
      </w:r>
      <w:r w:rsidRPr="006C0C3B">
        <w:t>管理、理赔</w:t>
      </w:r>
      <w:proofErr w:type="gramStart"/>
      <w:r w:rsidRPr="006C0C3B">
        <w:t>率预测</w:t>
      </w:r>
      <w:proofErr w:type="gramEnd"/>
      <w:r w:rsidRPr="006C0C3B">
        <w:t>四大核心业务</w:t>
      </w:r>
      <w:r w:rsidRPr="006C0C3B">
        <w:rPr>
          <w:rFonts w:hint="eastAsia"/>
        </w:rPr>
        <w:t>中开始使用本系统。系统中的</w:t>
      </w:r>
      <w:r w:rsidRPr="006C0C3B">
        <w:t>四大核心业务</w:t>
      </w:r>
      <w:r w:rsidRPr="006C0C3B">
        <w:rPr>
          <w:rFonts w:hint="eastAsia"/>
        </w:rPr>
        <w:t>并非完全孤立，其中，</w:t>
      </w:r>
      <w:r w:rsidRPr="006C0C3B">
        <w:t>保单信息管理、车辆信息管理、理赔</w:t>
      </w:r>
      <w:r w:rsidRPr="006C0C3B">
        <w:rPr>
          <w:rFonts w:hint="eastAsia"/>
        </w:rPr>
        <w:t>记录</w:t>
      </w:r>
      <w:r w:rsidRPr="006C0C3B">
        <w:t>管理</w:t>
      </w:r>
      <w:r w:rsidRPr="006C0C3B">
        <w:rPr>
          <w:rFonts w:hint="eastAsia"/>
        </w:rPr>
        <w:t>三大管理模块中的数据由保单编号</w:t>
      </w:r>
      <w:r w:rsidRPr="006C0C3B">
        <w:rPr>
          <w:rFonts w:hint="eastAsia"/>
        </w:rPr>
        <w:t>ID</w:t>
      </w:r>
      <w:r w:rsidRPr="006C0C3B">
        <w:rPr>
          <w:rFonts w:hint="eastAsia"/>
        </w:rPr>
        <w:t>进行关联，即在保单信息管理中新建的保单具有系统自动生成的保单编号，而在车辆信息管理与理赔记录管理中，均需要依据保单编号</w:t>
      </w:r>
      <w:r w:rsidRPr="006C0C3B">
        <w:rPr>
          <w:rFonts w:hint="eastAsia"/>
        </w:rPr>
        <w:t>ID</w:t>
      </w:r>
      <w:r w:rsidRPr="006C0C3B">
        <w:rPr>
          <w:rFonts w:hint="eastAsia"/>
        </w:rPr>
        <w:t>进行相关数据的创建、检索、查询和删除，无法对于一个在保单信息中不存在的保单编号</w:t>
      </w:r>
      <w:r w:rsidRPr="006C0C3B">
        <w:rPr>
          <w:rFonts w:hint="eastAsia"/>
        </w:rPr>
        <w:t>ID</w:t>
      </w:r>
      <w:r w:rsidRPr="006C0C3B">
        <w:rPr>
          <w:rFonts w:hint="eastAsia"/>
        </w:rPr>
        <w:t>进行操作。这也就意味着在完全新增保单时，</w:t>
      </w:r>
      <w:r w:rsidRPr="006C0C3B">
        <w:t>保单信息管理、车辆信息管理、理赔</w:t>
      </w:r>
      <w:r w:rsidRPr="006C0C3B">
        <w:rPr>
          <w:rFonts w:hint="eastAsia"/>
        </w:rPr>
        <w:t>记录</w:t>
      </w:r>
      <w:r w:rsidRPr="006C0C3B">
        <w:t>管理</w:t>
      </w:r>
      <w:r w:rsidRPr="006C0C3B">
        <w:rPr>
          <w:rFonts w:hint="eastAsia"/>
        </w:rPr>
        <w:t>存在先后关系，只能先在保单信息中创建了某个保单获取到保单编号之后，才能在</w:t>
      </w:r>
      <w:r w:rsidRPr="006C0C3B">
        <w:t>车辆信息管理、理赔</w:t>
      </w:r>
      <w:r w:rsidRPr="006C0C3B">
        <w:rPr>
          <w:rFonts w:hint="eastAsia"/>
        </w:rPr>
        <w:t>记录</w:t>
      </w:r>
      <w:r w:rsidRPr="006C0C3B">
        <w:t>管理</w:t>
      </w:r>
      <w:r w:rsidRPr="006C0C3B">
        <w:rPr>
          <w:rFonts w:hint="eastAsia"/>
        </w:rPr>
        <w:t>中对这个保单进行相关数据的补充。</w:t>
      </w:r>
    </w:p>
    <w:p w14:paraId="17207D70" w14:textId="77777777" w:rsidR="0000166B" w:rsidRPr="006C0C3B" w:rsidRDefault="00000000">
      <w:pPr>
        <w:ind w:firstLine="480"/>
        <w:jc w:val="both"/>
      </w:pPr>
      <w:r w:rsidRPr="006C0C3B">
        <w:rPr>
          <w:rFonts w:hint="eastAsia"/>
        </w:rPr>
        <w:t>普通用户还可使用预测保单功能，即可以选择已经存在的保单进行预测，亦可在系统中输入预测所需要的所有特征信息进行预测，同时在预测后能够查看到过往的所有预测记录。使用的预测模型由管理员提供。</w:t>
      </w:r>
    </w:p>
    <w:p w14:paraId="5478FE0A" w14:textId="77777777" w:rsidR="0000166B" w:rsidRPr="006C0C3B" w:rsidRDefault="00000000">
      <w:pPr>
        <w:ind w:firstLine="480"/>
        <w:jc w:val="both"/>
      </w:pPr>
      <w:r w:rsidRPr="006C0C3B">
        <w:rPr>
          <w:rFonts w:hint="eastAsia"/>
        </w:rPr>
        <w:t>对于普通用户，所有数据可访问的范围均严格限定于自身创建的数据，包括但不限于预测功能中选择已经存在的保单、统计分析可视化中的数据来源等。</w:t>
      </w:r>
    </w:p>
    <w:p w14:paraId="40B6A2FE" w14:textId="77777777" w:rsidR="0000166B" w:rsidRPr="006C0C3B" w:rsidRDefault="00000000">
      <w:pPr>
        <w:ind w:firstLine="480"/>
        <w:jc w:val="both"/>
      </w:pPr>
      <w:r w:rsidRPr="006C0C3B">
        <w:rPr>
          <w:rFonts w:hint="eastAsia"/>
        </w:rPr>
        <w:t>2</w:t>
      </w:r>
      <w:r w:rsidRPr="006C0C3B">
        <w:rPr>
          <w:rFonts w:hint="eastAsia"/>
        </w:rPr>
        <w:t>）管理员用户</w:t>
      </w:r>
    </w:p>
    <w:p w14:paraId="3997D08D" w14:textId="77777777" w:rsidR="0000166B" w:rsidRPr="006C0C3B" w:rsidRDefault="00000000">
      <w:pPr>
        <w:ind w:firstLine="480"/>
        <w:jc w:val="both"/>
      </w:pPr>
      <w:r w:rsidRPr="006C0C3B">
        <w:rPr>
          <w:rFonts w:hint="eastAsia"/>
        </w:rPr>
        <w:t>除了拥有普通用户所具备的所有业务流程之外，还具有用户管理与模型训练的功能。其中，用户管理中可以修改普通用户的名称以及密码等信息；模型训练中，先由管理员填写本次训练使用的超参数等必备信息即可开始进行模型训练，训练结束后在系统中展示本次训练的相关性能指标以及训练过程损失图像等，管理员可选择本次训练结果保存或是丢弃。</w:t>
      </w:r>
    </w:p>
    <w:p w14:paraId="102888BE" w14:textId="77777777" w:rsidR="0000166B" w:rsidRPr="006C0C3B" w:rsidRDefault="00000000">
      <w:pPr>
        <w:ind w:firstLine="480"/>
        <w:jc w:val="both"/>
      </w:pPr>
      <w:r w:rsidRPr="006C0C3B">
        <w:rPr>
          <w:rFonts w:hint="eastAsia"/>
        </w:rPr>
        <w:t>对于管理员用户，访问的数据范围为所有数据。</w:t>
      </w:r>
    </w:p>
    <w:p w14:paraId="7E129A7D" w14:textId="77777777" w:rsidR="0000166B" w:rsidRPr="006C0C3B" w:rsidRDefault="00000000">
      <w:pPr>
        <w:pStyle w:val="2"/>
      </w:pPr>
      <w:bookmarkStart w:id="166" w:name="_Toc410211501"/>
      <w:bookmarkStart w:id="167" w:name="_Toc410226965"/>
      <w:bookmarkStart w:id="168" w:name="_Toc251145527"/>
      <w:bookmarkStart w:id="169" w:name="_Toc410207963"/>
      <w:bookmarkStart w:id="170" w:name="_Toc85901091"/>
      <w:bookmarkStart w:id="171" w:name="_Toc410210586"/>
      <w:bookmarkStart w:id="172" w:name="_Toc227962307"/>
      <w:bookmarkStart w:id="173" w:name="_Toc251590718"/>
      <w:bookmarkStart w:id="174" w:name="_Toc251145363"/>
      <w:bookmarkStart w:id="175" w:name="_Toc410209595"/>
      <w:bookmarkStart w:id="176" w:name="_Toc410227392"/>
      <w:bookmarkStart w:id="177" w:name="_Toc410226519"/>
      <w:bookmarkStart w:id="178" w:name="_Toc410214085"/>
      <w:bookmarkStart w:id="179" w:name="_Toc410218081"/>
      <w:r w:rsidRPr="006C0C3B">
        <w:t>3.</w:t>
      </w:r>
      <w:r w:rsidRPr="006C0C3B">
        <w:rPr>
          <w:rFonts w:hint="eastAsia"/>
        </w:rPr>
        <w:t xml:space="preserve">3 </w:t>
      </w:r>
      <w:r w:rsidRPr="006C0C3B">
        <w:t>本章小结</w:t>
      </w:r>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p>
    <w:p w14:paraId="2ABDB9D4" w14:textId="4E2644CF" w:rsidR="0000166B" w:rsidRPr="006C0C3B" w:rsidRDefault="00B71FF1">
      <w:pPr>
        <w:ind w:firstLine="480"/>
        <w:jc w:val="both"/>
      </w:pPr>
      <w:bookmarkStart w:id="180" w:name="_Toc325546492"/>
      <w:bookmarkStart w:id="181" w:name="_Toc321496432"/>
      <w:bookmarkEnd w:id="154"/>
      <w:r w:rsidRPr="00B71FF1">
        <w:t>本章是系统开发的基础，详细说明了开发前期的分析与设计工作，内容包括需求分析、可行性分析、系统整体结构和数据库规划的设计，并且确定了系统主要业务流程和操作逻辑，给后续系统实现和测试提供了理论和设计支持</w:t>
      </w:r>
      <w:r w:rsidRPr="006C0C3B">
        <w:t>。</w:t>
      </w:r>
    </w:p>
    <w:p w14:paraId="18C1E3C1" w14:textId="77777777" w:rsidR="005E76B8" w:rsidRDefault="005E76B8">
      <w:pPr>
        <w:adjustRightInd/>
        <w:snapToGrid/>
        <w:spacing w:line="240" w:lineRule="auto"/>
        <w:ind w:firstLineChars="0" w:firstLine="0"/>
        <w:rPr>
          <w:rFonts w:cs="Times New Roman"/>
        </w:rPr>
      </w:pPr>
      <w:r>
        <w:rPr>
          <w:rFonts w:cs="Times New Roman"/>
        </w:rPr>
        <w:br w:type="page"/>
      </w:r>
    </w:p>
    <w:p w14:paraId="3E8943D7" w14:textId="77777777" w:rsidR="0000166B" w:rsidRPr="006C0C3B" w:rsidRDefault="0000166B">
      <w:pPr>
        <w:ind w:firstLine="480"/>
        <w:rPr>
          <w:rFonts w:cs="Times New Roman"/>
        </w:rPr>
        <w:sectPr w:rsidR="0000166B" w:rsidRPr="006C0C3B">
          <w:headerReference w:type="default" r:id="rId64"/>
          <w:endnotePr>
            <w:numFmt w:val="decimal"/>
          </w:endnotePr>
          <w:type w:val="continuous"/>
          <w:pgSz w:w="11906" w:h="16838"/>
          <w:pgMar w:top="1701" w:right="1418" w:bottom="1418" w:left="1418" w:header="907" w:footer="851" w:gutter="567"/>
          <w:cols w:space="720"/>
          <w:docGrid w:linePitch="403" w:charSpace="-819"/>
        </w:sectPr>
      </w:pPr>
    </w:p>
    <w:p w14:paraId="32FC6B91" w14:textId="77777777" w:rsidR="0000166B" w:rsidRPr="006C0C3B" w:rsidRDefault="00000000">
      <w:pPr>
        <w:pStyle w:val="1"/>
        <w:ind w:left="238" w:right="238" w:firstLineChars="0" w:firstLine="0"/>
        <w:rPr>
          <w:rFonts w:ascii="黑体" w:hAnsi="黑体" w:hint="eastAsia"/>
        </w:rPr>
      </w:pPr>
      <w:bookmarkStart w:id="182" w:name="_Toc227962308"/>
      <w:bookmarkStart w:id="183" w:name="_Toc410207976"/>
      <w:bookmarkStart w:id="184" w:name="_Toc410214098"/>
      <w:bookmarkStart w:id="185" w:name="_Toc410209608"/>
      <w:bookmarkStart w:id="186" w:name="_Toc410218094"/>
      <w:bookmarkStart w:id="187" w:name="_Toc410226532"/>
      <w:bookmarkStart w:id="188" w:name="_Toc410210599"/>
      <w:bookmarkStart w:id="189" w:name="_Toc410226978"/>
      <w:bookmarkStart w:id="190" w:name="_Toc410227405"/>
      <w:bookmarkStart w:id="191" w:name="_Toc410211514"/>
      <w:bookmarkStart w:id="192" w:name="_Toc321496443"/>
      <w:bookmarkStart w:id="193" w:name="_Toc228381243"/>
      <w:bookmarkStart w:id="194" w:name="_Toc228047513"/>
      <w:bookmarkStart w:id="195" w:name="_Toc226843929"/>
      <w:bookmarkStart w:id="196" w:name="_Toc225443498"/>
      <w:bookmarkStart w:id="197" w:name="_Toc228555658"/>
      <w:bookmarkStart w:id="198" w:name="_Toc325546502"/>
      <w:bookmarkStart w:id="199" w:name="_Toc223863860"/>
      <w:bookmarkStart w:id="200" w:name="_Toc226519937"/>
      <w:bookmarkEnd w:id="155"/>
      <w:bookmarkEnd w:id="156"/>
      <w:bookmarkEnd w:id="157"/>
      <w:bookmarkEnd w:id="158"/>
      <w:bookmarkEnd w:id="159"/>
      <w:bookmarkEnd w:id="160"/>
      <w:bookmarkEnd w:id="161"/>
      <w:bookmarkEnd w:id="180"/>
      <w:bookmarkEnd w:id="181"/>
      <w:r w:rsidRPr="006C0C3B">
        <w:rPr>
          <w:rFonts w:ascii="黑体" w:hAnsi="黑体"/>
          <w:szCs w:val="32"/>
        </w:rPr>
        <w:lastRenderedPageBreak/>
        <w:t>第</w:t>
      </w:r>
      <w:r w:rsidRPr="006C0C3B">
        <w:rPr>
          <w:rFonts w:hint="eastAsia"/>
          <w:szCs w:val="32"/>
        </w:rPr>
        <w:t>4</w:t>
      </w:r>
      <w:r w:rsidRPr="006C0C3B">
        <w:rPr>
          <w:rFonts w:ascii="黑体" w:hAnsi="黑体"/>
          <w:szCs w:val="32"/>
        </w:rPr>
        <w:t xml:space="preserve">章 </w:t>
      </w:r>
      <w:r w:rsidRPr="006C0C3B">
        <w:rPr>
          <w:rFonts w:ascii="黑体" w:hAnsi="黑体" w:hint="eastAsia"/>
          <w:szCs w:val="32"/>
        </w:rPr>
        <w:t>车险理赔预测模型的构建与优化</w:t>
      </w:r>
      <w:bookmarkEnd w:id="182"/>
    </w:p>
    <w:p w14:paraId="18B77910" w14:textId="4D2034BD" w:rsidR="0000166B" w:rsidRPr="006C0C3B" w:rsidRDefault="00000000">
      <w:pPr>
        <w:ind w:firstLine="480"/>
        <w:jc w:val="both"/>
        <w:rPr>
          <w:rFonts w:cs="Times New Roman"/>
        </w:rPr>
      </w:pPr>
      <w:r w:rsidRPr="006C0C3B">
        <w:rPr>
          <w:rFonts w:cs="Times New Roman"/>
        </w:rPr>
        <w:fldChar w:fldCharType="begin" w:fldLock="1"/>
      </w:r>
      <w:r w:rsidRPr="006C0C3B">
        <w:rPr>
          <w:rFonts w:cs="Times New Roman"/>
        </w:rPr>
        <w:instrText xml:space="preserve"> MACROBUTTON MTEditEquationSection2 </w:instrText>
      </w:r>
      <w:r w:rsidRPr="006C0C3B">
        <w:rPr>
          <w:rStyle w:val="MTEquationSection"/>
          <w:rFonts w:hint="eastAsia"/>
          <w:color w:val="auto"/>
        </w:rPr>
        <w:instrText>公式节</w:instrText>
      </w:r>
      <w:r w:rsidRPr="006C0C3B">
        <w:rPr>
          <w:rStyle w:val="MTEquationSection"/>
          <w:rFonts w:hint="eastAsia"/>
          <w:color w:val="auto"/>
        </w:rPr>
        <w:instrText xml:space="preserve"> (</w:instrText>
      </w:r>
      <w:r w:rsidRPr="006C0C3B">
        <w:rPr>
          <w:rStyle w:val="MTEquationSection"/>
          <w:rFonts w:hint="eastAsia"/>
          <w:color w:val="auto"/>
        </w:rPr>
        <w:instrText>下一节</w:instrText>
      </w:r>
      <w:r w:rsidRPr="006C0C3B">
        <w:rPr>
          <w:rStyle w:val="MTEquationSection"/>
          <w:rFonts w:hint="eastAsia"/>
          <w:color w:val="auto"/>
        </w:rPr>
        <w:instrText>)</w:instrText>
      </w:r>
      <w:r w:rsidRPr="006C0C3B">
        <w:rPr>
          <w:rFonts w:cs="Times New Roman"/>
        </w:rPr>
        <w:fldChar w:fldCharType="begin" w:fldLock="1"/>
      </w:r>
      <w:r w:rsidRPr="006C0C3B">
        <w:rPr>
          <w:rFonts w:cs="Times New Roman"/>
        </w:rPr>
        <w:instrText xml:space="preserve"> </w:instrText>
      </w:r>
      <w:r w:rsidRPr="006C0C3B">
        <w:rPr>
          <w:rFonts w:cs="Times New Roman" w:hint="eastAsia"/>
        </w:rPr>
        <w:instrText>SEQ MTEqn \r \h \* MERGEFORMAT</w:instrText>
      </w:r>
      <w:r w:rsidRPr="006C0C3B">
        <w:rPr>
          <w:rFonts w:cs="Times New Roman"/>
        </w:rPr>
        <w:instrText xml:space="preserve"> </w:instrText>
      </w:r>
      <w:r w:rsidRPr="006C0C3B">
        <w:rPr>
          <w:rFonts w:cs="Times New Roman"/>
        </w:rPr>
        <w:fldChar w:fldCharType="end"/>
      </w:r>
      <w:r w:rsidRPr="006C0C3B">
        <w:rPr>
          <w:rFonts w:cs="Times New Roman"/>
        </w:rPr>
        <w:fldChar w:fldCharType="begin" w:fldLock="1"/>
      </w:r>
      <w:r w:rsidRPr="006C0C3B">
        <w:rPr>
          <w:rFonts w:cs="Times New Roman"/>
        </w:rPr>
        <w:instrText xml:space="preserve"> SEQ MTSec \h \* MERGEFORMAT </w:instrText>
      </w:r>
      <w:r w:rsidRPr="006C0C3B">
        <w:rPr>
          <w:rFonts w:cs="Times New Roman"/>
        </w:rPr>
        <w:fldChar w:fldCharType="end"/>
      </w:r>
      <w:r w:rsidRPr="006C0C3B">
        <w:rPr>
          <w:rFonts w:cs="Times New Roman"/>
        </w:rPr>
        <w:fldChar w:fldCharType="end"/>
      </w:r>
      <w:r w:rsidRPr="006C0C3B">
        <w:rPr>
          <w:rFonts w:cs="Times New Roman" w:hint="eastAsia"/>
        </w:rPr>
        <w:t>在本章</w:t>
      </w:r>
      <w:r w:rsidR="00557D78">
        <w:rPr>
          <w:rFonts w:cs="Times New Roman" w:hint="eastAsia"/>
        </w:rPr>
        <w:t>中</w:t>
      </w:r>
      <w:r w:rsidRPr="006C0C3B">
        <w:rPr>
          <w:rFonts w:cs="Times New Roman" w:hint="eastAsia"/>
        </w:rPr>
        <w:t>，将会介绍</w:t>
      </w:r>
      <w:r w:rsidR="0032331C">
        <w:rPr>
          <w:rFonts w:cs="Times New Roman" w:hint="eastAsia"/>
        </w:rPr>
        <w:t>车险理赔</w:t>
      </w:r>
      <w:r w:rsidRPr="006C0C3B">
        <w:rPr>
          <w:rFonts w:cs="Times New Roman" w:hint="eastAsia"/>
        </w:rPr>
        <w:t>预测模型创建的基本过程，包括数据处理与特征工程、模型结构设计、训练策略设计、</w:t>
      </w:r>
      <w:r w:rsidR="0032331C">
        <w:rPr>
          <w:rFonts w:cs="Times New Roman" w:hint="eastAsia"/>
        </w:rPr>
        <w:t>模型性能</w:t>
      </w:r>
      <w:r w:rsidRPr="006C0C3B">
        <w:rPr>
          <w:rFonts w:cs="Times New Roman" w:hint="eastAsia"/>
        </w:rPr>
        <w:t>评估等步骤。</w:t>
      </w:r>
    </w:p>
    <w:p w14:paraId="51AC170E" w14:textId="10187916" w:rsidR="0000166B" w:rsidRPr="006C0C3B" w:rsidRDefault="00000000">
      <w:pPr>
        <w:pStyle w:val="2"/>
      </w:pPr>
      <w:bookmarkStart w:id="201" w:name="_Toc227962309"/>
      <w:r w:rsidRPr="006C0C3B">
        <w:rPr>
          <w:rFonts w:hint="eastAsia"/>
        </w:rPr>
        <w:t>4</w:t>
      </w:r>
      <w:r w:rsidRPr="006C0C3B">
        <w:t>.1</w:t>
      </w:r>
      <w:r w:rsidR="0025577E">
        <w:rPr>
          <w:rFonts w:hint="eastAsia"/>
        </w:rPr>
        <w:t xml:space="preserve"> </w:t>
      </w:r>
      <w:r w:rsidRPr="006C0C3B">
        <w:rPr>
          <w:rFonts w:hint="eastAsia"/>
        </w:rPr>
        <w:t>数据处理与特征工程</w:t>
      </w:r>
      <w:bookmarkEnd w:id="201"/>
    </w:p>
    <w:p w14:paraId="51FD4F6C" w14:textId="77777777" w:rsidR="0000166B" w:rsidRPr="006C0C3B" w:rsidRDefault="00000000">
      <w:pPr>
        <w:pStyle w:val="3"/>
      </w:pPr>
      <w:bookmarkStart w:id="202" w:name="_Toc227962310"/>
      <w:r w:rsidRPr="006C0C3B">
        <w:rPr>
          <w:rFonts w:hint="eastAsia"/>
        </w:rPr>
        <w:t xml:space="preserve">4.1.1 </w:t>
      </w:r>
      <w:r w:rsidRPr="006C0C3B">
        <w:rPr>
          <w:rFonts w:hint="eastAsia"/>
        </w:rPr>
        <w:t>数据集说明</w:t>
      </w:r>
      <w:bookmarkEnd w:id="202"/>
    </w:p>
    <w:p w14:paraId="7DDCCC2E" w14:textId="5596C4A0" w:rsidR="0000166B" w:rsidRPr="006C0C3B" w:rsidRDefault="00000000">
      <w:pPr>
        <w:ind w:firstLine="480"/>
        <w:jc w:val="both"/>
      </w:pPr>
      <w:r w:rsidRPr="006C0C3B">
        <w:t>本模型采用的数据</w:t>
      </w:r>
      <w:proofErr w:type="gramStart"/>
      <w:r w:rsidRPr="006C0C3B">
        <w:t>集来自</w:t>
      </w:r>
      <w:proofErr w:type="gramEnd"/>
      <w:r w:rsidRPr="006C0C3B">
        <w:t>Segura-Gisbert</w:t>
      </w:r>
      <w:r w:rsidRPr="006C0C3B">
        <w:t>等构建并公开说明的机动车保险组合数据集，该数据集包含</w:t>
      </w:r>
      <w:r w:rsidRPr="006C0C3B">
        <w:t>105555</w:t>
      </w:r>
      <w:r w:rsidRPr="006C0C3B">
        <w:t>条记录和</w:t>
      </w:r>
      <w:r w:rsidRPr="006C0C3B">
        <w:t>30</w:t>
      </w:r>
      <w:r w:rsidRPr="006C0C3B">
        <w:t>个变量，涵盖保单日期、投保人信息、车辆属性、保费和理赔成本等字段</w:t>
      </w:r>
      <w:r w:rsidRPr="006C0C3B">
        <w:rPr>
          <w:vertAlign w:val="superscript"/>
        </w:rPr>
        <w:fldChar w:fldCharType="begin" w:fldLock="1"/>
      </w:r>
      <w:r w:rsidRPr="006C0C3B">
        <w:rPr>
          <w:vertAlign w:val="superscript"/>
        </w:rPr>
        <w:instrText xml:space="preserve"> REF _Ref227957769 \r \h  \* MERGEFORMAT </w:instrText>
      </w:r>
      <w:r w:rsidRPr="006C0C3B">
        <w:rPr>
          <w:vertAlign w:val="superscript"/>
        </w:rPr>
      </w:r>
      <w:r w:rsidRPr="006C0C3B">
        <w:rPr>
          <w:vertAlign w:val="superscript"/>
        </w:rPr>
        <w:fldChar w:fldCharType="separate"/>
      </w:r>
      <w:r w:rsidR="008667E3">
        <w:rPr>
          <w:vertAlign w:val="superscript"/>
        </w:rPr>
        <w:t>[20]</w:t>
      </w:r>
      <w:r w:rsidRPr="006C0C3B">
        <w:rPr>
          <w:vertAlign w:val="superscript"/>
        </w:rPr>
        <w:fldChar w:fldCharType="end"/>
      </w:r>
      <w:r w:rsidRPr="006C0C3B">
        <w:t>。每一行代表一笔保单交易，每一列代表一个不同的变量。</w:t>
      </w:r>
      <w:r w:rsidRPr="006C0C3B">
        <w:rPr>
          <w:rFonts w:hint="eastAsia"/>
        </w:rPr>
        <w:t>该数据集中涵盖投保人信息、车辆信息、保单详情及理赔历史，其中投保人信息包含年龄、驾龄、资历等；车辆信息包含车型、车龄、功率、价值等；保单详情包含</w:t>
      </w:r>
      <w:r w:rsidR="0032331C">
        <w:rPr>
          <w:rFonts w:hint="eastAsia"/>
        </w:rPr>
        <w:t>年度净保费、</w:t>
      </w:r>
      <w:r w:rsidRPr="006C0C3B">
        <w:rPr>
          <w:rFonts w:hint="eastAsia"/>
        </w:rPr>
        <w:t>合同日期、缴费方式等；理赔历史包含</w:t>
      </w:r>
      <w:r w:rsidR="0032331C">
        <w:rPr>
          <w:rFonts w:hint="eastAsia"/>
        </w:rPr>
        <w:t>理赔成本、</w:t>
      </w:r>
      <w:r w:rsidRPr="006C0C3B">
        <w:rPr>
          <w:rFonts w:hint="eastAsia"/>
        </w:rPr>
        <w:t>历史理赔次数、频率等。该数据集将被用做预测模型的训练以及后续车险理赔预测系统的业务数据来源。</w:t>
      </w:r>
    </w:p>
    <w:p w14:paraId="1A91FAC6" w14:textId="77777777" w:rsidR="0000166B" w:rsidRPr="006C0C3B" w:rsidRDefault="00000000">
      <w:pPr>
        <w:pStyle w:val="3"/>
      </w:pPr>
      <w:bookmarkStart w:id="203" w:name="_Toc227962311"/>
      <w:r w:rsidRPr="006C0C3B">
        <w:rPr>
          <w:rFonts w:hint="eastAsia"/>
        </w:rPr>
        <w:t xml:space="preserve">4.1.2 </w:t>
      </w:r>
      <w:r w:rsidRPr="006C0C3B">
        <w:t>数据处理</w:t>
      </w:r>
      <w:bookmarkEnd w:id="203"/>
    </w:p>
    <w:p w14:paraId="6D4E2D5B" w14:textId="77777777" w:rsidR="0000166B" w:rsidRPr="006C0C3B" w:rsidRDefault="00000000">
      <w:pPr>
        <w:ind w:firstLine="480"/>
        <w:jc w:val="both"/>
        <w:rPr>
          <w:rFonts w:cs="Times New Roman"/>
        </w:rPr>
      </w:pPr>
      <w:r w:rsidRPr="006C0C3B">
        <w:rPr>
          <w:rFonts w:cs="Times New Roman" w:hint="eastAsia"/>
        </w:rPr>
        <w:t>经过简单的检测与统计，</w:t>
      </w:r>
      <w:r w:rsidRPr="006C0C3B">
        <w:rPr>
          <w:rFonts w:cs="Times New Roman"/>
        </w:rPr>
        <w:t>原始数据集的主要统计</w:t>
      </w:r>
      <w:r w:rsidRPr="006C0C3B">
        <w:t>特征如</w:t>
      </w:r>
      <w:r w:rsidRPr="006C0C3B">
        <w:fldChar w:fldCharType="begin" w:fldLock="1"/>
      </w:r>
      <w:r w:rsidRPr="006C0C3B">
        <w:instrText xml:space="preserve"> REF _Ref226829969 \h  \* MERGEFORMAT </w:instrText>
      </w:r>
      <w:r w:rsidRPr="006C0C3B">
        <w:fldChar w:fldCharType="separate"/>
      </w:r>
      <w:r w:rsidRPr="006C0C3B">
        <w:rPr>
          <w:rFonts w:hint="eastAsia"/>
        </w:rPr>
        <w:t>表</w:t>
      </w:r>
      <w:r w:rsidRPr="006C0C3B">
        <w:rPr>
          <w:rFonts w:hint="eastAsia"/>
        </w:rPr>
        <w:t>4.</w:t>
      </w:r>
      <w:r w:rsidRPr="006C0C3B">
        <w:t>1</w:t>
      </w:r>
      <w:r w:rsidRPr="006C0C3B">
        <w:fldChar w:fldCharType="end"/>
      </w:r>
      <w:r w:rsidRPr="006C0C3B">
        <w:rPr>
          <w:rFonts w:cs="Times New Roman"/>
        </w:rPr>
        <w:t>所示</w:t>
      </w:r>
      <w:r w:rsidRPr="006C0C3B">
        <w:rPr>
          <w:rFonts w:cs="Times New Roman" w:hint="eastAsia"/>
        </w:rPr>
        <w:t>：</w:t>
      </w:r>
    </w:p>
    <w:p w14:paraId="6B2EFB6F" w14:textId="77777777" w:rsidR="0000166B" w:rsidRPr="006C0C3B" w:rsidRDefault="0000166B">
      <w:pPr>
        <w:ind w:firstLineChars="83" w:firstLine="199"/>
        <w:rPr>
          <w:rFonts w:cs="Times New Roman"/>
        </w:rPr>
      </w:pPr>
    </w:p>
    <w:p w14:paraId="0470C970" w14:textId="77777777" w:rsidR="0000166B" w:rsidRPr="006C0C3B" w:rsidRDefault="00000000">
      <w:pPr>
        <w:ind w:firstLine="420"/>
        <w:jc w:val="center"/>
        <w:rPr>
          <w:sz w:val="21"/>
          <w:szCs w:val="21"/>
        </w:rPr>
      </w:pPr>
      <w:bookmarkStart w:id="204" w:name="_Ref226829969"/>
      <w:r w:rsidRPr="006C0C3B">
        <w:rPr>
          <w:rFonts w:hint="eastAsia"/>
          <w:sz w:val="21"/>
          <w:szCs w:val="21"/>
        </w:rPr>
        <w:t>表</w:t>
      </w:r>
      <w:r w:rsidRPr="006C0C3B">
        <w:rPr>
          <w:rFonts w:hint="eastAsia"/>
          <w:sz w:val="21"/>
          <w:szCs w:val="21"/>
        </w:rPr>
        <w:t>4.</w:t>
      </w:r>
      <w:r w:rsidRPr="006C0C3B">
        <w:rPr>
          <w:sz w:val="21"/>
          <w:szCs w:val="21"/>
        </w:rPr>
        <w:fldChar w:fldCharType="begin" w:fldLock="1"/>
      </w:r>
      <w:r w:rsidRPr="006C0C3B">
        <w:rPr>
          <w:sz w:val="21"/>
          <w:szCs w:val="21"/>
        </w:rPr>
        <w:instrText xml:space="preserve"> </w:instrText>
      </w:r>
      <w:r w:rsidRPr="006C0C3B">
        <w:rPr>
          <w:rFonts w:hint="eastAsia"/>
          <w:sz w:val="21"/>
          <w:szCs w:val="21"/>
        </w:rPr>
        <w:instrText xml:space="preserve">SEQ </w:instrText>
      </w:r>
      <w:r w:rsidRPr="006C0C3B">
        <w:rPr>
          <w:rFonts w:hint="eastAsia"/>
          <w:sz w:val="21"/>
          <w:szCs w:val="21"/>
        </w:rPr>
        <w:instrText>表</w:instrText>
      </w:r>
      <w:r w:rsidRPr="006C0C3B">
        <w:rPr>
          <w:rFonts w:hint="eastAsia"/>
          <w:sz w:val="21"/>
          <w:szCs w:val="21"/>
        </w:rPr>
        <w:instrText>_4. \* ARABIC</w:instrText>
      </w:r>
      <w:r w:rsidRPr="006C0C3B">
        <w:rPr>
          <w:sz w:val="21"/>
          <w:szCs w:val="21"/>
        </w:rPr>
        <w:instrText xml:space="preserve"> </w:instrText>
      </w:r>
      <w:r w:rsidRPr="006C0C3B">
        <w:rPr>
          <w:sz w:val="21"/>
          <w:szCs w:val="21"/>
        </w:rPr>
        <w:fldChar w:fldCharType="separate"/>
      </w:r>
      <w:r w:rsidRPr="006C0C3B">
        <w:rPr>
          <w:sz w:val="21"/>
          <w:szCs w:val="21"/>
        </w:rPr>
        <w:t>1</w:t>
      </w:r>
      <w:r w:rsidRPr="006C0C3B">
        <w:rPr>
          <w:sz w:val="21"/>
          <w:szCs w:val="21"/>
        </w:rPr>
        <w:fldChar w:fldCharType="end"/>
      </w:r>
      <w:bookmarkEnd w:id="204"/>
      <w:r w:rsidRPr="006C0C3B">
        <w:rPr>
          <w:rFonts w:hint="eastAsia"/>
          <w:sz w:val="21"/>
          <w:szCs w:val="21"/>
        </w:rPr>
        <w:t xml:space="preserve"> </w:t>
      </w:r>
      <w:r w:rsidRPr="006C0C3B">
        <w:rPr>
          <w:rFonts w:hint="eastAsia"/>
          <w:sz w:val="21"/>
          <w:szCs w:val="21"/>
        </w:rPr>
        <w:t>数据</w:t>
      </w:r>
      <w:proofErr w:type="gramStart"/>
      <w:r w:rsidRPr="006C0C3B">
        <w:rPr>
          <w:rFonts w:hint="eastAsia"/>
          <w:sz w:val="21"/>
          <w:szCs w:val="21"/>
        </w:rPr>
        <w:t>集统计</w:t>
      </w:r>
      <w:proofErr w:type="gramEnd"/>
      <w:r w:rsidRPr="006C0C3B">
        <w:rPr>
          <w:rFonts w:hint="eastAsia"/>
          <w:sz w:val="21"/>
          <w:szCs w:val="21"/>
        </w:rPr>
        <w:t>特征</w:t>
      </w:r>
    </w:p>
    <w:tbl>
      <w:tblPr>
        <w:tblStyle w:val="afe"/>
        <w:tblW w:w="5000" w:type="pct"/>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4251"/>
        <w:gridCol w:w="4252"/>
      </w:tblGrid>
      <w:tr w:rsidR="0000166B" w:rsidRPr="006C0C3B" w14:paraId="206C5F61" w14:textId="77777777">
        <w:trPr>
          <w:tblHeader/>
        </w:trPr>
        <w:tc>
          <w:tcPr>
            <w:tcW w:w="2500" w:type="pct"/>
            <w:tcBorders>
              <w:top w:val="single" w:sz="12" w:space="0" w:color="auto"/>
              <w:bottom w:val="single" w:sz="12" w:space="0" w:color="auto"/>
            </w:tcBorders>
            <w:vAlign w:val="center"/>
          </w:tcPr>
          <w:p w14:paraId="75EC87C1" w14:textId="77777777" w:rsidR="0000166B" w:rsidRPr="006C0C3B" w:rsidRDefault="00000000" w:rsidP="00F86C09">
            <w:pPr>
              <w:spacing w:line="240" w:lineRule="auto"/>
              <w:ind w:firstLine="420"/>
              <w:rPr>
                <w:sz w:val="21"/>
                <w:szCs w:val="21"/>
              </w:rPr>
            </w:pPr>
            <w:r w:rsidRPr="006C0C3B">
              <w:rPr>
                <w:rFonts w:hint="eastAsia"/>
                <w:sz w:val="21"/>
                <w:szCs w:val="21"/>
              </w:rPr>
              <w:t>统计项</w:t>
            </w:r>
          </w:p>
        </w:tc>
        <w:tc>
          <w:tcPr>
            <w:tcW w:w="2500" w:type="pct"/>
            <w:tcBorders>
              <w:top w:val="single" w:sz="12" w:space="0" w:color="auto"/>
              <w:bottom w:val="single" w:sz="12" w:space="0" w:color="auto"/>
            </w:tcBorders>
            <w:vAlign w:val="center"/>
          </w:tcPr>
          <w:p w14:paraId="0E20EE8D" w14:textId="77777777" w:rsidR="0000166B" w:rsidRPr="006C0C3B" w:rsidRDefault="00000000" w:rsidP="00F86C09">
            <w:pPr>
              <w:spacing w:line="240" w:lineRule="auto"/>
              <w:ind w:firstLine="420"/>
              <w:rPr>
                <w:sz w:val="21"/>
                <w:szCs w:val="21"/>
              </w:rPr>
            </w:pPr>
            <w:r w:rsidRPr="006C0C3B">
              <w:rPr>
                <w:rFonts w:hint="eastAsia"/>
                <w:sz w:val="21"/>
                <w:szCs w:val="21"/>
              </w:rPr>
              <w:t>数值</w:t>
            </w:r>
            <w:r w:rsidRPr="006C0C3B">
              <w:rPr>
                <w:rFonts w:hint="eastAsia"/>
                <w:sz w:val="21"/>
                <w:szCs w:val="21"/>
              </w:rPr>
              <w:t>/</w:t>
            </w:r>
            <w:r w:rsidRPr="006C0C3B">
              <w:rPr>
                <w:rFonts w:hint="eastAsia"/>
                <w:sz w:val="21"/>
                <w:szCs w:val="21"/>
              </w:rPr>
              <w:t>描述</w:t>
            </w:r>
          </w:p>
        </w:tc>
      </w:tr>
      <w:tr w:rsidR="0000166B" w:rsidRPr="006C0C3B" w14:paraId="16760123" w14:textId="77777777">
        <w:tc>
          <w:tcPr>
            <w:tcW w:w="2500" w:type="pct"/>
            <w:tcBorders>
              <w:top w:val="single" w:sz="12" w:space="0" w:color="auto"/>
            </w:tcBorders>
            <w:vAlign w:val="center"/>
          </w:tcPr>
          <w:p w14:paraId="7893E301" w14:textId="77777777" w:rsidR="0000166B" w:rsidRPr="006C0C3B" w:rsidRDefault="00000000" w:rsidP="00F86C09">
            <w:pPr>
              <w:spacing w:line="240" w:lineRule="auto"/>
              <w:ind w:firstLine="420"/>
              <w:rPr>
                <w:sz w:val="21"/>
                <w:szCs w:val="21"/>
              </w:rPr>
            </w:pPr>
            <w:r w:rsidRPr="006C0C3B">
              <w:rPr>
                <w:rFonts w:hint="eastAsia"/>
                <w:sz w:val="21"/>
                <w:szCs w:val="21"/>
              </w:rPr>
              <w:t>总记录数</w:t>
            </w:r>
          </w:p>
        </w:tc>
        <w:tc>
          <w:tcPr>
            <w:tcW w:w="2500" w:type="pct"/>
            <w:tcBorders>
              <w:top w:val="single" w:sz="12" w:space="0" w:color="auto"/>
            </w:tcBorders>
            <w:vAlign w:val="center"/>
          </w:tcPr>
          <w:p w14:paraId="5C78843D" w14:textId="77777777" w:rsidR="0000166B" w:rsidRPr="006C0C3B" w:rsidRDefault="00000000" w:rsidP="00F86C09">
            <w:pPr>
              <w:spacing w:line="240" w:lineRule="auto"/>
              <w:ind w:firstLine="420"/>
              <w:rPr>
                <w:sz w:val="21"/>
                <w:szCs w:val="21"/>
              </w:rPr>
            </w:pPr>
            <w:r w:rsidRPr="006C0C3B">
              <w:rPr>
                <w:rFonts w:hint="eastAsia"/>
                <w:sz w:val="21"/>
                <w:szCs w:val="21"/>
              </w:rPr>
              <w:t>105,555</w:t>
            </w:r>
            <w:r w:rsidRPr="006C0C3B">
              <w:rPr>
                <w:rFonts w:hint="eastAsia"/>
                <w:sz w:val="21"/>
                <w:szCs w:val="21"/>
              </w:rPr>
              <w:t>条保单</w:t>
            </w:r>
          </w:p>
        </w:tc>
      </w:tr>
      <w:tr w:rsidR="0000166B" w:rsidRPr="006C0C3B" w14:paraId="7BC23E8E" w14:textId="77777777">
        <w:tc>
          <w:tcPr>
            <w:tcW w:w="2500" w:type="pct"/>
            <w:vAlign w:val="center"/>
          </w:tcPr>
          <w:p w14:paraId="4816618C" w14:textId="77777777" w:rsidR="0000166B" w:rsidRPr="006C0C3B" w:rsidRDefault="00000000" w:rsidP="00F86C09">
            <w:pPr>
              <w:spacing w:line="240" w:lineRule="auto"/>
              <w:ind w:firstLine="420"/>
              <w:rPr>
                <w:sz w:val="21"/>
                <w:szCs w:val="21"/>
              </w:rPr>
            </w:pPr>
            <w:r w:rsidRPr="006C0C3B">
              <w:rPr>
                <w:rFonts w:hint="eastAsia"/>
                <w:sz w:val="21"/>
                <w:szCs w:val="21"/>
              </w:rPr>
              <w:t>理赔样本数（</w:t>
            </w:r>
            <w:proofErr w:type="spellStart"/>
            <w:r w:rsidRPr="006C0C3B">
              <w:rPr>
                <w:rFonts w:hint="eastAsia"/>
                <w:sz w:val="21"/>
                <w:szCs w:val="21"/>
              </w:rPr>
              <w:t>N_claims_year</w:t>
            </w:r>
            <w:proofErr w:type="spellEnd"/>
            <w:r w:rsidRPr="006C0C3B">
              <w:rPr>
                <w:rFonts w:hint="eastAsia"/>
                <w:sz w:val="21"/>
                <w:szCs w:val="21"/>
              </w:rPr>
              <w:t xml:space="preserve"> &gt; 0</w:t>
            </w:r>
            <w:r w:rsidRPr="006C0C3B">
              <w:rPr>
                <w:rFonts w:hint="eastAsia"/>
                <w:sz w:val="21"/>
                <w:szCs w:val="21"/>
              </w:rPr>
              <w:t>）</w:t>
            </w:r>
          </w:p>
        </w:tc>
        <w:tc>
          <w:tcPr>
            <w:tcW w:w="2500" w:type="pct"/>
            <w:vAlign w:val="center"/>
          </w:tcPr>
          <w:p w14:paraId="1DA91CCA" w14:textId="77777777" w:rsidR="0000166B" w:rsidRPr="006C0C3B" w:rsidRDefault="00000000" w:rsidP="00F86C09">
            <w:pPr>
              <w:spacing w:line="240" w:lineRule="auto"/>
              <w:ind w:firstLine="420"/>
              <w:rPr>
                <w:sz w:val="21"/>
                <w:szCs w:val="21"/>
              </w:rPr>
            </w:pPr>
            <w:r w:rsidRPr="006C0C3B">
              <w:rPr>
                <w:rFonts w:hint="eastAsia"/>
                <w:sz w:val="21"/>
                <w:szCs w:val="21"/>
              </w:rPr>
              <w:t>19,646</w:t>
            </w:r>
            <w:r w:rsidRPr="006C0C3B">
              <w:rPr>
                <w:rFonts w:hint="eastAsia"/>
                <w:sz w:val="21"/>
                <w:szCs w:val="21"/>
              </w:rPr>
              <w:t>条（占比约</w:t>
            </w:r>
            <w:r w:rsidRPr="006C0C3B">
              <w:rPr>
                <w:rFonts w:hint="eastAsia"/>
                <w:sz w:val="21"/>
                <w:szCs w:val="21"/>
              </w:rPr>
              <w:t xml:space="preserve"> 18.6%</w:t>
            </w:r>
            <w:r w:rsidRPr="006C0C3B">
              <w:rPr>
                <w:rFonts w:hint="eastAsia"/>
                <w:sz w:val="21"/>
                <w:szCs w:val="21"/>
              </w:rPr>
              <w:t>）</w:t>
            </w:r>
          </w:p>
        </w:tc>
      </w:tr>
      <w:tr w:rsidR="0000166B" w:rsidRPr="006C0C3B" w14:paraId="0A5A2952" w14:textId="77777777">
        <w:tc>
          <w:tcPr>
            <w:tcW w:w="2500" w:type="pct"/>
            <w:vAlign w:val="center"/>
          </w:tcPr>
          <w:p w14:paraId="65E6D13C" w14:textId="77777777" w:rsidR="0000166B" w:rsidRPr="006C0C3B" w:rsidRDefault="00000000" w:rsidP="00F86C09">
            <w:pPr>
              <w:spacing w:line="240" w:lineRule="auto"/>
              <w:ind w:firstLine="420"/>
              <w:rPr>
                <w:sz w:val="21"/>
                <w:szCs w:val="21"/>
              </w:rPr>
            </w:pPr>
            <w:r w:rsidRPr="006C0C3B">
              <w:rPr>
                <w:rFonts w:hint="eastAsia"/>
                <w:sz w:val="21"/>
                <w:szCs w:val="21"/>
              </w:rPr>
              <w:t>非理赔样本数</w:t>
            </w:r>
          </w:p>
        </w:tc>
        <w:tc>
          <w:tcPr>
            <w:tcW w:w="2500" w:type="pct"/>
            <w:vAlign w:val="center"/>
          </w:tcPr>
          <w:p w14:paraId="62F5CA2E" w14:textId="77777777" w:rsidR="0000166B" w:rsidRPr="006C0C3B" w:rsidRDefault="00000000" w:rsidP="00F86C09">
            <w:pPr>
              <w:spacing w:line="240" w:lineRule="auto"/>
              <w:ind w:firstLine="420"/>
              <w:rPr>
                <w:sz w:val="21"/>
                <w:szCs w:val="21"/>
              </w:rPr>
            </w:pPr>
            <w:r w:rsidRPr="006C0C3B">
              <w:rPr>
                <w:rFonts w:hint="eastAsia"/>
                <w:sz w:val="21"/>
                <w:szCs w:val="21"/>
              </w:rPr>
              <w:t>85,909</w:t>
            </w:r>
            <w:r w:rsidRPr="006C0C3B">
              <w:rPr>
                <w:rFonts w:hint="eastAsia"/>
                <w:sz w:val="21"/>
                <w:szCs w:val="21"/>
              </w:rPr>
              <w:t>条（占比约</w:t>
            </w:r>
            <w:r w:rsidRPr="006C0C3B">
              <w:rPr>
                <w:rFonts w:hint="eastAsia"/>
                <w:sz w:val="21"/>
                <w:szCs w:val="21"/>
              </w:rPr>
              <w:t xml:space="preserve"> 81.4%</w:t>
            </w:r>
            <w:r w:rsidRPr="006C0C3B">
              <w:rPr>
                <w:rFonts w:hint="eastAsia"/>
                <w:sz w:val="21"/>
                <w:szCs w:val="21"/>
              </w:rPr>
              <w:t>）</w:t>
            </w:r>
          </w:p>
        </w:tc>
      </w:tr>
      <w:tr w:rsidR="0000166B" w:rsidRPr="006C0C3B" w14:paraId="6575AE13" w14:textId="77777777">
        <w:tc>
          <w:tcPr>
            <w:tcW w:w="2500" w:type="pct"/>
            <w:vAlign w:val="center"/>
          </w:tcPr>
          <w:p w14:paraId="3FEFE3C4" w14:textId="77777777" w:rsidR="0000166B" w:rsidRPr="006C0C3B" w:rsidRDefault="00000000" w:rsidP="00F86C09">
            <w:pPr>
              <w:spacing w:line="240" w:lineRule="auto"/>
              <w:ind w:firstLine="420"/>
              <w:rPr>
                <w:sz w:val="21"/>
                <w:szCs w:val="21"/>
              </w:rPr>
            </w:pPr>
            <w:r w:rsidRPr="006C0C3B">
              <w:rPr>
                <w:rFonts w:hint="eastAsia"/>
                <w:sz w:val="21"/>
                <w:szCs w:val="21"/>
              </w:rPr>
              <w:t>正负样本比</w:t>
            </w:r>
          </w:p>
        </w:tc>
        <w:tc>
          <w:tcPr>
            <w:tcW w:w="2500" w:type="pct"/>
            <w:vAlign w:val="center"/>
          </w:tcPr>
          <w:p w14:paraId="710199C9" w14:textId="77777777" w:rsidR="0000166B" w:rsidRPr="006C0C3B" w:rsidRDefault="00000000" w:rsidP="00F86C09">
            <w:pPr>
              <w:spacing w:line="240" w:lineRule="auto"/>
              <w:ind w:firstLine="420"/>
              <w:rPr>
                <w:sz w:val="21"/>
                <w:szCs w:val="21"/>
              </w:rPr>
            </w:pPr>
            <w:r w:rsidRPr="006C0C3B">
              <w:rPr>
                <w:rFonts w:hint="eastAsia"/>
                <w:sz w:val="21"/>
                <w:szCs w:val="21"/>
              </w:rPr>
              <w:t>约</w:t>
            </w:r>
            <w:r w:rsidRPr="006C0C3B">
              <w:rPr>
                <w:rFonts w:hint="eastAsia"/>
                <w:sz w:val="21"/>
                <w:szCs w:val="21"/>
              </w:rPr>
              <w:t>1 : 4.37</w:t>
            </w:r>
          </w:p>
        </w:tc>
      </w:tr>
      <w:tr w:rsidR="0000166B" w:rsidRPr="006C0C3B" w14:paraId="5D1601FA" w14:textId="77777777">
        <w:tc>
          <w:tcPr>
            <w:tcW w:w="2500" w:type="pct"/>
            <w:vAlign w:val="center"/>
          </w:tcPr>
          <w:p w14:paraId="6EA40B0E" w14:textId="77777777" w:rsidR="0000166B" w:rsidRPr="006C0C3B" w:rsidRDefault="00000000" w:rsidP="00F86C09">
            <w:pPr>
              <w:spacing w:line="240" w:lineRule="auto"/>
              <w:ind w:firstLine="420"/>
              <w:rPr>
                <w:sz w:val="21"/>
                <w:szCs w:val="21"/>
              </w:rPr>
            </w:pPr>
            <w:proofErr w:type="spellStart"/>
            <w:r w:rsidRPr="006C0C3B">
              <w:rPr>
                <w:sz w:val="21"/>
                <w:szCs w:val="21"/>
              </w:rPr>
              <w:t>Date_lapse</w:t>
            </w:r>
            <w:proofErr w:type="spellEnd"/>
            <w:r w:rsidRPr="006C0C3B">
              <w:rPr>
                <w:rFonts w:ascii="宋体" w:hAnsi="宋体" w:hint="eastAsia"/>
                <w:sz w:val="21"/>
                <w:szCs w:val="21"/>
              </w:rPr>
              <w:t>字段</w:t>
            </w:r>
            <w:proofErr w:type="gramStart"/>
            <w:r w:rsidRPr="006C0C3B">
              <w:rPr>
                <w:rFonts w:ascii="宋体" w:hAnsi="宋体" w:hint="eastAsia"/>
                <w:sz w:val="21"/>
                <w:szCs w:val="21"/>
              </w:rPr>
              <w:t>缺失数</w:t>
            </w:r>
            <w:proofErr w:type="gramEnd"/>
          </w:p>
        </w:tc>
        <w:tc>
          <w:tcPr>
            <w:tcW w:w="2500" w:type="pct"/>
            <w:vAlign w:val="center"/>
          </w:tcPr>
          <w:p w14:paraId="26491777" w14:textId="77777777" w:rsidR="0000166B" w:rsidRPr="006C0C3B" w:rsidRDefault="00000000" w:rsidP="00F86C09">
            <w:pPr>
              <w:spacing w:line="240" w:lineRule="auto"/>
              <w:ind w:firstLine="420"/>
              <w:rPr>
                <w:sz w:val="21"/>
                <w:szCs w:val="21"/>
              </w:rPr>
            </w:pPr>
            <w:r w:rsidRPr="006C0C3B">
              <w:rPr>
                <w:sz w:val="21"/>
                <w:szCs w:val="21"/>
              </w:rPr>
              <w:t>70,408</w:t>
            </w:r>
            <w:r w:rsidRPr="006C0C3B">
              <w:rPr>
                <w:rFonts w:ascii="宋体" w:hAnsi="宋体" w:hint="eastAsia"/>
                <w:sz w:val="21"/>
                <w:szCs w:val="21"/>
              </w:rPr>
              <w:t>条（</w:t>
            </w:r>
            <w:proofErr w:type="gramStart"/>
            <w:r w:rsidRPr="006C0C3B">
              <w:rPr>
                <w:rFonts w:ascii="宋体" w:hAnsi="宋体" w:hint="eastAsia"/>
                <w:sz w:val="21"/>
                <w:szCs w:val="21"/>
              </w:rPr>
              <w:t>缺失率</w:t>
            </w:r>
            <w:proofErr w:type="gramEnd"/>
            <w:r w:rsidRPr="006C0C3B">
              <w:rPr>
                <w:rFonts w:ascii="宋体" w:hAnsi="宋体" w:hint="eastAsia"/>
                <w:sz w:val="21"/>
                <w:szCs w:val="21"/>
              </w:rPr>
              <w:t>约</w:t>
            </w:r>
            <w:r w:rsidRPr="006C0C3B">
              <w:rPr>
                <w:sz w:val="21"/>
                <w:szCs w:val="21"/>
              </w:rPr>
              <w:t>66.7%</w:t>
            </w:r>
            <w:r w:rsidRPr="006C0C3B">
              <w:rPr>
                <w:rFonts w:ascii="宋体" w:hAnsi="宋体" w:hint="eastAsia"/>
                <w:sz w:val="21"/>
                <w:szCs w:val="21"/>
              </w:rPr>
              <w:t>）</w:t>
            </w:r>
          </w:p>
        </w:tc>
      </w:tr>
      <w:tr w:rsidR="0000166B" w:rsidRPr="006C0C3B" w14:paraId="201DA80E" w14:textId="77777777">
        <w:tc>
          <w:tcPr>
            <w:tcW w:w="2500" w:type="pct"/>
            <w:vAlign w:val="center"/>
          </w:tcPr>
          <w:p w14:paraId="3056B42E" w14:textId="77777777" w:rsidR="0000166B" w:rsidRPr="006C0C3B" w:rsidRDefault="00000000" w:rsidP="00F86C09">
            <w:pPr>
              <w:spacing w:line="240" w:lineRule="auto"/>
              <w:ind w:firstLine="420"/>
              <w:rPr>
                <w:sz w:val="21"/>
                <w:szCs w:val="21"/>
              </w:rPr>
            </w:pPr>
            <w:r w:rsidRPr="006C0C3B">
              <w:rPr>
                <w:sz w:val="21"/>
                <w:szCs w:val="21"/>
              </w:rPr>
              <w:t>Length</w:t>
            </w:r>
            <w:r w:rsidRPr="006C0C3B">
              <w:rPr>
                <w:rFonts w:ascii="宋体" w:hAnsi="宋体" w:hint="eastAsia"/>
                <w:sz w:val="21"/>
                <w:szCs w:val="21"/>
              </w:rPr>
              <w:t>字段</w:t>
            </w:r>
            <w:proofErr w:type="gramStart"/>
            <w:r w:rsidRPr="006C0C3B">
              <w:rPr>
                <w:rFonts w:ascii="宋体" w:hAnsi="宋体" w:hint="eastAsia"/>
                <w:sz w:val="21"/>
                <w:szCs w:val="21"/>
              </w:rPr>
              <w:t>缺失数</w:t>
            </w:r>
            <w:proofErr w:type="gramEnd"/>
          </w:p>
        </w:tc>
        <w:tc>
          <w:tcPr>
            <w:tcW w:w="2500" w:type="pct"/>
            <w:vAlign w:val="center"/>
          </w:tcPr>
          <w:p w14:paraId="094B12D2" w14:textId="77777777" w:rsidR="0000166B" w:rsidRPr="006C0C3B" w:rsidRDefault="00000000" w:rsidP="00F86C09">
            <w:pPr>
              <w:spacing w:line="240" w:lineRule="auto"/>
              <w:ind w:firstLine="420"/>
              <w:rPr>
                <w:sz w:val="21"/>
                <w:szCs w:val="21"/>
              </w:rPr>
            </w:pPr>
            <w:r w:rsidRPr="006C0C3B">
              <w:rPr>
                <w:rFonts w:ascii="宋体" w:hAnsi="宋体" w:hint="eastAsia"/>
                <w:sz w:val="21"/>
                <w:szCs w:val="21"/>
              </w:rPr>
              <w:t>约</w:t>
            </w:r>
            <w:r w:rsidRPr="006C0C3B">
              <w:rPr>
                <w:sz w:val="21"/>
                <w:szCs w:val="21"/>
              </w:rPr>
              <w:t>10,329</w:t>
            </w:r>
            <w:r w:rsidRPr="006C0C3B">
              <w:rPr>
                <w:rFonts w:ascii="宋体" w:hAnsi="宋体" w:hint="eastAsia"/>
                <w:sz w:val="21"/>
                <w:szCs w:val="21"/>
              </w:rPr>
              <w:t>条</w:t>
            </w:r>
          </w:p>
        </w:tc>
      </w:tr>
      <w:tr w:rsidR="0000166B" w:rsidRPr="006C0C3B" w14:paraId="51C19352" w14:textId="77777777">
        <w:tc>
          <w:tcPr>
            <w:tcW w:w="2500" w:type="pct"/>
            <w:vAlign w:val="center"/>
          </w:tcPr>
          <w:p w14:paraId="2CC4E98B" w14:textId="77777777" w:rsidR="0000166B" w:rsidRPr="006C0C3B" w:rsidRDefault="00000000" w:rsidP="00F86C09">
            <w:pPr>
              <w:spacing w:line="240" w:lineRule="auto"/>
              <w:ind w:firstLine="420"/>
              <w:rPr>
                <w:sz w:val="21"/>
                <w:szCs w:val="21"/>
              </w:rPr>
            </w:pPr>
            <w:proofErr w:type="spellStart"/>
            <w:r w:rsidRPr="006C0C3B">
              <w:rPr>
                <w:sz w:val="21"/>
                <w:szCs w:val="21"/>
              </w:rPr>
              <w:t>Type_fuel</w:t>
            </w:r>
            <w:proofErr w:type="spellEnd"/>
            <w:r w:rsidRPr="006C0C3B">
              <w:rPr>
                <w:rFonts w:ascii="宋体" w:hAnsi="宋体" w:hint="eastAsia"/>
                <w:sz w:val="21"/>
                <w:szCs w:val="21"/>
              </w:rPr>
              <w:t>字段</w:t>
            </w:r>
          </w:p>
        </w:tc>
        <w:tc>
          <w:tcPr>
            <w:tcW w:w="2500" w:type="pct"/>
            <w:vAlign w:val="center"/>
          </w:tcPr>
          <w:p w14:paraId="194045C7" w14:textId="77777777" w:rsidR="0000166B" w:rsidRPr="006C0C3B" w:rsidRDefault="00000000" w:rsidP="00F86C09">
            <w:pPr>
              <w:spacing w:line="240" w:lineRule="auto"/>
              <w:ind w:firstLine="420"/>
              <w:rPr>
                <w:sz w:val="21"/>
                <w:szCs w:val="21"/>
              </w:rPr>
            </w:pPr>
            <w:r w:rsidRPr="006C0C3B">
              <w:rPr>
                <w:rFonts w:ascii="宋体" w:hAnsi="宋体" w:hint="eastAsia"/>
                <w:sz w:val="21"/>
                <w:szCs w:val="21"/>
              </w:rPr>
              <w:t>类别型，含少量缺失</w:t>
            </w:r>
          </w:p>
        </w:tc>
      </w:tr>
    </w:tbl>
    <w:p w14:paraId="2BEF0C9F" w14:textId="77777777" w:rsidR="00F77713" w:rsidRDefault="00F77713">
      <w:pPr>
        <w:ind w:firstLine="480"/>
      </w:pPr>
    </w:p>
    <w:p w14:paraId="0A3D9B31" w14:textId="231B7271" w:rsidR="0000166B" w:rsidRPr="006C0C3B" w:rsidRDefault="00000000" w:rsidP="00694466">
      <w:pPr>
        <w:ind w:firstLine="480"/>
        <w:jc w:val="both"/>
      </w:pPr>
      <w:r w:rsidRPr="006C0C3B">
        <w:rPr>
          <w:rFonts w:hint="eastAsia"/>
        </w:rPr>
        <w:t>由</w:t>
      </w:r>
      <w:r w:rsidR="00F77713">
        <w:rPr>
          <w:rFonts w:hint="eastAsia"/>
        </w:rPr>
        <w:t>表</w:t>
      </w:r>
      <w:r w:rsidR="00F77713">
        <w:rPr>
          <w:rFonts w:hint="eastAsia"/>
        </w:rPr>
        <w:t>4.1</w:t>
      </w:r>
      <w:r w:rsidR="00F77713">
        <w:rPr>
          <w:rFonts w:hint="eastAsia"/>
        </w:rPr>
        <w:t>可见</w:t>
      </w:r>
      <w:r w:rsidRPr="006C0C3B">
        <w:rPr>
          <w:rFonts w:hint="eastAsia"/>
        </w:rPr>
        <w:t>，该数据集的正负样本数量不均衡，且含有部分缺失字段，以及特殊字段需要处理。</w:t>
      </w:r>
    </w:p>
    <w:p w14:paraId="78775793" w14:textId="77777777" w:rsidR="0000166B" w:rsidRPr="006C0C3B" w:rsidRDefault="00000000" w:rsidP="00694466">
      <w:pPr>
        <w:ind w:firstLine="480"/>
        <w:jc w:val="both"/>
        <w:rPr>
          <w:b/>
          <w:bCs/>
        </w:rPr>
      </w:pPr>
      <w:r w:rsidRPr="006C0C3B">
        <w:rPr>
          <w:rFonts w:hint="eastAsia"/>
        </w:rPr>
        <w:lastRenderedPageBreak/>
        <w:t>1</w:t>
      </w:r>
      <w:r w:rsidRPr="006C0C3B">
        <w:rPr>
          <w:rFonts w:hint="eastAsia"/>
        </w:rPr>
        <w:t>）</w:t>
      </w:r>
      <w:proofErr w:type="gramStart"/>
      <w:r w:rsidRPr="006C0C3B">
        <w:rPr>
          <w:rFonts w:hint="eastAsia"/>
        </w:rPr>
        <w:t>缺失值</w:t>
      </w:r>
      <w:proofErr w:type="gramEnd"/>
      <w:r w:rsidRPr="006C0C3B">
        <w:rPr>
          <w:rFonts w:hint="eastAsia"/>
        </w:rPr>
        <w:t>处理</w:t>
      </w:r>
    </w:p>
    <w:p w14:paraId="1567AC20" w14:textId="77777777" w:rsidR="0000166B" w:rsidRPr="006C0C3B" w:rsidRDefault="00000000" w:rsidP="00694466">
      <w:pPr>
        <w:ind w:firstLine="480"/>
        <w:jc w:val="both"/>
      </w:pPr>
      <w:r w:rsidRPr="006C0C3B">
        <w:rPr>
          <w:rFonts w:hint="eastAsia"/>
        </w:rPr>
        <w:t>对于三个具有</w:t>
      </w:r>
      <w:proofErr w:type="gramStart"/>
      <w:r w:rsidRPr="006C0C3B">
        <w:rPr>
          <w:rFonts w:hint="eastAsia"/>
        </w:rPr>
        <w:t>缺失值</w:t>
      </w:r>
      <w:proofErr w:type="gramEnd"/>
      <w:r w:rsidRPr="006C0C3B">
        <w:rPr>
          <w:rFonts w:hint="eastAsia"/>
        </w:rPr>
        <w:t>的字段，分别采取以下处理策略：</w:t>
      </w:r>
    </w:p>
    <w:p w14:paraId="4542F5B5" w14:textId="31B0768F" w:rsidR="0000166B" w:rsidRPr="006C0C3B" w:rsidRDefault="00000000" w:rsidP="00694466">
      <w:pPr>
        <w:ind w:firstLine="480"/>
        <w:jc w:val="both"/>
      </w:pPr>
      <w:r w:rsidRPr="006C0C3B">
        <w:rPr>
          <w:rFonts w:hint="eastAsia"/>
        </w:rPr>
        <w:t>（</w:t>
      </w:r>
      <w:r w:rsidRPr="006C0C3B">
        <w:rPr>
          <w:rFonts w:hint="eastAsia"/>
        </w:rPr>
        <w:t>1</w:t>
      </w:r>
      <w:r w:rsidRPr="006C0C3B">
        <w:rPr>
          <w:rFonts w:hint="eastAsia"/>
        </w:rPr>
        <w:t>）</w:t>
      </w:r>
      <w:proofErr w:type="spellStart"/>
      <w:r w:rsidRPr="006C0C3B">
        <w:rPr>
          <w:rFonts w:hint="eastAsia"/>
        </w:rPr>
        <w:t>Data_Lapse</w:t>
      </w:r>
      <w:proofErr w:type="spellEnd"/>
      <w:r w:rsidRPr="006C0C3B">
        <w:rPr>
          <w:rFonts w:hint="eastAsia"/>
        </w:rPr>
        <w:t>字段：含义为</w:t>
      </w:r>
      <w:r w:rsidRPr="006C0C3B">
        <w:t>保单退保日期，</w:t>
      </w:r>
      <w:r w:rsidRPr="006C0C3B">
        <w:rPr>
          <w:rFonts w:hint="eastAsia"/>
        </w:rPr>
        <w:t>有</w:t>
      </w:r>
      <w:r w:rsidRPr="006C0C3B">
        <w:t>66.7%</w:t>
      </w:r>
      <w:r w:rsidRPr="006C0C3B">
        <w:rPr>
          <w:rFonts w:hint="eastAsia"/>
        </w:rPr>
        <w:t>左右</w:t>
      </w:r>
      <w:r w:rsidRPr="006C0C3B">
        <w:t>的记录为缺失（</w:t>
      </w:r>
      <w:r w:rsidR="001B699C">
        <w:rPr>
          <w:rFonts w:hint="eastAsia"/>
        </w:rPr>
        <w:t>缺失代表</w:t>
      </w:r>
      <w:r w:rsidRPr="006C0C3B">
        <w:t>保单仍在有效期内），</w:t>
      </w:r>
      <w:r w:rsidRPr="006C0C3B">
        <w:rPr>
          <w:rFonts w:hint="eastAsia"/>
        </w:rPr>
        <w:t>且在实际生活中，</w:t>
      </w:r>
      <w:r w:rsidRPr="006C0C3B">
        <w:t>退保行为本身往往与理赔结果存在因果关系，</w:t>
      </w:r>
      <w:r w:rsidRPr="006C0C3B">
        <w:rPr>
          <w:rFonts w:hint="eastAsia"/>
        </w:rPr>
        <w:t>不适宜作为特征使用，故直接丢弃。</w:t>
      </w:r>
    </w:p>
    <w:p w14:paraId="34D8EF6E" w14:textId="77777777" w:rsidR="0000166B" w:rsidRPr="006C0C3B" w:rsidRDefault="00000000" w:rsidP="00694466">
      <w:pPr>
        <w:ind w:firstLine="480"/>
        <w:jc w:val="both"/>
      </w:pPr>
      <w:r w:rsidRPr="006C0C3B">
        <w:rPr>
          <w:rFonts w:hint="eastAsia"/>
        </w:rPr>
        <w:t>（</w:t>
      </w:r>
      <w:r w:rsidRPr="006C0C3B">
        <w:rPr>
          <w:rFonts w:hint="eastAsia"/>
        </w:rPr>
        <w:t>2</w:t>
      </w:r>
      <w:r w:rsidRPr="006C0C3B">
        <w:rPr>
          <w:rFonts w:hint="eastAsia"/>
        </w:rPr>
        <w:t>）</w:t>
      </w:r>
      <w:r w:rsidRPr="006C0C3B">
        <w:rPr>
          <w:rFonts w:hint="eastAsia"/>
        </w:rPr>
        <w:t>Length</w:t>
      </w:r>
      <w:r w:rsidRPr="006C0C3B">
        <w:rPr>
          <w:rFonts w:hint="eastAsia"/>
        </w:rPr>
        <w:t>字段：含义为车辆长度，由于同一种类型的车辆长度相近，故按照车辆类型分组，用同一组内的中位数填充。若同种类型的车辆的长度均缺失，再按照所有类型的长度中位数来填充。</w:t>
      </w:r>
    </w:p>
    <w:p w14:paraId="01661E2A" w14:textId="77777777" w:rsidR="0000166B" w:rsidRPr="006C0C3B" w:rsidRDefault="00000000" w:rsidP="00694466">
      <w:pPr>
        <w:ind w:firstLine="480"/>
        <w:jc w:val="both"/>
      </w:pPr>
      <w:r w:rsidRPr="006C0C3B">
        <w:rPr>
          <w:rFonts w:hint="eastAsia"/>
        </w:rPr>
        <w:t>（</w:t>
      </w:r>
      <w:r w:rsidRPr="006C0C3B">
        <w:rPr>
          <w:rFonts w:hint="eastAsia"/>
        </w:rPr>
        <w:t>3</w:t>
      </w:r>
      <w:r w:rsidRPr="006C0C3B">
        <w:rPr>
          <w:rFonts w:hint="eastAsia"/>
        </w:rPr>
        <w:t>）</w:t>
      </w:r>
      <w:proofErr w:type="spellStart"/>
      <w:r w:rsidRPr="006C0C3B">
        <w:rPr>
          <w:rFonts w:hint="eastAsia"/>
        </w:rPr>
        <w:t>Type_fuel</w:t>
      </w:r>
      <w:proofErr w:type="spellEnd"/>
      <w:r w:rsidRPr="006C0C3B">
        <w:rPr>
          <w:rFonts w:hint="eastAsia"/>
        </w:rPr>
        <w:t>字段：含义为燃油类型，由于仅有两种类型：汽油</w:t>
      </w:r>
      <w:r w:rsidRPr="006C0C3B">
        <w:rPr>
          <w:rFonts w:hint="eastAsia"/>
        </w:rPr>
        <w:t>/</w:t>
      </w:r>
      <w:r w:rsidRPr="006C0C3B">
        <w:rPr>
          <w:rFonts w:hint="eastAsia"/>
        </w:rPr>
        <w:t>柴油，且车辆类型有</w:t>
      </w:r>
      <w:r w:rsidRPr="006C0C3B">
        <w:t>摩托车</w:t>
      </w:r>
      <w:r w:rsidRPr="006C0C3B">
        <w:rPr>
          <w:rFonts w:hint="eastAsia"/>
        </w:rPr>
        <w:t>、</w:t>
      </w:r>
      <w:r w:rsidRPr="006C0C3B">
        <w:t>面包车</w:t>
      </w:r>
      <w:r w:rsidRPr="006C0C3B">
        <w:rPr>
          <w:rFonts w:hint="eastAsia"/>
        </w:rPr>
        <w:t>、</w:t>
      </w:r>
      <w:r w:rsidRPr="006C0C3B">
        <w:t>乘用车</w:t>
      </w:r>
      <w:r w:rsidRPr="006C0C3B">
        <w:rPr>
          <w:rFonts w:hint="eastAsia"/>
        </w:rPr>
        <w:t>、</w:t>
      </w:r>
      <w:r w:rsidRPr="006C0C3B">
        <w:t>农用车</w:t>
      </w:r>
      <w:r w:rsidRPr="006C0C3B">
        <w:rPr>
          <w:rFonts w:hint="eastAsia"/>
        </w:rPr>
        <w:t>这四种，故按照车辆类型分组，用同一组内的众数填充。若同种类型的车辆的长度均缺失，再按照所有类型的长度众数来填充。</w:t>
      </w:r>
    </w:p>
    <w:p w14:paraId="459FE482" w14:textId="77777777" w:rsidR="0000166B" w:rsidRPr="006C0C3B" w:rsidRDefault="00000000" w:rsidP="00694466">
      <w:pPr>
        <w:ind w:firstLine="480"/>
        <w:jc w:val="both"/>
      </w:pPr>
      <w:r w:rsidRPr="006C0C3B">
        <w:rPr>
          <w:rFonts w:hint="eastAsia"/>
        </w:rPr>
        <w:t>2</w:t>
      </w:r>
      <w:r w:rsidRPr="006C0C3B">
        <w:rPr>
          <w:rFonts w:hint="eastAsia"/>
        </w:rPr>
        <w:t>）异常值处理</w:t>
      </w:r>
    </w:p>
    <w:p w14:paraId="220E325C" w14:textId="77777777" w:rsidR="0000166B" w:rsidRPr="006C0C3B" w:rsidRDefault="00000000" w:rsidP="00694466">
      <w:pPr>
        <w:ind w:firstLine="480"/>
        <w:jc w:val="both"/>
      </w:pPr>
      <w:r w:rsidRPr="006C0C3B">
        <w:rPr>
          <w:rFonts w:hint="eastAsia"/>
        </w:rPr>
        <w:t>保险数据中存在多个右</w:t>
      </w:r>
      <w:proofErr w:type="gramStart"/>
      <w:r w:rsidRPr="006C0C3B">
        <w:rPr>
          <w:rFonts w:hint="eastAsia"/>
        </w:rPr>
        <w:t>偏严重</w:t>
      </w:r>
      <w:proofErr w:type="gramEnd"/>
      <w:r w:rsidRPr="006C0C3B">
        <w:rPr>
          <w:rFonts w:hint="eastAsia"/>
        </w:rPr>
        <w:t>的数值字段，少量极端值会对模型训练造成负面影响。因此对以下表</w:t>
      </w:r>
      <w:r w:rsidRPr="006C0C3B">
        <w:rPr>
          <w:rFonts w:hint="eastAsia"/>
        </w:rPr>
        <w:t>4.2</w:t>
      </w:r>
      <w:r w:rsidRPr="006C0C3B">
        <w:rPr>
          <w:rFonts w:hint="eastAsia"/>
        </w:rPr>
        <w:t>中的字段统一执行上</w:t>
      </w:r>
      <w:r w:rsidRPr="006C0C3B">
        <w:rPr>
          <w:rFonts w:hint="eastAsia"/>
        </w:rPr>
        <w:t>99.9</w:t>
      </w:r>
      <w:r w:rsidRPr="006C0C3B">
        <w:rPr>
          <w:rFonts w:hint="eastAsia"/>
        </w:rPr>
        <w:t>分位截断：</w:t>
      </w:r>
    </w:p>
    <w:p w14:paraId="15AEBE47" w14:textId="77777777" w:rsidR="0000166B" w:rsidRPr="006C0C3B" w:rsidRDefault="0000166B">
      <w:pPr>
        <w:ind w:firstLine="480"/>
      </w:pPr>
    </w:p>
    <w:p w14:paraId="6BC66EE0" w14:textId="59E6FBFD" w:rsidR="0000166B" w:rsidRPr="006C0C3B" w:rsidRDefault="00000000">
      <w:pPr>
        <w:ind w:firstLine="420"/>
        <w:jc w:val="center"/>
        <w:rPr>
          <w:sz w:val="21"/>
          <w:szCs w:val="21"/>
        </w:rPr>
      </w:pPr>
      <w:bookmarkStart w:id="205" w:name="_Ref226830239"/>
      <w:r w:rsidRPr="006C0C3B">
        <w:rPr>
          <w:rFonts w:hint="eastAsia"/>
          <w:sz w:val="21"/>
          <w:szCs w:val="21"/>
        </w:rPr>
        <w:t>表</w:t>
      </w:r>
      <w:r w:rsidRPr="006C0C3B">
        <w:rPr>
          <w:rFonts w:hint="eastAsia"/>
          <w:sz w:val="21"/>
          <w:szCs w:val="21"/>
        </w:rPr>
        <w:t>4.</w:t>
      </w:r>
      <w:bookmarkEnd w:id="205"/>
      <w:r w:rsidRPr="006C0C3B">
        <w:rPr>
          <w:rFonts w:hint="eastAsia"/>
          <w:sz w:val="21"/>
          <w:szCs w:val="21"/>
        </w:rPr>
        <w:t xml:space="preserve">2 </w:t>
      </w:r>
      <w:r w:rsidRPr="006C0C3B">
        <w:rPr>
          <w:rFonts w:hint="eastAsia"/>
          <w:sz w:val="21"/>
          <w:szCs w:val="21"/>
        </w:rPr>
        <w:t>部分字段阶段释义</w:t>
      </w:r>
    </w:p>
    <w:tbl>
      <w:tblPr>
        <w:tblStyle w:val="afe"/>
        <w:tblW w:w="5000" w:type="pct"/>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983"/>
        <w:gridCol w:w="2270"/>
        <w:gridCol w:w="4250"/>
      </w:tblGrid>
      <w:tr w:rsidR="0000166B" w:rsidRPr="006C0C3B" w14:paraId="33D954A3" w14:textId="77777777" w:rsidTr="00F86C09">
        <w:trPr>
          <w:tblHeader/>
        </w:trPr>
        <w:tc>
          <w:tcPr>
            <w:tcW w:w="1166" w:type="pct"/>
            <w:tcBorders>
              <w:top w:val="single" w:sz="12" w:space="0" w:color="auto"/>
              <w:bottom w:val="single" w:sz="12" w:space="0" w:color="auto"/>
            </w:tcBorders>
            <w:vAlign w:val="center"/>
          </w:tcPr>
          <w:p w14:paraId="36987359" w14:textId="77777777" w:rsidR="0000166B" w:rsidRPr="006C0C3B" w:rsidRDefault="00000000" w:rsidP="00F86C09">
            <w:pPr>
              <w:spacing w:line="240" w:lineRule="auto"/>
              <w:ind w:firstLineChars="0" w:firstLine="0"/>
              <w:jc w:val="center"/>
              <w:rPr>
                <w:sz w:val="21"/>
                <w:szCs w:val="21"/>
              </w:rPr>
            </w:pPr>
            <w:r w:rsidRPr="006C0C3B">
              <w:rPr>
                <w:rFonts w:hint="eastAsia"/>
                <w:sz w:val="21"/>
                <w:szCs w:val="21"/>
              </w:rPr>
              <w:t>字段名</w:t>
            </w:r>
          </w:p>
        </w:tc>
        <w:tc>
          <w:tcPr>
            <w:tcW w:w="1335" w:type="pct"/>
            <w:tcBorders>
              <w:top w:val="single" w:sz="12" w:space="0" w:color="auto"/>
              <w:bottom w:val="single" w:sz="12" w:space="0" w:color="auto"/>
            </w:tcBorders>
            <w:vAlign w:val="center"/>
          </w:tcPr>
          <w:p w14:paraId="118DED6F" w14:textId="77777777" w:rsidR="0000166B" w:rsidRPr="006C0C3B" w:rsidRDefault="00000000" w:rsidP="00F86C09">
            <w:pPr>
              <w:spacing w:line="240" w:lineRule="auto"/>
              <w:ind w:firstLineChars="0" w:firstLine="0"/>
              <w:jc w:val="center"/>
              <w:rPr>
                <w:sz w:val="21"/>
                <w:szCs w:val="21"/>
              </w:rPr>
            </w:pPr>
            <w:r w:rsidRPr="006C0C3B">
              <w:rPr>
                <w:rFonts w:hint="eastAsia"/>
                <w:sz w:val="21"/>
                <w:szCs w:val="21"/>
              </w:rPr>
              <w:t>业务含义</w:t>
            </w:r>
          </w:p>
        </w:tc>
        <w:tc>
          <w:tcPr>
            <w:tcW w:w="2499" w:type="pct"/>
            <w:tcBorders>
              <w:top w:val="single" w:sz="12" w:space="0" w:color="auto"/>
              <w:bottom w:val="single" w:sz="12" w:space="0" w:color="auto"/>
            </w:tcBorders>
            <w:vAlign w:val="center"/>
          </w:tcPr>
          <w:p w14:paraId="0CDA7579" w14:textId="77777777" w:rsidR="0000166B" w:rsidRPr="006C0C3B" w:rsidRDefault="00000000" w:rsidP="00F86C09">
            <w:pPr>
              <w:spacing w:line="240" w:lineRule="auto"/>
              <w:ind w:firstLineChars="0" w:firstLine="0"/>
              <w:jc w:val="center"/>
              <w:rPr>
                <w:sz w:val="21"/>
                <w:szCs w:val="21"/>
              </w:rPr>
            </w:pPr>
            <w:r w:rsidRPr="006C0C3B">
              <w:rPr>
                <w:rFonts w:hint="eastAsia"/>
                <w:sz w:val="21"/>
                <w:szCs w:val="21"/>
              </w:rPr>
              <w:t>截断理由</w:t>
            </w:r>
          </w:p>
        </w:tc>
      </w:tr>
      <w:tr w:rsidR="0000166B" w:rsidRPr="006C0C3B" w14:paraId="34D65777" w14:textId="77777777" w:rsidTr="00F86C09">
        <w:tc>
          <w:tcPr>
            <w:tcW w:w="1166" w:type="pct"/>
            <w:tcBorders>
              <w:top w:val="single" w:sz="12" w:space="0" w:color="auto"/>
            </w:tcBorders>
            <w:vAlign w:val="center"/>
          </w:tcPr>
          <w:p w14:paraId="3390B51A" w14:textId="77777777" w:rsidR="0000166B" w:rsidRPr="006C0C3B" w:rsidRDefault="00000000" w:rsidP="00F86C09">
            <w:pPr>
              <w:spacing w:line="240" w:lineRule="auto"/>
              <w:ind w:firstLineChars="0" w:firstLine="0"/>
              <w:jc w:val="center"/>
              <w:rPr>
                <w:sz w:val="21"/>
                <w:szCs w:val="21"/>
              </w:rPr>
            </w:pPr>
            <w:r w:rsidRPr="006C0C3B">
              <w:rPr>
                <w:rFonts w:hint="eastAsia"/>
                <w:sz w:val="21"/>
                <w:szCs w:val="21"/>
              </w:rPr>
              <w:t>Premium</w:t>
            </w:r>
          </w:p>
        </w:tc>
        <w:tc>
          <w:tcPr>
            <w:tcW w:w="1335" w:type="pct"/>
            <w:tcBorders>
              <w:top w:val="single" w:sz="12" w:space="0" w:color="auto"/>
            </w:tcBorders>
            <w:vAlign w:val="center"/>
          </w:tcPr>
          <w:p w14:paraId="51806FA6" w14:textId="77777777" w:rsidR="0000166B" w:rsidRPr="006C0C3B" w:rsidRDefault="00000000" w:rsidP="00F86C09">
            <w:pPr>
              <w:spacing w:line="240" w:lineRule="auto"/>
              <w:ind w:firstLineChars="0" w:firstLine="0"/>
              <w:jc w:val="center"/>
              <w:rPr>
                <w:sz w:val="21"/>
                <w:szCs w:val="21"/>
              </w:rPr>
            </w:pPr>
            <w:r w:rsidRPr="006C0C3B">
              <w:rPr>
                <w:rFonts w:hint="eastAsia"/>
                <w:sz w:val="21"/>
                <w:szCs w:val="21"/>
              </w:rPr>
              <w:t>年度保费金额</w:t>
            </w:r>
          </w:p>
        </w:tc>
        <w:tc>
          <w:tcPr>
            <w:tcW w:w="2499" w:type="pct"/>
            <w:tcBorders>
              <w:top w:val="single" w:sz="12" w:space="0" w:color="auto"/>
            </w:tcBorders>
            <w:vAlign w:val="center"/>
          </w:tcPr>
          <w:p w14:paraId="47481EE7" w14:textId="77777777" w:rsidR="0000166B" w:rsidRPr="006C0C3B" w:rsidRDefault="00000000" w:rsidP="00F86C09">
            <w:pPr>
              <w:spacing w:line="240" w:lineRule="auto"/>
              <w:ind w:firstLineChars="0" w:firstLine="0"/>
              <w:jc w:val="center"/>
              <w:rPr>
                <w:sz w:val="21"/>
                <w:szCs w:val="21"/>
              </w:rPr>
            </w:pPr>
            <w:r w:rsidRPr="006C0C3B">
              <w:rPr>
                <w:rFonts w:hint="eastAsia"/>
                <w:sz w:val="21"/>
                <w:szCs w:val="21"/>
              </w:rPr>
              <w:t>高净值客户保费可能数倍于普通客户</w:t>
            </w:r>
          </w:p>
        </w:tc>
      </w:tr>
      <w:tr w:rsidR="0000166B" w:rsidRPr="006C0C3B" w14:paraId="1F893D16" w14:textId="77777777" w:rsidTr="00F86C09">
        <w:tc>
          <w:tcPr>
            <w:tcW w:w="1166" w:type="pct"/>
            <w:vAlign w:val="center"/>
          </w:tcPr>
          <w:p w14:paraId="1DE63804" w14:textId="77777777" w:rsidR="0000166B" w:rsidRPr="006C0C3B" w:rsidRDefault="00000000" w:rsidP="00F86C09">
            <w:pPr>
              <w:spacing w:line="240" w:lineRule="auto"/>
              <w:ind w:firstLineChars="0" w:firstLine="0"/>
              <w:jc w:val="center"/>
              <w:rPr>
                <w:sz w:val="21"/>
                <w:szCs w:val="21"/>
              </w:rPr>
            </w:pPr>
            <w:proofErr w:type="spellStart"/>
            <w:r w:rsidRPr="006C0C3B">
              <w:rPr>
                <w:rFonts w:hint="eastAsia"/>
                <w:sz w:val="21"/>
                <w:szCs w:val="21"/>
              </w:rPr>
              <w:t>Value_vehicle</w:t>
            </w:r>
            <w:proofErr w:type="spellEnd"/>
          </w:p>
        </w:tc>
        <w:tc>
          <w:tcPr>
            <w:tcW w:w="1335" w:type="pct"/>
            <w:vAlign w:val="center"/>
          </w:tcPr>
          <w:p w14:paraId="23FFA561" w14:textId="77777777" w:rsidR="0000166B" w:rsidRPr="006C0C3B" w:rsidRDefault="00000000" w:rsidP="00F86C09">
            <w:pPr>
              <w:spacing w:line="240" w:lineRule="auto"/>
              <w:ind w:firstLineChars="0" w:firstLine="0"/>
              <w:jc w:val="center"/>
              <w:rPr>
                <w:sz w:val="21"/>
                <w:szCs w:val="21"/>
              </w:rPr>
            </w:pPr>
            <w:r w:rsidRPr="006C0C3B">
              <w:rPr>
                <w:rFonts w:hint="eastAsia"/>
                <w:sz w:val="21"/>
                <w:szCs w:val="21"/>
              </w:rPr>
              <w:t>车辆价值</w:t>
            </w:r>
          </w:p>
        </w:tc>
        <w:tc>
          <w:tcPr>
            <w:tcW w:w="2499" w:type="pct"/>
            <w:vAlign w:val="center"/>
          </w:tcPr>
          <w:p w14:paraId="21784F5C" w14:textId="77777777" w:rsidR="0000166B" w:rsidRPr="006C0C3B" w:rsidRDefault="00000000" w:rsidP="00F86C09">
            <w:pPr>
              <w:spacing w:line="240" w:lineRule="auto"/>
              <w:ind w:firstLineChars="0" w:firstLine="0"/>
              <w:jc w:val="center"/>
              <w:rPr>
                <w:sz w:val="21"/>
                <w:szCs w:val="21"/>
              </w:rPr>
            </w:pPr>
            <w:r w:rsidRPr="006C0C3B">
              <w:rPr>
                <w:rFonts w:hint="eastAsia"/>
                <w:sz w:val="21"/>
                <w:szCs w:val="21"/>
              </w:rPr>
              <w:t>某些车价值极高，分布严重右偏</w:t>
            </w:r>
          </w:p>
        </w:tc>
      </w:tr>
      <w:tr w:rsidR="0000166B" w:rsidRPr="006C0C3B" w14:paraId="1FF0E45D" w14:textId="77777777" w:rsidTr="00F86C09">
        <w:tc>
          <w:tcPr>
            <w:tcW w:w="1166" w:type="pct"/>
            <w:vAlign w:val="center"/>
          </w:tcPr>
          <w:p w14:paraId="6EF94576" w14:textId="77777777" w:rsidR="0000166B" w:rsidRPr="006C0C3B" w:rsidRDefault="00000000" w:rsidP="00F86C09">
            <w:pPr>
              <w:spacing w:line="240" w:lineRule="auto"/>
              <w:ind w:firstLineChars="0" w:firstLine="0"/>
              <w:jc w:val="center"/>
              <w:rPr>
                <w:sz w:val="21"/>
                <w:szCs w:val="21"/>
              </w:rPr>
            </w:pPr>
            <w:r w:rsidRPr="006C0C3B">
              <w:rPr>
                <w:rFonts w:hint="eastAsia"/>
                <w:sz w:val="21"/>
                <w:szCs w:val="21"/>
              </w:rPr>
              <w:t>Power</w:t>
            </w:r>
          </w:p>
        </w:tc>
        <w:tc>
          <w:tcPr>
            <w:tcW w:w="1335" w:type="pct"/>
            <w:vAlign w:val="center"/>
          </w:tcPr>
          <w:p w14:paraId="6BEAC337" w14:textId="77777777" w:rsidR="0000166B" w:rsidRPr="006C0C3B" w:rsidRDefault="00000000" w:rsidP="00F86C09">
            <w:pPr>
              <w:spacing w:line="240" w:lineRule="auto"/>
              <w:ind w:firstLineChars="0" w:firstLine="0"/>
              <w:jc w:val="center"/>
              <w:rPr>
                <w:sz w:val="21"/>
                <w:szCs w:val="21"/>
              </w:rPr>
            </w:pPr>
            <w:r w:rsidRPr="006C0C3B">
              <w:rPr>
                <w:rFonts w:hint="eastAsia"/>
                <w:sz w:val="21"/>
                <w:szCs w:val="21"/>
              </w:rPr>
              <w:t>发动机功率（马力）</w:t>
            </w:r>
          </w:p>
        </w:tc>
        <w:tc>
          <w:tcPr>
            <w:tcW w:w="2499" w:type="pct"/>
            <w:vAlign w:val="center"/>
          </w:tcPr>
          <w:p w14:paraId="284FFEDB" w14:textId="77777777" w:rsidR="0000166B" w:rsidRPr="006C0C3B" w:rsidRDefault="00000000" w:rsidP="00F86C09">
            <w:pPr>
              <w:spacing w:line="240" w:lineRule="auto"/>
              <w:ind w:firstLineChars="0" w:firstLine="0"/>
              <w:jc w:val="center"/>
              <w:rPr>
                <w:sz w:val="21"/>
                <w:szCs w:val="21"/>
              </w:rPr>
            </w:pPr>
            <w:r w:rsidRPr="006C0C3B">
              <w:rPr>
                <w:rFonts w:hint="eastAsia"/>
                <w:sz w:val="21"/>
                <w:szCs w:val="21"/>
              </w:rPr>
              <w:t>高性能车马力可数</w:t>
            </w:r>
            <w:proofErr w:type="gramStart"/>
            <w:r w:rsidRPr="006C0C3B">
              <w:rPr>
                <w:rFonts w:hint="eastAsia"/>
                <w:sz w:val="21"/>
                <w:szCs w:val="21"/>
              </w:rPr>
              <w:t>倍</w:t>
            </w:r>
            <w:proofErr w:type="gramEnd"/>
            <w:r w:rsidRPr="006C0C3B">
              <w:rPr>
                <w:rFonts w:hint="eastAsia"/>
                <w:sz w:val="21"/>
                <w:szCs w:val="21"/>
              </w:rPr>
              <w:t>于普通车</w:t>
            </w:r>
          </w:p>
        </w:tc>
      </w:tr>
      <w:tr w:rsidR="0000166B" w:rsidRPr="006C0C3B" w14:paraId="1399EAB7" w14:textId="77777777" w:rsidTr="00F86C09">
        <w:tc>
          <w:tcPr>
            <w:tcW w:w="1166" w:type="pct"/>
            <w:vAlign w:val="center"/>
          </w:tcPr>
          <w:p w14:paraId="77757E3A" w14:textId="77777777" w:rsidR="0000166B" w:rsidRPr="006C0C3B" w:rsidRDefault="00000000" w:rsidP="00F86C09">
            <w:pPr>
              <w:spacing w:line="240" w:lineRule="auto"/>
              <w:ind w:firstLineChars="0" w:firstLine="0"/>
              <w:jc w:val="center"/>
              <w:rPr>
                <w:sz w:val="21"/>
                <w:szCs w:val="21"/>
              </w:rPr>
            </w:pPr>
            <w:proofErr w:type="spellStart"/>
            <w:r w:rsidRPr="006C0C3B">
              <w:rPr>
                <w:rFonts w:hint="eastAsia"/>
                <w:sz w:val="21"/>
                <w:szCs w:val="21"/>
              </w:rPr>
              <w:t>Cylinder_capacity</w:t>
            </w:r>
            <w:proofErr w:type="spellEnd"/>
          </w:p>
        </w:tc>
        <w:tc>
          <w:tcPr>
            <w:tcW w:w="1335" w:type="pct"/>
            <w:vAlign w:val="center"/>
          </w:tcPr>
          <w:p w14:paraId="71786AFB" w14:textId="77777777" w:rsidR="0000166B" w:rsidRPr="006C0C3B" w:rsidRDefault="00000000" w:rsidP="00F86C09">
            <w:pPr>
              <w:spacing w:line="240" w:lineRule="auto"/>
              <w:ind w:firstLineChars="0" w:firstLine="0"/>
              <w:jc w:val="center"/>
              <w:rPr>
                <w:sz w:val="21"/>
                <w:szCs w:val="21"/>
              </w:rPr>
            </w:pPr>
            <w:r w:rsidRPr="006C0C3B">
              <w:rPr>
                <w:rFonts w:hint="eastAsia"/>
                <w:sz w:val="21"/>
                <w:szCs w:val="21"/>
              </w:rPr>
              <w:t>发动机排量</w:t>
            </w:r>
          </w:p>
        </w:tc>
        <w:tc>
          <w:tcPr>
            <w:tcW w:w="2499" w:type="pct"/>
            <w:vAlign w:val="center"/>
          </w:tcPr>
          <w:p w14:paraId="33AD1F63" w14:textId="77777777" w:rsidR="0000166B" w:rsidRPr="006C0C3B" w:rsidRDefault="00000000" w:rsidP="00F86C09">
            <w:pPr>
              <w:spacing w:line="240" w:lineRule="auto"/>
              <w:ind w:firstLineChars="0" w:firstLine="0"/>
              <w:jc w:val="center"/>
              <w:rPr>
                <w:sz w:val="21"/>
                <w:szCs w:val="21"/>
              </w:rPr>
            </w:pPr>
            <w:r w:rsidRPr="006C0C3B">
              <w:rPr>
                <w:rFonts w:hint="eastAsia"/>
                <w:sz w:val="21"/>
                <w:szCs w:val="21"/>
              </w:rPr>
              <w:t>大排量农用车排量远超普通乘用车</w:t>
            </w:r>
          </w:p>
        </w:tc>
      </w:tr>
      <w:tr w:rsidR="0000166B" w:rsidRPr="006C0C3B" w14:paraId="56998F06" w14:textId="77777777" w:rsidTr="00F86C09">
        <w:tc>
          <w:tcPr>
            <w:tcW w:w="1166" w:type="pct"/>
            <w:vAlign w:val="center"/>
          </w:tcPr>
          <w:p w14:paraId="12CE287A" w14:textId="77777777" w:rsidR="0000166B" w:rsidRPr="006C0C3B" w:rsidRDefault="00000000" w:rsidP="00F86C09">
            <w:pPr>
              <w:spacing w:line="240" w:lineRule="auto"/>
              <w:ind w:firstLineChars="0" w:firstLine="0"/>
              <w:jc w:val="center"/>
              <w:rPr>
                <w:sz w:val="21"/>
                <w:szCs w:val="21"/>
              </w:rPr>
            </w:pPr>
            <w:r w:rsidRPr="006C0C3B">
              <w:rPr>
                <w:rFonts w:hint="eastAsia"/>
                <w:sz w:val="21"/>
                <w:szCs w:val="21"/>
              </w:rPr>
              <w:t>Weight</w:t>
            </w:r>
          </w:p>
        </w:tc>
        <w:tc>
          <w:tcPr>
            <w:tcW w:w="1335" w:type="pct"/>
            <w:vAlign w:val="center"/>
          </w:tcPr>
          <w:p w14:paraId="09F39A6E" w14:textId="77777777" w:rsidR="0000166B" w:rsidRPr="006C0C3B" w:rsidRDefault="00000000" w:rsidP="00F86C09">
            <w:pPr>
              <w:spacing w:line="240" w:lineRule="auto"/>
              <w:ind w:firstLineChars="0" w:firstLine="0"/>
              <w:jc w:val="center"/>
              <w:rPr>
                <w:sz w:val="21"/>
                <w:szCs w:val="21"/>
              </w:rPr>
            </w:pPr>
            <w:r w:rsidRPr="006C0C3B">
              <w:rPr>
                <w:rFonts w:hint="eastAsia"/>
                <w:sz w:val="21"/>
                <w:szCs w:val="21"/>
              </w:rPr>
              <w:t>车辆重量</w:t>
            </w:r>
          </w:p>
        </w:tc>
        <w:tc>
          <w:tcPr>
            <w:tcW w:w="2499" w:type="pct"/>
            <w:vAlign w:val="center"/>
          </w:tcPr>
          <w:p w14:paraId="617813B9" w14:textId="77777777" w:rsidR="0000166B" w:rsidRPr="006C0C3B" w:rsidRDefault="00000000" w:rsidP="00F86C09">
            <w:pPr>
              <w:spacing w:line="240" w:lineRule="auto"/>
              <w:ind w:firstLineChars="0" w:firstLine="0"/>
              <w:jc w:val="center"/>
              <w:rPr>
                <w:sz w:val="21"/>
                <w:szCs w:val="21"/>
              </w:rPr>
            </w:pPr>
            <w:r w:rsidRPr="006C0C3B">
              <w:rPr>
                <w:rFonts w:hint="eastAsia"/>
                <w:sz w:val="21"/>
                <w:szCs w:val="21"/>
              </w:rPr>
              <w:t>重型车辆重量可达普通车的</w:t>
            </w:r>
            <w:r w:rsidRPr="006C0C3B">
              <w:rPr>
                <w:rFonts w:hint="eastAsia"/>
                <w:sz w:val="21"/>
                <w:szCs w:val="21"/>
              </w:rPr>
              <w:t>5~10</w:t>
            </w:r>
            <w:r w:rsidRPr="006C0C3B">
              <w:rPr>
                <w:rFonts w:hint="eastAsia"/>
                <w:sz w:val="21"/>
                <w:szCs w:val="21"/>
              </w:rPr>
              <w:t>倍</w:t>
            </w:r>
          </w:p>
        </w:tc>
      </w:tr>
      <w:tr w:rsidR="0000166B" w:rsidRPr="006C0C3B" w14:paraId="3B2755D0" w14:textId="77777777" w:rsidTr="00F86C09">
        <w:tc>
          <w:tcPr>
            <w:tcW w:w="1166" w:type="pct"/>
            <w:vAlign w:val="center"/>
          </w:tcPr>
          <w:p w14:paraId="5C10CBD2" w14:textId="77777777" w:rsidR="0000166B" w:rsidRPr="006C0C3B" w:rsidRDefault="00000000" w:rsidP="00F86C09">
            <w:pPr>
              <w:spacing w:line="240" w:lineRule="auto"/>
              <w:ind w:firstLineChars="0" w:firstLine="0"/>
              <w:jc w:val="center"/>
              <w:rPr>
                <w:sz w:val="21"/>
                <w:szCs w:val="21"/>
              </w:rPr>
            </w:pPr>
            <w:r w:rsidRPr="006C0C3B">
              <w:rPr>
                <w:rFonts w:hint="eastAsia"/>
                <w:sz w:val="21"/>
                <w:szCs w:val="21"/>
              </w:rPr>
              <w:t>Length</w:t>
            </w:r>
          </w:p>
        </w:tc>
        <w:tc>
          <w:tcPr>
            <w:tcW w:w="1335" w:type="pct"/>
            <w:vAlign w:val="center"/>
          </w:tcPr>
          <w:p w14:paraId="0B680DAF" w14:textId="77777777" w:rsidR="0000166B" w:rsidRPr="006C0C3B" w:rsidRDefault="00000000" w:rsidP="00F86C09">
            <w:pPr>
              <w:spacing w:line="240" w:lineRule="auto"/>
              <w:ind w:firstLineChars="0" w:firstLine="0"/>
              <w:jc w:val="center"/>
              <w:rPr>
                <w:sz w:val="21"/>
                <w:szCs w:val="21"/>
              </w:rPr>
            </w:pPr>
            <w:r w:rsidRPr="006C0C3B">
              <w:rPr>
                <w:rFonts w:hint="eastAsia"/>
                <w:sz w:val="21"/>
                <w:szCs w:val="21"/>
              </w:rPr>
              <w:t>车身长度</w:t>
            </w:r>
          </w:p>
        </w:tc>
        <w:tc>
          <w:tcPr>
            <w:tcW w:w="2499" w:type="pct"/>
            <w:vAlign w:val="center"/>
          </w:tcPr>
          <w:p w14:paraId="31E1B69C" w14:textId="77777777" w:rsidR="0000166B" w:rsidRPr="006C0C3B" w:rsidRDefault="00000000" w:rsidP="00F86C09">
            <w:pPr>
              <w:spacing w:line="240" w:lineRule="auto"/>
              <w:ind w:firstLineChars="0" w:firstLine="0"/>
              <w:jc w:val="center"/>
              <w:rPr>
                <w:sz w:val="21"/>
                <w:szCs w:val="21"/>
              </w:rPr>
            </w:pPr>
            <w:r w:rsidRPr="006C0C3B">
              <w:rPr>
                <w:rFonts w:hint="eastAsia"/>
                <w:sz w:val="21"/>
                <w:szCs w:val="21"/>
              </w:rPr>
              <w:t>货运车辆车身长度远超乘用车</w:t>
            </w:r>
          </w:p>
        </w:tc>
      </w:tr>
    </w:tbl>
    <w:p w14:paraId="6F13EFEA" w14:textId="77777777" w:rsidR="0000166B" w:rsidRPr="006C0C3B" w:rsidRDefault="0000166B">
      <w:pPr>
        <w:ind w:firstLineChars="83" w:firstLine="199"/>
      </w:pPr>
    </w:p>
    <w:p w14:paraId="6AE7DEAA" w14:textId="77777777" w:rsidR="0000166B" w:rsidRPr="006C0C3B" w:rsidRDefault="00000000">
      <w:pPr>
        <w:ind w:firstLine="480"/>
        <w:jc w:val="both"/>
      </w:pPr>
      <w:r w:rsidRPr="006C0C3B">
        <w:t>选择</w:t>
      </w:r>
      <w:r w:rsidRPr="006C0C3B">
        <w:t>99.9</w:t>
      </w:r>
      <w:r w:rsidRPr="006C0C3B">
        <w:t>分位的原因是：保险数据本身存在合理的高价值样本，过度截断会丢失真实的业务信号；仅截断最极端的</w:t>
      </w:r>
      <w:r w:rsidRPr="006C0C3B">
        <w:t>0.1%</w:t>
      </w:r>
      <w:r w:rsidRPr="006C0C3B">
        <w:t>样本，在保留数据分布完整性的同时消除统计异常值的干扰</w:t>
      </w:r>
      <w:r w:rsidRPr="006C0C3B">
        <w:rPr>
          <w:rFonts w:hint="eastAsia"/>
        </w:rPr>
        <w:t>。</w:t>
      </w:r>
      <w:r w:rsidRPr="006C0C3B">
        <w:t>截断阈值的计算基于每个字段自身的分布，而非固定绝对值，具体实现为：</w:t>
      </w:r>
    </w:p>
    <w:p w14:paraId="5C5606EF" w14:textId="77777777" w:rsidR="0000166B" w:rsidRPr="006C0C3B" w:rsidRDefault="00000000">
      <w:pPr>
        <w:ind w:firstLineChars="0" w:firstLine="420"/>
      </w:pPr>
      <w:r w:rsidRPr="006C0C3B">
        <w:t>for col in CLIP_COLS:</w:t>
      </w:r>
    </w:p>
    <w:p w14:paraId="6B54DD4E" w14:textId="77777777" w:rsidR="0000166B" w:rsidRPr="006C0C3B" w:rsidRDefault="00000000">
      <w:pPr>
        <w:ind w:left="420" w:firstLineChars="0" w:firstLine="420"/>
      </w:pPr>
      <w:r w:rsidRPr="006C0C3B">
        <w:t>if col in </w:t>
      </w:r>
      <w:proofErr w:type="spellStart"/>
      <w:r w:rsidRPr="006C0C3B">
        <w:t>df.columns</w:t>
      </w:r>
      <w:proofErr w:type="spellEnd"/>
      <w:r w:rsidRPr="006C0C3B">
        <w:t>:</w:t>
      </w:r>
    </w:p>
    <w:p w14:paraId="31BAFB6A" w14:textId="77777777" w:rsidR="0000166B" w:rsidRPr="006C0C3B" w:rsidRDefault="00000000">
      <w:pPr>
        <w:ind w:left="840" w:firstLineChars="0" w:firstLine="420"/>
      </w:pPr>
      <w:r w:rsidRPr="006C0C3B">
        <w:t> upper = </w:t>
      </w:r>
      <w:proofErr w:type="spellStart"/>
      <w:r w:rsidRPr="006C0C3B">
        <w:t>df</w:t>
      </w:r>
      <w:proofErr w:type="spellEnd"/>
      <w:r w:rsidRPr="006C0C3B">
        <w:t>[col].quantile(0.999)</w:t>
      </w:r>
    </w:p>
    <w:p w14:paraId="6D4BD192" w14:textId="77777777" w:rsidR="0000166B" w:rsidRPr="006C0C3B" w:rsidRDefault="00000000">
      <w:pPr>
        <w:ind w:left="840" w:firstLineChars="0" w:firstLine="420"/>
      </w:pPr>
      <w:proofErr w:type="spellStart"/>
      <w:r w:rsidRPr="006C0C3B">
        <w:t>df</w:t>
      </w:r>
      <w:proofErr w:type="spellEnd"/>
      <w:r w:rsidRPr="006C0C3B">
        <w:t>[col] = </w:t>
      </w:r>
      <w:proofErr w:type="spellStart"/>
      <w:r w:rsidRPr="006C0C3B">
        <w:t>df</w:t>
      </w:r>
      <w:proofErr w:type="spellEnd"/>
      <w:r w:rsidRPr="006C0C3B">
        <w:t xml:space="preserve">[col].clip(upper=upper) </w:t>
      </w:r>
    </w:p>
    <w:p w14:paraId="10B3B37F" w14:textId="77777777" w:rsidR="0000166B" w:rsidRPr="006C0C3B" w:rsidRDefault="00000000" w:rsidP="00694466">
      <w:pPr>
        <w:ind w:firstLine="480"/>
        <w:jc w:val="both"/>
      </w:pPr>
      <w:r w:rsidRPr="006C0C3B">
        <w:rPr>
          <w:rFonts w:hint="eastAsia"/>
        </w:rPr>
        <w:lastRenderedPageBreak/>
        <w:t>3</w:t>
      </w:r>
      <w:r w:rsidRPr="006C0C3B">
        <w:rPr>
          <w:rFonts w:hint="eastAsia"/>
        </w:rPr>
        <w:t>）类别型字段处理</w:t>
      </w:r>
    </w:p>
    <w:p w14:paraId="58F9C083" w14:textId="17A11B62" w:rsidR="0000166B" w:rsidRPr="006C0C3B" w:rsidRDefault="00000000">
      <w:pPr>
        <w:ind w:firstLine="480"/>
        <w:jc w:val="both"/>
      </w:pPr>
      <w:proofErr w:type="spellStart"/>
      <w:r w:rsidRPr="006C0C3B">
        <w:t>Type_fuel</w:t>
      </w:r>
      <w:proofErr w:type="spellEnd"/>
      <w:r w:rsidRPr="006C0C3B">
        <w:t>字段记录车辆的燃料类型，原始值为字符串类型</w:t>
      </w:r>
      <w:r w:rsidRPr="006C0C3B">
        <w:rPr>
          <w:rFonts w:hint="eastAsia"/>
        </w:rPr>
        <w:t>，</w:t>
      </w:r>
      <w:r w:rsidRPr="006C0C3B">
        <w:t>P</w:t>
      </w:r>
      <w:r w:rsidRPr="006C0C3B">
        <w:t>表示汽油，</w:t>
      </w:r>
      <w:r w:rsidRPr="006C0C3B">
        <w:t>D</w:t>
      </w:r>
      <w:r w:rsidRPr="006C0C3B">
        <w:t>表示柴油</w:t>
      </w:r>
      <w:r w:rsidRPr="006C0C3B">
        <w:rPr>
          <w:rFonts w:hint="eastAsia"/>
        </w:rPr>
        <w:t>。采用</w:t>
      </w:r>
      <w:r w:rsidRPr="006C0C3B">
        <w:t>二值编码：将</w:t>
      </w:r>
      <w:r w:rsidRPr="006C0C3B">
        <w:t>P</w:t>
      </w:r>
      <w:r w:rsidRPr="006C0C3B">
        <w:t>映射为</w:t>
      </w:r>
      <w:r w:rsidRPr="006C0C3B">
        <w:t>0</w:t>
      </w:r>
      <w:r w:rsidRPr="006C0C3B">
        <w:t>，</w:t>
      </w:r>
      <w:r w:rsidRPr="006C0C3B">
        <w:t>D</w:t>
      </w:r>
      <w:r w:rsidRPr="006C0C3B">
        <w:t>映射为</w:t>
      </w:r>
      <w:r w:rsidRPr="006C0C3B">
        <w:t>1</w:t>
      </w:r>
      <w:r w:rsidRPr="006C0C3B">
        <w:t>。由于</w:t>
      </w:r>
      <w:proofErr w:type="spellStart"/>
      <w:r w:rsidRPr="006C0C3B">
        <w:t>Type_fuel</w:t>
      </w:r>
      <w:proofErr w:type="spellEnd"/>
      <w:r w:rsidRPr="006C0C3B">
        <w:t>只有两个有效类别，二值编码与</w:t>
      </w:r>
      <w:r w:rsidRPr="006C0C3B">
        <w:t>One-Hot</w:t>
      </w:r>
      <w:r w:rsidRPr="006C0C3B">
        <w:t>编码等价，且不引入额外维度，更为简洁。</w:t>
      </w:r>
    </w:p>
    <w:p w14:paraId="005B5655" w14:textId="77777777" w:rsidR="0000166B" w:rsidRPr="006C0C3B" w:rsidRDefault="00000000" w:rsidP="00694466">
      <w:pPr>
        <w:ind w:firstLine="480"/>
        <w:jc w:val="both"/>
      </w:pPr>
      <w:r w:rsidRPr="006C0C3B">
        <w:rPr>
          <w:rFonts w:hint="eastAsia"/>
        </w:rPr>
        <w:t>4</w:t>
      </w:r>
      <w:r w:rsidRPr="006C0C3B">
        <w:rPr>
          <w:rFonts w:hint="eastAsia"/>
        </w:rPr>
        <w:t>）目标变量处理</w:t>
      </w:r>
    </w:p>
    <w:p w14:paraId="4B0BAE34" w14:textId="2A72204C" w:rsidR="0000166B" w:rsidRPr="006C0C3B" w:rsidRDefault="00000000">
      <w:pPr>
        <w:ind w:firstLine="480"/>
        <w:jc w:val="both"/>
        <w:rPr>
          <w:rFonts w:ascii="Consolas" w:hAnsi="Consolas"/>
          <w:b/>
          <w:bCs/>
        </w:rPr>
      </w:pPr>
      <w:r w:rsidRPr="006C0C3B">
        <w:rPr>
          <w:rFonts w:hint="eastAsia"/>
        </w:rPr>
        <w:t>本模型为分类模型，</w:t>
      </w:r>
      <w:r w:rsidR="00671A56">
        <w:rPr>
          <w:rFonts w:hint="eastAsia"/>
        </w:rPr>
        <w:t>目标</w:t>
      </w:r>
      <w:r w:rsidRPr="006C0C3B">
        <w:rPr>
          <w:rFonts w:hint="eastAsia"/>
        </w:rPr>
        <w:t>为预测理赔概率，在数据集中体现为</w:t>
      </w:r>
      <w:proofErr w:type="spellStart"/>
      <w:r w:rsidRPr="006C0C3B">
        <w:t>N_claims_year</w:t>
      </w:r>
      <w:proofErr w:type="spellEnd"/>
      <w:r w:rsidRPr="006C0C3B">
        <w:rPr>
          <w:rFonts w:hint="eastAsia"/>
        </w:rPr>
        <w:t>（本年度发生理赔的次数）字段。因此设置分类目标变量</w:t>
      </w:r>
      <w:proofErr w:type="spellStart"/>
      <w:r w:rsidRPr="006C0C3B">
        <w:rPr>
          <w:rFonts w:hint="eastAsia"/>
        </w:rPr>
        <w:t>y_clf</w:t>
      </w:r>
      <w:proofErr w:type="spellEnd"/>
      <w:r w:rsidRPr="006C0C3B">
        <w:rPr>
          <w:rFonts w:hint="eastAsia"/>
        </w:rPr>
        <w:t>：无论原始字段中的理赔次数为</w:t>
      </w:r>
      <w:r w:rsidRPr="006C0C3B">
        <w:rPr>
          <w:rFonts w:hint="eastAsia"/>
        </w:rPr>
        <w:t>1</w:t>
      </w:r>
      <w:r w:rsidRPr="006C0C3B">
        <w:rPr>
          <w:rFonts w:hint="eastAsia"/>
        </w:rPr>
        <w:t>次还是多次，均被映射为二值标签（</w:t>
      </w:r>
      <w:r w:rsidRPr="006C0C3B">
        <w:rPr>
          <w:rFonts w:hint="eastAsia"/>
        </w:rPr>
        <w:t>1=</w:t>
      </w:r>
      <w:r w:rsidRPr="006C0C3B">
        <w:rPr>
          <w:rFonts w:hint="eastAsia"/>
        </w:rPr>
        <w:t>有理赔，</w:t>
      </w:r>
      <w:r w:rsidRPr="006C0C3B">
        <w:rPr>
          <w:rFonts w:hint="eastAsia"/>
        </w:rPr>
        <w:t>0=</w:t>
      </w:r>
      <w:r w:rsidRPr="006C0C3B">
        <w:rPr>
          <w:rFonts w:hint="eastAsia"/>
        </w:rPr>
        <w:t>无理赔），尽管有可能发生多次理赔，但保险理赔预测的核心业务价值在于判断是否会发生理赔，而</w:t>
      </w:r>
      <w:proofErr w:type="gramStart"/>
      <w:r w:rsidRPr="006C0C3B">
        <w:rPr>
          <w:rFonts w:hint="eastAsia"/>
        </w:rPr>
        <w:t>非预测</w:t>
      </w:r>
      <w:proofErr w:type="gramEnd"/>
      <w:r w:rsidRPr="006C0C3B">
        <w:rPr>
          <w:rFonts w:hint="eastAsia"/>
        </w:rPr>
        <w:t>精确的理赔次数。此外，数据中理赔次数在</w:t>
      </w:r>
      <w:r w:rsidRPr="006C0C3B">
        <w:rPr>
          <w:rFonts w:hint="eastAsia"/>
        </w:rPr>
        <w:t>1</w:t>
      </w:r>
      <w:r w:rsidRPr="006C0C3B">
        <w:rPr>
          <w:rFonts w:hint="eastAsia"/>
        </w:rPr>
        <w:t>次以上的样本占比极低，多分类建模会引入严重的样本不均衡问题，反而降低模型的泛化能力。处理方式为：</w:t>
      </w:r>
      <w:proofErr w:type="spellStart"/>
      <w:r w:rsidRPr="006C0C3B">
        <w:t>y_clf</w:t>
      </w:r>
      <w:proofErr w:type="spellEnd"/>
      <w:r w:rsidRPr="006C0C3B">
        <w:t>=(</w:t>
      </w:r>
      <w:proofErr w:type="spellStart"/>
      <w:r w:rsidRPr="006C0C3B">
        <w:t>df</w:t>
      </w:r>
      <w:proofErr w:type="spellEnd"/>
      <w:r w:rsidRPr="006C0C3B">
        <w:t>['</w:t>
      </w:r>
      <w:proofErr w:type="spellStart"/>
      <w:r w:rsidRPr="006C0C3B">
        <w:t>N_claims_year</w:t>
      </w:r>
      <w:proofErr w:type="spellEnd"/>
      <w:r w:rsidRPr="006C0C3B">
        <w:t>']&gt;0).</w:t>
      </w:r>
      <w:proofErr w:type="spellStart"/>
      <w:r w:rsidRPr="006C0C3B">
        <w:t>astype</w:t>
      </w:r>
      <w:proofErr w:type="spellEnd"/>
      <w:r w:rsidRPr="006C0C3B">
        <w:t>(np.float32)</w:t>
      </w:r>
      <w:r w:rsidRPr="006C0C3B">
        <w:rPr>
          <w:rFonts w:ascii="Consolas" w:hAnsi="Consolas"/>
          <w:b/>
          <w:bCs/>
        </w:rPr>
        <w:t xml:space="preserve"> </w:t>
      </w:r>
    </w:p>
    <w:p w14:paraId="1A26EAFE" w14:textId="77777777" w:rsidR="0000166B" w:rsidRPr="006C0C3B" w:rsidRDefault="00000000" w:rsidP="00694466">
      <w:pPr>
        <w:ind w:firstLine="480"/>
        <w:jc w:val="both"/>
      </w:pPr>
      <w:r w:rsidRPr="006C0C3B">
        <w:rPr>
          <w:rFonts w:hint="eastAsia"/>
        </w:rPr>
        <w:t>5</w:t>
      </w:r>
      <w:r w:rsidRPr="006C0C3B">
        <w:rPr>
          <w:rFonts w:hint="eastAsia"/>
        </w:rPr>
        <w:t>）类别不平衡问题的应对策略</w:t>
      </w:r>
    </w:p>
    <w:p w14:paraId="6211DBED" w14:textId="64BD7456" w:rsidR="0000166B" w:rsidRPr="006C0C3B" w:rsidRDefault="00B57C9F">
      <w:pPr>
        <w:ind w:firstLine="480"/>
        <w:jc w:val="both"/>
      </w:pPr>
      <w:r w:rsidRPr="00B57C9F">
        <w:t>表</w:t>
      </w:r>
      <w:r w:rsidRPr="00B57C9F">
        <w:t>4.1</w:t>
      </w:r>
      <w:r w:rsidRPr="00B57C9F">
        <w:t>中提到，该数据集中理赔样本和非理赔样本的比例</w:t>
      </w:r>
      <w:r>
        <w:rPr>
          <w:rFonts w:hint="eastAsia"/>
        </w:rPr>
        <w:t>约为</w:t>
      </w:r>
      <w:r w:rsidRPr="00B57C9F">
        <w:t>1</w:t>
      </w:r>
      <w:r>
        <w:rPr>
          <w:rFonts w:hint="eastAsia"/>
        </w:rPr>
        <w:t>:</w:t>
      </w:r>
      <w:r w:rsidRPr="00B57C9F">
        <w:t>4.37</w:t>
      </w:r>
      <w:r w:rsidRPr="00B57C9F">
        <w:t>。</w:t>
      </w:r>
      <w:r>
        <w:rPr>
          <w:rFonts w:hint="eastAsia"/>
        </w:rPr>
        <w:t>若</w:t>
      </w:r>
      <w:r w:rsidRPr="00B57C9F">
        <w:t>不对数据进行处理，模型会</w:t>
      </w:r>
      <w:r>
        <w:rPr>
          <w:rFonts w:hint="eastAsia"/>
        </w:rPr>
        <w:t>倾向于</w:t>
      </w:r>
      <w:r w:rsidRPr="00B57C9F">
        <w:t>把样本都预测为没有理赔，这样可以获得较高的准确率，但是降低了对少数类别的识别能力。为了解决该问题，在数据处理过程中，使用了分层抽样方式，利用</w:t>
      </w:r>
      <w:proofErr w:type="spellStart"/>
      <w:r w:rsidRPr="00B57C9F">
        <w:t>sklearn</w:t>
      </w:r>
      <w:proofErr w:type="spellEnd"/>
      <w:r w:rsidRPr="00B57C9F">
        <w:t>库里的</w:t>
      </w:r>
      <w:proofErr w:type="spellStart"/>
      <w:r w:rsidRPr="00B57C9F">
        <w:t>train_test_split</w:t>
      </w:r>
      <w:proofErr w:type="spellEnd"/>
      <w:r w:rsidRPr="00B57C9F">
        <w:t>函数，把</w:t>
      </w:r>
      <w:r w:rsidRPr="00B57C9F">
        <w:t>stratify</w:t>
      </w:r>
      <w:r w:rsidRPr="00B57C9F">
        <w:t>参数设定为按照理赔标签进行分层，保证训练集、验证集和测试集中正负样本比例和原始数据集</w:t>
      </w:r>
      <w:r>
        <w:rPr>
          <w:rFonts w:hint="eastAsia"/>
        </w:rPr>
        <w:t>一致</w:t>
      </w:r>
      <w:r w:rsidRPr="00B57C9F">
        <w:t>，避免随机划分使某一个子集中正样本比例过低</w:t>
      </w:r>
      <w:r w:rsidRPr="006C0C3B">
        <w:rPr>
          <w:rFonts w:hint="eastAsia"/>
        </w:rPr>
        <w:t>。</w:t>
      </w:r>
    </w:p>
    <w:p w14:paraId="622F0224" w14:textId="2F26D470" w:rsidR="0000166B" w:rsidRPr="006C0C3B" w:rsidRDefault="00000000">
      <w:pPr>
        <w:ind w:firstLine="480"/>
        <w:jc w:val="both"/>
      </w:pPr>
      <w:r w:rsidRPr="006C0C3B">
        <w:rPr>
          <w:rFonts w:hint="eastAsia"/>
        </w:rPr>
        <w:t>具体而言，</w:t>
      </w:r>
      <w:r w:rsidR="00B57C9F" w:rsidRPr="00B57C9F">
        <w:t>利用分阶段拆分方法划分数据集，避免测试集信息对模型设计决策产生影响。第一阶段是从全量数据</w:t>
      </w:r>
      <w:r w:rsidR="00B57C9F">
        <w:rPr>
          <w:rFonts w:hint="eastAsia"/>
        </w:rPr>
        <w:t>中</w:t>
      </w:r>
      <w:r w:rsidR="00B57C9F" w:rsidRPr="00B57C9F">
        <w:t>按照</w:t>
      </w:r>
      <w:proofErr w:type="spellStart"/>
      <w:r w:rsidR="00B57C9F" w:rsidRPr="00B57C9F">
        <w:t>test_ratio</w:t>
      </w:r>
      <w:proofErr w:type="spellEnd"/>
      <w:r w:rsidR="00B57C9F">
        <w:rPr>
          <w:rFonts w:hint="eastAsia"/>
        </w:rPr>
        <w:t>=</w:t>
      </w:r>
      <w:r w:rsidR="00B57C9F" w:rsidRPr="00B57C9F">
        <w:t>10%</w:t>
      </w:r>
      <w:r w:rsidR="00B57C9F" w:rsidRPr="00B57C9F">
        <w:t>来划分测试集，剩</w:t>
      </w:r>
      <w:r w:rsidR="007B207C">
        <w:rPr>
          <w:rFonts w:hint="eastAsia"/>
        </w:rPr>
        <w:t>余</w:t>
      </w:r>
      <w:r w:rsidR="00B57C9F" w:rsidRPr="00B57C9F">
        <w:t>的</w:t>
      </w:r>
      <w:r w:rsidR="00B57C9F" w:rsidRPr="00B57C9F">
        <w:t>90%</w:t>
      </w:r>
      <w:r w:rsidR="00B57C9F" w:rsidRPr="00B57C9F">
        <w:t>数据作为训练集和验证集的总和，</w:t>
      </w:r>
      <w:r w:rsidR="00B57C9F">
        <w:rPr>
          <w:rFonts w:hint="eastAsia"/>
        </w:rPr>
        <w:t>即</w:t>
      </w:r>
      <w:proofErr w:type="spellStart"/>
      <w:r w:rsidR="00B57C9F" w:rsidRPr="00B57C9F">
        <w:t>train</w:t>
      </w:r>
      <w:r w:rsidR="00B57C9F">
        <w:rPr>
          <w:rFonts w:hint="eastAsia"/>
        </w:rPr>
        <w:t>+</w:t>
      </w:r>
      <w:r w:rsidR="00B57C9F" w:rsidRPr="00B57C9F">
        <w:t>val</w:t>
      </w:r>
      <w:proofErr w:type="spellEnd"/>
      <w:r w:rsidR="00B57C9F" w:rsidRPr="00B57C9F">
        <w:t>集。然后在第二阶段从</w:t>
      </w:r>
      <w:proofErr w:type="spellStart"/>
      <w:r w:rsidR="00B57C9F" w:rsidRPr="00B57C9F">
        <w:t>train</w:t>
      </w:r>
      <w:r w:rsidR="00B57C9F">
        <w:rPr>
          <w:rFonts w:hint="eastAsia"/>
        </w:rPr>
        <w:t>+</w:t>
      </w:r>
      <w:r w:rsidR="00B57C9F" w:rsidRPr="00B57C9F">
        <w:t>val</w:t>
      </w:r>
      <w:proofErr w:type="spellEnd"/>
      <w:r w:rsidR="00B57C9F" w:rsidRPr="00B57C9F">
        <w:t>集合中按照</w:t>
      </w:r>
      <w:proofErr w:type="spellStart"/>
      <w:r w:rsidR="00B57C9F" w:rsidRPr="00B57C9F">
        <w:t>val_ratio</w:t>
      </w:r>
      <w:proofErr w:type="spellEnd"/>
      <w:r w:rsidR="00B57C9F">
        <w:rPr>
          <w:rFonts w:hint="eastAsia"/>
        </w:rPr>
        <w:t>=</w:t>
      </w:r>
      <w:r w:rsidR="00B57C9F" w:rsidRPr="00B57C9F">
        <w:t>15%</w:t>
      </w:r>
      <w:r w:rsidR="00B57C9F" w:rsidRPr="00B57C9F">
        <w:t>的比例划分验证集，相当于全量数据的</w:t>
      </w:r>
      <w:r w:rsidR="00B57C9F" w:rsidRPr="00B57C9F">
        <w:t>13.5%</w:t>
      </w:r>
      <w:r w:rsidR="00B57C9F" w:rsidRPr="00B57C9F">
        <w:t>，</w:t>
      </w:r>
      <w:r w:rsidR="00B57C9F">
        <w:rPr>
          <w:rFonts w:hint="eastAsia"/>
        </w:rPr>
        <w:t>剩余数据</w:t>
      </w:r>
      <w:r w:rsidR="00B57C9F" w:rsidRPr="00B57C9F">
        <w:t>用于训练。在进行两次划分时</w:t>
      </w:r>
      <w:r w:rsidR="00B57C9F">
        <w:rPr>
          <w:rFonts w:hint="eastAsia"/>
        </w:rPr>
        <w:t>均</w:t>
      </w:r>
      <w:r w:rsidR="00B57C9F" w:rsidRPr="00B57C9F">
        <w:t>使用</w:t>
      </w:r>
      <w:r w:rsidR="00B57C9F" w:rsidRPr="00B57C9F">
        <w:t>stratify=</w:t>
      </w:r>
      <w:proofErr w:type="spellStart"/>
      <w:r w:rsidR="00B57C9F" w:rsidRPr="00B57C9F">
        <w:t>y_clf</w:t>
      </w:r>
      <w:proofErr w:type="spellEnd"/>
      <w:r w:rsidR="00B57C9F" w:rsidRPr="00B57C9F">
        <w:t>参数以按照理赔标签来进行分层，并且通过固定随机种子的方式来保证实验可以复现</w:t>
      </w:r>
      <w:r w:rsidRPr="006C0C3B">
        <w:rPr>
          <w:rFonts w:hint="eastAsia"/>
        </w:rPr>
        <w:t>。</w:t>
      </w:r>
    </w:p>
    <w:p w14:paraId="40720043" w14:textId="77777777" w:rsidR="0000166B" w:rsidRPr="006C0C3B" w:rsidRDefault="00000000">
      <w:pPr>
        <w:pStyle w:val="3"/>
      </w:pPr>
      <w:bookmarkStart w:id="206" w:name="_Toc227962312"/>
      <w:r w:rsidRPr="006C0C3B">
        <w:rPr>
          <w:rFonts w:hint="eastAsia"/>
        </w:rPr>
        <w:t xml:space="preserve">4.1.3 </w:t>
      </w:r>
      <w:r w:rsidRPr="006C0C3B">
        <w:rPr>
          <w:rFonts w:hint="eastAsia"/>
        </w:rPr>
        <w:t>特征工程</w:t>
      </w:r>
      <w:bookmarkEnd w:id="206"/>
    </w:p>
    <w:p w14:paraId="7080D45E" w14:textId="77777777" w:rsidR="0000166B" w:rsidRPr="006C0C3B" w:rsidRDefault="00000000">
      <w:pPr>
        <w:ind w:firstLine="480"/>
        <w:jc w:val="both"/>
      </w:pPr>
      <w:r w:rsidRPr="006C0C3B">
        <w:rPr>
          <w:rFonts w:hint="eastAsia"/>
        </w:rPr>
        <w:t>原始数据集中包含五个日期类字段，这些字段以字符串形式存储，神经网络无法直接处理字符串，因此需要将其转化为有实际业务语义的数值特征。</w:t>
      </w:r>
    </w:p>
    <w:p w14:paraId="196005AC" w14:textId="77777777" w:rsidR="0000166B" w:rsidRPr="006C0C3B" w:rsidRDefault="00000000">
      <w:pPr>
        <w:ind w:firstLine="480"/>
        <w:jc w:val="both"/>
      </w:pPr>
      <w:r w:rsidRPr="006C0C3B">
        <w:rPr>
          <w:rFonts w:hint="eastAsia"/>
        </w:rPr>
        <w:lastRenderedPageBreak/>
        <w:t>1</w:t>
      </w:r>
      <w:r w:rsidRPr="006C0C3B">
        <w:rPr>
          <w:rFonts w:hint="eastAsia"/>
        </w:rPr>
        <w:t>）参考日期的设定</w:t>
      </w:r>
    </w:p>
    <w:p w14:paraId="13C66424" w14:textId="77777777" w:rsidR="0000166B" w:rsidRPr="006C0C3B" w:rsidRDefault="00000000">
      <w:pPr>
        <w:ind w:firstLine="480"/>
        <w:jc w:val="both"/>
      </w:pPr>
      <w:r w:rsidRPr="006C0C3B">
        <w:rPr>
          <w:rFonts w:hint="eastAsia"/>
        </w:rPr>
        <w:t>由于数据集中的数据来自多个不同的年份，故代码中将参考日期统一设定为该保单的合同开始日期。该参考点的作用是为所有“距今多少天”类型的特征（例如年龄等）提供统一的计算基准，确保特征值的可比性与可复现性。使用该参考日期而</w:t>
      </w:r>
      <w:proofErr w:type="gramStart"/>
      <w:r w:rsidRPr="006C0C3B">
        <w:rPr>
          <w:rFonts w:hint="eastAsia"/>
        </w:rPr>
        <w:t>非运行</w:t>
      </w:r>
      <w:proofErr w:type="gramEnd"/>
      <w:r w:rsidRPr="006C0C3B">
        <w:rPr>
          <w:rFonts w:hint="eastAsia"/>
        </w:rPr>
        <w:t>时的当前日期的优势在于：无论何时运行代码，特征值保持完全一致，能够符合机器学习实验可复现性的基本要求。</w:t>
      </w:r>
    </w:p>
    <w:p w14:paraId="3CFC6596" w14:textId="77777777" w:rsidR="0000166B" w:rsidRPr="006C0C3B" w:rsidRDefault="00000000">
      <w:pPr>
        <w:ind w:firstLine="480"/>
        <w:jc w:val="both"/>
      </w:pPr>
      <w:r w:rsidRPr="006C0C3B">
        <w:rPr>
          <w:rFonts w:hint="eastAsia"/>
        </w:rPr>
        <w:t>2</w:t>
      </w:r>
      <w:r w:rsidRPr="006C0C3B">
        <w:rPr>
          <w:rFonts w:hint="eastAsia"/>
        </w:rPr>
        <w:t>）日期字段解析策略</w:t>
      </w:r>
    </w:p>
    <w:p w14:paraId="39D20149" w14:textId="667B53D8" w:rsidR="0000166B" w:rsidRPr="006C0C3B" w:rsidRDefault="00000000">
      <w:pPr>
        <w:ind w:firstLine="480"/>
        <w:jc w:val="both"/>
      </w:pPr>
      <w:r w:rsidRPr="006C0C3B">
        <w:rPr>
          <w:rFonts w:ascii="宋体" w:hAnsi="宋体" w:hint="eastAsia"/>
        </w:rPr>
        <w:t>所有的</w:t>
      </w:r>
      <w:r w:rsidRPr="006C0C3B">
        <w:t>日期字段</w:t>
      </w:r>
      <w:r w:rsidRPr="006C0C3B">
        <w:rPr>
          <w:rFonts w:ascii="宋体" w:hAnsi="宋体" w:hint="eastAsia"/>
        </w:rPr>
        <w:t>均</w:t>
      </w:r>
      <w:r w:rsidRPr="006C0C3B">
        <w:t>通过</w:t>
      </w:r>
      <w:proofErr w:type="spellStart"/>
      <w:r w:rsidRPr="006C0C3B">
        <w:rPr>
          <w:rFonts w:eastAsia="Courier New" w:cs="Times New Roman"/>
        </w:rPr>
        <w:t>parse_date</w:t>
      </w:r>
      <w:proofErr w:type="spellEnd"/>
      <w:r w:rsidRPr="006C0C3B">
        <w:rPr>
          <w:rFonts w:eastAsia="Courier New" w:cs="Times New Roman"/>
        </w:rPr>
        <w:t>(</w:t>
      </w:r>
      <w:r w:rsidRPr="006C0C3B">
        <w:rPr>
          <w:rFonts w:eastAsiaTheme="minorEastAsia" w:cs="Times New Roman" w:hint="eastAsia"/>
        </w:rPr>
        <w:t xml:space="preserve"> </w:t>
      </w:r>
      <w:r w:rsidRPr="006C0C3B">
        <w:rPr>
          <w:rFonts w:eastAsia="Courier New" w:cs="Times New Roman"/>
        </w:rPr>
        <w:t>)</w:t>
      </w:r>
      <w:r w:rsidRPr="006C0C3B">
        <w:t>函数统一解析</w:t>
      </w:r>
      <w:r w:rsidRPr="006C0C3B">
        <w:rPr>
          <w:rFonts w:ascii="宋体" w:hAnsi="宋体" w:hint="eastAsia"/>
        </w:rPr>
        <w:t>，具体实现为调用</w:t>
      </w:r>
      <w:r w:rsidRPr="006C0C3B">
        <w:rPr>
          <w:rFonts w:hint="eastAsia"/>
        </w:rPr>
        <w:t>pandas</w:t>
      </w:r>
      <w:r w:rsidRPr="006C0C3B">
        <w:rPr>
          <w:rFonts w:ascii="宋体" w:hAnsi="宋体" w:hint="eastAsia"/>
        </w:rPr>
        <w:t>库的</w:t>
      </w:r>
      <w:proofErr w:type="spellStart"/>
      <w:r w:rsidRPr="006C0C3B">
        <w:rPr>
          <w:rFonts w:hint="eastAsia"/>
        </w:rPr>
        <w:t>to</w:t>
      </w:r>
      <w:r w:rsidRPr="006C0C3B">
        <w:rPr>
          <w:rFonts w:ascii="宋体" w:hAnsi="宋体" w:hint="eastAsia"/>
        </w:rPr>
        <w:t>_</w:t>
      </w:r>
      <w:r w:rsidRPr="006C0C3B">
        <w:rPr>
          <w:rFonts w:hint="eastAsia"/>
        </w:rPr>
        <w:t>datetime</w:t>
      </w:r>
      <w:proofErr w:type="spellEnd"/>
      <w:r w:rsidRPr="006C0C3B">
        <w:rPr>
          <w:rFonts w:ascii="宋体" w:hAnsi="宋体" w:hint="eastAsia"/>
        </w:rPr>
        <w:t>函数，并使用</w:t>
      </w:r>
      <w:r w:rsidRPr="006C0C3B">
        <w:t>errors</w:t>
      </w:r>
      <w:r w:rsidRPr="006C0C3B">
        <w:rPr>
          <w:rFonts w:ascii="宋体" w:hAnsi="宋体"/>
        </w:rPr>
        <w:t>=</w:t>
      </w:r>
      <w:proofErr w:type="gramStart"/>
      <w:r w:rsidRPr="006C0C3B">
        <w:rPr>
          <w:rFonts w:ascii="宋体" w:hAnsi="宋体"/>
        </w:rPr>
        <w:t>”</w:t>
      </w:r>
      <w:proofErr w:type="gramEnd"/>
      <w:r w:rsidRPr="006C0C3B">
        <w:t>coerce</w:t>
      </w:r>
      <w:proofErr w:type="gramStart"/>
      <w:r w:rsidRPr="006C0C3B">
        <w:rPr>
          <w:rFonts w:ascii="宋体" w:hAnsi="宋体"/>
        </w:rPr>
        <w:t>”</w:t>
      </w:r>
      <w:proofErr w:type="gramEnd"/>
      <w:r w:rsidRPr="006C0C3B">
        <w:rPr>
          <w:rFonts w:ascii="宋体" w:hAnsi="宋体" w:hint="eastAsia"/>
        </w:rPr>
        <w:t>参数，</w:t>
      </w:r>
      <w:r w:rsidRPr="006C0C3B">
        <w:t>使用</w:t>
      </w:r>
      <w:r w:rsidRPr="006C0C3B">
        <w:rPr>
          <w:rFonts w:hint="eastAsia"/>
        </w:rPr>
        <w:t>该</w:t>
      </w:r>
      <w:r w:rsidRPr="006C0C3B">
        <w:t>参数的目的是将无法解析的异常日期值</w:t>
      </w:r>
      <w:r w:rsidR="006F1F4D">
        <w:rPr>
          <w:rFonts w:hint="eastAsia"/>
        </w:rPr>
        <w:t>，</w:t>
      </w:r>
      <w:r w:rsidRPr="006C0C3B">
        <w:t>如空字符串、格式错误的日期</w:t>
      </w:r>
      <w:r w:rsidR="006F1F4D">
        <w:rPr>
          <w:rFonts w:hint="eastAsia"/>
        </w:rPr>
        <w:t>等</w:t>
      </w:r>
      <w:r w:rsidRPr="006C0C3B">
        <w:t>静默转换为</w:t>
      </w:r>
      <w:proofErr w:type="spellStart"/>
      <w:r w:rsidRPr="006C0C3B">
        <w:t>NaT</w:t>
      </w:r>
      <w:proofErr w:type="spellEnd"/>
      <w:r w:rsidRPr="006C0C3B">
        <w:t>，而不是抛出异常中断整个数据处理流程。</w:t>
      </w:r>
    </w:p>
    <w:p w14:paraId="48882689" w14:textId="77777777" w:rsidR="0000166B" w:rsidRPr="006C0C3B" w:rsidRDefault="00000000">
      <w:pPr>
        <w:ind w:firstLine="480"/>
        <w:jc w:val="both"/>
      </w:pPr>
      <w:r w:rsidRPr="006C0C3B">
        <w:rPr>
          <w:rFonts w:hint="eastAsia"/>
        </w:rPr>
        <w:t>3</w:t>
      </w:r>
      <w:r w:rsidRPr="006C0C3B">
        <w:rPr>
          <w:rFonts w:hint="eastAsia"/>
        </w:rPr>
        <w:t>）派生特征的提取</w:t>
      </w:r>
    </w:p>
    <w:p w14:paraId="2A3B2785" w14:textId="77777777" w:rsidR="0000166B" w:rsidRPr="006C0C3B" w:rsidRDefault="00000000">
      <w:pPr>
        <w:ind w:firstLine="480"/>
        <w:jc w:val="both"/>
      </w:pPr>
      <w:r w:rsidRPr="006C0C3B">
        <w:rPr>
          <w:rFonts w:hint="eastAsia"/>
        </w:rPr>
        <w:t>日期字段解析后，不直接使用“距参考日天数”作为最终特征，而是进一步提取为具有明确业务语义的衍生特征。各衍生特征含义及其设计目的如下：</w:t>
      </w:r>
    </w:p>
    <w:p w14:paraId="3A67D350" w14:textId="60F2FDF1" w:rsidR="0000166B" w:rsidRPr="006C0C3B" w:rsidRDefault="00000000">
      <w:pPr>
        <w:ind w:firstLine="480"/>
        <w:jc w:val="both"/>
      </w:pPr>
      <w:r w:rsidRPr="006C0C3B">
        <w:rPr>
          <w:rFonts w:hint="eastAsia"/>
        </w:rPr>
        <w:t>（</w:t>
      </w:r>
      <w:r w:rsidRPr="006C0C3B">
        <w:rPr>
          <w:rFonts w:hint="eastAsia"/>
        </w:rPr>
        <w:t>1</w:t>
      </w:r>
      <w:r w:rsidRPr="006C0C3B">
        <w:rPr>
          <w:rFonts w:hint="eastAsia"/>
        </w:rPr>
        <w:t>）</w:t>
      </w:r>
      <w:proofErr w:type="spellStart"/>
      <w:r w:rsidRPr="006C0C3B">
        <w:rPr>
          <w:rFonts w:hint="eastAsia"/>
        </w:rPr>
        <w:t>driving_experience_years</w:t>
      </w:r>
      <w:proofErr w:type="spellEnd"/>
      <w:r w:rsidRPr="006C0C3B">
        <w:rPr>
          <w:rFonts w:hint="eastAsia"/>
        </w:rPr>
        <w:t>：即驾龄。</w:t>
      </w:r>
      <w:r w:rsidR="007C48C9" w:rsidRPr="007C48C9">
        <w:t>驾驶经验年限属于车险定价和风险评估的重要因素之一</w:t>
      </w:r>
      <w:r w:rsidR="007C48C9">
        <w:rPr>
          <w:rFonts w:hint="eastAsia"/>
        </w:rPr>
        <w:t>，</w:t>
      </w:r>
      <w:r w:rsidR="007C48C9" w:rsidRPr="007C48C9">
        <w:t>新手司机的事故率要高于经验丰富的司机。把天数换算成年</w:t>
      </w:r>
      <w:proofErr w:type="gramStart"/>
      <w:r w:rsidR="007C48C9" w:rsidRPr="007C48C9">
        <w:t>数让特征</w:t>
      </w:r>
      <w:proofErr w:type="gramEnd"/>
      <w:r w:rsidR="007C48C9" w:rsidRPr="007C48C9">
        <w:t>的量纲更加直观</w:t>
      </w:r>
      <w:r w:rsidRPr="006C0C3B">
        <w:rPr>
          <w:rFonts w:hint="eastAsia"/>
        </w:rPr>
        <w:t>。</w:t>
      </w:r>
    </w:p>
    <w:p w14:paraId="3C226E2B" w14:textId="312E4FE8" w:rsidR="0000166B" w:rsidRPr="006C0C3B" w:rsidRDefault="00000000">
      <w:pPr>
        <w:ind w:firstLine="480"/>
        <w:jc w:val="both"/>
      </w:pPr>
      <w:r w:rsidRPr="006C0C3B">
        <w:rPr>
          <w:rFonts w:hint="eastAsia"/>
        </w:rPr>
        <w:t>（</w:t>
      </w:r>
      <w:r w:rsidRPr="006C0C3B">
        <w:rPr>
          <w:rFonts w:hint="eastAsia"/>
        </w:rPr>
        <w:t>2</w:t>
      </w:r>
      <w:r w:rsidRPr="006C0C3B">
        <w:rPr>
          <w:rFonts w:hint="eastAsia"/>
        </w:rPr>
        <w:t>）</w:t>
      </w:r>
      <w:proofErr w:type="spellStart"/>
      <w:r w:rsidRPr="006C0C3B">
        <w:rPr>
          <w:rFonts w:hint="eastAsia"/>
        </w:rPr>
        <w:t>insured_age_years</w:t>
      </w:r>
      <w:proofErr w:type="spellEnd"/>
      <w:r w:rsidRPr="006C0C3B">
        <w:rPr>
          <w:rFonts w:hint="eastAsia"/>
        </w:rPr>
        <w:t>：即投保人年龄。</w:t>
      </w:r>
      <w:r w:rsidR="007C48C9" w:rsidRPr="007C48C9">
        <w:t>年龄会影响到驾驶行为和事故风险，属于重要的一个人</w:t>
      </w:r>
      <w:proofErr w:type="gramStart"/>
      <w:r w:rsidR="007C48C9" w:rsidRPr="007C48C9">
        <w:t>口统计</w:t>
      </w:r>
      <w:proofErr w:type="gramEnd"/>
      <w:r w:rsidR="007C48C9" w:rsidRPr="007C48C9">
        <w:t>特征。已有交通安全研究说明，驾驶员年龄和事故风险之间不是简单的线性关系，各个年龄段驾驶员的风险水平有明显差异</w:t>
      </w:r>
      <w:r w:rsidRPr="006C0C3B">
        <w:rPr>
          <w:vertAlign w:val="superscript"/>
        </w:rPr>
        <w:fldChar w:fldCharType="begin" w:fldLock="1"/>
      </w:r>
      <w:r w:rsidRPr="006C0C3B">
        <w:rPr>
          <w:vertAlign w:val="superscript"/>
        </w:rPr>
        <w:instrText xml:space="preserve"> REF _Ref227957933 \r \h  \* MERGEFORMAT </w:instrText>
      </w:r>
      <w:r w:rsidRPr="006C0C3B">
        <w:rPr>
          <w:vertAlign w:val="superscript"/>
        </w:rPr>
      </w:r>
      <w:r w:rsidRPr="006C0C3B">
        <w:rPr>
          <w:vertAlign w:val="superscript"/>
        </w:rPr>
        <w:fldChar w:fldCharType="separate"/>
      </w:r>
      <w:r w:rsidR="008667E3">
        <w:rPr>
          <w:vertAlign w:val="superscript"/>
        </w:rPr>
        <w:t>[21]</w:t>
      </w:r>
      <w:r w:rsidRPr="006C0C3B">
        <w:rPr>
          <w:vertAlign w:val="superscript"/>
        </w:rPr>
        <w:fldChar w:fldCharType="end"/>
      </w:r>
      <w:r w:rsidRPr="006C0C3B">
        <w:rPr>
          <w:rFonts w:hint="eastAsia"/>
        </w:rPr>
        <w:t>。年龄作为连续数值特征，可以通过神经网络自动学习其非线性效应。</w:t>
      </w:r>
    </w:p>
    <w:p w14:paraId="0FE933C0" w14:textId="75A5855C" w:rsidR="0000166B" w:rsidRPr="006C0C3B" w:rsidRDefault="00000000">
      <w:pPr>
        <w:ind w:firstLine="480"/>
        <w:jc w:val="both"/>
      </w:pPr>
      <w:r w:rsidRPr="006C0C3B">
        <w:rPr>
          <w:rFonts w:hint="eastAsia"/>
        </w:rPr>
        <w:t>（</w:t>
      </w:r>
      <w:r w:rsidRPr="006C0C3B">
        <w:rPr>
          <w:rFonts w:hint="eastAsia"/>
        </w:rPr>
        <w:t>3</w:t>
      </w:r>
      <w:r w:rsidRPr="006C0C3B">
        <w:rPr>
          <w:rFonts w:hint="eastAsia"/>
        </w:rPr>
        <w:t>）</w:t>
      </w:r>
      <w:proofErr w:type="spellStart"/>
      <w:r w:rsidRPr="006C0C3B">
        <w:t>contract_duration_years</w:t>
      </w:r>
      <w:proofErr w:type="spellEnd"/>
      <w:r w:rsidRPr="006C0C3B">
        <w:rPr>
          <w:rFonts w:hint="eastAsia"/>
        </w:rPr>
        <w:t>：即当前保单年限。</w:t>
      </w:r>
      <w:r w:rsidR="00C47136" w:rsidRPr="00C47136">
        <w:t>保单持续时间可以说明客户留存情况，并且反映保险公司对该客户风险的历史积累程度。长期客户通常拥有比较稳定的驾驶记录，并且保险公司对其风险画像的了解也更加充分</w:t>
      </w:r>
      <w:r w:rsidRPr="006C0C3B">
        <w:rPr>
          <w:rFonts w:hint="eastAsia"/>
        </w:rPr>
        <w:t>。</w:t>
      </w:r>
    </w:p>
    <w:p w14:paraId="00731536" w14:textId="2F850BA9" w:rsidR="0000166B" w:rsidRPr="006C0C3B" w:rsidRDefault="00000000">
      <w:pPr>
        <w:ind w:firstLine="480"/>
        <w:jc w:val="both"/>
      </w:pPr>
      <w:r w:rsidRPr="006C0C3B">
        <w:rPr>
          <w:rFonts w:hint="eastAsia"/>
        </w:rPr>
        <w:t>（</w:t>
      </w:r>
      <w:r w:rsidRPr="006C0C3B">
        <w:rPr>
          <w:rFonts w:hint="eastAsia"/>
        </w:rPr>
        <w:t>4</w:t>
      </w:r>
      <w:r w:rsidRPr="006C0C3B">
        <w:rPr>
          <w:rFonts w:hint="eastAsia"/>
        </w:rPr>
        <w:t>）</w:t>
      </w:r>
      <w:proofErr w:type="spellStart"/>
      <w:r w:rsidRPr="006C0C3B">
        <w:t>vehicle_age_years</w:t>
      </w:r>
      <w:proofErr w:type="spellEnd"/>
      <w:r w:rsidRPr="006C0C3B">
        <w:rPr>
          <w:rFonts w:hint="eastAsia"/>
        </w:rPr>
        <w:t>：即车龄。</w:t>
      </w:r>
      <w:r w:rsidR="00C47136" w:rsidRPr="00C47136">
        <w:t>车辆的年龄同车辆折旧、零件老化、安全配置水平有着紧密的关系。新车通常会装上较多的主动安全装置，</w:t>
      </w:r>
      <w:r w:rsidR="00C47136">
        <w:rPr>
          <w:rFonts w:hint="eastAsia"/>
        </w:rPr>
        <w:t>但</w:t>
      </w:r>
      <w:r w:rsidR="00C47136" w:rsidRPr="00C47136">
        <w:t>维修费用也较高，旧车则故障多且市场价值不高。车辆行驶年限同理赔发生的可能性、赔偿数额之间</w:t>
      </w:r>
      <w:r w:rsidR="00C47136">
        <w:rPr>
          <w:rFonts w:hint="eastAsia"/>
        </w:rPr>
        <w:t>均</w:t>
      </w:r>
      <w:r w:rsidR="00C47136" w:rsidRPr="00C47136">
        <w:t>存在关联</w:t>
      </w:r>
      <w:r w:rsidRPr="006C0C3B">
        <w:rPr>
          <w:rFonts w:hint="eastAsia"/>
        </w:rPr>
        <w:t>。</w:t>
      </w:r>
    </w:p>
    <w:p w14:paraId="5A015E88" w14:textId="428AE6EF" w:rsidR="0000166B" w:rsidRPr="006C0C3B" w:rsidRDefault="00000000">
      <w:pPr>
        <w:ind w:firstLine="480"/>
        <w:jc w:val="both"/>
      </w:pPr>
      <w:r w:rsidRPr="006C0C3B">
        <w:rPr>
          <w:rFonts w:hint="eastAsia"/>
        </w:rPr>
        <w:lastRenderedPageBreak/>
        <w:t>（</w:t>
      </w:r>
      <w:r w:rsidRPr="006C0C3B">
        <w:rPr>
          <w:rFonts w:hint="eastAsia"/>
        </w:rPr>
        <w:t>5</w:t>
      </w:r>
      <w:r w:rsidRPr="006C0C3B">
        <w:rPr>
          <w:rFonts w:hint="eastAsia"/>
        </w:rPr>
        <w:t>）各日期字段</w:t>
      </w:r>
      <w:r w:rsidRPr="006C0C3B">
        <w:rPr>
          <w:rFonts w:hint="eastAsia"/>
        </w:rPr>
        <w:t>_days</w:t>
      </w:r>
      <w:r w:rsidRPr="006C0C3B">
        <w:rPr>
          <w:rFonts w:hint="eastAsia"/>
        </w:rPr>
        <w:t>：即原始日期转为天数。对于无法提取</w:t>
      </w:r>
      <w:proofErr w:type="gramStart"/>
      <w:r w:rsidRPr="006C0C3B">
        <w:rPr>
          <w:rFonts w:hint="eastAsia"/>
        </w:rPr>
        <w:t>有效业务</w:t>
      </w:r>
      <w:proofErr w:type="gramEnd"/>
      <w:r w:rsidRPr="006C0C3B">
        <w:rPr>
          <w:rFonts w:hint="eastAsia"/>
        </w:rPr>
        <w:t>语义的日期字段，保留其与参考日的相对天数差作为原始时序特征，让模型自行学习其中的规律。</w:t>
      </w:r>
      <w:r w:rsidR="006F1F4D">
        <w:rPr>
          <w:rFonts w:hint="eastAsia"/>
        </w:rPr>
        <w:t>将</w:t>
      </w:r>
      <w:proofErr w:type="spellStart"/>
      <w:r w:rsidRPr="006C0C3B">
        <w:rPr>
          <w:rFonts w:hint="eastAsia"/>
        </w:rPr>
        <w:t>NaT</w:t>
      </w:r>
      <w:proofErr w:type="spellEnd"/>
      <w:r w:rsidRPr="006C0C3B">
        <w:rPr>
          <w:rFonts w:hint="eastAsia"/>
        </w:rPr>
        <w:t>填充为</w:t>
      </w:r>
      <w:r w:rsidRPr="006C0C3B">
        <w:rPr>
          <w:rFonts w:hint="eastAsia"/>
        </w:rPr>
        <w:t>0</w:t>
      </w:r>
      <w:r w:rsidR="006F1F4D">
        <w:rPr>
          <w:rFonts w:hint="eastAsia"/>
        </w:rPr>
        <w:t>，以此来</w:t>
      </w:r>
      <w:r w:rsidRPr="006C0C3B">
        <w:rPr>
          <w:rFonts w:hint="eastAsia"/>
        </w:rPr>
        <w:t>对应参考日本身是一种中性填充策略，不引入方向性偏差。</w:t>
      </w:r>
    </w:p>
    <w:p w14:paraId="01945DCE" w14:textId="77777777" w:rsidR="0000166B" w:rsidRPr="006C0C3B" w:rsidRDefault="00000000">
      <w:pPr>
        <w:ind w:firstLine="480"/>
        <w:jc w:val="both"/>
      </w:pPr>
      <w:r w:rsidRPr="006C0C3B">
        <w:rPr>
          <w:rFonts w:hint="eastAsia"/>
        </w:rPr>
        <w:t>所有日期衍生特征计算完成后，原始日期列中的</w:t>
      </w:r>
      <w:proofErr w:type="spellStart"/>
      <w:r w:rsidRPr="006C0C3B">
        <w:rPr>
          <w:rFonts w:hint="eastAsia"/>
        </w:rPr>
        <w:t>Date_start_contract</w:t>
      </w:r>
      <w:proofErr w:type="spellEnd"/>
      <w:r w:rsidRPr="006C0C3B">
        <w:rPr>
          <w:rFonts w:hint="eastAsia"/>
        </w:rPr>
        <w:t>、</w:t>
      </w:r>
      <w:proofErr w:type="spellStart"/>
      <w:r w:rsidRPr="006C0C3B">
        <w:rPr>
          <w:rFonts w:hint="eastAsia"/>
        </w:rPr>
        <w:t>Date_last_renewal</w:t>
      </w:r>
      <w:proofErr w:type="spellEnd"/>
      <w:r w:rsidRPr="006C0C3B">
        <w:rPr>
          <w:rFonts w:hint="eastAsia"/>
        </w:rPr>
        <w:t>、</w:t>
      </w:r>
      <w:proofErr w:type="spellStart"/>
      <w:r w:rsidRPr="006C0C3B">
        <w:rPr>
          <w:rFonts w:hint="eastAsia"/>
        </w:rPr>
        <w:t>Date_next_renewal</w:t>
      </w:r>
      <w:proofErr w:type="spellEnd"/>
      <w:r w:rsidRPr="006C0C3B">
        <w:rPr>
          <w:rFonts w:hint="eastAsia"/>
        </w:rPr>
        <w:t>、</w:t>
      </w:r>
      <w:proofErr w:type="spellStart"/>
      <w:r w:rsidRPr="006C0C3B">
        <w:rPr>
          <w:rFonts w:hint="eastAsia"/>
        </w:rPr>
        <w:t>Date_birth</w:t>
      </w:r>
      <w:proofErr w:type="spellEnd"/>
      <w:r w:rsidRPr="006C0C3B">
        <w:rPr>
          <w:rFonts w:hint="eastAsia"/>
        </w:rPr>
        <w:t>、</w:t>
      </w:r>
      <w:proofErr w:type="spellStart"/>
      <w:r w:rsidRPr="006C0C3B">
        <w:rPr>
          <w:rFonts w:hint="eastAsia"/>
        </w:rPr>
        <w:t>Date_driving_licence</w:t>
      </w:r>
      <w:proofErr w:type="spellEnd"/>
      <w:r w:rsidRPr="006C0C3B">
        <w:rPr>
          <w:rFonts w:hint="eastAsia"/>
        </w:rPr>
        <w:t>被从</w:t>
      </w:r>
      <w:r w:rsidRPr="006C0C3B">
        <w:rPr>
          <w:rFonts w:hint="eastAsia"/>
        </w:rPr>
        <w:t xml:space="preserve"> </w:t>
      </w:r>
      <w:proofErr w:type="spellStart"/>
      <w:r w:rsidRPr="006C0C3B">
        <w:rPr>
          <w:rFonts w:hint="eastAsia"/>
        </w:rPr>
        <w:t>DataFrame</w:t>
      </w:r>
      <w:proofErr w:type="spellEnd"/>
      <w:r w:rsidRPr="006C0C3B">
        <w:rPr>
          <w:rFonts w:hint="eastAsia"/>
        </w:rPr>
        <w:t xml:space="preserve"> </w:t>
      </w:r>
      <w:r w:rsidRPr="006C0C3B">
        <w:rPr>
          <w:rFonts w:hint="eastAsia"/>
        </w:rPr>
        <w:t>中删除，避免将字符串列或原始日期列残留进入后续数值处理流程。</w:t>
      </w:r>
    </w:p>
    <w:p w14:paraId="33DF50F9" w14:textId="77777777" w:rsidR="0000166B" w:rsidRPr="006C0C3B" w:rsidRDefault="00000000">
      <w:pPr>
        <w:ind w:firstLine="480"/>
        <w:jc w:val="both"/>
      </w:pPr>
      <w:r w:rsidRPr="006C0C3B">
        <w:rPr>
          <w:rFonts w:hint="eastAsia"/>
        </w:rPr>
        <w:t>4</w:t>
      </w:r>
      <w:r w:rsidRPr="006C0C3B">
        <w:rPr>
          <w:rFonts w:hint="eastAsia"/>
        </w:rPr>
        <w:t>）特征标准化</w:t>
      </w:r>
    </w:p>
    <w:p w14:paraId="19322F96" w14:textId="77777777" w:rsidR="0000166B" w:rsidRPr="006C0C3B" w:rsidRDefault="00000000">
      <w:pPr>
        <w:ind w:firstLine="480"/>
        <w:jc w:val="both"/>
      </w:pPr>
      <w:r w:rsidRPr="006C0C3B">
        <w:t>在完成数据清洗与特征工程后，为消除不同特征量纲差异对模型训练的影响，提高模型的收敛速度与稳定性，本文对输入特征进行了标准化处理。具体而言，采用基于均值与标准差的标准化方法，将原始特征映射至均值为</w:t>
      </w:r>
      <w:r w:rsidRPr="006C0C3B">
        <w:t>0</w:t>
      </w:r>
      <w:r w:rsidRPr="006C0C3B">
        <w:t>、标准差为</w:t>
      </w:r>
      <w:r w:rsidRPr="006C0C3B">
        <w:t>1</w:t>
      </w:r>
      <w:r w:rsidRPr="006C0C3B">
        <w:t>的分布空间。对于任意输入特征</w:t>
      </w:r>
      <m:oMath>
        <m:r>
          <w:rPr>
            <w:rFonts w:ascii="Cambria Math" w:hAnsi="Cambria Math"/>
          </w:rPr>
          <m:t>x</m:t>
        </m:r>
      </m:oMath>
      <w:r w:rsidRPr="006C0C3B">
        <w:t>，其标准化形式定义为：</w:t>
      </w:r>
    </w:p>
    <w:p w14:paraId="35584547" w14:textId="77777777" w:rsidR="0000166B" w:rsidRPr="006C0C3B" w:rsidRDefault="00000000">
      <w:pPr>
        <w:ind w:firstLine="480"/>
        <w:jc w:val="right"/>
      </w:pPr>
      <w:r w:rsidRPr="006C0C3B">
        <w:rPr>
          <w:position w:val="-24"/>
        </w:rPr>
        <w:object w:dxaOrig="1019" w:dyaOrig="627" w14:anchorId="598CCBF6">
          <v:shape id="_x0000_i1039" type="#_x0000_t75" style="width:51.35pt;height:31.7pt" o:ole="">
            <v:imagedata r:id="rId65" o:title=""/>
          </v:shape>
          <o:OLEObject Type="Embed" ProgID="Equation.DSMT4" ShapeID="_x0000_i1039" DrawAspect="Content" ObjectID="_1840626228" r:id="rId66"/>
        </w:object>
      </w:r>
      <w:r w:rsidRPr="006C0C3B">
        <w:rPr>
          <w:rFonts w:hint="eastAsia"/>
        </w:rPr>
        <w:t xml:space="preserve">                            </w:t>
      </w:r>
      <w:r w:rsidRPr="006C0C3B">
        <w:fldChar w:fldCharType="begin" w:fldLock="1"/>
      </w:r>
      <w:r w:rsidRPr="006C0C3B">
        <w:instrText xml:space="preserve"> MACROBUTTON MTPlaceRef \* MERGEFORMAT </w:instrText>
      </w:r>
      <w:r w:rsidRPr="006C0C3B">
        <w:fldChar w:fldCharType="begin" w:fldLock="1"/>
      </w:r>
      <w:r w:rsidRPr="006C0C3B">
        <w:instrText xml:space="preserve"> SEQ MTEqn \h \* MERGEFORMAT </w:instrText>
      </w:r>
      <w:r w:rsidRPr="006C0C3B">
        <w:fldChar w:fldCharType="end"/>
      </w:r>
      <w:r w:rsidRPr="006C0C3B">
        <w:instrText>(</w:instrText>
      </w:r>
      <w:fldSimple w:instr=" SEQ MTSec \c \* Arabic \* MERGEFORMAT " w:fldLock="1">
        <w:r w:rsidR="0000166B" w:rsidRPr="006C0C3B">
          <w:instrText>4</w:instrText>
        </w:r>
      </w:fldSimple>
      <w:r w:rsidRPr="006C0C3B">
        <w:instrText>.</w:instrText>
      </w:r>
      <w:fldSimple w:instr=" SEQ MTEqn \c \* Arabic \* MERGEFORMAT " w:fldLock="1">
        <w:r w:rsidR="0000166B" w:rsidRPr="006C0C3B">
          <w:instrText>1</w:instrText>
        </w:r>
      </w:fldSimple>
      <w:r w:rsidRPr="006C0C3B">
        <w:instrText>)</w:instrText>
      </w:r>
      <w:r w:rsidRPr="006C0C3B">
        <w:fldChar w:fldCharType="end"/>
      </w:r>
    </w:p>
    <w:p w14:paraId="16668455" w14:textId="77777777" w:rsidR="0000166B" w:rsidRPr="006C0C3B" w:rsidRDefault="00000000">
      <w:pPr>
        <w:ind w:firstLine="480"/>
        <w:jc w:val="both"/>
      </w:pPr>
      <w:r w:rsidRPr="006C0C3B">
        <w:rPr>
          <w:rFonts w:hint="eastAsia"/>
        </w:rPr>
        <w:t>在式</w:t>
      </w:r>
      <w:r w:rsidRPr="006C0C3B">
        <w:rPr>
          <w:rFonts w:hint="eastAsia"/>
        </w:rPr>
        <w:t>(4.1)</w:t>
      </w:r>
      <w:r w:rsidRPr="006C0C3B">
        <w:t>中，</w:t>
      </w:r>
      <m:oMath>
        <m:r>
          <w:rPr>
            <w:rFonts w:ascii="Cambria Math" w:hAnsi="Cambria Math"/>
          </w:rPr>
          <m:t>μ</m:t>
        </m:r>
      </m:oMath>
      <w:r w:rsidRPr="006C0C3B">
        <w:t xml:space="preserve"> </w:t>
      </w:r>
      <w:r w:rsidRPr="006C0C3B">
        <w:t>表示该特征在训练集中的均值，</w:t>
      </w:r>
      <m:oMath>
        <m:r>
          <w:rPr>
            <w:rFonts w:ascii="Cambria Math" w:hAnsi="Cambria Math"/>
          </w:rPr>
          <m:t>σ</m:t>
        </m:r>
      </m:oMath>
      <w:r w:rsidRPr="006C0C3B">
        <w:t xml:space="preserve"> </w:t>
      </w:r>
      <w:r w:rsidRPr="006C0C3B">
        <w:t>表示该特征在训练集中的标准差。在具体实现过程中，本文使用</w:t>
      </w:r>
      <w:proofErr w:type="spellStart"/>
      <w:r w:rsidRPr="006C0C3B">
        <w:rPr>
          <w:rFonts w:hint="eastAsia"/>
        </w:rPr>
        <w:t>sklearn</w:t>
      </w:r>
      <w:proofErr w:type="spellEnd"/>
      <w:r w:rsidRPr="006C0C3B">
        <w:rPr>
          <w:rFonts w:hint="eastAsia"/>
        </w:rPr>
        <w:t>的</w:t>
      </w:r>
      <w:proofErr w:type="spellStart"/>
      <w:r w:rsidRPr="006C0C3B">
        <w:t>StandardScaler</w:t>
      </w:r>
      <w:proofErr w:type="spellEnd"/>
      <w:r w:rsidRPr="006C0C3B">
        <w:t>对特征进行标准化处理，并严格遵循机器学习中的数据隔离原则：仅利用训练集数据拟合标准化参数（即均值与标准差），再将相同的变换应用于验证集和测试集，以避免数据泄漏问题。此外，</w:t>
      </w:r>
      <w:r w:rsidRPr="006C0C3B">
        <w:rPr>
          <w:rFonts w:hint="eastAsia"/>
        </w:rPr>
        <w:t>为支持离线推理场景，</w:t>
      </w:r>
      <w:r w:rsidRPr="006C0C3B">
        <w:rPr>
          <w:rFonts w:hint="eastAsia"/>
        </w:rPr>
        <w:t>fit</w:t>
      </w:r>
      <w:r w:rsidRPr="006C0C3B">
        <w:rPr>
          <w:rFonts w:hint="eastAsia"/>
        </w:rPr>
        <w:t>完成后的</w:t>
      </w:r>
      <w:r w:rsidRPr="006C0C3B">
        <w:rPr>
          <w:rFonts w:hint="eastAsia"/>
        </w:rPr>
        <w:t>scaler</w:t>
      </w:r>
      <w:r w:rsidRPr="006C0C3B">
        <w:rPr>
          <w:rFonts w:hint="eastAsia"/>
        </w:rPr>
        <w:t>对象通过</w:t>
      </w:r>
      <w:r w:rsidRPr="006C0C3B">
        <w:rPr>
          <w:rFonts w:hint="eastAsia"/>
        </w:rPr>
        <w:t>pickle</w:t>
      </w:r>
      <w:r w:rsidRPr="006C0C3B">
        <w:rPr>
          <w:rFonts w:hint="eastAsia"/>
        </w:rPr>
        <w:t>序列化持久化保存至</w:t>
      </w:r>
      <w:r w:rsidRPr="006C0C3B">
        <w:rPr>
          <w:rFonts w:hint="eastAsia"/>
        </w:rPr>
        <w:t>outputs/</w:t>
      </w:r>
      <w:proofErr w:type="spellStart"/>
      <w:r w:rsidRPr="006C0C3B">
        <w:rPr>
          <w:rFonts w:hint="eastAsia"/>
        </w:rPr>
        <w:t>scaler.pkl</w:t>
      </w:r>
      <w:proofErr w:type="spellEnd"/>
      <w:r w:rsidRPr="006C0C3B">
        <w:rPr>
          <w:rFonts w:hint="eastAsia"/>
        </w:rPr>
        <w:t>，推理阶段直接加载复用，确保训练与推理阶段的特征变换完全一致</w:t>
      </w:r>
      <w:r w:rsidRPr="006C0C3B">
        <w:t>。</w:t>
      </w:r>
    </w:p>
    <w:p w14:paraId="75EF704E" w14:textId="77777777" w:rsidR="0000166B" w:rsidRPr="006C0C3B" w:rsidRDefault="00000000">
      <w:pPr>
        <w:ind w:firstLine="480"/>
        <w:jc w:val="both"/>
      </w:pPr>
      <w:r w:rsidRPr="006C0C3B">
        <w:t>需要说明的是，标准化操作</w:t>
      </w:r>
      <w:proofErr w:type="gramStart"/>
      <w:r w:rsidRPr="006C0C3B">
        <w:t>仅作用</w:t>
      </w:r>
      <w:proofErr w:type="gramEnd"/>
      <w:r w:rsidRPr="006C0C3B">
        <w:t>于输入特征，不对目标变量进行处理。其中，分类任务标签为二值变量，回归任务标签已通过对数变换进行分布压缩，因此无需额外标准化。通过上述处理，不同尺度的特征被统一映射到相近数值范围，有效提升了神经网络模型的训练效率与数值稳定性</w:t>
      </w:r>
    </w:p>
    <w:p w14:paraId="7DB44419" w14:textId="77777777" w:rsidR="0000166B" w:rsidRPr="006C0C3B" w:rsidRDefault="00000000">
      <w:pPr>
        <w:ind w:firstLine="480"/>
        <w:jc w:val="both"/>
      </w:pPr>
      <w:r w:rsidRPr="006C0C3B">
        <w:rPr>
          <w:rFonts w:hint="eastAsia"/>
        </w:rPr>
        <w:t>5</w:t>
      </w:r>
      <w:r w:rsidRPr="006C0C3B">
        <w:rPr>
          <w:rFonts w:hint="eastAsia"/>
        </w:rPr>
        <w:t>）最终特征矩阵说明</w:t>
      </w:r>
    </w:p>
    <w:p w14:paraId="07A580ED" w14:textId="77777777" w:rsidR="0000166B" w:rsidRPr="006C0C3B" w:rsidRDefault="00000000">
      <w:pPr>
        <w:ind w:firstLine="480"/>
        <w:jc w:val="both"/>
      </w:pPr>
      <w:r w:rsidRPr="006C0C3B">
        <w:rPr>
          <w:rFonts w:hint="eastAsia"/>
        </w:rPr>
        <w:t>经过上述全部处理步骤后，原始数据集被转换为一个形状约为</w:t>
      </w:r>
      <w:r w:rsidRPr="006C0C3B">
        <w:rPr>
          <w:rFonts w:hint="eastAsia"/>
        </w:rPr>
        <w:t xml:space="preserve"> (105,555 </w:t>
      </w:r>
      <w:r w:rsidRPr="006C0C3B">
        <w:rPr>
          <w:rFonts w:hint="eastAsia"/>
        </w:rPr>
        <w:t>×</w:t>
      </w:r>
      <w:r w:rsidRPr="006C0C3B">
        <w:rPr>
          <w:rFonts w:hint="eastAsia"/>
        </w:rPr>
        <w:t xml:space="preserve"> 28~32) </w:t>
      </w:r>
      <w:r w:rsidRPr="006C0C3B">
        <w:rPr>
          <w:rFonts w:hint="eastAsia"/>
        </w:rPr>
        <w:t>的数值特征矩阵（具体维度由</w:t>
      </w:r>
      <w:proofErr w:type="spellStart"/>
      <w:r w:rsidRPr="006C0C3B">
        <w:rPr>
          <w:rFonts w:hint="eastAsia"/>
        </w:rPr>
        <w:t>build_dataloaders</w:t>
      </w:r>
      <w:proofErr w:type="spellEnd"/>
      <w:r w:rsidRPr="006C0C3B">
        <w:rPr>
          <w:rFonts w:hint="eastAsia"/>
        </w:rPr>
        <w:t>( )</w:t>
      </w:r>
      <w:r w:rsidRPr="006C0C3B">
        <w:rPr>
          <w:rFonts w:hint="eastAsia"/>
        </w:rPr>
        <w:t>运行后动态返回的</w:t>
      </w:r>
      <w:proofErr w:type="spellStart"/>
      <w:r w:rsidRPr="006C0C3B">
        <w:rPr>
          <w:rFonts w:hint="eastAsia"/>
        </w:rPr>
        <w:t>input_dim</w:t>
      </w:r>
      <w:proofErr w:type="spellEnd"/>
      <w:r w:rsidRPr="006C0C3B">
        <w:rPr>
          <w:rFonts w:hint="eastAsia"/>
        </w:rPr>
        <w:t>确定）。最终特征矩阵的主要构成如表</w:t>
      </w:r>
      <w:r w:rsidRPr="006C0C3B">
        <w:rPr>
          <w:rFonts w:hint="eastAsia"/>
        </w:rPr>
        <w:t>4.3</w:t>
      </w:r>
      <w:r w:rsidRPr="006C0C3B">
        <w:rPr>
          <w:rFonts w:hint="eastAsia"/>
        </w:rPr>
        <w:t>所示。</w:t>
      </w:r>
    </w:p>
    <w:p w14:paraId="734FB1BA" w14:textId="77777777" w:rsidR="0000166B" w:rsidRPr="006C0C3B" w:rsidRDefault="0000166B">
      <w:pPr>
        <w:ind w:firstLine="480"/>
      </w:pPr>
    </w:p>
    <w:p w14:paraId="53621E29" w14:textId="77777777" w:rsidR="0000166B" w:rsidRPr="006C0C3B" w:rsidRDefault="00000000">
      <w:pPr>
        <w:ind w:firstLine="420"/>
        <w:jc w:val="center"/>
        <w:rPr>
          <w:sz w:val="21"/>
          <w:szCs w:val="21"/>
        </w:rPr>
      </w:pPr>
      <w:bookmarkStart w:id="207" w:name="_Ref226831477"/>
      <w:r w:rsidRPr="006C0C3B">
        <w:rPr>
          <w:rFonts w:hint="eastAsia"/>
          <w:sz w:val="21"/>
          <w:szCs w:val="21"/>
        </w:rPr>
        <w:lastRenderedPageBreak/>
        <w:t>表</w:t>
      </w:r>
      <w:bookmarkEnd w:id="207"/>
      <w:r w:rsidRPr="006C0C3B">
        <w:rPr>
          <w:rFonts w:hint="eastAsia"/>
          <w:sz w:val="21"/>
          <w:szCs w:val="21"/>
        </w:rPr>
        <w:t xml:space="preserve">4.3 </w:t>
      </w:r>
      <w:r w:rsidRPr="006C0C3B">
        <w:rPr>
          <w:rFonts w:hint="eastAsia"/>
          <w:sz w:val="21"/>
          <w:szCs w:val="21"/>
        </w:rPr>
        <w:t>最终特征矩阵说明</w:t>
      </w:r>
    </w:p>
    <w:tbl>
      <w:tblPr>
        <w:tblStyle w:val="afe"/>
        <w:tblW w:w="5000" w:type="pct"/>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781"/>
        <w:gridCol w:w="2935"/>
        <w:gridCol w:w="2787"/>
      </w:tblGrid>
      <w:tr w:rsidR="0000166B" w:rsidRPr="006C0C3B" w14:paraId="32C03922" w14:textId="77777777">
        <w:tc>
          <w:tcPr>
            <w:tcW w:w="1635" w:type="pct"/>
            <w:tcBorders>
              <w:top w:val="single" w:sz="12" w:space="0" w:color="auto"/>
              <w:bottom w:val="single" w:sz="12" w:space="0" w:color="auto"/>
            </w:tcBorders>
            <w:vAlign w:val="center"/>
          </w:tcPr>
          <w:p w14:paraId="762BF2D1" w14:textId="77777777" w:rsidR="0000166B" w:rsidRPr="006C0C3B" w:rsidRDefault="00000000" w:rsidP="00F86C09">
            <w:pPr>
              <w:spacing w:line="240" w:lineRule="auto"/>
              <w:ind w:firstLineChars="0" w:firstLine="0"/>
              <w:jc w:val="center"/>
              <w:rPr>
                <w:sz w:val="21"/>
                <w:szCs w:val="21"/>
              </w:rPr>
            </w:pPr>
            <w:r w:rsidRPr="006C0C3B">
              <w:rPr>
                <w:rFonts w:hint="eastAsia"/>
                <w:sz w:val="21"/>
                <w:szCs w:val="21"/>
              </w:rPr>
              <w:t>特征类别</w:t>
            </w:r>
          </w:p>
        </w:tc>
        <w:tc>
          <w:tcPr>
            <w:tcW w:w="1726" w:type="pct"/>
            <w:tcBorders>
              <w:top w:val="single" w:sz="12" w:space="0" w:color="auto"/>
              <w:bottom w:val="single" w:sz="12" w:space="0" w:color="auto"/>
            </w:tcBorders>
            <w:vAlign w:val="center"/>
          </w:tcPr>
          <w:p w14:paraId="0F0F39A9" w14:textId="77777777" w:rsidR="0000166B" w:rsidRPr="006C0C3B" w:rsidRDefault="00000000" w:rsidP="00F86C09">
            <w:pPr>
              <w:spacing w:line="240" w:lineRule="auto"/>
              <w:ind w:firstLineChars="0" w:firstLine="0"/>
              <w:jc w:val="center"/>
              <w:rPr>
                <w:sz w:val="21"/>
                <w:szCs w:val="21"/>
              </w:rPr>
            </w:pPr>
            <w:r w:rsidRPr="006C0C3B">
              <w:rPr>
                <w:rFonts w:hint="eastAsia"/>
                <w:sz w:val="21"/>
                <w:szCs w:val="21"/>
              </w:rPr>
              <w:t>包含字段（示例）</w:t>
            </w:r>
          </w:p>
        </w:tc>
        <w:tc>
          <w:tcPr>
            <w:tcW w:w="1639" w:type="pct"/>
            <w:tcBorders>
              <w:top w:val="single" w:sz="12" w:space="0" w:color="auto"/>
              <w:bottom w:val="single" w:sz="12" w:space="0" w:color="auto"/>
            </w:tcBorders>
            <w:vAlign w:val="center"/>
          </w:tcPr>
          <w:p w14:paraId="5623B414" w14:textId="77777777" w:rsidR="0000166B" w:rsidRPr="006C0C3B" w:rsidRDefault="00000000" w:rsidP="00F86C09">
            <w:pPr>
              <w:spacing w:line="240" w:lineRule="auto"/>
              <w:ind w:firstLineChars="0" w:firstLine="0"/>
              <w:jc w:val="center"/>
              <w:rPr>
                <w:sz w:val="21"/>
                <w:szCs w:val="21"/>
              </w:rPr>
            </w:pPr>
            <w:r w:rsidRPr="006C0C3B">
              <w:rPr>
                <w:rFonts w:hint="eastAsia"/>
                <w:sz w:val="21"/>
                <w:szCs w:val="21"/>
              </w:rPr>
              <w:t>来源</w:t>
            </w:r>
          </w:p>
        </w:tc>
      </w:tr>
      <w:tr w:rsidR="0000166B" w:rsidRPr="006C0C3B" w14:paraId="416F782F" w14:textId="77777777">
        <w:tc>
          <w:tcPr>
            <w:tcW w:w="1635" w:type="pct"/>
            <w:tcBorders>
              <w:top w:val="single" w:sz="12" w:space="0" w:color="auto"/>
            </w:tcBorders>
            <w:vAlign w:val="center"/>
          </w:tcPr>
          <w:p w14:paraId="135CAD56" w14:textId="77777777" w:rsidR="0000166B" w:rsidRPr="006C0C3B" w:rsidRDefault="00000000" w:rsidP="00F86C09">
            <w:pPr>
              <w:spacing w:line="240" w:lineRule="auto"/>
              <w:ind w:firstLineChars="0" w:firstLine="0"/>
              <w:jc w:val="center"/>
              <w:rPr>
                <w:sz w:val="21"/>
                <w:szCs w:val="21"/>
              </w:rPr>
            </w:pPr>
            <w:r w:rsidRPr="006C0C3B">
              <w:rPr>
                <w:rFonts w:hint="eastAsia"/>
                <w:sz w:val="21"/>
                <w:szCs w:val="21"/>
              </w:rPr>
              <w:t>日期原始天数特征</w:t>
            </w:r>
          </w:p>
        </w:tc>
        <w:tc>
          <w:tcPr>
            <w:tcW w:w="1726" w:type="pct"/>
            <w:tcBorders>
              <w:top w:val="single" w:sz="12" w:space="0" w:color="auto"/>
            </w:tcBorders>
            <w:vAlign w:val="center"/>
          </w:tcPr>
          <w:p w14:paraId="657289DE" w14:textId="77777777" w:rsidR="0000166B" w:rsidRPr="006C0C3B" w:rsidRDefault="00000000" w:rsidP="00F86C09">
            <w:pPr>
              <w:spacing w:line="240" w:lineRule="auto"/>
              <w:ind w:firstLineChars="0" w:firstLine="0"/>
              <w:jc w:val="center"/>
              <w:rPr>
                <w:sz w:val="21"/>
                <w:szCs w:val="21"/>
              </w:rPr>
            </w:pPr>
            <w:proofErr w:type="spellStart"/>
            <w:r w:rsidRPr="006C0C3B">
              <w:rPr>
                <w:rFonts w:hint="eastAsia"/>
                <w:sz w:val="21"/>
                <w:szCs w:val="21"/>
              </w:rPr>
              <w:t>Date_start_contract_days</w:t>
            </w:r>
            <w:proofErr w:type="spellEnd"/>
            <w:r w:rsidRPr="006C0C3B">
              <w:rPr>
                <w:rFonts w:hint="eastAsia"/>
                <w:sz w:val="21"/>
                <w:szCs w:val="21"/>
              </w:rPr>
              <w:t>、</w:t>
            </w:r>
            <w:proofErr w:type="spellStart"/>
            <w:r w:rsidRPr="006C0C3B">
              <w:rPr>
                <w:rFonts w:hint="eastAsia"/>
                <w:sz w:val="21"/>
                <w:szCs w:val="21"/>
              </w:rPr>
              <w:t>Date_next_renewal_days</w:t>
            </w:r>
            <w:proofErr w:type="spellEnd"/>
            <w:r w:rsidRPr="006C0C3B">
              <w:rPr>
                <w:rFonts w:hint="eastAsia"/>
                <w:sz w:val="21"/>
                <w:szCs w:val="21"/>
              </w:rPr>
              <w:t xml:space="preserve"> </w:t>
            </w:r>
            <w:r w:rsidRPr="006C0C3B">
              <w:rPr>
                <w:rFonts w:hint="eastAsia"/>
                <w:sz w:val="21"/>
                <w:szCs w:val="21"/>
              </w:rPr>
              <w:t>等</w:t>
            </w:r>
          </w:p>
        </w:tc>
        <w:tc>
          <w:tcPr>
            <w:tcW w:w="1639" w:type="pct"/>
            <w:tcBorders>
              <w:top w:val="single" w:sz="12" w:space="0" w:color="auto"/>
            </w:tcBorders>
            <w:vAlign w:val="center"/>
          </w:tcPr>
          <w:p w14:paraId="761FEA61" w14:textId="77777777" w:rsidR="0000166B" w:rsidRPr="006C0C3B" w:rsidRDefault="00000000" w:rsidP="00F86C09">
            <w:pPr>
              <w:spacing w:line="240" w:lineRule="auto"/>
              <w:ind w:firstLineChars="0" w:firstLine="0"/>
              <w:jc w:val="center"/>
              <w:rPr>
                <w:sz w:val="21"/>
                <w:szCs w:val="21"/>
              </w:rPr>
            </w:pPr>
            <w:r w:rsidRPr="006C0C3B">
              <w:rPr>
                <w:rFonts w:hint="eastAsia"/>
                <w:sz w:val="21"/>
                <w:szCs w:val="21"/>
              </w:rPr>
              <w:t>日期解析后的距参考日天数</w:t>
            </w:r>
          </w:p>
        </w:tc>
      </w:tr>
      <w:tr w:rsidR="0000166B" w:rsidRPr="006C0C3B" w14:paraId="0B45C745" w14:textId="77777777">
        <w:tc>
          <w:tcPr>
            <w:tcW w:w="1635" w:type="pct"/>
            <w:vAlign w:val="center"/>
          </w:tcPr>
          <w:p w14:paraId="6C62811B" w14:textId="77777777" w:rsidR="0000166B" w:rsidRPr="006C0C3B" w:rsidRDefault="00000000" w:rsidP="00F86C09">
            <w:pPr>
              <w:spacing w:line="240" w:lineRule="auto"/>
              <w:ind w:firstLineChars="0" w:firstLine="0"/>
              <w:jc w:val="center"/>
              <w:rPr>
                <w:sz w:val="21"/>
                <w:szCs w:val="21"/>
              </w:rPr>
            </w:pPr>
            <w:r w:rsidRPr="006C0C3B">
              <w:rPr>
                <w:rFonts w:hint="eastAsia"/>
                <w:sz w:val="21"/>
                <w:szCs w:val="21"/>
              </w:rPr>
              <w:t>日期语义衍生特征</w:t>
            </w:r>
          </w:p>
        </w:tc>
        <w:tc>
          <w:tcPr>
            <w:tcW w:w="1726" w:type="pct"/>
            <w:vAlign w:val="center"/>
          </w:tcPr>
          <w:p w14:paraId="19FFE771" w14:textId="77777777" w:rsidR="0000166B" w:rsidRPr="006C0C3B" w:rsidRDefault="00000000" w:rsidP="00F86C09">
            <w:pPr>
              <w:spacing w:line="240" w:lineRule="auto"/>
              <w:ind w:firstLineChars="0" w:firstLine="0"/>
              <w:jc w:val="center"/>
              <w:rPr>
                <w:sz w:val="21"/>
                <w:szCs w:val="21"/>
              </w:rPr>
            </w:pPr>
            <w:proofErr w:type="spellStart"/>
            <w:r w:rsidRPr="006C0C3B">
              <w:rPr>
                <w:rFonts w:hint="eastAsia"/>
                <w:sz w:val="21"/>
                <w:szCs w:val="21"/>
              </w:rPr>
              <w:t>driving_experience_years</w:t>
            </w:r>
            <w:proofErr w:type="spellEnd"/>
            <w:r w:rsidRPr="006C0C3B">
              <w:rPr>
                <w:rFonts w:hint="eastAsia"/>
                <w:sz w:val="21"/>
                <w:szCs w:val="21"/>
              </w:rPr>
              <w:t>、</w:t>
            </w:r>
            <w:proofErr w:type="spellStart"/>
            <w:r w:rsidRPr="006C0C3B">
              <w:rPr>
                <w:rFonts w:hint="eastAsia"/>
                <w:sz w:val="21"/>
                <w:szCs w:val="21"/>
              </w:rPr>
              <w:t>insured_age_years</w:t>
            </w:r>
            <w:proofErr w:type="spellEnd"/>
            <w:r w:rsidRPr="006C0C3B">
              <w:rPr>
                <w:rFonts w:hint="eastAsia"/>
                <w:sz w:val="21"/>
                <w:szCs w:val="21"/>
              </w:rPr>
              <w:t>、</w:t>
            </w:r>
            <w:proofErr w:type="spellStart"/>
            <w:r w:rsidRPr="006C0C3B">
              <w:rPr>
                <w:rFonts w:hint="eastAsia"/>
                <w:sz w:val="21"/>
                <w:szCs w:val="21"/>
              </w:rPr>
              <w:t>contract_duration_years</w:t>
            </w:r>
            <w:proofErr w:type="spellEnd"/>
            <w:r w:rsidRPr="006C0C3B">
              <w:rPr>
                <w:rFonts w:hint="eastAsia"/>
                <w:sz w:val="21"/>
                <w:szCs w:val="21"/>
              </w:rPr>
              <w:t>、</w:t>
            </w:r>
            <w:proofErr w:type="spellStart"/>
            <w:r w:rsidRPr="006C0C3B">
              <w:rPr>
                <w:rFonts w:hint="eastAsia"/>
                <w:sz w:val="21"/>
                <w:szCs w:val="21"/>
              </w:rPr>
              <w:t>vehicle_age_years</w:t>
            </w:r>
            <w:proofErr w:type="spellEnd"/>
          </w:p>
        </w:tc>
        <w:tc>
          <w:tcPr>
            <w:tcW w:w="1639" w:type="pct"/>
            <w:vAlign w:val="center"/>
          </w:tcPr>
          <w:p w14:paraId="095E8CA2" w14:textId="77777777" w:rsidR="0000166B" w:rsidRPr="006C0C3B" w:rsidRDefault="00000000" w:rsidP="00F86C09">
            <w:pPr>
              <w:spacing w:line="240" w:lineRule="auto"/>
              <w:ind w:firstLineChars="0" w:firstLine="0"/>
              <w:jc w:val="center"/>
              <w:rPr>
                <w:sz w:val="21"/>
                <w:szCs w:val="21"/>
              </w:rPr>
            </w:pPr>
            <w:r w:rsidRPr="006C0C3B">
              <w:rPr>
                <w:rFonts w:hint="eastAsia"/>
                <w:sz w:val="21"/>
                <w:szCs w:val="21"/>
              </w:rPr>
              <w:t>日期字段计算所得</w:t>
            </w:r>
          </w:p>
        </w:tc>
      </w:tr>
      <w:tr w:rsidR="0000166B" w:rsidRPr="006C0C3B" w14:paraId="0DCAFC1C" w14:textId="77777777">
        <w:tc>
          <w:tcPr>
            <w:tcW w:w="1635" w:type="pct"/>
            <w:vAlign w:val="center"/>
          </w:tcPr>
          <w:p w14:paraId="0EFA602F" w14:textId="77777777" w:rsidR="0000166B" w:rsidRPr="006C0C3B" w:rsidRDefault="00000000" w:rsidP="00F86C09">
            <w:pPr>
              <w:spacing w:line="240" w:lineRule="auto"/>
              <w:ind w:firstLineChars="0" w:firstLine="0"/>
              <w:jc w:val="center"/>
              <w:rPr>
                <w:sz w:val="21"/>
                <w:szCs w:val="21"/>
              </w:rPr>
            </w:pPr>
            <w:r w:rsidRPr="006C0C3B">
              <w:rPr>
                <w:rFonts w:hint="eastAsia"/>
                <w:sz w:val="21"/>
                <w:szCs w:val="21"/>
              </w:rPr>
              <w:t>车辆属性特征</w:t>
            </w:r>
          </w:p>
        </w:tc>
        <w:tc>
          <w:tcPr>
            <w:tcW w:w="1726" w:type="pct"/>
            <w:vAlign w:val="center"/>
          </w:tcPr>
          <w:p w14:paraId="3648B4CE" w14:textId="77777777" w:rsidR="0000166B" w:rsidRPr="006C0C3B" w:rsidRDefault="00000000" w:rsidP="00F86C09">
            <w:pPr>
              <w:spacing w:line="240" w:lineRule="auto"/>
              <w:ind w:firstLineChars="0" w:firstLine="0"/>
              <w:jc w:val="center"/>
              <w:rPr>
                <w:sz w:val="21"/>
                <w:szCs w:val="21"/>
              </w:rPr>
            </w:pPr>
            <w:r w:rsidRPr="006C0C3B">
              <w:rPr>
                <w:rFonts w:hint="eastAsia"/>
                <w:sz w:val="21"/>
                <w:szCs w:val="21"/>
              </w:rPr>
              <w:t>Power</w:t>
            </w:r>
            <w:r w:rsidRPr="006C0C3B">
              <w:rPr>
                <w:rFonts w:hint="eastAsia"/>
                <w:sz w:val="21"/>
                <w:szCs w:val="21"/>
              </w:rPr>
              <w:t>、</w:t>
            </w:r>
            <w:proofErr w:type="spellStart"/>
            <w:r w:rsidRPr="006C0C3B">
              <w:rPr>
                <w:rFonts w:hint="eastAsia"/>
                <w:sz w:val="21"/>
                <w:szCs w:val="21"/>
              </w:rPr>
              <w:t>Cylinder_capacity</w:t>
            </w:r>
            <w:proofErr w:type="spellEnd"/>
            <w:r w:rsidRPr="006C0C3B">
              <w:rPr>
                <w:rFonts w:hint="eastAsia"/>
                <w:sz w:val="21"/>
                <w:szCs w:val="21"/>
              </w:rPr>
              <w:t>、</w:t>
            </w:r>
            <w:r w:rsidRPr="006C0C3B">
              <w:rPr>
                <w:rFonts w:hint="eastAsia"/>
                <w:sz w:val="21"/>
                <w:szCs w:val="21"/>
              </w:rPr>
              <w:t>Weight</w:t>
            </w:r>
            <w:r w:rsidRPr="006C0C3B">
              <w:rPr>
                <w:rFonts w:hint="eastAsia"/>
                <w:sz w:val="21"/>
                <w:szCs w:val="21"/>
              </w:rPr>
              <w:t>、</w:t>
            </w:r>
            <w:r w:rsidRPr="006C0C3B">
              <w:rPr>
                <w:rFonts w:hint="eastAsia"/>
                <w:sz w:val="21"/>
                <w:szCs w:val="21"/>
              </w:rPr>
              <w:t>Length</w:t>
            </w:r>
            <w:r w:rsidRPr="006C0C3B">
              <w:rPr>
                <w:rFonts w:hint="eastAsia"/>
                <w:sz w:val="21"/>
                <w:szCs w:val="21"/>
              </w:rPr>
              <w:t>、</w:t>
            </w:r>
            <w:proofErr w:type="spellStart"/>
            <w:r w:rsidRPr="006C0C3B">
              <w:rPr>
                <w:rFonts w:hint="eastAsia"/>
                <w:sz w:val="21"/>
                <w:szCs w:val="21"/>
              </w:rPr>
              <w:t>Value_vehicle</w:t>
            </w:r>
            <w:proofErr w:type="spellEnd"/>
            <w:r w:rsidRPr="006C0C3B">
              <w:rPr>
                <w:rFonts w:hint="eastAsia"/>
                <w:sz w:val="21"/>
                <w:szCs w:val="21"/>
              </w:rPr>
              <w:t>、</w:t>
            </w:r>
            <w:proofErr w:type="spellStart"/>
            <w:r w:rsidRPr="006C0C3B">
              <w:rPr>
                <w:rFonts w:hint="eastAsia"/>
                <w:sz w:val="21"/>
                <w:szCs w:val="21"/>
              </w:rPr>
              <w:t>Year_matriculation</w:t>
            </w:r>
            <w:proofErr w:type="spellEnd"/>
          </w:p>
        </w:tc>
        <w:tc>
          <w:tcPr>
            <w:tcW w:w="1639" w:type="pct"/>
            <w:vAlign w:val="center"/>
          </w:tcPr>
          <w:p w14:paraId="1E4D127D" w14:textId="77777777" w:rsidR="0000166B" w:rsidRPr="006C0C3B" w:rsidRDefault="00000000" w:rsidP="00F86C09">
            <w:pPr>
              <w:spacing w:line="240" w:lineRule="auto"/>
              <w:ind w:firstLineChars="0" w:firstLine="0"/>
              <w:jc w:val="center"/>
              <w:rPr>
                <w:sz w:val="21"/>
                <w:szCs w:val="21"/>
              </w:rPr>
            </w:pPr>
            <w:r w:rsidRPr="006C0C3B">
              <w:rPr>
                <w:rFonts w:hint="eastAsia"/>
                <w:sz w:val="21"/>
                <w:szCs w:val="21"/>
              </w:rPr>
              <w:t>原始字段（含极端值截断）</w:t>
            </w:r>
          </w:p>
        </w:tc>
      </w:tr>
      <w:tr w:rsidR="0000166B" w:rsidRPr="006C0C3B" w14:paraId="001101E5" w14:textId="77777777">
        <w:trPr>
          <w:trHeight w:val="566"/>
        </w:trPr>
        <w:tc>
          <w:tcPr>
            <w:tcW w:w="1635" w:type="pct"/>
            <w:vAlign w:val="center"/>
          </w:tcPr>
          <w:p w14:paraId="3F368893" w14:textId="77777777" w:rsidR="0000166B" w:rsidRPr="006C0C3B" w:rsidRDefault="00000000" w:rsidP="00F86C09">
            <w:pPr>
              <w:spacing w:line="240" w:lineRule="auto"/>
              <w:ind w:firstLineChars="0" w:firstLine="0"/>
              <w:jc w:val="center"/>
              <w:rPr>
                <w:sz w:val="21"/>
                <w:szCs w:val="21"/>
              </w:rPr>
            </w:pPr>
            <w:r w:rsidRPr="006C0C3B">
              <w:rPr>
                <w:rFonts w:hint="eastAsia"/>
                <w:sz w:val="21"/>
                <w:szCs w:val="21"/>
              </w:rPr>
              <w:t>保单合同特征</w:t>
            </w:r>
          </w:p>
        </w:tc>
        <w:tc>
          <w:tcPr>
            <w:tcW w:w="1726" w:type="pct"/>
            <w:vAlign w:val="center"/>
          </w:tcPr>
          <w:p w14:paraId="2A225768" w14:textId="77777777" w:rsidR="0000166B" w:rsidRPr="006C0C3B" w:rsidRDefault="00000000" w:rsidP="00F86C09">
            <w:pPr>
              <w:spacing w:line="240" w:lineRule="auto"/>
              <w:ind w:firstLineChars="0" w:firstLine="0"/>
              <w:jc w:val="center"/>
              <w:rPr>
                <w:sz w:val="21"/>
                <w:szCs w:val="21"/>
              </w:rPr>
            </w:pPr>
            <w:r w:rsidRPr="006C0C3B">
              <w:rPr>
                <w:rFonts w:hint="eastAsia"/>
                <w:sz w:val="21"/>
                <w:szCs w:val="21"/>
              </w:rPr>
              <w:t>Premium</w:t>
            </w:r>
            <w:r w:rsidRPr="006C0C3B">
              <w:rPr>
                <w:rFonts w:hint="eastAsia"/>
                <w:sz w:val="21"/>
                <w:szCs w:val="21"/>
              </w:rPr>
              <w:t>、</w:t>
            </w:r>
            <w:proofErr w:type="spellStart"/>
            <w:r w:rsidRPr="006C0C3B">
              <w:rPr>
                <w:rFonts w:hint="eastAsia"/>
                <w:sz w:val="21"/>
                <w:szCs w:val="21"/>
              </w:rPr>
              <w:t>R_Claims_history</w:t>
            </w:r>
            <w:proofErr w:type="spellEnd"/>
            <w:r w:rsidRPr="006C0C3B">
              <w:rPr>
                <w:rFonts w:hint="eastAsia"/>
                <w:sz w:val="21"/>
                <w:szCs w:val="21"/>
              </w:rPr>
              <w:t>、</w:t>
            </w:r>
            <w:proofErr w:type="spellStart"/>
            <w:r w:rsidRPr="006C0C3B">
              <w:rPr>
                <w:rFonts w:hint="eastAsia"/>
                <w:sz w:val="21"/>
                <w:szCs w:val="21"/>
              </w:rPr>
              <w:t>Type_risk</w:t>
            </w:r>
            <w:proofErr w:type="spellEnd"/>
            <w:r w:rsidRPr="006C0C3B">
              <w:rPr>
                <w:rFonts w:hint="eastAsia"/>
                <w:sz w:val="21"/>
                <w:szCs w:val="21"/>
              </w:rPr>
              <w:t xml:space="preserve"> </w:t>
            </w:r>
            <w:r w:rsidRPr="006C0C3B">
              <w:rPr>
                <w:rFonts w:hint="eastAsia"/>
                <w:sz w:val="21"/>
                <w:szCs w:val="21"/>
              </w:rPr>
              <w:t>等</w:t>
            </w:r>
          </w:p>
        </w:tc>
        <w:tc>
          <w:tcPr>
            <w:tcW w:w="1639" w:type="pct"/>
            <w:vAlign w:val="center"/>
          </w:tcPr>
          <w:p w14:paraId="027FE8C2" w14:textId="77777777" w:rsidR="0000166B" w:rsidRPr="006C0C3B" w:rsidRDefault="00000000" w:rsidP="00F86C09">
            <w:pPr>
              <w:spacing w:line="240" w:lineRule="auto"/>
              <w:ind w:firstLineChars="0" w:firstLine="0"/>
              <w:jc w:val="center"/>
              <w:rPr>
                <w:sz w:val="21"/>
                <w:szCs w:val="21"/>
              </w:rPr>
            </w:pPr>
            <w:r w:rsidRPr="006C0C3B">
              <w:rPr>
                <w:rFonts w:hint="eastAsia"/>
                <w:sz w:val="21"/>
                <w:szCs w:val="21"/>
              </w:rPr>
              <w:t>原始字段</w:t>
            </w:r>
          </w:p>
        </w:tc>
      </w:tr>
      <w:tr w:rsidR="0000166B" w:rsidRPr="006C0C3B" w14:paraId="2E5C9866" w14:textId="77777777">
        <w:tc>
          <w:tcPr>
            <w:tcW w:w="1635" w:type="pct"/>
            <w:vAlign w:val="center"/>
          </w:tcPr>
          <w:p w14:paraId="27825023" w14:textId="77777777" w:rsidR="0000166B" w:rsidRPr="006C0C3B" w:rsidRDefault="00000000" w:rsidP="00F86C09">
            <w:pPr>
              <w:spacing w:line="240" w:lineRule="auto"/>
              <w:ind w:firstLineChars="0" w:firstLine="0"/>
              <w:jc w:val="center"/>
              <w:rPr>
                <w:sz w:val="21"/>
                <w:szCs w:val="21"/>
              </w:rPr>
            </w:pPr>
            <w:r w:rsidRPr="006C0C3B">
              <w:rPr>
                <w:rFonts w:hint="eastAsia"/>
                <w:sz w:val="21"/>
                <w:szCs w:val="21"/>
              </w:rPr>
              <w:t>编码后类别特征</w:t>
            </w:r>
          </w:p>
        </w:tc>
        <w:tc>
          <w:tcPr>
            <w:tcW w:w="1726" w:type="pct"/>
            <w:vAlign w:val="center"/>
          </w:tcPr>
          <w:p w14:paraId="4D49240D" w14:textId="77777777" w:rsidR="0000166B" w:rsidRPr="006C0C3B" w:rsidRDefault="00000000" w:rsidP="00F86C09">
            <w:pPr>
              <w:spacing w:line="240" w:lineRule="auto"/>
              <w:ind w:firstLineChars="0" w:firstLine="0"/>
              <w:jc w:val="center"/>
              <w:rPr>
                <w:sz w:val="21"/>
                <w:szCs w:val="21"/>
              </w:rPr>
            </w:pPr>
            <w:proofErr w:type="spellStart"/>
            <w:r w:rsidRPr="006C0C3B">
              <w:rPr>
                <w:rFonts w:hint="eastAsia"/>
                <w:sz w:val="21"/>
                <w:szCs w:val="21"/>
              </w:rPr>
              <w:t>Type_fuel</w:t>
            </w:r>
            <w:proofErr w:type="spellEnd"/>
            <w:r w:rsidRPr="006C0C3B">
              <w:rPr>
                <w:rFonts w:hint="eastAsia"/>
                <w:sz w:val="21"/>
                <w:szCs w:val="21"/>
              </w:rPr>
              <w:t>（</w:t>
            </w:r>
            <w:r w:rsidRPr="006C0C3B">
              <w:rPr>
                <w:rFonts w:hint="eastAsia"/>
                <w:sz w:val="21"/>
                <w:szCs w:val="21"/>
              </w:rPr>
              <w:t>0/1</w:t>
            </w:r>
            <w:r w:rsidRPr="006C0C3B">
              <w:rPr>
                <w:rFonts w:hint="eastAsia"/>
                <w:sz w:val="21"/>
                <w:szCs w:val="21"/>
              </w:rPr>
              <w:t>）</w:t>
            </w:r>
          </w:p>
        </w:tc>
        <w:tc>
          <w:tcPr>
            <w:tcW w:w="1639" w:type="pct"/>
            <w:vAlign w:val="center"/>
          </w:tcPr>
          <w:p w14:paraId="09F8F1B0" w14:textId="77777777" w:rsidR="0000166B" w:rsidRPr="006C0C3B" w:rsidRDefault="00000000" w:rsidP="00F86C09">
            <w:pPr>
              <w:spacing w:line="240" w:lineRule="auto"/>
              <w:ind w:firstLineChars="0" w:firstLine="0"/>
              <w:jc w:val="center"/>
              <w:rPr>
                <w:sz w:val="21"/>
                <w:szCs w:val="21"/>
              </w:rPr>
            </w:pPr>
            <w:r w:rsidRPr="006C0C3B">
              <w:rPr>
                <w:rFonts w:hint="eastAsia"/>
                <w:sz w:val="21"/>
                <w:szCs w:val="21"/>
              </w:rPr>
              <w:t>类别编码所得</w:t>
            </w:r>
          </w:p>
        </w:tc>
      </w:tr>
    </w:tbl>
    <w:p w14:paraId="314F4205" w14:textId="77777777" w:rsidR="0000166B" w:rsidRPr="006C0C3B" w:rsidRDefault="0000166B">
      <w:pPr>
        <w:ind w:firstLine="480"/>
      </w:pPr>
    </w:p>
    <w:p w14:paraId="48A47FCD" w14:textId="77777777" w:rsidR="0000166B" w:rsidRPr="006C0C3B" w:rsidRDefault="00000000">
      <w:pPr>
        <w:ind w:firstLine="480"/>
        <w:jc w:val="both"/>
      </w:pPr>
      <w:r w:rsidRPr="006C0C3B">
        <w:rPr>
          <w:rFonts w:hint="eastAsia"/>
        </w:rPr>
        <w:t>所有特征均已转换为</w:t>
      </w:r>
      <w:r w:rsidRPr="006C0C3B">
        <w:rPr>
          <w:rFonts w:hint="eastAsia"/>
        </w:rPr>
        <w:t>float32</w:t>
      </w:r>
      <w:r w:rsidRPr="006C0C3B">
        <w:rPr>
          <w:rFonts w:hint="eastAsia"/>
        </w:rPr>
        <w:t>类型，并经</w:t>
      </w:r>
      <w:proofErr w:type="spellStart"/>
      <w:r w:rsidRPr="006C0C3B">
        <w:rPr>
          <w:rFonts w:hint="eastAsia"/>
        </w:rPr>
        <w:t>StandardScaler</w:t>
      </w:r>
      <w:proofErr w:type="spellEnd"/>
      <w:r w:rsidRPr="006C0C3B">
        <w:rPr>
          <w:rFonts w:hint="eastAsia"/>
        </w:rPr>
        <w:t>标准化处理，可直接输入</w:t>
      </w:r>
      <w:proofErr w:type="spellStart"/>
      <w:r w:rsidRPr="006C0C3B">
        <w:rPr>
          <w:rFonts w:hint="eastAsia"/>
        </w:rPr>
        <w:t>InsuranceMLP</w:t>
      </w:r>
      <w:proofErr w:type="spellEnd"/>
      <w:r w:rsidRPr="006C0C3B">
        <w:rPr>
          <w:rFonts w:hint="eastAsia"/>
        </w:rPr>
        <w:t>模型进行训练与推理。</w:t>
      </w:r>
    </w:p>
    <w:p w14:paraId="69C7A7F9" w14:textId="77777777" w:rsidR="0000166B" w:rsidRPr="006C0C3B" w:rsidRDefault="00000000">
      <w:pPr>
        <w:pStyle w:val="2"/>
      </w:pPr>
      <w:bookmarkStart w:id="208" w:name="_Toc227962313"/>
      <w:r w:rsidRPr="006C0C3B">
        <w:rPr>
          <w:rFonts w:hint="eastAsia"/>
        </w:rPr>
        <w:t>4</w:t>
      </w:r>
      <w:r w:rsidRPr="006C0C3B">
        <w:t>.2</w:t>
      </w:r>
      <w:r w:rsidRPr="006C0C3B">
        <w:rPr>
          <w:rFonts w:hint="eastAsia"/>
        </w:rPr>
        <w:t xml:space="preserve"> </w:t>
      </w:r>
      <w:r w:rsidRPr="006C0C3B">
        <w:rPr>
          <w:rFonts w:hint="eastAsia"/>
        </w:rPr>
        <w:t>模型结构设计与优化</w:t>
      </w:r>
      <w:bookmarkEnd w:id="208"/>
    </w:p>
    <w:p w14:paraId="2B83E6C2" w14:textId="77777777" w:rsidR="0000166B" w:rsidRPr="006C0C3B" w:rsidRDefault="00000000">
      <w:pPr>
        <w:pStyle w:val="3"/>
      </w:pPr>
      <w:bookmarkStart w:id="209" w:name="_Toc227962314"/>
      <w:r w:rsidRPr="006C0C3B">
        <w:rPr>
          <w:rFonts w:hint="eastAsia"/>
        </w:rPr>
        <w:t xml:space="preserve">4.2.1 </w:t>
      </w:r>
      <w:r w:rsidRPr="006C0C3B">
        <w:rPr>
          <w:rFonts w:hint="eastAsia"/>
        </w:rPr>
        <w:t>基础模型结构</w:t>
      </w:r>
      <w:bookmarkEnd w:id="209"/>
    </w:p>
    <w:p w14:paraId="7E385825" w14:textId="36FF7DA0" w:rsidR="0000166B" w:rsidRPr="006C0C3B" w:rsidRDefault="00000000">
      <w:pPr>
        <w:ind w:firstLine="480"/>
        <w:jc w:val="both"/>
      </w:pPr>
      <w:r w:rsidRPr="006C0C3B">
        <w:rPr>
          <w:rFonts w:hint="eastAsia"/>
        </w:rPr>
        <w:t>本文所采用的基础模型为多层感知机（</w:t>
      </w:r>
      <w:r w:rsidRPr="006C0C3B">
        <w:rPr>
          <w:rFonts w:hint="eastAsia"/>
        </w:rPr>
        <w:t>MLP</w:t>
      </w:r>
      <w:r w:rsidRPr="006C0C3B">
        <w:rPr>
          <w:rFonts w:hint="eastAsia"/>
        </w:rPr>
        <w:t>），</w:t>
      </w:r>
      <w:r w:rsidRPr="006C0C3B">
        <w:rPr>
          <w:rFonts w:hint="eastAsia"/>
        </w:rPr>
        <w:t>MLP</w:t>
      </w:r>
      <w:r w:rsidRPr="006C0C3B">
        <w:t>是一类典型的前馈神经网络，每个神经元对输入进行加权求和并叠加偏置，再经非线性激活函数输出，从而逐层完成特征变换与函数映射。</w:t>
      </w:r>
      <w:r w:rsidRPr="006C0C3B">
        <w:t>MLP</w:t>
      </w:r>
      <w:r w:rsidRPr="006C0C3B">
        <w:t>通常采用误差反向传播训练，通过将输出误差向前层逐级传递并更新权重，使模型逼近目标函数</w:t>
      </w:r>
      <w:r w:rsidRPr="006C0C3B">
        <w:rPr>
          <w:vertAlign w:val="superscript"/>
        </w:rPr>
        <w:fldChar w:fldCharType="begin" w:fldLock="1"/>
      </w:r>
      <w:r w:rsidRPr="006C0C3B">
        <w:rPr>
          <w:vertAlign w:val="superscript"/>
        </w:rPr>
        <w:instrText xml:space="preserve"> REF _Ref227960554 \r \h  \* MERGEFORMAT </w:instrText>
      </w:r>
      <w:r w:rsidRPr="006C0C3B">
        <w:rPr>
          <w:vertAlign w:val="superscript"/>
        </w:rPr>
      </w:r>
      <w:r w:rsidRPr="006C0C3B">
        <w:rPr>
          <w:vertAlign w:val="superscript"/>
        </w:rPr>
        <w:fldChar w:fldCharType="separate"/>
      </w:r>
      <w:r w:rsidR="008667E3">
        <w:rPr>
          <w:vertAlign w:val="superscript"/>
        </w:rPr>
        <w:t>[14]</w:t>
      </w:r>
      <w:r w:rsidRPr="006C0C3B">
        <w:rPr>
          <w:vertAlign w:val="superscript"/>
        </w:rPr>
        <w:fldChar w:fldCharType="end"/>
      </w:r>
      <w:r w:rsidRPr="006C0C3B">
        <w:t>。</w:t>
      </w:r>
    </w:p>
    <w:p w14:paraId="529A8212" w14:textId="116CC0A5" w:rsidR="0000166B" w:rsidRPr="006C0C3B" w:rsidRDefault="00000000">
      <w:pPr>
        <w:ind w:firstLine="480"/>
        <w:jc w:val="both"/>
      </w:pPr>
      <w:r w:rsidRPr="006C0C3B">
        <w:t>理论上，具有足够隐藏单元的多层前馈网络具备通用逼近能力</w:t>
      </w:r>
      <w:r w:rsidRPr="006C0C3B">
        <w:rPr>
          <w:vertAlign w:val="superscript"/>
        </w:rPr>
        <w:fldChar w:fldCharType="begin" w:fldLock="1"/>
      </w:r>
      <w:r w:rsidRPr="006C0C3B">
        <w:rPr>
          <w:vertAlign w:val="superscript"/>
        </w:rPr>
        <w:instrText xml:space="preserve"> REF _Ref227958039 \r \h  \* MERGEFORMAT </w:instrText>
      </w:r>
      <w:r w:rsidRPr="006C0C3B">
        <w:rPr>
          <w:vertAlign w:val="superscript"/>
        </w:rPr>
      </w:r>
      <w:r w:rsidRPr="006C0C3B">
        <w:rPr>
          <w:vertAlign w:val="superscript"/>
        </w:rPr>
        <w:fldChar w:fldCharType="separate"/>
      </w:r>
      <w:r w:rsidR="008667E3">
        <w:rPr>
          <w:vertAlign w:val="superscript"/>
        </w:rPr>
        <w:t>[22]</w:t>
      </w:r>
      <w:r w:rsidRPr="006C0C3B">
        <w:rPr>
          <w:vertAlign w:val="superscript"/>
        </w:rPr>
        <w:fldChar w:fldCharType="end"/>
      </w:r>
      <w:r w:rsidRPr="006C0C3B">
        <w:t>，因此</w:t>
      </w:r>
      <w:r w:rsidRPr="006C0C3B">
        <w:t>MLP</w:t>
      </w:r>
      <w:r w:rsidRPr="006C0C3B">
        <w:t>在分类、回归和复杂非线性关系建模中具有广泛适用性。其主要特点是结构清晰、数学基础成熟、实现相对简洁，且对表格型或中小规模结构化数据往往具有良好表现；但其缺陷也较明显，包括隐藏层数与神经元数等超参数较敏感，训练中可能出现过拟合、局部最优或收敛效率不足，同时模型内部表示的可解释性</w:t>
      </w:r>
      <w:r w:rsidR="00761E88">
        <w:rPr>
          <w:rFonts w:hint="eastAsia"/>
        </w:rPr>
        <w:t>有限</w:t>
      </w:r>
      <w:r w:rsidR="00761E88" w:rsidRPr="00761E88">
        <w:rPr>
          <w:vertAlign w:val="superscript"/>
        </w:rPr>
        <w:fldChar w:fldCharType="begin" w:fldLock="1"/>
      </w:r>
      <w:r w:rsidR="00761E88" w:rsidRPr="00761E88">
        <w:rPr>
          <w:vertAlign w:val="superscript"/>
        </w:rPr>
        <w:instrText xml:space="preserve"> </w:instrText>
      </w:r>
      <w:r w:rsidR="00761E88" w:rsidRPr="00761E88">
        <w:rPr>
          <w:rFonts w:hint="eastAsia"/>
          <w:vertAlign w:val="superscript"/>
        </w:rPr>
        <w:instrText>REF _Ref229831387 \r \h</w:instrText>
      </w:r>
      <w:r w:rsidR="00761E88" w:rsidRPr="00761E88">
        <w:rPr>
          <w:vertAlign w:val="superscript"/>
        </w:rPr>
        <w:instrText xml:space="preserve"> </w:instrText>
      </w:r>
      <w:r w:rsidR="00761E88">
        <w:rPr>
          <w:vertAlign w:val="superscript"/>
        </w:rPr>
        <w:instrText xml:space="preserve"> \* MERGEFORMAT </w:instrText>
      </w:r>
      <w:r w:rsidR="00761E88" w:rsidRPr="00761E88">
        <w:rPr>
          <w:vertAlign w:val="superscript"/>
        </w:rPr>
      </w:r>
      <w:r w:rsidR="00761E88" w:rsidRPr="00761E88">
        <w:rPr>
          <w:vertAlign w:val="superscript"/>
        </w:rPr>
        <w:fldChar w:fldCharType="separate"/>
      </w:r>
      <w:r w:rsidR="008667E3">
        <w:rPr>
          <w:vertAlign w:val="superscript"/>
        </w:rPr>
        <w:t>[23]</w:t>
      </w:r>
      <w:r w:rsidR="00761E88" w:rsidRPr="00761E88">
        <w:rPr>
          <w:vertAlign w:val="superscript"/>
        </w:rPr>
        <w:fldChar w:fldCharType="end"/>
      </w:r>
      <w:r w:rsidR="00761E88">
        <w:rPr>
          <w:rFonts w:hint="eastAsia"/>
        </w:rPr>
        <w:t>。</w:t>
      </w:r>
      <w:r w:rsidRPr="006C0C3B">
        <w:rPr>
          <w:rFonts w:hint="eastAsia"/>
        </w:rPr>
        <w:t>下图</w:t>
      </w:r>
      <w:r w:rsidRPr="006C0C3B">
        <w:rPr>
          <w:rFonts w:hint="eastAsia"/>
        </w:rPr>
        <w:t>4.1</w:t>
      </w:r>
      <w:r w:rsidRPr="006C0C3B">
        <w:t>所示为一个典型的</w:t>
      </w:r>
      <w:r w:rsidRPr="006C0C3B">
        <w:t>MLP</w:t>
      </w:r>
      <w:r w:rsidRPr="006C0C3B">
        <w:t>神经网络</w:t>
      </w:r>
      <w:r w:rsidRPr="006C0C3B">
        <w:rPr>
          <w:rFonts w:hint="eastAsia"/>
        </w:rPr>
        <w:t>：</w:t>
      </w:r>
    </w:p>
    <w:p w14:paraId="0C7CC57B" w14:textId="77777777" w:rsidR="0000166B" w:rsidRPr="006C0C3B" w:rsidRDefault="0000166B">
      <w:pPr>
        <w:ind w:firstLine="480"/>
      </w:pPr>
    </w:p>
    <w:tbl>
      <w:tblPr>
        <w:tblStyle w:val="afe"/>
        <w:tblW w:w="0" w:type="auto"/>
        <w:tblLook w:val="04A0" w:firstRow="1" w:lastRow="0" w:firstColumn="1" w:lastColumn="0" w:noHBand="0" w:noVBand="1"/>
      </w:tblPr>
      <w:tblGrid>
        <w:gridCol w:w="8493"/>
      </w:tblGrid>
      <w:tr w:rsidR="0000166B" w:rsidRPr="006C0C3B" w14:paraId="7E53F558" w14:textId="77777777">
        <w:tc>
          <w:tcPr>
            <w:tcW w:w="8493" w:type="dxa"/>
            <w:tcBorders>
              <w:top w:val="nil"/>
              <w:left w:val="nil"/>
              <w:bottom w:val="nil"/>
              <w:right w:val="nil"/>
            </w:tcBorders>
          </w:tcPr>
          <w:p w14:paraId="29B0CA77" w14:textId="77777777" w:rsidR="0000166B" w:rsidRPr="006C0C3B" w:rsidRDefault="00000000">
            <w:pPr>
              <w:ind w:firstLineChars="0" w:firstLine="0"/>
              <w:jc w:val="center"/>
            </w:pPr>
            <w:r w:rsidRPr="006C0C3B">
              <w:rPr>
                <w:noProof/>
              </w:rPr>
              <w:lastRenderedPageBreak/>
              <mc:AlternateContent>
                <mc:Choice Requires="wps">
                  <w:drawing>
                    <wp:anchor distT="0" distB="0" distL="114300" distR="114300" simplePos="0" relativeHeight="251667456" behindDoc="0" locked="0" layoutInCell="1" allowOverlap="1" wp14:anchorId="09797144" wp14:editId="12FAE977">
                      <wp:simplePos x="0" y="0"/>
                      <wp:positionH relativeFrom="column">
                        <wp:posOffset>1010285</wp:posOffset>
                      </wp:positionH>
                      <wp:positionV relativeFrom="paragraph">
                        <wp:posOffset>2195195</wp:posOffset>
                      </wp:positionV>
                      <wp:extent cx="3221990" cy="635"/>
                      <wp:effectExtent l="0" t="0" r="0" b="0"/>
                      <wp:wrapTopAndBottom/>
                      <wp:docPr id="1542032030" name="文本框 1"/>
                      <wp:cNvGraphicFramePr/>
                      <a:graphic xmlns:a="http://schemas.openxmlformats.org/drawingml/2006/main">
                        <a:graphicData uri="http://schemas.microsoft.com/office/word/2010/wordprocessingShape">
                          <wps:wsp>
                            <wps:cNvSpPr txBox="1"/>
                            <wps:spPr>
                              <a:xfrm>
                                <a:off x="0" y="0"/>
                                <a:ext cx="3221990" cy="635"/>
                              </a:xfrm>
                              <a:prstGeom prst="rect">
                                <a:avLst/>
                              </a:prstGeom>
                              <a:solidFill>
                                <a:prstClr val="white"/>
                              </a:solidFill>
                              <a:ln>
                                <a:noFill/>
                              </a:ln>
                            </wps:spPr>
                            <wps:txbx>
                              <w:txbxContent>
                                <w:p w14:paraId="03571271" w14:textId="77777777" w:rsidR="0000166B" w:rsidRDefault="00000000">
                                  <w:pPr>
                                    <w:ind w:firstLine="420"/>
                                    <w:jc w:val="center"/>
                                    <w:rPr>
                                      <w:color w:val="000000" w:themeColor="text1"/>
                                      <w:sz w:val="21"/>
                                      <w:szCs w:val="21"/>
                                    </w:rPr>
                                  </w:pPr>
                                  <w:bookmarkStart w:id="210" w:name="_Ref226832135"/>
                                  <w:r>
                                    <w:rPr>
                                      <w:rFonts w:hint="eastAsia"/>
                                      <w:color w:val="000000" w:themeColor="text1"/>
                                      <w:sz w:val="21"/>
                                      <w:szCs w:val="21"/>
                                    </w:rPr>
                                    <w:t>图</w:t>
                                  </w:r>
                                  <w:bookmarkEnd w:id="210"/>
                                  <w:r>
                                    <w:rPr>
                                      <w:rFonts w:hint="eastAsia"/>
                                      <w:color w:val="000000" w:themeColor="text1"/>
                                      <w:sz w:val="21"/>
                                      <w:szCs w:val="21"/>
                                    </w:rPr>
                                    <w:t xml:space="preserve">4.1 </w:t>
                                  </w:r>
                                  <w:r>
                                    <w:rPr>
                                      <w:rFonts w:hint="eastAsia"/>
                                      <w:color w:val="000000" w:themeColor="text1"/>
                                      <w:sz w:val="21"/>
                                      <w:szCs w:val="21"/>
                                    </w:rPr>
                                    <w:t>典型</w:t>
                                  </w:r>
                                  <w:r>
                                    <w:rPr>
                                      <w:rFonts w:hint="eastAsia"/>
                                      <w:color w:val="000000" w:themeColor="text1"/>
                                      <w:sz w:val="21"/>
                                      <w:szCs w:val="21"/>
                                    </w:rPr>
                                    <w:t>MLP</w:t>
                                  </w:r>
                                  <w:r>
                                    <w:rPr>
                                      <w:rFonts w:hint="eastAsia"/>
                                      <w:color w:val="000000" w:themeColor="text1"/>
                                      <w:sz w:val="21"/>
                                      <w:szCs w:val="21"/>
                                    </w:rPr>
                                    <w:t>神经网络</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09797144" id="_x0000_t202" coordsize="21600,21600" o:spt="202" path="m,l,21600r21600,l21600,xe">
                      <v:stroke joinstyle="miter"/>
                      <v:path gradientshapeok="t" o:connecttype="rect"/>
                    </v:shapetype>
                    <v:shape id="文本框 1" o:spid="_x0000_s1026" type="#_x0000_t202" style="position:absolute;left:0;text-align:left;margin-left:79.55pt;margin-top:172.85pt;width:253.7pt;height:.0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" stroked="f">
                      <v:textbox style="mso-fit-shape-to-text:t" inset="0,0,0,0">
                        <w:txbxContent>
                          <w:p w14:paraId="03571271" w14:textId="77777777" w:rsidR="0000166B" w:rsidRDefault="00000000">
                            <w:pPr>
                              <w:ind w:firstLine="420"/>
                              <w:jc w:val="center"/>
                              <w:rPr>
                                <w:color w:val="000000" w:themeColor="text1"/>
                                <w:sz w:val="21"/>
                                <w:szCs w:val="21"/>
                              </w:rPr>
                            </w:pPr>
                            <w:bookmarkStart w:id="211" w:name="_Ref226832135"/>
                            <w:r>
                              <w:rPr>
                                <w:rFonts w:hint="eastAsia"/>
                                <w:color w:val="000000" w:themeColor="text1"/>
                                <w:sz w:val="21"/>
                                <w:szCs w:val="21"/>
                              </w:rPr>
                              <w:t>图</w:t>
                            </w:r>
                            <w:bookmarkEnd w:id="211"/>
                            <w:r>
                              <w:rPr>
                                <w:rFonts w:hint="eastAsia"/>
                                <w:color w:val="000000" w:themeColor="text1"/>
                                <w:sz w:val="21"/>
                                <w:szCs w:val="21"/>
                              </w:rPr>
                              <w:t xml:space="preserve">4.1 </w:t>
                            </w:r>
                            <w:r>
                              <w:rPr>
                                <w:rFonts w:hint="eastAsia"/>
                                <w:color w:val="000000" w:themeColor="text1"/>
                                <w:sz w:val="21"/>
                                <w:szCs w:val="21"/>
                              </w:rPr>
                              <w:t>典型</w:t>
                            </w:r>
                            <w:r>
                              <w:rPr>
                                <w:rFonts w:hint="eastAsia"/>
                                <w:color w:val="000000" w:themeColor="text1"/>
                                <w:sz w:val="21"/>
                                <w:szCs w:val="21"/>
                              </w:rPr>
                              <w:t>MLP</w:t>
                            </w:r>
                            <w:r>
                              <w:rPr>
                                <w:rFonts w:hint="eastAsia"/>
                                <w:color w:val="000000" w:themeColor="text1"/>
                                <w:sz w:val="21"/>
                                <w:szCs w:val="21"/>
                              </w:rPr>
                              <w:t>神经网络</w:t>
                            </w:r>
                          </w:p>
                        </w:txbxContent>
                      </v:textbox>
                      <w10:wrap type="topAndBottom"/>
                    </v:shape>
                  </w:pict>
                </mc:Fallback>
              </mc:AlternateContent>
            </w:r>
            <w:r w:rsidRPr="006C0C3B">
              <w:rPr>
                <w:rFonts w:hint="eastAsia"/>
                <w:noProof/>
              </w:rPr>
              <w:drawing>
                <wp:anchor distT="0" distB="0" distL="114300" distR="114300" simplePos="0" relativeHeight="251665408" behindDoc="0" locked="0" layoutInCell="1" allowOverlap="1" wp14:anchorId="3EDB30B4" wp14:editId="79E84540">
                  <wp:simplePos x="0" y="0"/>
                  <wp:positionH relativeFrom="column">
                    <wp:align>center</wp:align>
                  </wp:positionH>
                  <wp:positionV relativeFrom="insideMargin">
                    <wp:align>center</wp:align>
                  </wp:positionV>
                  <wp:extent cx="3221990" cy="2138680"/>
                  <wp:effectExtent l="0" t="0" r="0" b="0"/>
                  <wp:wrapTopAndBottom/>
                  <wp:docPr id="21199730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973031" name="图片 1"/>
                          <pic:cNvPicPr>
                            <a:picLocks noChangeAspect="1"/>
                          </pic:cNvPicPr>
                        </pic:nvPicPr>
                        <pic:blipFill>
                          <a:blip r:embed="rId67" cstate="print">
                            <a:extLst>
                              <a:ext uri="{28A0092B-C50C-407E-A947-70E740481C1C}">
                                <a14:useLocalDpi xmlns:a14="http://schemas.microsoft.com/office/drawing/2010/main" val="0"/>
                              </a:ext>
                            </a:extLst>
                          </a:blip>
                          <a:stretch>
                            <a:fillRect/>
                          </a:stretch>
                        </pic:blipFill>
                        <pic:spPr>
                          <a:xfrm>
                            <a:off x="0" y="0"/>
                            <a:ext cx="3222000" cy="2138400"/>
                          </a:xfrm>
                          <a:prstGeom prst="rect">
                            <a:avLst/>
                          </a:prstGeom>
                        </pic:spPr>
                      </pic:pic>
                    </a:graphicData>
                  </a:graphic>
                </wp:anchor>
              </w:drawing>
            </w:r>
          </w:p>
        </w:tc>
      </w:tr>
    </w:tbl>
    <w:p w14:paraId="75F8210F" w14:textId="41B22941" w:rsidR="0000166B" w:rsidRPr="006C0C3B" w:rsidRDefault="00000000">
      <w:pPr>
        <w:ind w:firstLine="480"/>
        <w:jc w:val="both"/>
        <w:rPr>
          <w:vertAlign w:val="superscript"/>
        </w:rPr>
      </w:pPr>
      <w:r w:rsidRPr="006C0C3B">
        <w:rPr>
          <w:rFonts w:hint="eastAsia"/>
        </w:rPr>
        <w:t>图</w:t>
      </w:r>
      <w:r w:rsidRPr="006C0C3B">
        <w:rPr>
          <w:rFonts w:hint="eastAsia"/>
        </w:rPr>
        <w:t>4.1</w:t>
      </w:r>
      <w:r w:rsidRPr="006C0C3B">
        <w:t>展示了一个多层感知</w:t>
      </w:r>
      <w:r w:rsidRPr="006C0C3B">
        <w:rPr>
          <w:rFonts w:hint="eastAsia"/>
        </w:rPr>
        <w:t>机，</w:t>
      </w:r>
      <w:r w:rsidRPr="006C0C3B">
        <w:t>借助传递函数，在许多问题中，一个隐藏层即可检测输入变量和输出变量之间的关系</w:t>
      </w:r>
      <w:r w:rsidRPr="006C0C3B">
        <w:rPr>
          <w:rFonts w:hint="eastAsia"/>
        </w:rPr>
        <w:t>，</w:t>
      </w:r>
      <w:r w:rsidRPr="006C0C3B">
        <w:t>可用于解决回归和分类问题</w:t>
      </w:r>
      <w:r w:rsidRPr="006C0C3B">
        <w:rPr>
          <w:vertAlign w:val="superscript"/>
        </w:rPr>
        <w:fldChar w:fldCharType="begin" w:fldLock="1"/>
      </w:r>
      <w:r w:rsidRPr="006C0C3B">
        <w:rPr>
          <w:vertAlign w:val="superscript"/>
        </w:rPr>
        <w:instrText xml:space="preserve"> REF _Ref227960600 \r \h  \* MERGEFORMAT </w:instrText>
      </w:r>
      <w:r w:rsidRPr="006C0C3B">
        <w:rPr>
          <w:vertAlign w:val="superscript"/>
        </w:rPr>
      </w:r>
      <w:r w:rsidRPr="006C0C3B">
        <w:rPr>
          <w:vertAlign w:val="superscript"/>
        </w:rPr>
        <w:fldChar w:fldCharType="separate"/>
      </w:r>
      <w:r w:rsidR="008667E3">
        <w:rPr>
          <w:vertAlign w:val="superscript"/>
        </w:rPr>
        <w:t>[22]</w:t>
      </w:r>
      <w:r w:rsidRPr="006C0C3B">
        <w:rPr>
          <w:vertAlign w:val="superscript"/>
        </w:rPr>
        <w:fldChar w:fldCharType="end"/>
      </w:r>
      <w:r w:rsidRPr="006C0C3B">
        <w:rPr>
          <w:rFonts w:hint="eastAsia"/>
        </w:rPr>
        <w:t>。</w:t>
      </w:r>
      <w:r w:rsidRPr="006C0C3B">
        <w:rPr>
          <w:rFonts w:hint="eastAsia"/>
          <w:vertAlign w:val="superscript"/>
        </w:rPr>
        <w:t xml:space="preserve"> </w:t>
      </w:r>
    </w:p>
    <w:p w14:paraId="4B193276" w14:textId="77777777" w:rsidR="0000166B" w:rsidRPr="006C0C3B" w:rsidRDefault="00000000">
      <w:pPr>
        <w:pStyle w:val="3"/>
      </w:pPr>
      <w:bookmarkStart w:id="212" w:name="_Toc227962315"/>
      <w:r w:rsidRPr="006C0C3B">
        <w:rPr>
          <w:rFonts w:hint="eastAsia"/>
        </w:rPr>
        <w:t xml:space="preserve">4.2.2 </w:t>
      </w:r>
      <w:r w:rsidRPr="006C0C3B">
        <w:rPr>
          <w:rFonts w:hint="eastAsia"/>
        </w:rPr>
        <w:t>模型优化设计</w:t>
      </w:r>
      <w:bookmarkEnd w:id="212"/>
    </w:p>
    <w:p w14:paraId="20B1B601" w14:textId="00182900" w:rsidR="0000166B" w:rsidRPr="006C0C3B" w:rsidRDefault="00000000">
      <w:pPr>
        <w:ind w:firstLine="480"/>
        <w:jc w:val="both"/>
      </w:pPr>
      <w:r w:rsidRPr="006C0C3B">
        <w:rPr>
          <w:rFonts w:hint="eastAsia"/>
        </w:rPr>
        <w:t>在模型设计上，以标准多层感知机作为理论上的基础参照模型。该类模型实现简单、训练方便，适合作为表格数据建模的起点，但当网络层数加深后，易出现特征表达能力不足、梯度传递效率下降以及多任务之间相互干扰等问题</w:t>
      </w:r>
      <w:r w:rsidRPr="006C0C3B">
        <w:rPr>
          <w:vertAlign w:val="superscript"/>
        </w:rPr>
        <w:fldChar w:fldCharType="begin" w:fldLock="1"/>
      </w:r>
      <w:r w:rsidRPr="006C0C3B">
        <w:rPr>
          <w:vertAlign w:val="superscript"/>
        </w:rPr>
        <w:instrText xml:space="preserve"> </w:instrText>
      </w:r>
      <w:r w:rsidRPr="006C0C3B">
        <w:rPr>
          <w:rFonts w:hint="eastAsia"/>
          <w:vertAlign w:val="superscript"/>
        </w:rPr>
        <w:instrText>REF _Ref227961827 \r \h</w:instrText>
      </w:r>
      <w:r w:rsidRPr="006C0C3B">
        <w:rPr>
          <w:vertAlign w:val="superscript"/>
        </w:rPr>
        <w:instrText xml:space="preserve">  \* MERGEFORMAT </w:instrText>
      </w:r>
      <w:r w:rsidRPr="006C0C3B">
        <w:rPr>
          <w:vertAlign w:val="superscript"/>
        </w:rPr>
      </w:r>
      <w:r w:rsidRPr="006C0C3B">
        <w:rPr>
          <w:vertAlign w:val="superscript"/>
        </w:rPr>
        <w:fldChar w:fldCharType="separate"/>
      </w:r>
      <w:r w:rsidR="008667E3">
        <w:rPr>
          <w:vertAlign w:val="superscript"/>
        </w:rPr>
        <w:t>[24]</w:t>
      </w:r>
      <w:r w:rsidRPr="006C0C3B">
        <w:rPr>
          <w:vertAlign w:val="superscript"/>
        </w:rPr>
        <w:fldChar w:fldCharType="end"/>
      </w:r>
      <w:r w:rsidRPr="006C0C3B">
        <w:rPr>
          <w:rFonts w:hint="eastAsia"/>
        </w:rPr>
        <w:t>。</w:t>
      </w:r>
    </w:p>
    <w:p w14:paraId="5CA015BC" w14:textId="77777777" w:rsidR="0000166B" w:rsidRPr="006C0C3B" w:rsidRDefault="00000000">
      <w:pPr>
        <w:ind w:firstLine="480"/>
        <w:jc w:val="both"/>
      </w:pPr>
      <w:r w:rsidRPr="006C0C3B">
        <w:rPr>
          <w:rFonts w:hint="eastAsia"/>
        </w:rPr>
        <w:t>为系统性解决上述问题，本文在基础</w:t>
      </w:r>
      <w:r w:rsidRPr="006C0C3B">
        <w:rPr>
          <w:rFonts w:hint="eastAsia"/>
        </w:rPr>
        <w:t>MLP</w:t>
      </w:r>
      <w:r w:rsidRPr="006C0C3B">
        <w:rPr>
          <w:rFonts w:hint="eastAsia"/>
        </w:rPr>
        <w:t>上引入了残差连接、</w:t>
      </w:r>
      <w:proofErr w:type="spellStart"/>
      <w:r w:rsidRPr="006C0C3B">
        <w:rPr>
          <w:rFonts w:hint="eastAsia"/>
        </w:rPr>
        <w:t>LayerNorm</w:t>
      </w:r>
      <w:proofErr w:type="spellEnd"/>
      <w:r w:rsidRPr="006C0C3B">
        <w:rPr>
          <w:rFonts w:hint="eastAsia"/>
        </w:rPr>
        <w:t>归一化、</w:t>
      </w:r>
      <w:r w:rsidRPr="006C0C3B">
        <w:rPr>
          <w:rFonts w:hint="eastAsia"/>
        </w:rPr>
        <w:t>GELU</w:t>
      </w:r>
      <w:r w:rsidRPr="006C0C3B">
        <w:rPr>
          <w:rFonts w:hint="eastAsia"/>
        </w:rPr>
        <w:t>激活函数、</w:t>
      </w:r>
      <w:r w:rsidRPr="006C0C3B">
        <w:rPr>
          <w:rFonts w:hint="eastAsia"/>
        </w:rPr>
        <w:t>Dropout</w:t>
      </w:r>
      <w:r w:rsidRPr="006C0C3B">
        <w:rPr>
          <w:rFonts w:hint="eastAsia"/>
        </w:rPr>
        <w:t>正则化等一系列优化手段，并将其封装为可复用的残差块（</w:t>
      </w:r>
      <w:proofErr w:type="spellStart"/>
      <w:r w:rsidRPr="006C0C3B">
        <w:rPr>
          <w:rFonts w:hint="eastAsia"/>
        </w:rPr>
        <w:t>ResidualBlock</w:t>
      </w:r>
      <w:proofErr w:type="spellEnd"/>
      <w:r w:rsidRPr="006C0C3B">
        <w:rPr>
          <w:rFonts w:hint="eastAsia"/>
        </w:rPr>
        <w:t>），作为整个网络的基本构建单元。</w:t>
      </w:r>
    </w:p>
    <w:p w14:paraId="046EB12E" w14:textId="77777777" w:rsidR="0000166B" w:rsidRPr="006C0C3B" w:rsidRDefault="00000000">
      <w:pPr>
        <w:ind w:firstLine="480"/>
        <w:jc w:val="both"/>
      </w:pPr>
      <w:r w:rsidRPr="006C0C3B">
        <w:rPr>
          <w:rFonts w:hint="eastAsia"/>
        </w:rPr>
        <w:t>1</w:t>
      </w:r>
      <w:r w:rsidRPr="006C0C3B">
        <w:rPr>
          <w:rFonts w:hint="eastAsia"/>
        </w:rPr>
        <w:t>）总体模型框架</w:t>
      </w:r>
    </w:p>
    <w:p w14:paraId="258FEA0F" w14:textId="77777777" w:rsidR="0000166B" w:rsidRPr="006C0C3B" w:rsidRDefault="00000000">
      <w:pPr>
        <w:ind w:firstLine="480"/>
        <w:jc w:val="both"/>
      </w:pPr>
      <w:r w:rsidRPr="006C0C3B">
        <w:t>本模型面向车险理赔预测的二分类任务。输入为经过标准化处理的结构化保单特征向量，输出为该保单</w:t>
      </w:r>
      <w:r w:rsidRPr="006C0C3B">
        <w:rPr>
          <w:rFonts w:hint="eastAsia"/>
        </w:rPr>
        <w:t>“</w:t>
      </w:r>
      <w:r w:rsidRPr="006C0C3B">
        <w:t>是否发生理赔</w:t>
      </w:r>
      <w:r w:rsidRPr="006C0C3B">
        <w:rPr>
          <w:rFonts w:hint="eastAsia"/>
        </w:rPr>
        <w:t>”</w:t>
      </w:r>
      <w:r w:rsidRPr="006C0C3B">
        <w:t>的概率</w:t>
      </w:r>
      <w:r w:rsidRPr="006C0C3B">
        <w:t>logit</w:t>
      </w:r>
      <w:r w:rsidRPr="006C0C3B">
        <w:t>（未经</w:t>
      </w:r>
      <w:r w:rsidRPr="006C0C3B">
        <w:t>Sigmoid</w:t>
      </w:r>
      <w:r w:rsidRPr="006C0C3B">
        <w:t>激活的原始得分）。最终概率通过</w:t>
      </w:r>
      <w:r w:rsidRPr="006C0C3B">
        <w:t>sigmoid(logit)</w:t>
      </w:r>
      <w:r w:rsidRPr="006C0C3B">
        <w:t>获得，并与一个可自动搜索的最优分类阈值配合使用，输出离散的</w:t>
      </w:r>
      <w:r w:rsidRPr="006C0C3B">
        <w:t>0/1</w:t>
      </w:r>
      <w:r w:rsidRPr="006C0C3B">
        <w:t>预测结果</w:t>
      </w:r>
      <w:r w:rsidRPr="006C0C3B">
        <w:rPr>
          <w:rFonts w:hint="eastAsia"/>
        </w:rPr>
        <w:t>。</w:t>
      </w:r>
    </w:p>
    <w:p w14:paraId="1D130BB5" w14:textId="77777777" w:rsidR="0000166B" w:rsidRPr="006C0C3B" w:rsidRDefault="00000000">
      <w:pPr>
        <w:ind w:firstLine="480"/>
        <w:jc w:val="both"/>
      </w:pPr>
      <w:r w:rsidRPr="006C0C3B">
        <w:rPr>
          <w:rFonts w:hint="eastAsia"/>
        </w:rPr>
        <w:t>从网络结构上看，优化后的模型由三个部分构成：输入投影层、主干残差网络以及分类头。其中，输入投影</w:t>
      </w:r>
      <w:proofErr w:type="gramStart"/>
      <w:r w:rsidRPr="006C0C3B">
        <w:rPr>
          <w:rFonts w:hint="eastAsia"/>
        </w:rPr>
        <w:t>层负责</w:t>
      </w:r>
      <w:proofErr w:type="gramEnd"/>
      <w:r w:rsidRPr="006C0C3B">
        <w:t>将任意维度的原始特征线性映射到固定隐藏维度，同时完成归一化与正则化</w:t>
      </w:r>
      <w:r w:rsidRPr="006C0C3B">
        <w:rPr>
          <w:rFonts w:hint="eastAsia"/>
        </w:rPr>
        <w:t>；主干采用多层残差块串联形成“先扩宽、再深化、后收窄、再精炼”的沙漏型结构；分类</w:t>
      </w:r>
      <w:proofErr w:type="gramStart"/>
      <w:r w:rsidRPr="006C0C3B">
        <w:rPr>
          <w:rFonts w:hint="eastAsia"/>
        </w:rPr>
        <w:t>头负责</w:t>
      </w:r>
      <w:proofErr w:type="gramEnd"/>
      <w:r w:rsidRPr="006C0C3B">
        <w:rPr>
          <w:rFonts w:hint="eastAsia"/>
        </w:rPr>
        <w:t>输出是否理赔的</w:t>
      </w:r>
      <w:r w:rsidRPr="006C0C3B">
        <w:rPr>
          <w:rFonts w:hint="eastAsia"/>
        </w:rPr>
        <w:t>logit</w:t>
      </w:r>
      <w:r w:rsidRPr="006C0C3B">
        <w:rPr>
          <w:rFonts w:hint="eastAsia"/>
        </w:rPr>
        <w:t>。网络结构图如图</w:t>
      </w:r>
      <w:r w:rsidRPr="006C0C3B">
        <w:rPr>
          <w:rFonts w:hint="eastAsia"/>
        </w:rPr>
        <w:t>4.2</w:t>
      </w:r>
      <w:r w:rsidRPr="006C0C3B">
        <w:rPr>
          <w:rFonts w:hint="eastAsia"/>
        </w:rPr>
        <w:t>所示。</w:t>
      </w:r>
    </w:p>
    <w:p w14:paraId="7EB4D273" w14:textId="77777777" w:rsidR="0000166B" w:rsidRPr="006C0C3B" w:rsidRDefault="0000166B">
      <w:pPr>
        <w:ind w:firstLine="480"/>
      </w:pPr>
    </w:p>
    <w:tbl>
      <w:tblPr>
        <w:tblStyle w:val="afe"/>
        <w:tblW w:w="0" w:type="auto"/>
        <w:tblLook w:val="04A0" w:firstRow="1" w:lastRow="0" w:firstColumn="1" w:lastColumn="0" w:noHBand="0" w:noVBand="1"/>
      </w:tblPr>
      <w:tblGrid>
        <w:gridCol w:w="8503"/>
      </w:tblGrid>
      <w:tr w:rsidR="0000166B" w:rsidRPr="006C0C3B" w14:paraId="1CDB69F3" w14:textId="77777777">
        <w:tc>
          <w:tcPr>
            <w:tcW w:w="8503" w:type="dxa"/>
            <w:tcBorders>
              <w:top w:val="nil"/>
              <w:left w:val="nil"/>
              <w:bottom w:val="nil"/>
              <w:right w:val="nil"/>
            </w:tcBorders>
          </w:tcPr>
          <w:p w14:paraId="79FA92B7" w14:textId="77777777" w:rsidR="0000166B" w:rsidRPr="006C0C3B" w:rsidRDefault="00000000">
            <w:pPr>
              <w:ind w:firstLine="420"/>
              <w:jc w:val="center"/>
              <w:rPr>
                <w:b/>
                <w:bCs/>
                <w:sz w:val="21"/>
                <w:szCs w:val="21"/>
              </w:rPr>
            </w:pPr>
            <w:r w:rsidRPr="006C0C3B">
              <w:rPr>
                <w:rFonts w:hint="eastAsia"/>
                <w:noProof/>
                <w:sz w:val="21"/>
                <w:szCs w:val="21"/>
              </w:rPr>
              <w:drawing>
                <wp:anchor distT="0" distB="0" distL="114300" distR="114300" simplePos="0" relativeHeight="251666432" behindDoc="0" locked="0" layoutInCell="1" allowOverlap="1" wp14:anchorId="5EB59C9D" wp14:editId="6444B959">
                  <wp:simplePos x="0" y="0"/>
                  <wp:positionH relativeFrom="column">
                    <wp:align>center</wp:align>
                  </wp:positionH>
                  <wp:positionV relativeFrom="paragraph">
                    <wp:posOffset>107950</wp:posOffset>
                  </wp:positionV>
                  <wp:extent cx="5389200" cy="2095200"/>
                  <wp:effectExtent l="0" t="0" r="2540" b="635"/>
                  <wp:wrapTopAndBottom/>
                  <wp:docPr id="48107205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072052" name="图片 2"/>
                          <pic:cNvPicPr>
                            <a:picLocks noChangeAspect="1"/>
                          </pic:cNvPicPr>
                        </pic:nvPicPr>
                        <pic:blipFill>
                          <a:blip r:embed="rId68">
                            <a:extLst>
                              <a:ext uri="{28A0092B-C50C-407E-A947-70E740481C1C}">
                                <a14:useLocalDpi xmlns:a14="http://schemas.microsoft.com/office/drawing/2010/main" val="0"/>
                              </a:ext>
                            </a:extLst>
                          </a:blip>
                          <a:stretch>
                            <a:fillRect/>
                          </a:stretch>
                        </pic:blipFill>
                        <pic:spPr>
                          <a:xfrm>
                            <a:off x="0" y="0"/>
                            <a:ext cx="5389200" cy="2095200"/>
                          </a:xfrm>
                          <a:prstGeom prst="rect">
                            <a:avLst/>
                          </a:prstGeom>
                        </pic:spPr>
                      </pic:pic>
                    </a:graphicData>
                  </a:graphic>
                  <wp14:sizeRelH relativeFrom="margin">
                    <wp14:pctWidth>0</wp14:pctWidth>
                  </wp14:sizeRelH>
                  <wp14:sizeRelV relativeFrom="margin">
                    <wp14:pctHeight>0</wp14:pctHeight>
                  </wp14:sizeRelV>
                </wp:anchor>
              </w:drawing>
            </w:r>
            <w:r w:rsidRPr="006C0C3B">
              <w:rPr>
                <w:rFonts w:hint="eastAsia"/>
                <w:sz w:val="21"/>
                <w:szCs w:val="21"/>
              </w:rPr>
              <w:t>图</w:t>
            </w:r>
            <w:r w:rsidRPr="006C0C3B">
              <w:rPr>
                <w:rFonts w:hint="eastAsia"/>
                <w:sz w:val="21"/>
                <w:szCs w:val="21"/>
              </w:rPr>
              <w:t xml:space="preserve">4.2 </w:t>
            </w:r>
            <w:proofErr w:type="spellStart"/>
            <w:r w:rsidRPr="006C0C3B">
              <w:rPr>
                <w:sz w:val="21"/>
                <w:szCs w:val="21"/>
              </w:rPr>
              <w:t>InsuranceMLP</w:t>
            </w:r>
            <w:proofErr w:type="spellEnd"/>
            <w:r w:rsidRPr="006C0C3B">
              <w:rPr>
                <w:sz w:val="21"/>
                <w:szCs w:val="21"/>
              </w:rPr>
              <w:t>网络结构图</w:t>
            </w:r>
          </w:p>
        </w:tc>
      </w:tr>
    </w:tbl>
    <w:p w14:paraId="287C3F4F" w14:textId="77777777" w:rsidR="0000166B" w:rsidRPr="006C0C3B" w:rsidRDefault="0000166B">
      <w:pPr>
        <w:ind w:firstLine="480"/>
        <w:jc w:val="center"/>
      </w:pPr>
    </w:p>
    <w:p w14:paraId="41957DBC" w14:textId="77777777" w:rsidR="0000166B" w:rsidRPr="006C0C3B" w:rsidRDefault="00000000" w:rsidP="0087405C">
      <w:pPr>
        <w:ind w:firstLine="480"/>
        <w:jc w:val="both"/>
      </w:pPr>
      <w:r w:rsidRPr="006C0C3B">
        <w:rPr>
          <w:rFonts w:hint="eastAsia"/>
        </w:rPr>
        <w:t>对于图中的每个部分的介绍由下文给出。</w:t>
      </w:r>
    </w:p>
    <w:p w14:paraId="1F056C71" w14:textId="77777777" w:rsidR="0000166B" w:rsidRPr="006C0C3B" w:rsidRDefault="00000000" w:rsidP="0087405C">
      <w:pPr>
        <w:ind w:firstLine="480"/>
        <w:jc w:val="both"/>
      </w:pPr>
      <w:r w:rsidRPr="006C0C3B">
        <w:rPr>
          <w:rFonts w:hint="eastAsia"/>
        </w:rPr>
        <w:t>2</w:t>
      </w:r>
      <w:r w:rsidRPr="006C0C3B">
        <w:rPr>
          <w:rFonts w:hint="eastAsia"/>
        </w:rPr>
        <w:t>）主干网络的结构设计</w:t>
      </w:r>
    </w:p>
    <w:p w14:paraId="2E1DE80B" w14:textId="77777777" w:rsidR="0000166B" w:rsidRPr="006C0C3B" w:rsidRDefault="00000000">
      <w:pPr>
        <w:ind w:firstLine="480"/>
        <w:jc w:val="both"/>
      </w:pPr>
      <w:r w:rsidRPr="006C0C3B">
        <w:rPr>
          <w:rFonts w:hint="eastAsia"/>
        </w:rPr>
        <w:t>主干网络</w:t>
      </w:r>
      <w:r w:rsidRPr="006C0C3B">
        <w:rPr>
          <w:rFonts w:hint="eastAsia"/>
        </w:rPr>
        <w:t>Backbone</w:t>
      </w:r>
      <w:r w:rsidRPr="006C0C3B">
        <w:rPr>
          <w:rFonts w:hint="eastAsia"/>
        </w:rPr>
        <w:t>是分类模型的核心部分，其作用是将结构化输入特征映射为统一的高层表示向量。与普通</w:t>
      </w:r>
      <w:r w:rsidRPr="006C0C3B">
        <w:rPr>
          <w:rFonts w:hint="eastAsia"/>
        </w:rPr>
        <w:t>MLP</w:t>
      </w:r>
      <w:r w:rsidRPr="006C0C3B">
        <w:rPr>
          <w:rFonts w:hint="eastAsia"/>
        </w:rPr>
        <w:t>直接逐层堆叠不同，本文模型采用“输入投影层</w:t>
      </w:r>
      <w:r w:rsidRPr="006C0C3B">
        <w:rPr>
          <w:rFonts w:hint="eastAsia"/>
        </w:rPr>
        <w:t xml:space="preserve"> + </w:t>
      </w:r>
      <w:r w:rsidRPr="006C0C3B">
        <w:rPr>
          <w:rFonts w:hint="eastAsia"/>
        </w:rPr>
        <w:t>四个残差块”的共享主干结构，并服务于单任务二分类，即预测保单在当前年度是否发生理赔。模型的隐藏层宽度依次为</w:t>
      </w:r>
      <w:r w:rsidRPr="006C0C3B">
        <w:rPr>
          <w:rFonts w:hint="eastAsia"/>
        </w:rPr>
        <w:t>128</w:t>
      </w:r>
      <w:r w:rsidRPr="006C0C3B">
        <w:rPr>
          <w:rFonts w:hint="eastAsia"/>
        </w:rPr>
        <w:t>、</w:t>
      </w:r>
      <w:r w:rsidRPr="006C0C3B">
        <w:rPr>
          <w:rFonts w:hint="eastAsia"/>
        </w:rPr>
        <w:t>256</w:t>
      </w:r>
      <w:r w:rsidRPr="006C0C3B">
        <w:rPr>
          <w:rFonts w:hint="eastAsia"/>
        </w:rPr>
        <w:t>、</w:t>
      </w:r>
      <w:r w:rsidRPr="006C0C3B">
        <w:rPr>
          <w:rFonts w:hint="eastAsia"/>
        </w:rPr>
        <w:t>256</w:t>
      </w:r>
      <w:r w:rsidRPr="006C0C3B">
        <w:rPr>
          <w:rFonts w:hint="eastAsia"/>
        </w:rPr>
        <w:t>、</w:t>
      </w:r>
      <w:r w:rsidRPr="006C0C3B">
        <w:rPr>
          <w:rFonts w:hint="eastAsia"/>
        </w:rPr>
        <w:t>128</w:t>
      </w:r>
      <w:r w:rsidRPr="006C0C3B">
        <w:rPr>
          <w:rFonts w:hint="eastAsia"/>
        </w:rPr>
        <w:t>和</w:t>
      </w:r>
      <w:r w:rsidRPr="006C0C3B">
        <w:rPr>
          <w:rFonts w:hint="eastAsia"/>
        </w:rPr>
        <w:t>128</w:t>
      </w:r>
      <w:r w:rsidRPr="006C0C3B">
        <w:rPr>
          <w:rFonts w:hint="eastAsia"/>
        </w:rPr>
        <w:t>，最终输出维度固定为</w:t>
      </w:r>
      <w:r w:rsidRPr="006C0C3B">
        <w:rPr>
          <w:rFonts w:hint="eastAsia"/>
        </w:rPr>
        <w:t>128</w:t>
      </w:r>
      <w:r w:rsidRPr="006C0C3B">
        <w:rPr>
          <w:rFonts w:hint="eastAsia"/>
        </w:rPr>
        <w:t>，该向量作为单一分类头的输入。</w:t>
      </w:r>
    </w:p>
    <w:p w14:paraId="4C5BC24A" w14:textId="77777777" w:rsidR="0000166B" w:rsidRPr="006C0C3B" w:rsidRDefault="00000000">
      <w:pPr>
        <w:ind w:firstLine="480"/>
        <w:jc w:val="both"/>
      </w:pPr>
      <w:r w:rsidRPr="006C0C3B">
        <w:rPr>
          <w:rFonts w:hint="eastAsia"/>
        </w:rPr>
        <w:t>（</w:t>
      </w:r>
      <w:r w:rsidRPr="006C0C3B">
        <w:rPr>
          <w:rFonts w:hint="eastAsia"/>
        </w:rPr>
        <w:t>1</w:t>
      </w:r>
      <w:r w:rsidRPr="006C0C3B">
        <w:rPr>
          <w:rFonts w:hint="eastAsia"/>
        </w:rPr>
        <w:t>）输入投影层设计：输入投影层采用“</w:t>
      </w:r>
      <w:r w:rsidRPr="006C0C3B">
        <w:rPr>
          <w:rFonts w:hint="eastAsia"/>
        </w:rPr>
        <w:t xml:space="preserve">Linear(input_dim,128) + </w:t>
      </w:r>
      <w:proofErr w:type="spellStart"/>
      <w:r w:rsidRPr="006C0C3B">
        <w:rPr>
          <w:rFonts w:hint="eastAsia"/>
        </w:rPr>
        <w:t>LayerNorm</w:t>
      </w:r>
      <w:proofErr w:type="spellEnd"/>
      <w:r w:rsidRPr="006C0C3B">
        <w:rPr>
          <w:rFonts w:hint="eastAsia"/>
        </w:rPr>
        <w:t xml:space="preserve"> (128) + </w:t>
      </w:r>
      <w:proofErr w:type="spellStart"/>
      <w:r w:rsidRPr="006C0C3B">
        <w:rPr>
          <w:rFonts w:hint="eastAsia"/>
        </w:rPr>
        <w:t>GELU+Dropout</w:t>
      </w:r>
      <w:proofErr w:type="spellEnd"/>
      <w:r w:rsidRPr="006C0C3B">
        <w:rPr>
          <w:rFonts w:hint="eastAsia"/>
        </w:rPr>
        <w:t>”的组合形式，将原始特征首先映射到统一的</w:t>
      </w:r>
      <w:r w:rsidRPr="006C0C3B">
        <w:rPr>
          <w:rFonts w:hint="eastAsia"/>
        </w:rPr>
        <w:t>128</w:t>
      </w:r>
      <w:r w:rsidRPr="006C0C3B">
        <w:rPr>
          <w:rFonts w:hint="eastAsia"/>
        </w:rPr>
        <w:t>维表示空间，为后续残差</w:t>
      </w:r>
      <w:proofErr w:type="gramStart"/>
      <w:r w:rsidRPr="006C0C3B">
        <w:rPr>
          <w:rFonts w:hint="eastAsia"/>
        </w:rPr>
        <w:t>块提供</w:t>
      </w:r>
      <w:proofErr w:type="gramEnd"/>
      <w:r w:rsidRPr="006C0C3B">
        <w:rPr>
          <w:rFonts w:hint="eastAsia"/>
        </w:rPr>
        <w:t>稳定的特征基础。主干部分的</w:t>
      </w:r>
      <w:r w:rsidRPr="006C0C3B">
        <w:rPr>
          <w:rFonts w:hint="eastAsia"/>
        </w:rPr>
        <w:t>dropout</w:t>
      </w:r>
      <w:r w:rsidRPr="006C0C3B">
        <w:rPr>
          <w:rFonts w:hint="eastAsia"/>
        </w:rPr>
        <w:t>取值为</w:t>
      </w:r>
      <w:r w:rsidRPr="006C0C3B">
        <w:rPr>
          <w:rFonts w:hint="eastAsia"/>
        </w:rPr>
        <w:t>0.25</w:t>
      </w:r>
      <w:r w:rsidRPr="006C0C3B">
        <w:rPr>
          <w:rFonts w:hint="eastAsia"/>
        </w:rPr>
        <w:t>，随机失活主要发生在主干内部和分类头内部。线性映射后的</w:t>
      </w:r>
      <w:proofErr w:type="spellStart"/>
      <w:r w:rsidRPr="006C0C3B">
        <w:rPr>
          <w:rFonts w:hint="eastAsia"/>
        </w:rPr>
        <w:t>LayerNorm</w:t>
      </w:r>
      <w:proofErr w:type="spellEnd"/>
      <w:r w:rsidRPr="006C0C3B">
        <w:rPr>
          <w:rFonts w:hint="eastAsia"/>
        </w:rPr>
        <w:t>有助于缓解不同特征维度数值尺度差异造成的训练波动，</w:t>
      </w:r>
      <w:r w:rsidRPr="006C0C3B">
        <w:rPr>
          <w:rFonts w:hint="eastAsia"/>
        </w:rPr>
        <w:t>GELU</w:t>
      </w:r>
      <w:r w:rsidRPr="006C0C3B">
        <w:rPr>
          <w:rFonts w:hint="eastAsia"/>
        </w:rPr>
        <w:t>则进一步提升了模型对非线性关系的表达能力。</w:t>
      </w:r>
    </w:p>
    <w:p w14:paraId="773977FB" w14:textId="4F57EB57" w:rsidR="0000166B" w:rsidRPr="006C0C3B" w:rsidRDefault="00000000">
      <w:pPr>
        <w:ind w:firstLine="480"/>
        <w:jc w:val="both"/>
      </w:pPr>
      <w:r w:rsidRPr="006C0C3B">
        <w:rPr>
          <w:rFonts w:hint="eastAsia"/>
        </w:rPr>
        <w:t>（</w:t>
      </w:r>
      <w:r w:rsidRPr="006C0C3B">
        <w:rPr>
          <w:rFonts w:hint="eastAsia"/>
        </w:rPr>
        <w:t>2</w:t>
      </w:r>
      <w:r w:rsidRPr="006C0C3B">
        <w:rPr>
          <w:rFonts w:hint="eastAsia"/>
        </w:rPr>
        <w:t>）残差块设计：</w:t>
      </w:r>
      <w:r w:rsidRPr="006C0C3B">
        <w:t>残差连接是深层网络训练中的经典结构，可通过捷径分支改善信息传递和梯度传播过程</w:t>
      </w:r>
      <w:r w:rsidRPr="006C0C3B">
        <w:rPr>
          <w:vertAlign w:val="superscript"/>
        </w:rPr>
        <w:fldChar w:fldCharType="begin" w:fldLock="1"/>
      </w:r>
      <w:r w:rsidRPr="006C0C3B">
        <w:rPr>
          <w:vertAlign w:val="superscript"/>
        </w:rPr>
        <w:instrText xml:space="preserve"> REF _Ref227961848 \r \h  \* MERGEFORMAT </w:instrText>
      </w:r>
      <w:r w:rsidRPr="006C0C3B">
        <w:rPr>
          <w:vertAlign w:val="superscript"/>
        </w:rPr>
      </w:r>
      <w:r w:rsidRPr="006C0C3B">
        <w:rPr>
          <w:vertAlign w:val="superscript"/>
        </w:rPr>
        <w:fldChar w:fldCharType="separate"/>
      </w:r>
      <w:r w:rsidR="008667E3">
        <w:rPr>
          <w:vertAlign w:val="superscript"/>
        </w:rPr>
        <w:t>[25]</w:t>
      </w:r>
      <w:r w:rsidRPr="006C0C3B">
        <w:rPr>
          <w:vertAlign w:val="superscript"/>
        </w:rPr>
        <w:fldChar w:fldCharType="end"/>
      </w:r>
      <w:r w:rsidRPr="006C0C3B">
        <w:rPr>
          <w:rFonts w:hint="eastAsia"/>
        </w:rPr>
        <w:t>，</w:t>
      </w:r>
      <w:proofErr w:type="spellStart"/>
      <w:r w:rsidRPr="006C0C3B">
        <w:rPr>
          <w:rFonts w:hint="eastAsia"/>
        </w:rPr>
        <w:t>ResidualBlock</w:t>
      </w:r>
      <w:proofErr w:type="spellEnd"/>
      <w:r w:rsidRPr="006C0C3B">
        <w:rPr>
          <w:rFonts w:hint="eastAsia"/>
        </w:rPr>
        <w:t>是模型中的重要结构单元。单个残差</w:t>
      </w:r>
      <w:proofErr w:type="gramStart"/>
      <w:r w:rsidRPr="006C0C3B">
        <w:rPr>
          <w:rFonts w:hint="eastAsia"/>
        </w:rPr>
        <w:t>块内部</w:t>
      </w:r>
      <w:proofErr w:type="gramEnd"/>
      <w:r w:rsidRPr="006C0C3B">
        <w:rPr>
          <w:rFonts w:hint="eastAsia"/>
        </w:rPr>
        <w:t>的计算流程为：输入向量首先经过第一层全连接映射，再依次通过</w:t>
      </w:r>
      <w:proofErr w:type="spellStart"/>
      <w:r w:rsidRPr="006C0C3B">
        <w:rPr>
          <w:rFonts w:hint="eastAsia"/>
        </w:rPr>
        <w:t>LayerNorm</w:t>
      </w:r>
      <w:proofErr w:type="spellEnd"/>
      <w:r w:rsidRPr="006C0C3B">
        <w:rPr>
          <w:rFonts w:hint="eastAsia"/>
        </w:rPr>
        <w:t>与</w:t>
      </w:r>
      <w:r w:rsidRPr="006C0C3B">
        <w:rPr>
          <w:rFonts w:hint="eastAsia"/>
        </w:rPr>
        <w:t>GELU</w:t>
      </w:r>
      <w:r w:rsidRPr="006C0C3B">
        <w:rPr>
          <w:rFonts w:hint="eastAsia"/>
        </w:rPr>
        <w:t>完成归一化和非线性激活，随后施加</w:t>
      </w:r>
      <w:r w:rsidRPr="006C0C3B">
        <w:rPr>
          <w:rFonts w:hint="eastAsia"/>
        </w:rPr>
        <w:t>Dropout</w:t>
      </w:r>
      <w:r w:rsidRPr="006C0C3B">
        <w:rPr>
          <w:rFonts w:hint="eastAsia"/>
        </w:rPr>
        <w:t>；之后再经过第二层全连接和第二个</w:t>
      </w:r>
      <w:proofErr w:type="spellStart"/>
      <w:r w:rsidRPr="006C0C3B">
        <w:rPr>
          <w:rFonts w:hint="eastAsia"/>
        </w:rPr>
        <w:t>LayerNorm</w:t>
      </w:r>
      <w:proofErr w:type="spellEnd"/>
      <w:r w:rsidRPr="006C0C3B">
        <w:rPr>
          <w:rFonts w:hint="eastAsia"/>
        </w:rPr>
        <w:t>，最后与捷径分支相加，并再次通过</w:t>
      </w:r>
      <w:r w:rsidRPr="006C0C3B">
        <w:rPr>
          <w:rFonts w:hint="eastAsia"/>
        </w:rPr>
        <w:t>GELU</w:t>
      </w:r>
      <w:r w:rsidRPr="006C0C3B">
        <w:rPr>
          <w:rFonts w:hint="eastAsia"/>
        </w:rPr>
        <w:t>输出。</w:t>
      </w:r>
      <w:r w:rsidRPr="006C0C3B">
        <w:rPr>
          <w:rFonts w:hint="eastAsia"/>
        </w:rPr>
        <w:lastRenderedPageBreak/>
        <w:t>该结构既能够提升深层网络的表达能力，又能够通过残差连接缓解梯度传播困难和宽度切换带来的优化不稳定问题。</w:t>
      </w:r>
    </w:p>
    <w:p w14:paraId="72BCD5FC" w14:textId="77777777" w:rsidR="0000166B" w:rsidRPr="006C0C3B" w:rsidRDefault="00000000">
      <w:pPr>
        <w:spacing w:after="80"/>
        <w:ind w:firstLine="480"/>
        <w:jc w:val="right"/>
      </w:pPr>
      <w:r w:rsidRPr="006C0C3B">
        <w:rPr>
          <w:position w:val="-22"/>
        </w:rPr>
        <w:object w:dxaOrig="7321" w:dyaOrig="556" w14:anchorId="32ECF919">
          <v:shape id="_x0000_i1040" type="#_x0000_t75" style="width:366.4pt;height:27.8pt" o:ole="">
            <v:imagedata r:id="rId69" o:title=""/>
          </v:shape>
          <o:OLEObject Type="Embed" ProgID="Equation.DSMT4" ShapeID="_x0000_i1040" DrawAspect="Content" ObjectID="_1840626229" r:id="rId70"/>
        </w:object>
      </w:r>
      <w:r w:rsidRPr="006C0C3B">
        <w:t xml:space="preserve"> </w:t>
      </w:r>
      <w:r w:rsidRPr="006C0C3B">
        <w:fldChar w:fldCharType="begin" w:fldLock="1"/>
      </w:r>
      <w:r w:rsidRPr="006C0C3B">
        <w:instrText xml:space="preserve"> MACROBUTTON MTPlaceRef \* MERGEFORMAT </w:instrText>
      </w:r>
      <w:r w:rsidRPr="006C0C3B">
        <w:fldChar w:fldCharType="begin" w:fldLock="1"/>
      </w:r>
      <w:r w:rsidRPr="006C0C3B">
        <w:instrText xml:space="preserve"> SEQ MTEqn \h \* MERGEFORMAT </w:instrText>
      </w:r>
      <w:r w:rsidRPr="006C0C3B">
        <w:fldChar w:fldCharType="end"/>
      </w:r>
      <w:r w:rsidRPr="006C0C3B">
        <w:instrText>(</w:instrText>
      </w:r>
      <w:fldSimple w:instr=" SEQ MTSec \c \* Arabic \* MERGEFORMAT " w:fldLock="1">
        <w:r w:rsidR="0000166B" w:rsidRPr="006C0C3B">
          <w:instrText>4</w:instrText>
        </w:r>
      </w:fldSimple>
      <w:r w:rsidRPr="006C0C3B">
        <w:instrText>.</w:instrText>
      </w:r>
      <w:fldSimple w:instr=" SEQ MTEqn \c \* Arabic \* MERGEFORMAT " w:fldLock="1">
        <w:r w:rsidR="0000166B" w:rsidRPr="006C0C3B">
          <w:instrText>2</w:instrText>
        </w:r>
      </w:fldSimple>
      <w:r w:rsidRPr="006C0C3B">
        <w:instrText>)</w:instrText>
      </w:r>
      <w:r w:rsidRPr="006C0C3B">
        <w:fldChar w:fldCharType="end"/>
      </w:r>
    </w:p>
    <w:p w14:paraId="516A23D9" w14:textId="77777777" w:rsidR="0000166B" w:rsidRPr="006C0C3B" w:rsidRDefault="00000000">
      <w:pPr>
        <w:spacing w:after="80"/>
        <w:ind w:firstLine="480"/>
        <w:jc w:val="both"/>
      </w:pPr>
      <w:r w:rsidRPr="006C0C3B">
        <w:rPr>
          <w:rFonts w:hint="eastAsia"/>
        </w:rPr>
        <w:t>在式</w:t>
      </w:r>
      <w:r w:rsidRPr="006C0C3B">
        <w:rPr>
          <w:rFonts w:hint="eastAsia"/>
        </w:rPr>
        <w:t>(4.2)</w:t>
      </w:r>
      <w:r w:rsidRPr="006C0C3B">
        <w:rPr>
          <w:rFonts w:hint="eastAsia"/>
        </w:rPr>
        <w:t>中，</w:t>
      </w:r>
      <w:r w:rsidRPr="006C0C3B">
        <w:rPr>
          <w:i/>
          <w:iCs/>
        </w:rPr>
        <w:t>S(x)</w:t>
      </w:r>
      <w:r w:rsidRPr="006C0C3B">
        <w:t>表示捷径分支。当输入维度与当前残差块的输出维</w:t>
      </w:r>
      <w:proofErr w:type="gramStart"/>
      <w:r w:rsidRPr="006C0C3B">
        <w:t>度一致</w:t>
      </w:r>
      <w:proofErr w:type="gramEnd"/>
      <w:r w:rsidRPr="006C0C3B">
        <w:t>时，</w:t>
      </w:r>
      <w:r w:rsidRPr="006C0C3B">
        <w:rPr>
          <w:i/>
          <w:iCs/>
        </w:rPr>
        <w:t>S(x)</w:t>
      </w:r>
      <w:r w:rsidRPr="006C0C3B">
        <w:t>取恒等映射；当两者不一致时，代码中通过无偏置线性投影层</w:t>
      </w:r>
      <w:proofErr w:type="spellStart"/>
      <w:r w:rsidRPr="006C0C3B">
        <w:t>nn.Linear</w:t>
      </w:r>
      <w:proofErr w:type="spellEnd"/>
      <w:r w:rsidRPr="006C0C3B">
        <w:t>(</w:t>
      </w:r>
      <w:proofErr w:type="spellStart"/>
      <w:r w:rsidRPr="006C0C3B">
        <w:t>in_dim,hidden_dim,bias</w:t>
      </w:r>
      <w:proofErr w:type="spellEnd"/>
      <w:r w:rsidRPr="006C0C3B">
        <w:t>=False)</w:t>
      </w:r>
      <w:r w:rsidRPr="006C0C3B">
        <w:t>对维度进行对齐。这样设计的好处在于，即使网络宽度发生变化，也能够保证主分支与捷径分支在相加时具有一致的张量形状。</w:t>
      </w:r>
      <w:r w:rsidRPr="006C0C3B">
        <w:rPr>
          <w:rFonts w:hint="eastAsia"/>
        </w:rPr>
        <w:t>代码实现为：</w:t>
      </w:r>
    </w:p>
    <w:p w14:paraId="6FEE2D0C" w14:textId="77777777" w:rsidR="0000166B" w:rsidRPr="006C0C3B" w:rsidRDefault="00000000">
      <w:pPr>
        <w:ind w:leftChars="200" w:left="480" w:firstLineChars="0" w:firstLine="0"/>
      </w:pPr>
      <w:r w:rsidRPr="006C0C3B">
        <w:t xml:space="preserve">class </w:t>
      </w:r>
      <w:proofErr w:type="spellStart"/>
      <w:r w:rsidRPr="006C0C3B">
        <w:t>ResidualBlock</w:t>
      </w:r>
      <w:proofErr w:type="spellEnd"/>
      <w:r w:rsidRPr="006C0C3B">
        <w:t>(</w:t>
      </w:r>
      <w:proofErr w:type="spellStart"/>
      <w:r w:rsidRPr="006C0C3B">
        <w:t>nn.Module</w:t>
      </w:r>
      <w:proofErr w:type="spellEnd"/>
      <w:r w:rsidRPr="006C0C3B">
        <w:t>):</w:t>
      </w:r>
    </w:p>
    <w:p w14:paraId="1F4310CF" w14:textId="77777777" w:rsidR="0000166B" w:rsidRPr="006C0C3B" w:rsidRDefault="00000000">
      <w:pPr>
        <w:ind w:leftChars="200" w:left="480" w:firstLineChars="0" w:firstLine="0"/>
      </w:pPr>
      <w:r w:rsidRPr="006C0C3B">
        <w:t>    def __</w:t>
      </w:r>
      <w:proofErr w:type="spellStart"/>
      <w:r w:rsidRPr="006C0C3B">
        <w:t>init</w:t>
      </w:r>
      <w:proofErr w:type="spellEnd"/>
      <w:r w:rsidRPr="006C0C3B">
        <w:t xml:space="preserve">__(self, </w:t>
      </w:r>
      <w:proofErr w:type="spellStart"/>
      <w:r w:rsidRPr="006C0C3B">
        <w:t>in_dim</w:t>
      </w:r>
      <w:proofErr w:type="spellEnd"/>
      <w:r w:rsidRPr="006C0C3B">
        <w:t xml:space="preserve">: int, </w:t>
      </w:r>
      <w:proofErr w:type="spellStart"/>
      <w:r w:rsidRPr="006C0C3B">
        <w:t>hidden_dim</w:t>
      </w:r>
      <w:proofErr w:type="spellEnd"/>
      <w:r w:rsidRPr="006C0C3B">
        <w:t>: int, dropout: float = 0.3):</w:t>
      </w:r>
    </w:p>
    <w:p w14:paraId="6AE89AF5" w14:textId="77777777" w:rsidR="0000166B" w:rsidRPr="006C0C3B" w:rsidRDefault="00000000">
      <w:pPr>
        <w:ind w:leftChars="200" w:left="480" w:firstLineChars="0" w:firstLine="0"/>
      </w:pPr>
      <w:r w:rsidRPr="006C0C3B">
        <w:t>        super().__</w:t>
      </w:r>
      <w:proofErr w:type="spellStart"/>
      <w:r w:rsidRPr="006C0C3B">
        <w:t>init</w:t>
      </w:r>
      <w:proofErr w:type="spellEnd"/>
      <w:r w:rsidRPr="006C0C3B">
        <w:t>__()</w:t>
      </w:r>
    </w:p>
    <w:p w14:paraId="788D86F6" w14:textId="77777777" w:rsidR="0000166B" w:rsidRPr="006C0C3B" w:rsidRDefault="00000000">
      <w:pPr>
        <w:ind w:leftChars="200" w:left="480" w:firstLineChars="0" w:firstLine="0"/>
      </w:pPr>
      <w:r w:rsidRPr="006C0C3B">
        <w:t xml:space="preserve">        self.fc1   = </w:t>
      </w:r>
      <w:proofErr w:type="spellStart"/>
      <w:r w:rsidRPr="006C0C3B">
        <w:t>nn.Linear</w:t>
      </w:r>
      <w:proofErr w:type="spellEnd"/>
      <w:r w:rsidRPr="006C0C3B">
        <w:t>(</w:t>
      </w:r>
      <w:proofErr w:type="spellStart"/>
      <w:r w:rsidRPr="006C0C3B">
        <w:t>in_dim</w:t>
      </w:r>
      <w:proofErr w:type="spellEnd"/>
      <w:r w:rsidRPr="006C0C3B">
        <w:t xml:space="preserve">, </w:t>
      </w:r>
      <w:proofErr w:type="spellStart"/>
      <w:r w:rsidRPr="006C0C3B">
        <w:t>hidden_dim</w:t>
      </w:r>
      <w:proofErr w:type="spellEnd"/>
      <w:r w:rsidRPr="006C0C3B">
        <w:t>)</w:t>
      </w:r>
    </w:p>
    <w:p w14:paraId="687F832D" w14:textId="77777777" w:rsidR="0000166B" w:rsidRPr="006C0C3B" w:rsidRDefault="00000000">
      <w:pPr>
        <w:ind w:leftChars="200" w:left="480" w:firstLineChars="0" w:firstLine="0"/>
      </w:pPr>
      <w:r w:rsidRPr="006C0C3B">
        <w:t xml:space="preserve">        self.norm1 = </w:t>
      </w:r>
      <w:proofErr w:type="spellStart"/>
      <w:r w:rsidRPr="006C0C3B">
        <w:t>nn.LayerNorm</w:t>
      </w:r>
      <w:proofErr w:type="spellEnd"/>
      <w:r w:rsidRPr="006C0C3B">
        <w:t>(</w:t>
      </w:r>
      <w:proofErr w:type="spellStart"/>
      <w:r w:rsidRPr="006C0C3B">
        <w:t>hidden_dim</w:t>
      </w:r>
      <w:proofErr w:type="spellEnd"/>
      <w:r w:rsidRPr="006C0C3B">
        <w:t>)</w:t>
      </w:r>
    </w:p>
    <w:p w14:paraId="7ED84044" w14:textId="77777777" w:rsidR="0000166B" w:rsidRPr="006C0C3B" w:rsidRDefault="00000000">
      <w:pPr>
        <w:ind w:leftChars="200" w:left="480" w:firstLineChars="0" w:firstLine="0"/>
      </w:pPr>
      <w:r w:rsidRPr="006C0C3B">
        <w:t xml:space="preserve">        self.fc2   = </w:t>
      </w:r>
      <w:proofErr w:type="spellStart"/>
      <w:r w:rsidRPr="006C0C3B">
        <w:t>nn.Linear</w:t>
      </w:r>
      <w:proofErr w:type="spellEnd"/>
      <w:r w:rsidRPr="006C0C3B">
        <w:t>(</w:t>
      </w:r>
      <w:proofErr w:type="spellStart"/>
      <w:r w:rsidRPr="006C0C3B">
        <w:t>hidden_dim</w:t>
      </w:r>
      <w:proofErr w:type="spellEnd"/>
      <w:r w:rsidRPr="006C0C3B">
        <w:t xml:space="preserve">, </w:t>
      </w:r>
      <w:proofErr w:type="spellStart"/>
      <w:r w:rsidRPr="006C0C3B">
        <w:t>hidden_dim</w:t>
      </w:r>
      <w:proofErr w:type="spellEnd"/>
      <w:r w:rsidRPr="006C0C3B">
        <w:t>)</w:t>
      </w:r>
    </w:p>
    <w:p w14:paraId="4926789F" w14:textId="77777777" w:rsidR="0000166B" w:rsidRPr="006C0C3B" w:rsidRDefault="00000000">
      <w:pPr>
        <w:ind w:leftChars="200" w:left="480" w:firstLineChars="0" w:firstLine="0"/>
      </w:pPr>
      <w:r w:rsidRPr="006C0C3B">
        <w:t xml:space="preserve">        self.norm2 = </w:t>
      </w:r>
      <w:proofErr w:type="spellStart"/>
      <w:r w:rsidRPr="006C0C3B">
        <w:t>nn.LayerNorm</w:t>
      </w:r>
      <w:proofErr w:type="spellEnd"/>
      <w:r w:rsidRPr="006C0C3B">
        <w:t>(</w:t>
      </w:r>
      <w:proofErr w:type="spellStart"/>
      <w:r w:rsidRPr="006C0C3B">
        <w:t>hidden_dim</w:t>
      </w:r>
      <w:proofErr w:type="spellEnd"/>
      <w:r w:rsidRPr="006C0C3B">
        <w:t>)</w:t>
      </w:r>
    </w:p>
    <w:p w14:paraId="63EE58C8" w14:textId="77777777" w:rsidR="0000166B" w:rsidRPr="006C0C3B" w:rsidRDefault="00000000">
      <w:pPr>
        <w:ind w:leftChars="200" w:left="480" w:firstLineChars="0" w:firstLine="0"/>
      </w:pPr>
      <w:r w:rsidRPr="006C0C3B">
        <w:t>        </w:t>
      </w:r>
      <w:proofErr w:type="spellStart"/>
      <w:r w:rsidRPr="006C0C3B">
        <w:t>self.drop</w:t>
      </w:r>
      <w:proofErr w:type="spellEnd"/>
      <w:r w:rsidRPr="006C0C3B">
        <w:t xml:space="preserve">  = </w:t>
      </w:r>
      <w:proofErr w:type="spellStart"/>
      <w:r w:rsidRPr="006C0C3B">
        <w:t>nn.Dropout</w:t>
      </w:r>
      <w:proofErr w:type="spellEnd"/>
      <w:r w:rsidRPr="006C0C3B">
        <w:t>(dropout)</w:t>
      </w:r>
    </w:p>
    <w:p w14:paraId="49D0D582" w14:textId="77777777" w:rsidR="0000166B" w:rsidRPr="006C0C3B" w:rsidRDefault="00000000">
      <w:pPr>
        <w:ind w:leftChars="200" w:left="480" w:firstLineChars="0" w:firstLine="0"/>
      </w:pPr>
      <w:r w:rsidRPr="006C0C3B">
        <w:t>        </w:t>
      </w:r>
      <w:proofErr w:type="spellStart"/>
      <w:r w:rsidRPr="006C0C3B">
        <w:t>self.act</w:t>
      </w:r>
      <w:proofErr w:type="spellEnd"/>
      <w:r w:rsidRPr="006C0C3B">
        <w:t xml:space="preserve">   = </w:t>
      </w:r>
      <w:proofErr w:type="spellStart"/>
      <w:r w:rsidRPr="006C0C3B">
        <w:t>nn.GELU</w:t>
      </w:r>
      <w:proofErr w:type="spellEnd"/>
      <w:r w:rsidRPr="006C0C3B">
        <w:t>()</w:t>
      </w:r>
    </w:p>
    <w:p w14:paraId="6B9BC8CC" w14:textId="77777777" w:rsidR="0000166B" w:rsidRPr="006C0C3B" w:rsidRDefault="00000000">
      <w:pPr>
        <w:ind w:leftChars="200" w:left="480" w:firstLineChars="0" w:firstLine="0"/>
      </w:pPr>
      <w:r w:rsidRPr="006C0C3B">
        <w:t xml:space="preserve">        # </w:t>
      </w:r>
      <w:r w:rsidRPr="006C0C3B">
        <w:t>维度对齐的</w:t>
      </w:r>
      <w:r w:rsidRPr="006C0C3B">
        <w:t xml:space="preserve"> shortcut</w:t>
      </w:r>
    </w:p>
    <w:p w14:paraId="52731B84" w14:textId="77777777" w:rsidR="0000166B" w:rsidRPr="006C0C3B" w:rsidRDefault="00000000">
      <w:pPr>
        <w:ind w:leftChars="200" w:left="480" w:firstLineChars="0" w:firstLine="0"/>
      </w:pPr>
      <w:r w:rsidRPr="006C0C3B">
        <w:t>        </w:t>
      </w:r>
      <w:proofErr w:type="spellStart"/>
      <w:r w:rsidRPr="006C0C3B">
        <w:t>self.shortcut</w:t>
      </w:r>
      <w:proofErr w:type="spellEnd"/>
      <w:r w:rsidRPr="006C0C3B">
        <w:t xml:space="preserve"> = (</w:t>
      </w:r>
    </w:p>
    <w:p w14:paraId="24F375E4" w14:textId="77777777" w:rsidR="0000166B" w:rsidRPr="006C0C3B" w:rsidRDefault="00000000">
      <w:pPr>
        <w:ind w:leftChars="200" w:left="480" w:firstLineChars="0" w:firstLine="0"/>
      </w:pPr>
      <w:r w:rsidRPr="006C0C3B">
        <w:t>            </w:t>
      </w:r>
      <w:proofErr w:type="spellStart"/>
      <w:r w:rsidRPr="006C0C3B">
        <w:t>nn.Linear</w:t>
      </w:r>
      <w:proofErr w:type="spellEnd"/>
      <w:r w:rsidRPr="006C0C3B">
        <w:t>(</w:t>
      </w:r>
      <w:proofErr w:type="spellStart"/>
      <w:r w:rsidRPr="006C0C3B">
        <w:t>in_dim</w:t>
      </w:r>
      <w:proofErr w:type="spellEnd"/>
      <w:r w:rsidRPr="006C0C3B">
        <w:t xml:space="preserve">, </w:t>
      </w:r>
      <w:proofErr w:type="spellStart"/>
      <w:r w:rsidRPr="006C0C3B">
        <w:t>hidden_dim</w:t>
      </w:r>
      <w:proofErr w:type="spellEnd"/>
      <w:r w:rsidRPr="006C0C3B">
        <w:t>, bias=False)</w:t>
      </w:r>
    </w:p>
    <w:p w14:paraId="2AFE64A0" w14:textId="77777777" w:rsidR="0000166B" w:rsidRPr="006C0C3B" w:rsidRDefault="00000000">
      <w:pPr>
        <w:ind w:leftChars="200" w:left="480" w:firstLineChars="0" w:firstLine="0"/>
      </w:pPr>
      <w:r w:rsidRPr="006C0C3B">
        <w:t xml:space="preserve">            if </w:t>
      </w:r>
      <w:proofErr w:type="spellStart"/>
      <w:r w:rsidRPr="006C0C3B">
        <w:t>in_dim</w:t>
      </w:r>
      <w:proofErr w:type="spellEnd"/>
      <w:r w:rsidRPr="006C0C3B">
        <w:t xml:space="preserve"> != </w:t>
      </w:r>
      <w:proofErr w:type="spellStart"/>
      <w:r w:rsidRPr="006C0C3B">
        <w:t>hidden_dim</w:t>
      </w:r>
      <w:proofErr w:type="spellEnd"/>
    </w:p>
    <w:p w14:paraId="7C671BD3" w14:textId="77777777" w:rsidR="0000166B" w:rsidRPr="006C0C3B" w:rsidRDefault="00000000">
      <w:pPr>
        <w:ind w:leftChars="200" w:left="480" w:firstLineChars="0" w:firstLine="0"/>
      </w:pPr>
      <w:r w:rsidRPr="006C0C3B">
        <w:t xml:space="preserve">            else </w:t>
      </w:r>
      <w:proofErr w:type="spellStart"/>
      <w:r w:rsidRPr="006C0C3B">
        <w:t>nn.Identity</w:t>
      </w:r>
      <w:proofErr w:type="spellEnd"/>
      <w:r w:rsidRPr="006C0C3B">
        <w:t>()</w:t>
      </w:r>
    </w:p>
    <w:p w14:paraId="1AA3555B" w14:textId="77777777" w:rsidR="0000166B" w:rsidRPr="006C0C3B" w:rsidRDefault="00000000">
      <w:pPr>
        <w:ind w:leftChars="200" w:left="480" w:firstLineChars="0" w:firstLine="0"/>
      </w:pPr>
      <w:r w:rsidRPr="006C0C3B">
        <w:t>        )</w:t>
      </w:r>
    </w:p>
    <w:p w14:paraId="070E4686" w14:textId="77777777" w:rsidR="0000166B" w:rsidRPr="006C0C3B" w:rsidRDefault="00000000">
      <w:pPr>
        <w:ind w:leftChars="200" w:left="480" w:firstLineChars="0" w:firstLine="0"/>
      </w:pPr>
      <w:r w:rsidRPr="006C0C3B">
        <w:t xml:space="preserve">    def forward(self, x: </w:t>
      </w:r>
      <w:proofErr w:type="spellStart"/>
      <w:r w:rsidRPr="006C0C3B">
        <w:t>torch.Tensor</w:t>
      </w:r>
      <w:proofErr w:type="spellEnd"/>
      <w:r w:rsidRPr="006C0C3B">
        <w:t xml:space="preserve">) -&gt; </w:t>
      </w:r>
      <w:proofErr w:type="spellStart"/>
      <w:r w:rsidRPr="006C0C3B">
        <w:t>torch.Tensor</w:t>
      </w:r>
      <w:proofErr w:type="spellEnd"/>
      <w:r w:rsidRPr="006C0C3B">
        <w:t>:</w:t>
      </w:r>
    </w:p>
    <w:p w14:paraId="49B43A93" w14:textId="77777777" w:rsidR="0000166B" w:rsidRPr="006C0C3B" w:rsidRDefault="00000000">
      <w:pPr>
        <w:ind w:leftChars="200" w:left="480" w:firstLineChars="0" w:firstLine="0"/>
      </w:pPr>
      <w:r w:rsidRPr="006C0C3B">
        <w:t xml:space="preserve">        residual = </w:t>
      </w:r>
      <w:proofErr w:type="spellStart"/>
      <w:r w:rsidRPr="006C0C3B">
        <w:t>self.shortcut</w:t>
      </w:r>
      <w:proofErr w:type="spellEnd"/>
      <w:r w:rsidRPr="006C0C3B">
        <w:t>(x)</w:t>
      </w:r>
    </w:p>
    <w:p w14:paraId="22380693" w14:textId="77777777" w:rsidR="0000166B" w:rsidRPr="006C0C3B" w:rsidRDefault="00000000">
      <w:pPr>
        <w:ind w:leftChars="200" w:left="480" w:firstLineChars="0" w:firstLine="0"/>
      </w:pPr>
      <w:r w:rsidRPr="006C0C3B">
        <w:t xml:space="preserve">        out = </w:t>
      </w:r>
      <w:proofErr w:type="spellStart"/>
      <w:r w:rsidRPr="006C0C3B">
        <w:t>self.act</w:t>
      </w:r>
      <w:proofErr w:type="spellEnd"/>
      <w:r w:rsidRPr="006C0C3B">
        <w:t>(self.norm1(self.fc1(x)))</w:t>
      </w:r>
    </w:p>
    <w:p w14:paraId="5A6101D4" w14:textId="77777777" w:rsidR="0000166B" w:rsidRPr="006C0C3B" w:rsidRDefault="00000000">
      <w:pPr>
        <w:ind w:leftChars="200" w:left="480" w:firstLineChars="0" w:firstLine="0"/>
      </w:pPr>
      <w:r w:rsidRPr="006C0C3B">
        <w:t xml:space="preserve">        out = </w:t>
      </w:r>
      <w:proofErr w:type="spellStart"/>
      <w:r w:rsidRPr="006C0C3B">
        <w:t>self.drop</w:t>
      </w:r>
      <w:proofErr w:type="spellEnd"/>
      <w:r w:rsidRPr="006C0C3B">
        <w:t>(out)</w:t>
      </w:r>
    </w:p>
    <w:p w14:paraId="56900658" w14:textId="77777777" w:rsidR="0000166B" w:rsidRPr="006C0C3B" w:rsidRDefault="00000000">
      <w:pPr>
        <w:ind w:leftChars="200" w:left="480" w:firstLineChars="0" w:firstLine="0"/>
      </w:pPr>
      <w:r w:rsidRPr="006C0C3B">
        <w:t>        out = self.norm2(self.fc2(out))</w:t>
      </w:r>
    </w:p>
    <w:p w14:paraId="6E50401F" w14:textId="77777777" w:rsidR="0000166B" w:rsidRPr="006C0C3B" w:rsidRDefault="00000000">
      <w:pPr>
        <w:ind w:leftChars="200" w:left="480" w:firstLineChars="0" w:firstLine="0"/>
      </w:pPr>
      <w:r w:rsidRPr="006C0C3B">
        <w:t xml:space="preserve">        return </w:t>
      </w:r>
      <w:proofErr w:type="spellStart"/>
      <w:r w:rsidRPr="006C0C3B">
        <w:t>self.act</w:t>
      </w:r>
      <w:proofErr w:type="spellEnd"/>
      <w:r w:rsidRPr="006C0C3B">
        <w:t>(out + residual)</w:t>
      </w:r>
    </w:p>
    <w:p w14:paraId="17B8E385" w14:textId="37C2AEF8" w:rsidR="0000166B" w:rsidRPr="006C0C3B" w:rsidRDefault="00000000">
      <w:pPr>
        <w:ind w:firstLine="480"/>
        <w:jc w:val="both"/>
        <w:rPr>
          <w:b/>
          <w:bCs/>
        </w:rPr>
      </w:pPr>
      <w:r w:rsidRPr="006C0C3B">
        <w:rPr>
          <w:rFonts w:hint="eastAsia"/>
        </w:rPr>
        <w:t>（</w:t>
      </w:r>
      <w:r w:rsidRPr="006C0C3B">
        <w:rPr>
          <w:rFonts w:hint="eastAsia"/>
        </w:rPr>
        <w:t>3</w:t>
      </w:r>
      <w:r w:rsidRPr="006C0C3B">
        <w:rPr>
          <w:rFonts w:hint="eastAsia"/>
        </w:rPr>
        <w:t>）沙漏型宽度设计：在共享主干中，四个残差块的宽度变化依次为</w:t>
      </w:r>
      <w:r w:rsidRPr="006C0C3B">
        <w:rPr>
          <w:rFonts w:hint="eastAsia"/>
        </w:rPr>
        <w:t>128</w:t>
      </w:r>
      <w:r w:rsidR="000A21C1" w:rsidRPr="006C0C3B">
        <w:rPr>
          <w:rFonts w:hint="eastAsia"/>
        </w:rPr>
        <w:t>升至</w:t>
      </w:r>
      <w:r w:rsidRPr="006C0C3B">
        <w:rPr>
          <w:rFonts w:hint="eastAsia"/>
        </w:rPr>
        <w:t>256</w:t>
      </w:r>
      <w:r w:rsidRPr="006C0C3B">
        <w:rPr>
          <w:rFonts w:hint="eastAsia"/>
        </w:rPr>
        <w:t>、</w:t>
      </w:r>
      <w:r w:rsidRPr="006C0C3B">
        <w:rPr>
          <w:rFonts w:hint="eastAsia"/>
        </w:rPr>
        <w:t>256</w:t>
      </w:r>
      <w:r w:rsidR="000A21C1" w:rsidRPr="006C0C3B">
        <w:rPr>
          <w:rFonts w:hint="eastAsia"/>
        </w:rPr>
        <w:t>保持不变</w:t>
      </w:r>
      <w:r w:rsidRPr="006C0C3B">
        <w:rPr>
          <w:rFonts w:hint="eastAsia"/>
        </w:rPr>
        <w:t>、</w:t>
      </w:r>
      <w:r w:rsidRPr="006C0C3B">
        <w:rPr>
          <w:rFonts w:hint="eastAsia"/>
        </w:rPr>
        <w:t>256</w:t>
      </w:r>
      <w:r w:rsidR="000A21C1" w:rsidRPr="006C0C3B">
        <w:rPr>
          <w:rFonts w:hint="eastAsia"/>
        </w:rPr>
        <w:t>降至</w:t>
      </w:r>
      <w:r w:rsidRPr="006C0C3B">
        <w:rPr>
          <w:rFonts w:hint="eastAsia"/>
        </w:rPr>
        <w:t>128</w:t>
      </w:r>
      <w:r w:rsidRPr="006C0C3B">
        <w:rPr>
          <w:rFonts w:hint="eastAsia"/>
        </w:rPr>
        <w:t>和</w:t>
      </w:r>
      <w:r w:rsidRPr="006C0C3B">
        <w:rPr>
          <w:rFonts w:hint="eastAsia"/>
        </w:rPr>
        <w:t>128</w:t>
      </w:r>
      <w:r w:rsidR="000A21C1" w:rsidRPr="006C0C3B">
        <w:rPr>
          <w:rFonts w:hint="eastAsia"/>
        </w:rPr>
        <w:t>保持不变</w:t>
      </w:r>
      <w:r w:rsidRPr="006C0C3B">
        <w:rPr>
          <w:rFonts w:hint="eastAsia"/>
        </w:rPr>
        <w:t>，构成一种典型的沙漏型结</w:t>
      </w:r>
      <w:r w:rsidRPr="006C0C3B">
        <w:rPr>
          <w:rFonts w:hint="eastAsia"/>
        </w:rPr>
        <w:lastRenderedPageBreak/>
        <w:t>构。该结构的设计思路是：先通过</w:t>
      </w:r>
      <w:proofErr w:type="gramStart"/>
      <w:r w:rsidRPr="006C0C3B">
        <w:rPr>
          <w:rFonts w:hint="eastAsia"/>
        </w:rPr>
        <w:t>升维扩大</w:t>
      </w:r>
      <w:proofErr w:type="gramEnd"/>
      <w:r w:rsidRPr="006C0C3B">
        <w:rPr>
          <w:rFonts w:hint="eastAsia"/>
        </w:rPr>
        <w:t>特征表示空间，使模型能够在更高维度上学习复杂的交互关系；再在高维空间中进行一次同维度的深化提取，以加强对重</w:t>
      </w:r>
      <w:proofErr w:type="gramStart"/>
      <w:r w:rsidRPr="006C0C3B">
        <w:rPr>
          <w:rFonts w:hint="eastAsia"/>
        </w:rPr>
        <w:t>要模式</w:t>
      </w:r>
      <w:proofErr w:type="gramEnd"/>
      <w:r w:rsidRPr="006C0C3B">
        <w:rPr>
          <w:rFonts w:hint="eastAsia"/>
        </w:rPr>
        <w:t>的捕捉；之后</w:t>
      </w:r>
      <w:proofErr w:type="gramStart"/>
      <w:r w:rsidRPr="006C0C3B">
        <w:rPr>
          <w:rFonts w:hint="eastAsia"/>
        </w:rPr>
        <w:t>通过降维压缩</w:t>
      </w:r>
      <w:proofErr w:type="gramEnd"/>
      <w:r w:rsidRPr="006C0C3B">
        <w:rPr>
          <w:rFonts w:hint="eastAsia"/>
        </w:rPr>
        <w:t>表征，将高维特征中冗余或噪声信息逐步过滤；最后在压缩后的</w:t>
      </w:r>
      <w:r w:rsidRPr="006C0C3B">
        <w:rPr>
          <w:rFonts w:hint="eastAsia"/>
        </w:rPr>
        <w:t>128</w:t>
      </w:r>
      <w:r w:rsidRPr="006C0C3B">
        <w:rPr>
          <w:rFonts w:hint="eastAsia"/>
        </w:rPr>
        <w:t>维空间中继续精炼，以得到兼顾判别性与紧凑性的共享表示。</w:t>
      </w:r>
      <w:r w:rsidRPr="006C0C3B">
        <w:rPr>
          <w:b/>
          <w:bCs/>
        </w:rPr>
        <w:t xml:space="preserve"> </w:t>
      </w:r>
    </w:p>
    <w:p w14:paraId="2AFD1B57" w14:textId="77777777" w:rsidR="0000166B" w:rsidRPr="006C0C3B" w:rsidRDefault="00000000" w:rsidP="0087405C">
      <w:pPr>
        <w:ind w:firstLine="480"/>
        <w:jc w:val="both"/>
      </w:pPr>
      <w:r w:rsidRPr="006C0C3B">
        <w:rPr>
          <w:rFonts w:hint="eastAsia"/>
        </w:rPr>
        <w:t>3</w:t>
      </w:r>
      <w:r w:rsidRPr="006C0C3B">
        <w:rPr>
          <w:rFonts w:hint="eastAsia"/>
        </w:rPr>
        <w:t>）分类输出头设计</w:t>
      </w:r>
    </w:p>
    <w:p w14:paraId="4B0EB105" w14:textId="77777777" w:rsidR="0000166B" w:rsidRPr="006C0C3B" w:rsidRDefault="00000000">
      <w:pPr>
        <w:ind w:firstLine="480"/>
        <w:jc w:val="both"/>
      </w:pPr>
      <w:r w:rsidRPr="006C0C3B">
        <w:t>分类头</w:t>
      </w:r>
      <w:proofErr w:type="spellStart"/>
      <w:r w:rsidRPr="006C0C3B">
        <w:t>ClassificationHead</w:t>
      </w:r>
      <w:proofErr w:type="spellEnd"/>
      <w:r w:rsidRPr="006C0C3B">
        <w:t>的作用是预测保单在当前年度是否发生理赔。该分支首先将共享表示从</w:t>
      </w:r>
      <w:r w:rsidRPr="006C0C3B">
        <w:rPr>
          <w:rFonts w:hint="eastAsia"/>
        </w:rPr>
        <w:t>128</w:t>
      </w:r>
      <w:r w:rsidRPr="006C0C3B">
        <w:t>维压缩到</w:t>
      </w:r>
      <w:r w:rsidRPr="006C0C3B">
        <w:rPr>
          <w:rFonts w:hint="eastAsia"/>
        </w:rPr>
        <w:t>32</w:t>
      </w:r>
      <w:r w:rsidRPr="006C0C3B">
        <w:t>维，以提取更适用于分类决策的紧凑特征；随后经过</w:t>
      </w:r>
      <w:proofErr w:type="spellStart"/>
      <w:r w:rsidRPr="006C0C3B">
        <w:t>LayerNorm</w:t>
      </w:r>
      <w:proofErr w:type="spellEnd"/>
      <w:r w:rsidRPr="006C0C3B">
        <w:t>和</w:t>
      </w:r>
      <w:r w:rsidRPr="006C0C3B">
        <w:t>GELU</w:t>
      </w:r>
      <w:r w:rsidRPr="006C0C3B">
        <w:t>提升特征的稳定性与非线性区分能力；再通过</w:t>
      </w:r>
      <w:r w:rsidRPr="006C0C3B">
        <w:t>Dropout</w:t>
      </w:r>
      <w:r w:rsidRPr="006C0C3B">
        <w:t>抑制过拟合；最后由线性层输出一个标量</w:t>
      </w:r>
      <w:r w:rsidRPr="006C0C3B">
        <w:t>logit</w:t>
      </w:r>
      <w:r w:rsidRPr="006C0C3B">
        <w:t>。代码中采用</w:t>
      </w:r>
      <w:r w:rsidRPr="006C0C3B">
        <w:t>squeeze(-1)</w:t>
      </w:r>
      <w:r w:rsidRPr="006C0C3B">
        <w:t>将输出张量形状压缩为</w:t>
      </w:r>
      <w:r w:rsidRPr="006C0C3B">
        <w:t>(B,)</w:t>
      </w:r>
      <w:r w:rsidRPr="006C0C3B">
        <w:t>，即对一个批次中的每个样本输出一个标量。</w:t>
      </w:r>
    </w:p>
    <w:p w14:paraId="0DA9F38C" w14:textId="77777777" w:rsidR="0000166B" w:rsidRPr="006C0C3B" w:rsidRDefault="00000000">
      <w:pPr>
        <w:ind w:firstLine="480"/>
        <w:jc w:val="both"/>
      </w:pPr>
      <w:r w:rsidRPr="006C0C3B">
        <w:rPr>
          <w:rFonts w:hint="eastAsia"/>
        </w:rPr>
        <w:t>分类头在</w:t>
      </w:r>
      <w:proofErr w:type="spellStart"/>
      <w:r w:rsidRPr="006C0C3B">
        <w:rPr>
          <w:rFonts w:hint="eastAsia"/>
        </w:rPr>
        <w:t>forward_logits</w:t>
      </w:r>
      <w:proofErr w:type="spellEnd"/>
      <w:r w:rsidRPr="006C0C3B">
        <w:rPr>
          <w:rFonts w:hint="eastAsia"/>
        </w:rPr>
        <w:t>中设置了</w:t>
      </w:r>
      <w:proofErr w:type="spellStart"/>
      <w:r w:rsidRPr="006C0C3B">
        <w:rPr>
          <w:rFonts w:hint="eastAsia"/>
        </w:rPr>
        <w:t>head_samples</w:t>
      </w:r>
      <w:proofErr w:type="spellEnd"/>
      <w:r w:rsidRPr="006C0C3B">
        <w:rPr>
          <w:rFonts w:hint="eastAsia"/>
        </w:rPr>
        <w:t>=10</w:t>
      </w:r>
      <w:r w:rsidRPr="006C0C3B">
        <w:rPr>
          <w:rFonts w:hint="eastAsia"/>
        </w:rPr>
        <w:t>。也就是说，当</w:t>
      </w:r>
      <w:proofErr w:type="spellStart"/>
      <w:r w:rsidRPr="006C0C3B">
        <w:rPr>
          <w:rFonts w:hint="eastAsia"/>
        </w:rPr>
        <w:t>head_samples</w:t>
      </w:r>
      <w:proofErr w:type="spellEnd"/>
      <w:r w:rsidRPr="006C0C3B">
        <w:rPr>
          <w:rFonts w:hint="eastAsia"/>
        </w:rPr>
        <w:t>大于</w:t>
      </w:r>
      <w:r w:rsidRPr="006C0C3B">
        <w:rPr>
          <w:rFonts w:hint="eastAsia"/>
        </w:rPr>
        <w:t>1</w:t>
      </w:r>
      <w:r w:rsidRPr="006C0C3B">
        <w:rPr>
          <w:rFonts w:hint="eastAsia"/>
        </w:rPr>
        <w:t>时，分类头会对同一共享表示执行多次前向计算，并对</w:t>
      </w:r>
      <w:r w:rsidRPr="006C0C3B">
        <w:rPr>
          <w:rFonts w:hint="eastAsia"/>
        </w:rPr>
        <w:t>logit</w:t>
      </w:r>
      <w:r w:rsidRPr="006C0C3B">
        <w:rPr>
          <w:rFonts w:hint="eastAsia"/>
        </w:rPr>
        <w:t>结果取平均，从而增强分类输出的平滑性与稳定性。在训练阶段，这一设计可以结合分类头中的</w:t>
      </w:r>
      <w:r w:rsidRPr="006C0C3B">
        <w:rPr>
          <w:rFonts w:hint="eastAsia"/>
        </w:rPr>
        <w:t>Dropout</w:t>
      </w:r>
      <w:r w:rsidRPr="006C0C3B">
        <w:rPr>
          <w:rFonts w:hint="eastAsia"/>
        </w:rPr>
        <w:t>形成近似的头部采样集成；在推理阶段，模型仍然输出单一</w:t>
      </w:r>
      <w:r w:rsidRPr="006C0C3B">
        <w:rPr>
          <w:rFonts w:hint="eastAsia"/>
        </w:rPr>
        <w:t>logit</w:t>
      </w:r>
      <w:r w:rsidRPr="006C0C3B">
        <w:rPr>
          <w:rFonts w:hint="eastAsia"/>
        </w:rPr>
        <w:t>，并继续使用</w:t>
      </w:r>
      <w:proofErr w:type="spellStart"/>
      <w:r w:rsidRPr="006C0C3B">
        <w:rPr>
          <w:rFonts w:hint="eastAsia"/>
        </w:rPr>
        <w:t>BCEWithLogitsLoss</w:t>
      </w:r>
      <w:proofErr w:type="spellEnd"/>
      <w:r w:rsidRPr="006C0C3B">
        <w:rPr>
          <w:rFonts w:hint="eastAsia"/>
        </w:rPr>
        <w:t>对应的数值稳定形式，而不在网络内部显式调用</w:t>
      </w:r>
      <w:r w:rsidRPr="006C0C3B">
        <w:rPr>
          <w:rFonts w:hint="eastAsia"/>
        </w:rPr>
        <w:t>Sigmoid</w:t>
      </w:r>
      <w:r w:rsidRPr="006C0C3B">
        <w:rPr>
          <w:rFonts w:hint="eastAsia"/>
        </w:rPr>
        <w:t>。</w:t>
      </w:r>
    </w:p>
    <w:p w14:paraId="4BF0F675" w14:textId="77777777" w:rsidR="0000166B" w:rsidRPr="006C0C3B" w:rsidRDefault="00000000" w:rsidP="0087405C">
      <w:pPr>
        <w:ind w:firstLine="480"/>
        <w:jc w:val="both"/>
      </w:pPr>
      <w:r w:rsidRPr="006C0C3B">
        <w:rPr>
          <w:rFonts w:hint="eastAsia"/>
        </w:rPr>
        <w:t>4</w:t>
      </w:r>
      <w:r w:rsidRPr="006C0C3B">
        <w:rPr>
          <w:rFonts w:hint="eastAsia"/>
        </w:rPr>
        <w:t>）损失函数设计</w:t>
      </w:r>
    </w:p>
    <w:p w14:paraId="762BD3F9" w14:textId="77777777" w:rsidR="0000166B" w:rsidRPr="006C0C3B" w:rsidRDefault="00000000">
      <w:pPr>
        <w:ind w:firstLine="480"/>
        <w:jc w:val="both"/>
      </w:pPr>
      <w:r w:rsidRPr="006C0C3B">
        <w:rPr>
          <w:rFonts w:hint="eastAsia"/>
        </w:rPr>
        <w:t>损失函数基于带正类权重的二元交叉熵，设权重参数</w:t>
      </w:r>
      <w:proofErr w:type="spellStart"/>
      <w:r w:rsidRPr="006C0C3B">
        <w:t>pos_weight</w:t>
      </w:r>
      <w:proofErr w:type="spellEnd"/>
      <w:r w:rsidRPr="006C0C3B">
        <w:rPr>
          <w:rFonts w:hint="eastAsia"/>
        </w:rPr>
        <w:t>，其</w:t>
      </w:r>
      <w:r w:rsidRPr="006C0C3B">
        <w:t>作用</w:t>
      </w:r>
      <w:r w:rsidRPr="006C0C3B">
        <w:rPr>
          <w:rFonts w:hint="eastAsia"/>
        </w:rPr>
        <w:t>为</w:t>
      </w:r>
      <w:r w:rsidRPr="006C0C3B">
        <w:t>当样本为正类时，其对应的损失项被放大</w:t>
      </w:r>
      <w:proofErr w:type="spellStart"/>
      <w:r w:rsidRPr="006C0C3B">
        <w:t>pos_weight</w:t>
      </w:r>
      <w:proofErr w:type="spellEnd"/>
      <w:proofErr w:type="gramStart"/>
      <w:r w:rsidRPr="006C0C3B">
        <w:t>倍</w:t>
      </w:r>
      <w:proofErr w:type="gramEnd"/>
      <w:r w:rsidRPr="006C0C3B">
        <w:t>。对于正负样本约</w:t>
      </w:r>
      <w:r w:rsidRPr="006C0C3B">
        <w:t>1:4</w:t>
      </w:r>
      <w:r w:rsidRPr="006C0C3B">
        <w:t>的场景，将</w:t>
      </w:r>
      <w:proofErr w:type="spellStart"/>
      <w:r w:rsidRPr="006C0C3B">
        <w:t>pos_weight</w:t>
      </w:r>
      <w:proofErr w:type="spellEnd"/>
      <w:r w:rsidRPr="006C0C3B">
        <w:t>设为</w:t>
      </w:r>
      <w:r w:rsidRPr="006C0C3B">
        <w:rPr>
          <w:rFonts w:hint="eastAsia"/>
        </w:rPr>
        <w:t>3</w:t>
      </w:r>
      <w:r w:rsidRPr="006C0C3B">
        <w:t>.10</w:t>
      </w:r>
      <w:r w:rsidRPr="006C0C3B">
        <w:t>可使正类样本的梯度贡献</w:t>
      </w:r>
      <w:proofErr w:type="gramStart"/>
      <w:r w:rsidRPr="006C0C3B">
        <w:t>与负类大致</w:t>
      </w:r>
      <w:proofErr w:type="gramEnd"/>
      <w:r w:rsidRPr="006C0C3B">
        <w:t>持平，防止模型偏向于预测一切为</w:t>
      </w:r>
      <w:r w:rsidRPr="006C0C3B">
        <w:t>“</w:t>
      </w:r>
      <w:r w:rsidRPr="006C0C3B">
        <w:t>无理赔</w:t>
      </w:r>
      <w:r w:rsidRPr="006C0C3B">
        <w:t>”</w:t>
      </w:r>
      <w:r w:rsidRPr="006C0C3B">
        <w:t>的退化解</w:t>
      </w:r>
      <w:r w:rsidRPr="006C0C3B">
        <w:rPr>
          <w:rFonts w:hint="eastAsia"/>
        </w:rPr>
        <w:t>。</w:t>
      </w:r>
    </w:p>
    <w:p w14:paraId="0A6FDFC3" w14:textId="1CF824EC" w:rsidR="0000166B" w:rsidRPr="006C0C3B" w:rsidRDefault="00000000">
      <w:pPr>
        <w:ind w:firstLine="480"/>
        <w:jc w:val="both"/>
      </w:pPr>
      <w:r w:rsidRPr="006C0C3B">
        <w:rPr>
          <w:rFonts w:hint="eastAsia"/>
        </w:rPr>
        <w:t>此外，还采取了</w:t>
      </w:r>
      <w:r w:rsidRPr="006C0C3B">
        <w:t>标签平滑</w:t>
      </w:r>
      <w:r w:rsidRPr="006C0C3B">
        <w:rPr>
          <w:rFonts w:hint="eastAsia"/>
        </w:rPr>
        <w:t>，</w:t>
      </w:r>
      <w:r w:rsidRPr="006C0C3B">
        <w:t>通过对真实标签进行软化处理，防止模型对训练标签产生过度自信，</w:t>
      </w:r>
      <w:r w:rsidRPr="006C0C3B">
        <w:rPr>
          <w:rFonts w:hint="eastAsia"/>
        </w:rPr>
        <w:t>能够实现</w:t>
      </w:r>
      <w:r w:rsidRPr="006C0C3B">
        <w:t>轻量级的正则化</w:t>
      </w:r>
      <w:r w:rsidRPr="006C0C3B">
        <w:rPr>
          <w:vertAlign w:val="superscript"/>
        </w:rPr>
        <w:fldChar w:fldCharType="begin" w:fldLock="1"/>
      </w:r>
      <w:r w:rsidRPr="006C0C3B">
        <w:rPr>
          <w:vertAlign w:val="superscript"/>
        </w:rPr>
        <w:instrText xml:space="preserve"> REF _Ref227958398 \r \h  \* MERGEFORMAT </w:instrText>
      </w:r>
      <w:r w:rsidRPr="006C0C3B">
        <w:rPr>
          <w:vertAlign w:val="superscript"/>
        </w:rPr>
      </w:r>
      <w:r w:rsidRPr="006C0C3B">
        <w:rPr>
          <w:vertAlign w:val="superscript"/>
        </w:rPr>
        <w:fldChar w:fldCharType="separate"/>
      </w:r>
      <w:r w:rsidR="00761E88">
        <w:rPr>
          <w:vertAlign w:val="superscript"/>
        </w:rPr>
        <w:t>[26]</w:t>
      </w:r>
      <w:r w:rsidRPr="006C0C3B">
        <w:rPr>
          <w:vertAlign w:val="superscript"/>
        </w:rPr>
        <w:fldChar w:fldCharType="end"/>
      </w:r>
      <w:r w:rsidRPr="006C0C3B">
        <w:rPr>
          <w:rFonts w:hint="eastAsia"/>
        </w:rPr>
        <w:t>。</w:t>
      </w:r>
      <w:r w:rsidRPr="006C0C3B">
        <w:t>标签平滑与</w:t>
      </w:r>
      <w:proofErr w:type="spellStart"/>
      <w:r w:rsidRPr="006C0C3B">
        <w:t>pos_weight</w:t>
      </w:r>
      <w:proofErr w:type="spellEnd"/>
      <w:r w:rsidRPr="006C0C3B">
        <w:t>同时作用于一次</w:t>
      </w:r>
      <w:proofErr w:type="spellStart"/>
      <w:r w:rsidRPr="006C0C3B">
        <w:t>BCEWithLogitsLoss</w:t>
      </w:r>
      <w:proofErr w:type="spellEnd"/>
      <w:r w:rsidRPr="006C0C3B">
        <w:t>调用，两者叠加使用：</w:t>
      </w:r>
      <w:proofErr w:type="spellStart"/>
      <w:r w:rsidRPr="006C0C3B">
        <w:t>pos_weight</w:t>
      </w:r>
      <w:proofErr w:type="spellEnd"/>
      <w:r w:rsidRPr="006C0C3B">
        <w:t>解决样本不平衡，标签平滑解决过拟合。在最终损失计算部分，</w:t>
      </w:r>
      <w:r w:rsidRPr="006C0C3B">
        <w:rPr>
          <w:rFonts w:hint="eastAsia"/>
        </w:rPr>
        <w:t>等价的</w:t>
      </w:r>
      <w:r w:rsidRPr="006C0C3B">
        <w:t>数学公式</w:t>
      </w:r>
      <w:r w:rsidRPr="006C0C3B">
        <w:rPr>
          <w:rFonts w:hint="eastAsia"/>
        </w:rPr>
        <w:t>表达为</w:t>
      </w:r>
      <w:r w:rsidRPr="006C0C3B">
        <w:t>：</w:t>
      </w:r>
    </w:p>
    <w:p w14:paraId="00E7E953" w14:textId="77777777" w:rsidR="0000166B" w:rsidRPr="006C0C3B" w:rsidRDefault="00000000">
      <w:pPr>
        <w:pStyle w:val="MTDisplayEquation"/>
        <w:jc w:val="right"/>
      </w:pPr>
      <w:r w:rsidRPr="006C0C3B">
        <w:tab/>
      </w:r>
      <w:r w:rsidRPr="006C0C3B">
        <w:rPr>
          <w:position w:val="-14"/>
        </w:rPr>
        <w:object w:dxaOrig="4876" w:dyaOrig="399" w14:anchorId="481D0FB8">
          <v:shape id="_x0000_i1041" type="#_x0000_t75" style="width:243.55pt;height:19.95pt" o:ole="">
            <v:imagedata r:id="rId71" o:title=""/>
          </v:shape>
          <o:OLEObject Type="Embed" ProgID="Equation.DSMT4" ShapeID="_x0000_i1041" DrawAspect="Content" ObjectID="_1840626230" r:id="rId72"/>
        </w:object>
      </w:r>
      <w:r w:rsidRPr="006C0C3B">
        <w:rPr>
          <w:rFonts w:hint="eastAsia"/>
        </w:rPr>
        <w:t xml:space="preserve">          </w:t>
      </w:r>
      <w:r w:rsidRPr="006C0C3B">
        <w:fldChar w:fldCharType="begin" w:fldLock="1"/>
      </w:r>
      <w:r w:rsidRPr="006C0C3B">
        <w:instrText xml:space="preserve"> MACROBUTTON MTPlaceRef \* MERGEFORMAT </w:instrText>
      </w:r>
      <w:r w:rsidRPr="006C0C3B">
        <w:fldChar w:fldCharType="begin" w:fldLock="1"/>
      </w:r>
      <w:r w:rsidRPr="006C0C3B">
        <w:instrText xml:space="preserve"> SEQ MTEqn \h \* MERGEFORMAT </w:instrText>
      </w:r>
      <w:r w:rsidRPr="006C0C3B">
        <w:fldChar w:fldCharType="end"/>
      </w:r>
      <w:r w:rsidRPr="006C0C3B">
        <w:instrText>(</w:instrText>
      </w:r>
      <w:fldSimple w:instr=" SEQ MTSec \c \* Arabic \* MERGEFORMAT " w:fldLock="1">
        <w:r w:rsidR="0000166B" w:rsidRPr="006C0C3B">
          <w:instrText>4</w:instrText>
        </w:r>
      </w:fldSimple>
      <w:r w:rsidRPr="006C0C3B">
        <w:instrText>.</w:instrText>
      </w:r>
      <w:fldSimple w:instr=" SEQ MTEqn \c \* Arabic \* MERGEFORMAT " w:fldLock="1">
        <w:r w:rsidR="0000166B" w:rsidRPr="006C0C3B">
          <w:instrText>3</w:instrText>
        </w:r>
      </w:fldSimple>
      <w:r w:rsidRPr="006C0C3B">
        <w:instrText>)</w:instrText>
      </w:r>
      <w:r w:rsidRPr="006C0C3B">
        <w:fldChar w:fldCharType="end"/>
      </w:r>
    </w:p>
    <w:p w14:paraId="5BEED271" w14:textId="77777777" w:rsidR="0000166B" w:rsidRPr="006C0C3B" w:rsidRDefault="00000000">
      <w:pPr>
        <w:ind w:firstLine="480"/>
      </w:pPr>
      <w:r w:rsidRPr="006C0C3B">
        <w:rPr>
          <w:rFonts w:hint="eastAsia"/>
        </w:rPr>
        <w:t>在式</w:t>
      </w:r>
      <w:r w:rsidRPr="006C0C3B">
        <w:rPr>
          <w:rFonts w:hint="eastAsia"/>
        </w:rPr>
        <w:t>(4.3)</w:t>
      </w:r>
      <w:r w:rsidRPr="006C0C3B">
        <w:rPr>
          <w:rFonts w:hint="eastAsia"/>
        </w:rPr>
        <w:t>中，</w:t>
      </w:r>
      <w:r w:rsidRPr="006C0C3B">
        <w:rPr>
          <w:position w:val="-24"/>
        </w:rPr>
        <w:object w:dxaOrig="1518" w:dyaOrig="627" w14:anchorId="1DF0E54E">
          <v:shape id="_x0000_i1042" type="#_x0000_t75" style="width:75.2pt;height:31.7pt" o:ole="">
            <v:imagedata r:id="rId73" o:title=""/>
          </v:shape>
          <o:OLEObject Type="Embed" ProgID="Equation.DSMT4" ShapeID="_x0000_i1042" DrawAspect="Content" ObjectID="_1840626231" r:id="rId74"/>
        </w:object>
      </w:r>
      <w:r w:rsidRPr="006C0C3B">
        <w:rPr>
          <w:rFonts w:hint="eastAsia"/>
        </w:rPr>
        <w:t>，</w:t>
      </w:r>
      <w:r w:rsidRPr="006C0C3B">
        <w:rPr>
          <w:position w:val="-4"/>
        </w:rPr>
        <w:object w:dxaOrig="200" w:dyaOrig="200" w14:anchorId="3D99A48C">
          <v:shape id="_x0000_i1043" type="#_x0000_t75" style="width:10pt;height:10pt" o:ole="">
            <v:imagedata r:id="rId75" o:title=""/>
          </v:shape>
          <o:OLEObject Type="Embed" ProgID="Equation.DSMT4" ShapeID="_x0000_i1043" DrawAspect="Content" ObjectID="_1840626232" r:id="rId76"/>
        </w:object>
      </w:r>
      <w:r w:rsidRPr="006C0C3B">
        <w:rPr>
          <w:rFonts w:hint="eastAsia"/>
        </w:rPr>
        <w:t>即</w:t>
      </w:r>
      <w:r w:rsidRPr="006C0C3B">
        <w:t>标签平滑系数</w:t>
      </w:r>
      <w:r w:rsidRPr="006C0C3B">
        <w:rPr>
          <w:rFonts w:hint="eastAsia"/>
        </w:rPr>
        <w:t>，</w:t>
      </w:r>
      <w:r w:rsidRPr="006C0C3B">
        <w:rPr>
          <w:position w:val="-6"/>
        </w:rPr>
        <w:object w:dxaOrig="235" w:dyaOrig="221" w14:anchorId="4A4A6613">
          <v:shape id="_x0000_i1044" type="#_x0000_t75" style="width:12.1pt;height:10.7pt" o:ole="">
            <v:imagedata r:id="rId77" o:title=""/>
          </v:shape>
          <o:OLEObject Type="Embed" ProgID="Equation.DSMT4" ShapeID="_x0000_i1044" DrawAspect="Content" ObjectID="_1840626233" r:id="rId78"/>
        </w:object>
      </w:r>
      <w:r w:rsidRPr="006C0C3B">
        <w:rPr>
          <w:rFonts w:hint="eastAsia"/>
        </w:rPr>
        <w:t>为权重系数。</w:t>
      </w:r>
    </w:p>
    <w:p w14:paraId="740C2937" w14:textId="77777777" w:rsidR="0000166B" w:rsidRPr="006C0C3B" w:rsidRDefault="00000000">
      <w:pPr>
        <w:pStyle w:val="2"/>
      </w:pPr>
      <w:bookmarkStart w:id="213" w:name="_Toc227962316"/>
      <w:r w:rsidRPr="006C0C3B">
        <w:rPr>
          <w:rFonts w:hint="eastAsia"/>
        </w:rPr>
        <w:lastRenderedPageBreak/>
        <w:t>4</w:t>
      </w:r>
      <w:r w:rsidRPr="006C0C3B">
        <w:t>.3</w:t>
      </w:r>
      <w:r w:rsidRPr="006C0C3B">
        <w:rPr>
          <w:rFonts w:hint="eastAsia"/>
        </w:rPr>
        <w:t xml:space="preserve"> </w:t>
      </w:r>
      <w:r w:rsidRPr="006C0C3B">
        <w:rPr>
          <w:rFonts w:hint="eastAsia"/>
        </w:rPr>
        <w:t>训练策略设计</w:t>
      </w:r>
      <w:bookmarkEnd w:id="213"/>
    </w:p>
    <w:p w14:paraId="11962B6E" w14:textId="77777777" w:rsidR="0000166B" w:rsidRPr="006C0C3B" w:rsidRDefault="00000000">
      <w:pPr>
        <w:ind w:firstLine="480"/>
        <w:jc w:val="both"/>
      </w:pPr>
      <w:r w:rsidRPr="006C0C3B">
        <w:rPr>
          <w:rFonts w:hint="eastAsia"/>
        </w:rPr>
        <w:t>针对车险理赔预测任务中常见的类别分布不均衡、训练初期优化不稳定以及深度模型易出现过拟合等问题，训练阶段采用的策略主要包括：基于验证集的自动阈值搜索与召回率约束策略、基于</w:t>
      </w:r>
      <w:proofErr w:type="spellStart"/>
      <w:r w:rsidRPr="006C0C3B">
        <w:rPr>
          <w:rFonts w:hint="eastAsia"/>
        </w:rPr>
        <w:t>AdamW</w:t>
      </w:r>
      <w:proofErr w:type="spellEnd"/>
      <w:r w:rsidRPr="006C0C3B">
        <w:rPr>
          <w:rFonts w:hint="eastAsia"/>
        </w:rPr>
        <w:t>和</w:t>
      </w:r>
      <w:r w:rsidRPr="006C0C3B">
        <w:rPr>
          <w:rFonts w:hint="eastAsia"/>
        </w:rPr>
        <w:t>Cosine Warmup</w:t>
      </w:r>
      <w:r w:rsidRPr="006C0C3B">
        <w:rPr>
          <w:rFonts w:hint="eastAsia"/>
        </w:rPr>
        <w:t>的学习率调度策略，以及基于</w:t>
      </w:r>
      <w:r w:rsidRPr="006C0C3B">
        <w:rPr>
          <w:rFonts w:hint="eastAsia"/>
        </w:rPr>
        <w:t>AUC</w:t>
      </w:r>
      <w:r w:rsidRPr="006C0C3B">
        <w:rPr>
          <w:rFonts w:hint="eastAsia"/>
        </w:rPr>
        <w:t>监控指标的</w:t>
      </w:r>
      <w:r w:rsidRPr="006C0C3B">
        <w:rPr>
          <w:rFonts w:hint="eastAsia"/>
        </w:rPr>
        <w:t>Early Stopping</w:t>
      </w:r>
      <w:r w:rsidRPr="006C0C3B">
        <w:rPr>
          <w:rFonts w:hint="eastAsia"/>
        </w:rPr>
        <w:t>策略。此外，训练流程还启用了</w:t>
      </w:r>
      <w:r w:rsidRPr="006C0C3B">
        <w:rPr>
          <w:rFonts w:hint="eastAsia"/>
        </w:rPr>
        <w:t>AMP</w:t>
      </w:r>
      <w:r w:rsidRPr="006C0C3B">
        <w:rPr>
          <w:rFonts w:hint="eastAsia"/>
        </w:rPr>
        <w:t>混合精度和梯度裁剪，以进一步提升训练效率与数值稳定性。</w:t>
      </w:r>
    </w:p>
    <w:p w14:paraId="490CC598" w14:textId="77777777" w:rsidR="0000166B" w:rsidRPr="006C0C3B" w:rsidRDefault="00000000">
      <w:pPr>
        <w:ind w:firstLine="480"/>
        <w:jc w:val="both"/>
      </w:pPr>
      <w:r w:rsidRPr="006C0C3B">
        <w:rPr>
          <w:rFonts w:hint="eastAsia"/>
        </w:rPr>
        <w:t>1</w:t>
      </w:r>
      <w:r w:rsidRPr="006C0C3B">
        <w:rPr>
          <w:rFonts w:hint="eastAsia"/>
        </w:rPr>
        <w:t>）自动阈值搜索与召回率约束策略</w:t>
      </w:r>
    </w:p>
    <w:p w14:paraId="0A053FA0" w14:textId="77777777" w:rsidR="0000166B" w:rsidRPr="006C0C3B" w:rsidRDefault="00000000">
      <w:pPr>
        <w:ind w:firstLine="480"/>
        <w:jc w:val="both"/>
      </w:pPr>
      <w:r w:rsidRPr="006C0C3B">
        <w:rPr>
          <w:rFonts w:hint="eastAsia"/>
        </w:rPr>
        <w:t>模型在每个</w:t>
      </w:r>
      <w:r w:rsidRPr="006C0C3B">
        <w:rPr>
          <w:rFonts w:hint="eastAsia"/>
        </w:rPr>
        <w:t>epoch</w:t>
      </w:r>
      <w:r w:rsidRPr="006C0C3B">
        <w:rPr>
          <w:rFonts w:hint="eastAsia"/>
        </w:rPr>
        <w:t>完成验证集评估后，不直接固定使用</w:t>
      </w:r>
      <w:r w:rsidRPr="006C0C3B">
        <w:rPr>
          <w:rFonts w:hint="eastAsia"/>
        </w:rPr>
        <w:t>0.5</w:t>
      </w:r>
      <w:r w:rsidRPr="006C0C3B">
        <w:rPr>
          <w:rFonts w:hint="eastAsia"/>
        </w:rPr>
        <w:t>作为分类阈值，而是在</w:t>
      </w:r>
      <w:r w:rsidRPr="006C0C3B">
        <w:rPr>
          <w:rFonts w:hint="eastAsia"/>
        </w:rPr>
        <w:t>0.05</w:t>
      </w:r>
      <w:r w:rsidRPr="006C0C3B">
        <w:rPr>
          <w:rFonts w:hint="eastAsia"/>
        </w:rPr>
        <w:t>到</w:t>
      </w:r>
      <w:r w:rsidRPr="006C0C3B">
        <w:rPr>
          <w:rFonts w:hint="eastAsia"/>
        </w:rPr>
        <w:t>0.95</w:t>
      </w:r>
      <w:r w:rsidRPr="006C0C3B">
        <w:rPr>
          <w:rFonts w:hint="eastAsia"/>
        </w:rPr>
        <w:t>之间均匀生成</w:t>
      </w:r>
      <w:r w:rsidRPr="006C0C3B">
        <w:rPr>
          <w:rFonts w:hint="eastAsia"/>
        </w:rPr>
        <w:t>200</w:t>
      </w:r>
      <w:r w:rsidRPr="006C0C3B">
        <w:rPr>
          <w:rFonts w:hint="eastAsia"/>
        </w:rPr>
        <w:t>个候选阈值，并逐一计算各阈值下的</w:t>
      </w:r>
      <w:r w:rsidRPr="006C0C3B">
        <w:rPr>
          <w:rFonts w:hint="eastAsia"/>
        </w:rPr>
        <w:t>Precision</w:t>
      </w:r>
      <w:r w:rsidRPr="006C0C3B">
        <w:rPr>
          <w:rFonts w:hint="eastAsia"/>
        </w:rPr>
        <w:t>、</w:t>
      </w:r>
      <w:r w:rsidRPr="006C0C3B">
        <w:rPr>
          <w:rFonts w:hint="eastAsia"/>
        </w:rPr>
        <w:t>Recall</w:t>
      </w:r>
      <w:r w:rsidRPr="006C0C3B">
        <w:rPr>
          <w:rFonts w:hint="eastAsia"/>
        </w:rPr>
        <w:t>以及目标评分。在实验配置中，</w:t>
      </w:r>
      <w:proofErr w:type="spellStart"/>
      <w:r w:rsidRPr="006C0C3B">
        <w:rPr>
          <w:rFonts w:hint="eastAsia"/>
        </w:rPr>
        <w:t>threshold_metric</w:t>
      </w:r>
      <w:proofErr w:type="spellEnd"/>
      <w:r w:rsidRPr="006C0C3B">
        <w:rPr>
          <w:rFonts w:hint="eastAsia"/>
        </w:rPr>
        <w:t>设置为</w:t>
      </w:r>
      <w:r w:rsidRPr="006C0C3B">
        <w:rPr>
          <w:rFonts w:hint="eastAsia"/>
        </w:rPr>
        <w:t>f1</w:t>
      </w:r>
      <w:r w:rsidRPr="006C0C3B">
        <w:rPr>
          <w:rFonts w:hint="eastAsia"/>
        </w:rPr>
        <w:t>，</w:t>
      </w:r>
      <w:proofErr w:type="spellStart"/>
      <w:r w:rsidRPr="006C0C3B">
        <w:rPr>
          <w:rFonts w:hint="eastAsia"/>
        </w:rPr>
        <w:t>threshold_beta</w:t>
      </w:r>
      <w:proofErr w:type="spellEnd"/>
      <w:r w:rsidRPr="006C0C3B">
        <w:rPr>
          <w:rFonts w:hint="eastAsia"/>
        </w:rPr>
        <w:t>设置为</w:t>
      </w:r>
      <w:r w:rsidRPr="006C0C3B">
        <w:rPr>
          <w:rFonts w:hint="eastAsia"/>
        </w:rPr>
        <w:t>1.3</w:t>
      </w:r>
      <w:r w:rsidRPr="006C0C3B">
        <w:rPr>
          <w:rFonts w:hint="eastAsia"/>
        </w:rPr>
        <w:t>，因此阈值搜索实际优化的是更偏重召回率的</w:t>
      </w:r>
      <w:r w:rsidRPr="006C0C3B">
        <w:rPr>
          <w:rFonts w:hint="eastAsia"/>
        </w:rPr>
        <w:t>F_</w:t>
      </w:r>
      <w:r w:rsidRPr="006C0C3B">
        <w:rPr>
          <w:rFonts w:hint="eastAsia"/>
        </w:rPr>
        <w:t>β指标，而不是普通的标准</w:t>
      </w:r>
      <w:r w:rsidRPr="006C0C3B">
        <w:rPr>
          <w:rFonts w:hint="eastAsia"/>
        </w:rPr>
        <w:t>F1</w:t>
      </w:r>
      <w:r w:rsidRPr="006C0C3B">
        <w:rPr>
          <w:rFonts w:hint="eastAsia"/>
        </w:rPr>
        <w:t>。与此同时，还设置了</w:t>
      </w:r>
      <w:proofErr w:type="spellStart"/>
      <w:r w:rsidRPr="006C0C3B">
        <w:rPr>
          <w:rFonts w:hint="eastAsia"/>
        </w:rPr>
        <w:t>threshold_min_recall</w:t>
      </w:r>
      <w:proofErr w:type="spellEnd"/>
      <w:r w:rsidRPr="006C0C3B">
        <w:rPr>
          <w:rFonts w:hint="eastAsia"/>
        </w:rPr>
        <w:t>=0.830</w:t>
      </w:r>
      <w:r w:rsidRPr="006C0C3B">
        <w:rPr>
          <w:rFonts w:hint="eastAsia"/>
        </w:rPr>
        <w:t>，要求所选阈值尽量满足召回率下限约束。</w:t>
      </w:r>
    </w:p>
    <w:p w14:paraId="066683B8" w14:textId="77777777" w:rsidR="0000166B" w:rsidRPr="006C0C3B" w:rsidRDefault="00000000">
      <w:pPr>
        <w:ind w:firstLine="480"/>
        <w:jc w:val="both"/>
      </w:pPr>
      <w:r w:rsidRPr="006C0C3B">
        <w:rPr>
          <w:rFonts w:hint="eastAsia"/>
        </w:rPr>
        <w:t>该策略的意义在于，它将“排序能力”和“业务判定规则”分离开来：模型本身负责输出理赔概率，而最终的正负类划分则通过验证集阈值搜索确定。若存在满足</w:t>
      </w:r>
      <w:r w:rsidRPr="006C0C3B">
        <w:rPr>
          <w:rFonts w:hint="eastAsia"/>
        </w:rPr>
        <w:t>Recall</w:t>
      </w:r>
      <w:r w:rsidRPr="006C0C3B">
        <w:rPr>
          <w:rFonts w:hint="eastAsia"/>
        </w:rPr>
        <w:t>下限的可行阈值，则在可行集合内优先选择</w:t>
      </w:r>
      <w:r w:rsidRPr="006C0C3B">
        <w:rPr>
          <w:rFonts w:hint="eastAsia"/>
        </w:rPr>
        <w:t>F_</w:t>
      </w:r>
      <w:r w:rsidRPr="006C0C3B">
        <w:rPr>
          <w:rFonts w:hint="eastAsia"/>
        </w:rPr>
        <w:t>β得分最高的阈值；若不存在满足条件的候选阈值，则退化为在全体候选中优先选择</w:t>
      </w:r>
      <w:r w:rsidRPr="006C0C3B">
        <w:rPr>
          <w:rFonts w:hint="eastAsia"/>
        </w:rPr>
        <w:t>Recall</w:t>
      </w:r>
      <w:r w:rsidRPr="006C0C3B">
        <w:rPr>
          <w:rFonts w:hint="eastAsia"/>
        </w:rPr>
        <w:t>更高的方案。这样设计能够使模型输出更</w:t>
      </w:r>
      <w:proofErr w:type="gramStart"/>
      <w:r w:rsidRPr="006C0C3B">
        <w:rPr>
          <w:rFonts w:hint="eastAsia"/>
        </w:rPr>
        <w:t>贴合车险风控</w:t>
      </w:r>
      <w:proofErr w:type="gramEnd"/>
      <w:r w:rsidRPr="006C0C3B">
        <w:rPr>
          <w:rFonts w:hint="eastAsia"/>
        </w:rPr>
        <w:t>场景下“宁可适度增加误报，也要尽量避免漏判高风险保单”的业务目标。</w:t>
      </w:r>
    </w:p>
    <w:p w14:paraId="25D7CBDD" w14:textId="77777777" w:rsidR="0000166B" w:rsidRPr="006C0C3B" w:rsidRDefault="00000000">
      <w:pPr>
        <w:ind w:firstLine="480"/>
        <w:jc w:val="both"/>
      </w:pPr>
      <w:r w:rsidRPr="006C0C3B">
        <w:rPr>
          <w:rFonts w:hint="eastAsia"/>
        </w:rPr>
        <w:t>2</w:t>
      </w:r>
      <w:r w:rsidRPr="006C0C3B">
        <w:rPr>
          <w:rFonts w:hint="eastAsia"/>
        </w:rPr>
        <w:t>）</w:t>
      </w:r>
      <w:r w:rsidRPr="006C0C3B">
        <w:rPr>
          <w:rFonts w:hint="eastAsia"/>
        </w:rPr>
        <w:t>Cosine Warmup</w:t>
      </w:r>
      <w:r w:rsidRPr="006C0C3B">
        <w:rPr>
          <w:rFonts w:hint="eastAsia"/>
        </w:rPr>
        <w:t>学习率调度策略</w:t>
      </w:r>
    </w:p>
    <w:p w14:paraId="62B4A298" w14:textId="5DAE3D11" w:rsidR="0000166B" w:rsidRPr="006C0C3B" w:rsidRDefault="00232692">
      <w:pPr>
        <w:ind w:firstLine="480"/>
        <w:jc w:val="both"/>
      </w:pPr>
      <w:r w:rsidRPr="00232692">
        <w:t>为使训练初期的稳定性得到提高，并且在中后期达到更加平滑且有效的参数优化效果，本文运用了</w:t>
      </w:r>
      <w:r w:rsidRPr="00232692">
        <w:t>Cosine Warmup</w:t>
      </w:r>
      <w:r w:rsidRPr="00232692">
        <w:t>学习率调度策略。在实现方式上，该策略包括两个部分：前期通过</w:t>
      </w:r>
      <w:proofErr w:type="spellStart"/>
      <w:r w:rsidRPr="00232692">
        <w:t>LinearLR</w:t>
      </w:r>
      <w:proofErr w:type="spellEnd"/>
      <w:r w:rsidRPr="00232692">
        <w:t>进行线性预热，之后再切换到</w:t>
      </w:r>
      <w:proofErr w:type="spellStart"/>
      <w:r w:rsidRPr="00232692">
        <w:t>CosineAnnealingLR</w:t>
      </w:r>
      <w:proofErr w:type="spellEnd"/>
      <w:r w:rsidRPr="00232692">
        <w:t>来进行余弦退火，这两个部分按照</w:t>
      </w:r>
      <w:r w:rsidRPr="00232692">
        <w:t>epoch</w:t>
      </w:r>
      <w:r w:rsidRPr="00232692">
        <w:t>级别的顺序进行连接</w:t>
      </w:r>
      <w:r w:rsidRPr="006C0C3B">
        <w:rPr>
          <w:rFonts w:hint="eastAsia"/>
        </w:rPr>
        <w:t>。</w:t>
      </w:r>
    </w:p>
    <w:p w14:paraId="46CE7BBB" w14:textId="570846B4" w:rsidR="0000166B" w:rsidRPr="006C0C3B" w:rsidRDefault="00000000">
      <w:pPr>
        <w:ind w:firstLine="480"/>
        <w:jc w:val="both"/>
      </w:pPr>
      <w:r w:rsidRPr="006C0C3B">
        <w:rPr>
          <w:rFonts w:hint="eastAsia"/>
        </w:rPr>
        <w:t>从训练策略整体设计来看，</w:t>
      </w:r>
      <w:proofErr w:type="spellStart"/>
      <w:r w:rsidRPr="006C0C3B">
        <w:rPr>
          <w:rFonts w:hint="eastAsia"/>
        </w:rPr>
        <w:t>CosineWarmup</w:t>
      </w:r>
      <w:proofErr w:type="spellEnd"/>
      <w:r w:rsidRPr="006C0C3B">
        <w:rPr>
          <w:rFonts w:hint="eastAsia"/>
        </w:rPr>
        <w:t>的价值在于它将训练过程划分为两个优化阶段：前期强调稳定启动，中后期强调平滑收敛</w:t>
      </w:r>
      <w:r w:rsidRPr="006C0C3B">
        <w:rPr>
          <w:vertAlign w:val="superscript"/>
        </w:rPr>
        <w:fldChar w:fldCharType="begin" w:fldLock="1"/>
      </w:r>
      <w:r w:rsidRPr="006C0C3B">
        <w:rPr>
          <w:vertAlign w:val="superscript"/>
        </w:rPr>
        <w:instrText xml:space="preserve"> </w:instrText>
      </w:r>
      <w:r w:rsidRPr="006C0C3B">
        <w:rPr>
          <w:rFonts w:hint="eastAsia"/>
          <w:vertAlign w:val="superscript"/>
        </w:rPr>
        <w:instrText>REF _Ref227958461 \r \h</w:instrText>
      </w:r>
      <w:r w:rsidRPr="006C0C3B">
        <w:rPr>
          <w:vertAlign w:val="superscript"/>
        </w:rPr>
        <w:instrText xml:space="preserve">  \* MERGEFORMAT </w:instrText>
      </w:r>
      <w:r w:rsidRPr="006C0C3B">
        <w:rPr>
          <w:vertAlign w:val="superscript"/>
        </w:rPr>
      </w:r>
      <w:r w:rsidRPr="006C0C3B">
        <w:rPr>
          <w:vertAlign w:val="superscript"/>
        </w:rPr>
        <w:fldChar w:fldCharType="separate"/>
      </w:r>
      <w:r w:rsidR="008667E3">
        <w:rPr>
          <w:vertAlign w:val="superscript"/>
        </w:rPr>
        <w:t>[27]</w:t>
      </w:r>
      <w:r w:rsidRPr="006C0C3B">
        <w:rPr>
          <w:vertAlign w:val="superscript"/>
        </w:rPr>
        <w:fldChar w:fldCharType="end"/>
      </w:r>
      <w:r w:rsidRPr="006C0C3B">
        <w:rPr>
          <w:rFonts w:hint="eastAsia"/>
        </w:rPr>
        <w:t>。这对于表格型保险数据上的深度分类模型尤为重要，因为这类任务往往特征维度较多、正负样本分布不均，</w:t>
      </w:r>
      <w:r w:rsidR="00232692" w:rsidRPr="00232692">
        <w:t>训练初期参数更新容易受到局部噪声影响</w:t>
      </w:r>
      <w:r w:rsidRPr="006C0C3B">
        <w:rPr>
          <w:rFonts w:hint="eastAsia"/>
        </w:rPr>
        <w:t>。采用</w:t>
      </w:r>
      <w:proofErr w:type="spellStart"/>
      <w:r w:rsidRPr="006C0C3B">
        <w:rPr>
          <w:rFonts w:hint="eastAsia"/>
        </w:rPr>
        <w:t>CosineWarmup</w:t>
      </w:r>
      <w:proofErr w:type="spellEnd"/>
      <w:r w:rsidRPr="006C0C3B">
        <w:rPr>
          <w:rFonts w:hint="eastAsia"/>
        </w:rPr>
        <w:t>后，模型能够在不</w:t>
      </w:r>
      <w:r w:rsidRPr="006C0C3B">
        <w:rPr>
          <w:rFonts w:hint="eastAsia"/>
        </w:rPr>
        <w:lastRenderedPageBreak/>
        <w:t>牺牲收敛速度的前提下显著提升训练稳定性，</w:t>
      </w:r>
      <w:r w:rsidR="00232692">
        <w:rPr>
          <w:rFonts w:hint="eastAsia"/>
        </w:rPr>
        <w:t>为</w:t>
      </w:r>
      <w:r w:rsidR="00232692" w:rsidRPr="00232692">
        <w:t>后续进行的早</w:t>
      </w:r>
      <w:proofErr w:type="gramStart"/>
      <w:r w:rsidR="00232692" w:rsidRPr="00232692">
        <w:t>停判断</w:t>
      </w:r>
      <w:proofErr w:type="gramEnd"/>
      <w:r w:rsidR="00232692" w:rsidRPr="00232692">
        <w:t>提供</w:t>
      </w:r>
      <w:r w:rsidR="00232692">
        <w:rPr>
          <w:rFonts w:hint="eastAsia"/>
        </w:rPr>
        <w:t>较为</w:t>
      </w:r>
      <w:r w:rsidR="00232692" w:rsidRPr="00232692">
        <w:t>平稳的验证曲线基础</w:t>
      </w:r>
      <w:r w:rsidRPr="006C0C3B">
        <w:rPr>
          <w:rFonts w:hint="eastAsia"/>
        </w:rPr>
        <w:t>。</w:t>
      </w:r>
    </w:p>
    <w:p w14:paraId="7A6D9EF4" w14:textId="3BED37F1" w:rsidR="0000166B" w:rsidRPr="006C0C3B" w:rsidRDefault="00000000">
      <w:pPr>
        <w:ind w:firstLine="480"/>
        <w:jc w:val="both"/>
      </w:pPr>
      <w:r w:rsidRPr="006C0C3B">
        <w:rPr>
          <w:rFonts w:hint="eastAsia"/>
        </w:rPr>
        <w:t>3</w:t>
      </w:r>
      <w:r w:rsidRPr="006C0C3B">
        <w:rPr>
          <w:rFonts w:hint="eastAsia"/>
        </w:rPr>
        <w:t>）</w:t>
      </w:r>
      <w:r w:rsidRPr="006C0C3B">
        <w:rPr>
          <w:rFonts w:hint="eastAsia"/>
        </w:rPr>
        <w:t>Early Stopping</w:t>
      </w:r>
      <w:r w:rsidR="00350416">
        <w:rPr>
          <w:rFonts w:hint="eastAsia"/>
        </w:rPr>
        <w:t>与</w:t>
      </w:r>
      <w:r w:rsidRPr="006C0C3B">
        <w:rPr>
          <w:rFonts w:hint="eastAsia"/>
        </w:rPr>
        <w:t>监控指标设计</w:t>
      </w:r>
    </w:p>
    <w:p w14:paraId="5A77F7AA" w14:textId="0D7F40F0" w:rsidR="0000166B" w:rsidRPr="006C0C3B" w:rsidRDefault="00000000">
      <w:pPr>
        <w:ind w:firstLine="480"/>
        <w:jc w:val="both"/>
      </w:pPr>
      <w:r w:rsidRPr="006C0C3B">
        <w:rPr>
          <w:rFonts w:hint="eastAsia"/>
        </w:rPr>
        <w:t>为避免模型在训练后期对训练集持续拟合而导致泛化性能下降，本文采用</w:t>
      </w:r>
      <w:r w:rsidRPr="006C0C3B">
        <w:rPr>
          <w:rFonts w:hint="eastAsia"/>
        </w:rPr>
        <w:t>Early Stopping</w:t>
      </w:r>
      <w:r w:rsidRPr="006C0C3B">
        <w:rPr>
          <w:rFonts w:hint="eastAsia"/>
        </w:rPr>
        <w:t>策略作为训练终止机制。在深度学习训练中，模型通常会先学习到数据中的主要判别模式，随后逐步拟合更细碎甚至带噪声的局部特征。如果一味延长训练轮数，训练集损失可能持续下降，但验证集性能未必同步提升。通过早停机制，模型会在验证集性能不再实质性改进时终止训练，从而将参数保留在泛化能力更优的阶段</w:t>
      </w:r>
      <w:r w:rsidRPr="006C0C3B">
        <w:rPr>
          <w:vertAlign w:val="superscript"/>
        </w:rPr>
        <w:fldChar w:fldCharType="begin" w:fldLock="1"/>
      </w:r>
      <w:r w:rsidRPr="006C0C3B">
        <w:rPr>
          <w:vertAlign w:val="superscript"/>
        </w:rPr>
        <w:instrText xml:space="preserve"> </w:instrText>
      </w:r>
      <w:r w:rsidRPr="006C0C3B">
        <w:rPr>
          <w:rFonts w:hint="eastAsia"/>
          <w:vertAlign w:val="superscript"/>
        </w:rPr>
        <w:instrText>REF _Ref227958478 \r \h</w:instrText>
      </w:r>
      <w:r w:rsidRPr="006C0C3B">
        <w:rPr>
          <w:vertAlign w:val="superscript"/>
        </w:rPr>
        <w:instrText xml:space="preserve">  \* MERGEFORMAT </w:instrText>
      </w:r>
      <w:r w:rsidRPr="006C0C3B">
        <w:rPr>
          <w:vertAlign w:val="superscript"/>
        </w:rPr>
      </w:r>
      <w:r w:rsidRPr="006C0C3B">
        <w:rPr>
          <w:vertAlign w:val="superscript"/>
        </w:rPr>
        <w:fldChar w:fldCharType="separate"/>
      </w:r>
      <w:r w:rsidR="008667E3">
        <w:rPr>
          <w:vertAlign w:val="superscript"/>
        </w:rPr>
        <w:t>[28]</w:t>
      </w:r>
      <w:r w:rsidRPr="006C0C3B">
        <w:rPr>
          <w:vertAlign w:val="superscript"/>
        </w:rPr>
        <w:fldChar w:fldCharType="end"/>
      </w:r>
      <w:r w:rsidRPr="006C0C3B">
        <w:rPr>
          <w:rFonts w:hint="eastAsia"/>
        </w:rPr>
        <w:t>。这种策略本质上是一种基于验证集反馈的正则化方法，尤其适用于样本规模有限、类别不均衡且评估波动较为明显的</w:t>
      </w:r>
      <w:proofErr w:type="gramStart"/>
      <w:r w:rsidRPr="006C0C3B">
        <w:rPr>
          <w:rFonts w:hint="eastAsia"/>
        </w:rPr>
        <w:t>保险风控任务</w:t>
      </w:r>
      <w:proofErr w:type="gramEnd"/>
      <w:r w:rsidRPr="006C0C3B">
        <w:rPr>
          <w:rFonts w:hint="eastAsia"/>
        </w:rPr>
        <w:t>。</w:t>
      </w:r>
    </w:p>
    <w:p w14:paraId="47652CDE" w14:textId="3AB5C15D" w:rsidR="0000166B" w:rsidRPr="006C0C3B" w:rsidRDefault="00000000">
      <w:pPr>
        <w:ind w:firstLine="480"/>
        <w:jc w:val="both"/>
      </w:pPr>
      <w:r w:rsidRPr="006C0C3B">
        <w:rPr>
          <w:rFonts w:hint="eastAsia"/>
        </w:rPr>
        <w:t>在监控指标选择上，本文将</w:t>
      </w:r>
      <w:proofErr w:type="spellStart"/>
      <w:r w:rsidRPr="006C0C3B">
        <w:rPr>
          <w:rFonts w:hint="eastAsia"/>
        </w:rPr>
        <w:t>early_stop_metric</w:t>
      </w:r>
      <w:proofErr w:type="spellEnd"/>
      <w:r w:rsidRPr="006C0C3B">
        <w:rPr>
          <w:rFonts w:hint="eastAsia"/>
        </w:rPr>
        <w:t>设置为</w:t>
      </w:r>
      <w:proofErr w:type="spellStart"/>
      <w:r w:rsidRPr="006C0C3B">
        <w:rPr>
          <w:rFonts w:hint="eastAsia"/>
        </w:rPr>
        <w:t>auc</w:t>
      </w:r>
      <w:proofErr w:type="spellEnd"/>
      <w:r w:rsidRPr="006C0C3B">
        <w:rPr>
          <w:rFonts w:hint="eastAsia"/>
        </w:rPr>
        <w:t>。选择</w:t>
      </w:r>
      <w:r w:rsidRPr="006C0C3B">
        <w:rPr>
          <w:rFonts w:hint="eastAsia"/>
        </w:rPr>
        <w:t>AUC</w:t>
      </w:r>
      <w:r w:rsidRPr="006C0C3B">
        <w:rPr>
          <w:rFonts w:hint="eastAsia"/>
        </w:rPr>
        <w:t>作为早停监控指标具有明确的方法论依据。首先，</w:t>
      </w:r>
      <w:r w:rsidRPr="006C0C3B">
        <w:rPr>
          <w:rFonts w:hint="eastAsia"/>
        </w:rPr>
        <w:t>AUC</w:t>
      </w:r>
      <w:r w:rsidRPr="006C0C3B">
        <w:rPr>
          <w:rFonts w:hint="eastAsia"/>
        </w:rPr>
        <w:t>反映的是模型对正负样本的整体排序能力，而不是固定阈值下的单点分类结果，因此它对类别不平衡问题相对更稳健，不会像准确率那样容易受到多数类占优的影响</w:t>
      </w:r>
      <w:r w:rsidRPr="006C0C3B">
        <w:rPr>
          <w:vertAlign w:val="superscript"/>
        </w:rPr>
        <w:fldChar w:fldCharType="begin" w:fldLock="1"/>
      </w:r>
      <w:r w:rsidRPr="006C0C3B">
        <w:rPr>
          <w:vertAlign w:val="superscript"/>
        </w:rPr>
        <w:instrText xml:space="preserve"> </w:instrText>
      </w:r>
      <w:r w:rsidRPr="006C0C3B">
        <w:rPr>
          <w:rFonts w:hint="eastAsia"/>
          <w:vertAlign w:val="superscript"/>
        </w:rPr>
        <w:instrText>REF _Ref227958494 \r \h</w:instrText>
      </w:r>
      <w:r w:rsidRPr="006C0C3B">
        <w:rPr>
          <w:vertAlign w:val="superscript"/>
        </w:rPr>
        <w:instrText xml:space="preserve">  \* MERGEFORMAT </w:instrText>
      </w:r>
      <w:r w:rsidRPr="006C0C3B">
        <w:rPr>
          <w:vertAlign w:val="superscript"/>
        </w:rPr>
      </w:r>
      <w:r w:rsidRPr="006C0C3B">
        <w:rPr>
          <w:vertAlign w:val="superscript"/>
        </w:rPr>
        <w:fldChar w:fldCharType="separate"/>
      </w:r>
      <w:r w:rsidR="008667E3">
        <w:rPr>
          <w:vertAlign w:val="superscript"/>
        </w:rPr>
        <w:t>[29]</w:t>
      </w:r>
      <w:r w:rsidRPr="006C0C3B">
        <w:rPr>
          <w:vertAlign w:val="superscript"/>
        </w:rPr>
        <w:fldChar w:fldCharType="end"/>
      </w:r>
      <w:r w:rsidRPr="006C0C3B">
        <w:rPr>
          <w:rFonts w:hint="eastAsia"/>
        </w:rPr>
        <w:t>。其次，本文训练流程中启用了自动阈值搜索机制，不同</w:t>
      </w:r>
      <w:r w:rsidRPr="006C0C3B">
        <w:rPr>
          <w:rFonts w:hint="eastAsia"/>
        </w:rPr>
        <w:t>epoch</w:t>
      </w:r>
      <w:r w:rsidRPr="006C0C3B">
        <w:rPr>
          <w:rFonts w:hint="eastAsia"/>
        </w:rPr>
        <w:t>的最优分类阈值可能发生变化；若直接以</w:t>
      </w:r>
      <w:r w:rsidRPr="006C0C3B">
        <w:rPr>
          <w:rFonts w:hint="eastAsia"/>
        </w:rPr>
        <w:t>Precision</w:t>
      </w:r>
      <w:r w:rsidRPr="006C0C3B">
        <w:rPr>
          <w:rFonts w:hint="eastAsia"/>
        </w:rPr>
        <w:t>、</w:t>
      </w:r>
      <w:r w:rsidRPr="006C0C3B">
        <w:rPr>
          <w:rFonts w:hint="eastAsia"/>
        </w:rPr>
        <w:t>Recall</w:t>
      </w:r>
      <w:r w:rsidRPr="006C0C3B">
        <w:rPr>
          <w:rFonts w:hint="eastAsia"/>
        </w:rPr>
        <w:t>或</w:t>
      </w:r>
      <w:r w:rsidRPr="006C0C3B">
        <w:rPr>
          <w:rFonts w:hint="eastAsia"/>
        </w:rPr>
        <w:t>F1</w:t>
      </w:r>
      <w:r w:rsidRPr="006C0C3B">
        <w:rPr>
          <w:rFonts w:hint="eastAsia"/>
        </w:rPr>
        <w:t>作为唯一早停指标，可能会将</w:t>
      </w:r>
      <w:r w:rsidR="006F1F4D" w:rsidRPr="006C0C3B">
        <w:rPr>
          <w:rFonts w:hint="eastAsia"/>
        </w:rPr>
        <w:t>阈值波动</w:t>
      </w:r>
      <w:r w:rsidRPr="006C0C3B">
        <w:rPr>
          <w:rFonts w:hint="eastAsia"/>
        </w:rPr>
        <w:t>与模型本身排序能力变化混杂在一起</w:t>
      </w:r>
      <w:r w:rsidRPr="006C0C3B">
        <w:rPr>
          <w:vertAlign w:val="superscript"/>
        </w:rPr>
        <w:fldChar w:fldCharType="begin" w:fldLock="1"/>
      </w:r>
      <w:r w:rsidRPr="006C0C3B">
        <w:rPr>
          <w:vertAlign w:val="superscript"/>
        </w:rPr>
        <w:instrText xml:space="preserve"> </w:instrText>
      </w:r>
      <w:r w:rsidRPr="006C0C3B">
        <w:rPr>
          <w:rFonts w:hint="eastAsia"/>
          <w:vertAlign w:val="superscript"/>
        </w:rPr>
        <w:instrText>REF _Ref227958510 \r \h</w:instrText>
      </w:r>
      <w:r w:rsidRPr="006C0C3B">
        <w:rPr>
          <w:vertAlign w:val="superscript"/>
        </w:rPr>
        <w:instrText xml:space="preserve">  \* MERGEFORMAT </w:instrText>
      </w:r>
      <w:r w:rsidRPr="006C0C3B">
        <w:rPr>
          <w:vertAlign w:val="superscript"/>
        </w:rPr>
      </w:r>
      <w:r w:rsidRPr="006C0C3B">
        <w:rPr>
          <w:vertAlign w:val="superscript"/>
        </w:rPr>
        <w:fldChar w:fldCharType="separate"/>
      </w:r>
      <w:r w:rsidR="008667E3">
        <w:rPr>
          <w:vertAlign w:val="superscript"/>
        </w:rPr>
        <w:t>[30]</w:t>
      </w:r>
      <w:r w:rsidRPr="006C0C3B">
        <w:rPr>
          <w:vertAlign w:val="superscript"/>
        </w:rPr>
        <w:fldChar w:fldCharType="end"/>
      </w:r>
      <w:r w:rsidRPr="006C0C3B">
        <w:rPr>
          <w:rFonts w:hint="eastAsia"/>
        </w:rPr>
        <w:t>。</w:t>
      </w:r>
    </w:p>
    <w:p w14:paraId="0F772102" w14:textId="77777777" w:rsidR="0000166B" w:rsidRPr="006C0C3B" w:rsidRDefault="00000000">
      <w:pPr>
        <w:pStyle w:val="2"/>
      </w:pPr>
      <w:bookmarkStart w:id="214" w:name="_Toc227962317"/>
      <w:r w:rsidRPr="006C0C3B">
        <w:rPr>
          <w:rFonts w:hint="eastAsia"/>
        </w:rPr>
        <w:t xml:space="preserve">4.4 </w:t>
      </w:r>
      <w:r w:rsidRPr="006C0C3B">
        <w:rPr>
          <w:rFonts w:hint="eastAsia"/>
        </w:rPr>
        <w:t>模型性能评估</w:t>
      </w:r>
      <w:bookmarkEnd w:id="214"/>
    </w:p>
    <w:p w14:paraId="683A13D4" w14:textId="36F08D7D" w:rsidR="0000166B" w:rsidRPr="006C0C3B" w:rsidRDefault="00000000">
      <w:pPr>
        <w:ind w:firstLine="480"/>
        <w:jc w:val="both"/>
      </w:pPr>
      <w:r w:rsidRPr="006C0C3B">
        <w:rPr>
          <w:rFonts w:hint="eastAsia"/>
        </w:rPr>
        <w:t>本研究将车险理赔预测建模为二分类任务，即判断样本是否发生理赔。在模型评估过程中，不仅统计损失值，还同时计算</w:t>
      </w:r>
      <w:r w:rsidRPr="006C0C3B">
        <w:rPr>
          <w:rFonts w:hint="eastAsia"/>
        </w:rPr>
        <w:t>AUC</w:t>
      </w:r>
      <w:r w:rsidRPr="006C0C3B">
        <w:rPr>
          <w:rFonts w:hint="eastAsia"/>
        </w:rPr>
        <w:t>、</w:t>
      </w:r>
      <w:r w:rsidRPr="006C0C3B">
        <w:rPr>
          <w:rFonts w:hint="eastAsia"/>
        </w:rPr>
        <w:t>Precision</w:t>
      </w:r>
      <w:r w:rsidRPr="006C0C3B">
        <w:rPr>
          <w:rFonts w:hint="eastAsia"/>
        </w:rPr>
        <w:t>、</w:t>
      </w:r>
      <w:r w:rsidRPr="006C0C3B">
        <w:rPr>
          <w:rFonts w:hint="eastAsia"/>
        </w:rPr>
        <w:t>Recall</w:t>
      </w:r>
      <w:r w:rsidRPr="006C0C3B">
        <w:rPr>
          <w:rFonts w:hint="eastAsia"/>
        </w:rPr>
        <w:t>和</w:t>
      </w:r>
      <w:r w:rsidRPr="006C0C3B">
        <w:rPr>
          <w:rFonts w:hint="eastAsia"/>
        </w:rPr>
        <w:t>F1-score</w:t>
      </w:r>
      <w:r w:rsidRPr="006C0C3B">
        <w:rPr>
          <w:rFonts w:hint="eastAsia"/>
        </w:rPr>
        <w:t>等多种分类指标，从而同时衡量模型的排序能力、类别识别能力。</w:t>
      </w:r>
    </w:p>
    <w:p w14:paraId="17179E82" w14:textId="77777777" w:rsidR="0000166B" w:rsidRPr="006C0C3B" w:rsidRDefault="00000000">
      <w:pPr>
        <w:ind w:firstLine="480"/>
        <w:jc w:val="both"/>
      </w:pPr>
      <w:r w:rsidRPr="006C0C3B">
        <w:rPr>
          <w:rFonts w:hint="eastAsia"/>
        </w:rPr>
        <w:t>本文设计的模型分类报告如表</w:t>
      </w:r>
      <w:r w:rsidRPr="006C0C3B">
        <w:rPr>
          <w:rFonts w:hint="eastAsia"/>
        </w:rPr>
        <w:t>4.4</w:t>
      </w:r>
      <w:r w:rsidRPr="006C0C3B">
        <w:rPr>
          <w:rFonts w:hint="eastAsia"/>
        </w:rPr>
        <w:t>所示。</w:t>
      </w:r>
    </w:p>
    <w:p w14:paraId="0028A9B0" w14:textId="77777777" w:rsidR="0000166B" w:rsidRPr="006C0C3B" w:rsidRDefault="0000166B">
      <w:pPr>
        <w:ind w:firstLine="480"/>
      </w:pPr>
    </w:p>
    <w:p w14:paraId="33026ADA" w14:textId="77777777" w:rsidR="0000166B" w:rsidRPr="006C0C3B" w:rsidRDefault="00000000">
      <w:pPr>
        <w:ind w:firstLineChars="0" w:firstLine="0"/>
        <w:jc w:val="center"/>
        <w:rPr>
          <w:sz w:val="21"/>
          <w:szCs w:val="21"/>
        </w:rPr>
      </w:pPr>
      <w:r w:rsidRPr="006C0C3B">
        <w:rPr>
          <w:rFonts w:hint="eastAsia"/>
          <w:sz w:val="21"/>
          <w:szCs w:val="21"/>
        </w:rPr>
        <w:t>表</w:t>
      </w:r>
      <w:r w:rsidRPr="006C0C3B">
        <w:rPr>
          <w:rFonts w:hint="eastAsia"/>
          <w:sz w:val="21"/>
          <w:szCs w:val="21"/>
        </w:rPr>
        <w:t xml:space="preserve">4.4 </w:t>
      </w:r>
      <w:r w:rsidRPr="006C0C3B">
        <w:rPr>
          <w:rFonts w:hint="eastAsia"/>
          <w:sz w:val="21"/>
          <w:szCs w:val="21"/>
        </w:rPr>
        <w:t>车险理赔预测模型分类报告</w:t>
      </w:r>
    </w:p>
    <w:tbl>
      <w:tblPr>
        <w:tblStyle w:val="afe"/>
        <w:tblW w:w="5000" w:type="pct"/>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700"/>
        <w:gridCol w:w="1700"/>
        <w:gridCol w:w="1701"/>
        <w:gridCol w:w="1701"/>
        <w:gridCol w:w="1701"/>
      </w:tblGrid>
      <w:tr w:rsidR="0000166B" w:rsidRPr="006C0C3B" w14:paraId="22EE9591" w14:textId="77777777">
        <w:tc>
          <w:tcPr>
            <w:tcW w:w="1000" w:type="pct"/>
            <w:tcBorders>
              <w:top w:val="single" w:sz="12" w:space="0" w:color="auto"/>
              <w:bottom w:val="single" w:sz="12" w:space="0" w:color="auto"/>
            </w:tcBorders>
            <w:vAlign w:val="center"/>
          </w:tcPr>
          <w:p w14:paraId="7ECA0396" w14:textId="77777777" w:rsidR="0000166B" w:rsidRPr="006C0C3B" w:rsidRDefault="00000000" w:rsidP="000A21C1">
            <w:pPr>
              <w:spacing w:line="240" w:lineRule="auto"/>
              <w:ind w:firstLineChars="0" w:firstLine="0"/>
              <w:jc w:val="center"/>
              <w:rPr>
                <w:sz w:val="21"/>
                <w:szCs w:val="21"/>
              </w:rPr>
            </w:pPr>
            <w:r w:rsidRPr="006C0C3B">
              <w:rPr>
                <w:rFonts w:ascii="Segoe UI" w:hAnsi="Segoe UI" w:cs="Segoe UI" w:hint="eastAsia"/>
                <w:sz w:val="21"/>
                <w:szCs w:val="21"/>
              </w:rPr>
              <w:t>类别</w:t>
            </w:r>
          </w:p>
        </w:tc>
        <w:tc>
          <w:tcPr>
            <w:tcW w:w="1000" w:type="pct"/>
            <w:tcBorders>
              <w:top w:val="single" w:sz="12" w:space="0" w:color="auto"/>
              <w:bottom w:val="single" w:sz="12" w:space="0" w:color="auto"/>
            </w:tcBorders>
            <w:vAlign w:val="center"/>
          </w:tcPr>
          <w:p w14:paraId="26F88A47" w14:textId="77777777" w:rsidR="0000166B" w:rsidRPr="006C0C3B" w:rsidRDefault="00000000" w:rsidP="000A21C1">
            <w:pPr>
              <w:spacing w:line="240" w:lineRule="auto"/>
              <w:ind w:firstLineChars="0" w:firstLine="0"/>
              <w:jc w:val="center"/>
              <w:rPr>
                <w:rFonts w:cs="Times New Roman"/>
                <w:sz w:val="21"/>
                <w:szCs w:val="21"/>
              </w:rPr>
            </w:pPr>
            <w:r w:rsidRPr="006C0C3B">
              <w:rPr>
                <w:rFonts w:cs="Times New Roman"/>
                <w:sz w:val="21"/>
                <w:szCs w:val="21"/>
              </w:rPr>
              <w:t>Precision</w:t>
            </w:r>
          </w:p>
        </w:tc>
        <w:tc>
          <w:tcPr>
            <w:tcW w:w="1000" w:type="pct"/>
            <w:tcBorders>
              <w:top w:val="single" w:sz="12" w:space="0" w:color="auto"/>
              <w:bottom w:val="single" w:sz="12" w:space="0" w:color="auto"/>
            </w:tcBorders>
            <w:vAlign w:val="center"/>
          </w:tcPr>
          <w:p w14:paraId="27DD9824" w14:textId="77777777" w:rsidR="0000166B" w:rsidRPr="006C0C3B" w:rsidRDefault="00000000" w:rsidP="000A21C1">
            <w:pPr>
              <w:spacing w:line="240" w:lineRule="auto"/>
              <w:ind w:firstLineChars="0" w:firstLine="0"/>
              <w:jc w:val="center"/>
              <w:rPr>
                <w:rFonts w:cs="Times New Roman"/>
                <w:sz w:val="21"/>
                <w:szCs w:val="21"/>
              </w:rPr>
            </w:pPr>
            <w:r w:rsidRPr="006C0C3B">
              <w:rPr>
                <w:rFonts w:cs="Times New Roman"/>
                <w:sz w:val="21"/>
                <w:szCs w:val="21"/>
              </w:rPr>
              <w:t>Recall</w:t>
            </w:r>
          </w:p>
        </w:tc>
        <w:tc>
          <w:tcPr>
            <w:tcW w:w="1000" w:type="pct"/>
            <w:tcBorders>
              <w:top w:val="single" w:sz="12" w:space="0" w:color="auto"/>
              <w:bottom w:val="single" w:sz="12" w:space="0" w:color="auto"/>
            </w:tcBorders>
            <w:vAlign w:val="center"/>
          </w:tcPr>
          <w:p w14:paraId="7B226874" w14:textId="77777777" w:rsidR="0000166B" w:rsidRPr="006C0C3B" w:rsidRDefault="00000000" w:rsidP="000A21C1">
            <w:pPr>
              <w:spacing w:line="240" w:lineRule="auto"/>
              <w:ind w:firstLineChars="0" w:firstLine="0"/>
              <w:jc w:val="center"/>
              <w:rPr>
                <w:rFonts w:cs="Times New Roman"/>
                <w:sz w:val="21"/>
                <w:szCs w:val="21"/>
              </w:rPr>
            </w:pPr>
            <w:r w:rsidRPr="006C0C3B">
              <w:rPr>
                <w:rFonts w:cs="Times New Roman"/>
                <w:sz w:val="21"/>
                <w:szCs w:val="21"/>
              </w:rPr>
              <w:t>F1-score</w:t>
            </w:r>
          </w:p>
        </w:tc>
        <w:tc>
          <w:tcPr>
            <w:tcW w:w="1000" w:type="pct"/>
            <w:tcBorders>
              <w:top w:val="single" w:sz="12" w:space="0" w:color="auto"/>
              <w:bottom w:val="single" w:sz="12" w:space="0" w:color="auto"/>
            </w:tcBorders>
            <w:vAlign w:val="center"/>
          </w:tcPr>
          <w:p w14:paraId="720E2000" w14:textId="77777777" w:rsidR="0000166B" w:rsidRPr="006C0C3B" w:rsidRDefault="00000000" w:rsidP="000A21C1">
            <w:pPr>
              <w:spacing w:line="240" w:lineRule="auto"/>
              <w:ind w:firstLineChars="0" w:firstLine="0"/>
              <w:jc w:val="center"/>
              <w:rPr>
                <w:sz w:val="21"/>
                <w:szCs w:val="21"/>
              </w:rPr>
            </w:pPr>
            <w:r w:rsidRPr="006C0C3B">
              <w:rPr>
                <w:rFonts w:ascii="Segoe UI" w:hAnsi="Segoe UI" w:cs="Segoe UI" w:hint="eastAsia"/>
                <w:sz w:val="21"/>
                <w:szCs w:val="21"/>
              </w:rPr>
              <w:t>测试集样本数</w:t>
            </w:r>
          </w:p>
        </w:tc>
      </w:tr>
      <w:tr w:rsidR="0000166B" w:rsidRPr="006C0C3B" w14:paraId="25329A60" w14:textId="77777777">
        <w:tc>
          <w:tcPr>
            <w:tcW w:w="1000" w:type="pct"/>
            <w:tcBorders>
              <w:top w:val="single" w:sz="12" w:space="0" w:color="auto"/>
            </w:tcBorders>
            <w:vAlign w:val="center"/>
          </w:tcPr>
          <w:p w14:paraId="35EC8F01" w14:textId="77777777" w:rsidR="0000166B" w:rsidRPr="006C0C3B" w:rsidRDefault="00000000" w:rsidP="000A21C1">
            <w:pPr>
              <w:spacing w:line="240" w:lineRule="auto"/>
              <w:ind w:firstLineChars="0" w:firstLine="0"/>
              <w:jc w:val="center"/>
              <w:rPr>
                <w:rFonts w:cs="Times New Roman"/>
                <w:sz w:val="21"/>
                <w:szCs w:val="21"/>
              </w:rPr>
            </w:pPr>
            <w:r w:rsidRPr="006C0C3B">
              <w:rPr>
                <w:rFonts w:cs="Times New Roman"/>
                <w:sz w:val="21"/>
                <w:szCs w:val="21"/>
              </w:rPr>
              <w:t>No Claim</w:t>
            </w:r>
          </w:p>
        </w:tc>
        <w:tc>
          <w:tcPr>
            <w:tcW w:w="1000" w:type="pct"/>
            <w:tcBorders>
              <w:top w:val="single" w:sz="12" w:space="0" w:color="auto"/>
            </w:tcBorders>
            <w:vAlign w:val="center"/>
          </w:tcPr>
          <w:p w14:paraId="4F36DD19" w14:textId="77777777" w:rsidR="0000166B" w:rsidRPr="006C0C3B" w:rsidRDefault="00000000" w:rsidP="000A21C1">
            <w:pPr>
              <w:spacing w:line="240" w:lineRule="auto"/>
              <w:ind w:firstLineChars="0" w:firstLine="0"/>
              <w:jc w:val="center"/>
              <w:rPr>
                <w:rFonts w:cs="Times New Roman"/>
                <w:sz w:val="21"/>
                <w:szCs w:val="21"/>
              </w:rPr>
            </w:pPr>
            <w:r w:rsidRPr="006C0C3B">
              <w:rPr>
                <w:rFonts w:cs="Times New Roman"/>
                <w:sz w:val="21"/>
                <w:szCs w:val="21"/>
              </w:rPr>
              <w:t>0.9599</w:t>
            </w:r>
          </w:p>
        </w:tc>
        <w:tc>
          <w:tcPr>
            <w:tcW w:w="1000" w:type="pct"/>
            <w:tcBorders>
              <w:top w:val="single" w:sz="12" w:space="0" w:color="auto"/>
            </w:tcBorders>
            <w:vAlign w:val="center"/>
          </w:tcPr>
          <w:p w14:paraId="06CCE9B8" w14:textId="77777777" w:rsidR="0000166B" w:rsidRPr="006C0C3B" w:rsidRDefault="00000000" w:rsidP="000A21C1">
            <w:pPr>
              <w:spacing w:line="240" w:lineRule="auto"/>
              <w:ind w:firstLineChars="0" w:firstLine="0"/>
              <w:jc w:val="center"/>
              <w:rPr>
                <w:rFonts w:cs="Times New Roman"/>
                <w:sz w:val="21"/>
                <w:szCs w:val="21"/>
              </w:rPr>
            </w:pPr>
            <w:r w:rsidRPr="006C0C3B">
              <w:rPr>
                <w:rFonts w:cs="Times New Roman"/>
                <w:sz w:val="21"/>
                <w:szCs w:val="21"/>
              </w:rPr>
              <w:t>0.9280</w:t>
            </w:r>
          </w:p>
        </w:tc>
        <w:tc>
          <w:tcPr>
            <w:tcW w:w="1000" w:type="pct"/>
            <w:tcBorders>
              <w:top w:val="single" w:sz="12" w:space="0" w:color="auto"/>
            </w:tcBorders>
            <w:vAlign w:val="center"/>
          </w:tcPr>
          <w:p w14:paraId="7E2EDEF4" w14:textId="77777777" w:rsidR="0000166B" w:rsidRPr="006C0C3B" w:rsidRDefault="00000000" w:rsidP="000A21C1">
            <w:pPr>
              <w:spacing w:line="240" w:lineRule="auto"/>
              <w:ind w:firstLineChars="0" w:firstLine="0"/>
              <w:jc w:val="center"/>
              <w:rPr>
                <w:rFonts w:cs="Times New Roman"/>
                <w:sz w:val="21"/>
                <w:szCs w:val="21"/>
              </w:rPr>
            </w:pPr>
            <w:r w:rsidRPr="006C0C3B">
              <w:rPr>
                <w:rFonts w:cs="Times New Roman"/>
                <w:sz w:val="21"/>
                <w:szCs w:val="21"/>
              </w:rPr>
              <w:t>0.9437</w:t>
            </w:r>
          </w:p>
        </w:tc>
        <w:tc>
          <w:tcPr>
            <w:tcW w:w="1000" w:type="pct"/>
            <w:tcBorders>
              <w:top w:val="single" w:sz="12" w:space="0" w:color="auto"/>
            </w:tcBorders>
            <w:vAlign w:val="center"/>
          </w:tcPr>
          <w:p w14:paraId="672C2FCC" w14:textId="77777777" w:rsidR="0000166B" w:rsidRPr="006C0C3B" w:rsidRDefault="00000000" w:rsidP="000A21C1">
            <w:pPr>
              <w:spacing w:line="240" w:lineRule="auto"/>
              <w:ind w:firstLineChars="0" w:firstLine="0"/>
              <w:jc w:val="center"/>
              <w:rPr>
                <w:rFonts w:cs="Times New Roman"/>
                <w:sz w:val="21"/>
                <w:szCs w:val="21"/>
              </w:rPr>
            </w:pPr>
            <w:r w:rsidRPr="006C0C3B">
              <w:rPr>
                <w:rFonts w:cs="Times New Roman"/>
                <w:sz w:val="21"/>
                <w:szCs w:val="21"/>
              </w:rPr>
              <w:t>8592</w:t>
            </w:r>
          </w:p>
        </w:tc>
      </w:tr>
      <w:tr w:rsidR="0000166B" w:rsidRPr="006C0C3B" w14:paraId="415D6A4A" w14:textId="77777777">
        <w:tc>
          <w:tcPr>
            <w:tcW w:w="1000" w:type="pct"/>
            <w:vAlign w:val="center"/>
          </w:tcPr>
          <w:p w14:paraId="2159129E" w14:textId="77777777" w:rsidR="0000166B" w:rsidRPr="006C0C3B" w:rsidRDefault="00000000" w:rsidP="000A21C1">
            <w:pPr>
              <w:spacing w:line="240" w:lineRule="auto"/>
              <w:ind w:firstLineChars="0" w:firstLine="0"/>
              <w:jc w:val="center"/>
              <w:rPr>
                <w:rFonts w:cs="Times New Roman"/>
                <w:sz w:val="21"/>
                <w:szCs w:val="21"/>
              </w:rPr>
            </w:pPr>
            <w:r w:rsidRPr="006C0C3B">
              <w:rPr>
                <w:rFonts w:cs="Times New Roman"/>
                <w:sz w:val="21"/>
                <w:szCs w:val="21"/>
              </w:rPr>
              <w:t>Claim</w:t>
            </w:r>
          </w:p>
        </w:tc>
        <w:tc>
          <w:tcPr>
            <w:tcW w:w="1000" w:type="pct"/>
            <w:vAlign w:val="center"/>
          </w:tcPr>
          <w:p w14:paraId="712C04A6" w14:textId="77777777" w:rsidR="0000166B" w:rsidRPr="006C0C3B" w:rsidRDefault="00000000" w:rsidP="000A21C1">
            <w:pPr>
              <w:spacing w:line="240" w:lineRule="auto"/>
              <w:ind w:firstLineChars="0" w:firstLine="0"/>
              <w:jc w:val="center"/>
              <w:rPr>
                <w:rFonts w:cs="Times New Roman"/>
                <w:sz w:val="21"/>
                <w:szCs w:val="21"/>
              </w:rPr>
            </w:pPr>
            <w:r w:rsidRPr="006C0C3B">
              <w:rPr>
                <w:rFonts w:cs="Times New Roman"/>
                <w:sz w:val="21"/>
                <w:szCs w:val="21"/>
              </w:rPr>
              <w:t>0.7250</w:t>
            </w:r>
          </w:p>
        </w:tc>
        <w:tc>
          <w:tcPr>
            <w:tcW w:w="1000" w:type="pct"/>
            <w:vAlign w:val="center"/>
          </w:tcPr>
          <w:p w14:paraId="40BB388F" w14:textId="77777777" w:rsidR="0000166B" w:rsidRPr="006C0C3B" w:rsidRDefault="00000000" w:rsidP="000A21C1">
            <w:pPr>
              <w:spacing w:line="240" w:lineRule="auto"/>
              <w:ind w:firstLineChars="0" w:firstLine="0"/>
              <w:jc w:val="center"/>
              <w:rPr>
                <w:rFonts w:cs="Times New Roman"/>
                <w:sz w:val="21"/>
                <w:szCs w:val="21"/>
              </w:rPr>
            </w:pPr>
            <w:r w:rsidRPr="006C0C3B">
              <w:rPr>
                <w:rFonts w:cs="Times New Roman"/>
                <w:sz w:val="21"/>
                <w:szCs w:val="21"/>
              </w:rPr>
              <w:t>0.8305</w:t>
            </w:r>
          </w:p>
        </w:tc>
        <w:tc>
          <w:tcPr>
            <w:tcW w:w="1000" w:type="pct"/>
            <w:vAlign w:val="center"/>
          </w:tcPr>
          <w:p w14:paraId="6975A149" w14:textId="77777777" w:rsidR="0000166B" w:rsidRPr="006C0C3B" w:rsidRDefault="00000000" w:rsidP="000A21C1">
            <w:pPr>
              <w:spacing w:line="240" w:lineRule="auto"/>
              <w:ind w:firstLineChars="0" w:firstLine="0"/>
              <w:jc w:val="center"/>
              <w:rPr>
                <w:rFonts w:cs="Times New Roman"/>
                <w:sz w:val="21"/>
                <w:szCs w:val="21"/>
              </w:rPr>
            </w:pPr>
            <w:r w:rsidRPr="006C0C3B">
              <w:rPr>
                <w:rFonts w:cs="Times New Roman"/>
                <w:sz w:val="21"/>
                <w:szCs w:val="21"/>
              </w:rPr>
              <w:t>0.7742</w:t>
            </w:r>
          </w:p>
        </w:tc>
        <w:tc>
          <w:tcPr>
            <w:tcW w:w="1000" w:type="pct"/>
            <w:vAlign w:val="center"/>
          </w:tcPr>
          <w:p w14:paraId="60B95777" w14:textId="77777777" w:rsidR="0000166B" w:rsidRPr="006C0C3B" w:rsidRDefault="00000000" w:rsidP="000A21C1">
            <w:pPr>
              <w:spacing w:line="240" w:lineRule="auto"/>
              <w:ind w:firstLineChars="0" w:firstLine="0"/>
              <w:jc w:val="center"/>
              <w:rPr>
                <w:rFonts w:cs="Times New Roman"/>
                <w:sz w:val="21"/>
                <w:szCs w:val="21"/>
              </w:rPr>
            </w:pPr>
            <w:r w:rsidRPr="006C0C3B">
              <w:rPr>
                <w:rFonts w:cs="Times New Roman"/>
                <w:sz w:val="21"/>
                <w:szCs w:val="21"/>
              </w:rPr>
              <w:t>196</w:t>
            </w:r>
            <w:r w:rsidRPr="006C0C3B">
              <w:rPr>
                <w:rFonts w:cs="Times New Roman" w:hint="eastAsia"/>
                <w:sz w:val="21"/>
                <w:szCs w:val="21"/>
              </w:rPr>
              <w:t>5</w:t>
            </w:r>
          </w:p>
        </w:tc>
      </w:tr>
      <w:tr w:rsidR="0000166B" w:rsidRPr="006C0C3B" w14:paraId="6A55864A" w14:textId="77777777">
        <w:tc>
          <w:tcPr>
            <w:tcW w:w="1000" w:type="pct"/>
            <w:vAlign w:val="center"/>
          </w:tcPr>
          <w:p w14:paraId="37C36E9A" w14:textId="77777777" w:rsidR="0000166B" w:rsidRPr="006C0C3B" w:rsidRDefault="00000000" w:rsidP="000A21C1">
            <w:pPr>
              <w:spacing w:line="240" w:lineRule="auto"/>
              <w:ind w:firstLineChars="0" w:firstLine="0"/>
              <w:jc w:val="center"/>
              <w:rPr>
                <w:sz w:val="21"/>
                <w:szCs w:val="21"/>
              </w:rPr>
            </w:pPr>
            <w:r w:rsidRPr="006C0C3B">
              <w:rPr>
                <w:rFonts w:ascii="Segoe UI" w:hAnsi="Segoe UI" w:cs="Segoe UI" w:hint="eastAsia"/>
                <w:sz w:val="21"/>
                <w:szCs w:val="21"/>
              </w:rPr>
              <w:t>加权平均</w:t>
            </w:r>
          </w:p>
        </w:tc>
        <w:tc>
          <w:tcPr>
            <w:tcW w:w="1000" w:type="pct"/>
            <w:vAlign w:val="center"/>
          </w:tcPr>
          <w:p w14:paraId="5F76DBFD" w14:textId="77777777" w:rsidR="0000166B" w:rsidRPr="006C0C3B" w:rsidRDefault="00000000" w:rsidP="000A21C1">
            <w:pPr>
              <w:spacing w:line="240" w:lineRule="auto"/>
              <w:ind w:firstLineChars="0" w:firstLine="0"/>
              <w:jc w:val="center"/>
              <w:rPr>
                <w:rFonts w:cs="Times New Roman"/>
                <w:sz w:val="21"/>
                <w:szCs w:val="21"/>
              </w:rPr>
            </w:pPr>
            <w:r w:rsidRPr="006C0C3B">
              <w:rPr>
                <w:rFonts w:cs="Times New Roman"/>
                <w:sz w:val="21"/>
                <w:szCs w:val="21"/>
              </w:rPr>
              <w:t>0.9162</w:t>
            </w:r>
          </w:p>
        </w:tc>
        <w:tc>
          <w:tcPr>
            <w:tcW w:w="1000" w:type="pct"/>
            <w:vAlign w:val="center"/>
          </w:tcPr>
          <w:p w14:paraId="6DE27524" w14:textId="77777777" w:rsidR="0000166B" w:rsidRPr="006C0C3B" w:rsidRDefault="00000000" w:rsidP="000A21C1">
            <w:pPr>
              <w:spacing w:line="240" w:lineRule="auto"/>
              <w:ind w:firstLineChars="0" w:firstLine="0"/>
              <w:jc w:val="center"/>
              <w:rPr>
                <w:rFonts w:cs="Times New Roman"/>
                <w:sz w:val="21"/>
                <w:szCs w:val="21"/>
              </w:rPr>
            </w:pPr>
            <w:r w:rsidRPr="006C0C3B">
              <w:rPr>
                <w:rFonts w:cs="Times New Roman"/>
                <w:sz w:val="21"/>
                <w:szCs w:val="21"/>
              </w:rPr>
              <w:t>0.9098</w:t>
            </w:r>
          </w:p>
        </w:tc>
        <w:tc>
          <w:tcPr>
            <w:tcW w:w="1000" w:type="pct"/>
            <w:vAlign w:val="center"/>
          </w:tcPr>
          <w:p w14:paraId="23B4C610" w14:textId="77777777" w:rsidR="0000166B" w:rsidRPr="006C0C3B" w:rsidRDefault="00000000" w:rsidP="000A21C1">
            <w:pPr>
              <w:spacing w:line="240" w:lineRule="auto"/>
              <w:ind w:firstLineChars="0" w:firstLine="0"/>
              <w:jc w:val="center"/>
              <w:rPr>
                <w:rFonts w:cs="Times New Roman"/>
                <w:sz w:val="21"/>
                <w:szCs w:val="21"/>
              </w:rPr>
            </w:pPr>
            <w:r w:rsidRPr="006C0C3B">
              <w:rPr>
                <w:rFonts w:cs="Times New Roman"/>
                <w:sz w:val="21"/>
                <w:szCs w:val="21"/>
              </w:rPr>
              <w:t>0.9121</w:t>
            </w:r>
          </w:p>
        </w:tc>
        <w:tc>
          <w:tcPr>
            <w:tcW w:w="1000" w:type="pct"/>
            <w:vAlign w:val="center"/>
          </w:tcPr>
          <w:p w14:paraId="691F2183" w14:textId="77777777" w:rsidR="0000166B" w:rsidRPr="006C0C3B" w:rsidRDefault="00000000" w:rsidP="000A21C1">
            <w:pPr>
              <w:spacing w:line="240" w:lineRule="auto"/>
              <w:ind w:firstLineChars="0" w:firstLine="0"/>
              <w:jc w:val="center"/>
              <w:rPr>
                <w:rFonts w:cs="Times New Roman"/>
                <w:sz w:val="21"/>
                <w:szCs w:val="21"/>
              </w:rPr>
            </w:pPr>
            <w:r w:rsidRPr="006C0C3B">
              <w:rPr>
                <w:rFonts w:cs="Times New Roman" w:hint="eastAsia"/>
                <w:sz w:val="21"/>
                <w:szCs w:val="21"/>
              </w:rPr>
              <w:t>-</w:t>
            </w:r>
          </w:p>
        </w:tc>
      </w:tr>
    </w:tbl>
    <w:p w14:paraId="6E0DADB4" w14:textId="77777777" w:rsidR="0000166B" w:rsidRPr="006C0C3B" w:rsidRDefault="0000166B">
      <w:pPr>
        <w:ind w:firstLineChars="0" w:firstLine="0"/>
      </w:pPr>
    </w:p>
    <w:p w14:paraId="1DCDD704" w14:textId="77777777" w:rsidR="0000166B" w:rsidRPr="006C0C3B" w:rsidRDefault="00000000">
      <w:pPr>
        <w:ind w:firstLine="480"/>
        <w:jc w:val="both"/>
      </w:pPr>
      <w:r>
        <w:lastRenderedPageBreak/>
        <w:object w:dxaOrig="1440" w:dyaOrig="1440" w14:anchorId="233AD13A">
          <v:shape id="_x0000_s2085" type="#_x0000_t75" style="position:absolute;left:0;text-align:left;margin-left:0;margin-top:84.85pt;width:335.9pt;height:34.1pt;z-index:251676672;mso-position-horizontal:center;mso-width-relative:page;mso-height-relative:page">
            <v:imagedata r:id="rId79" o:title=""/>
          </v:shape>
          <o:OLEObject Type="Embed" ProgID="Equation.DSMT4" ShapeID="_x0000_s2085" DrawAspect="Content" ObjectID="_1840626240" r:id="rId80"/>
        </w:object>
      </w:r>
      <w:r w:rsidRPr="006C0C3B">
        <w:rPr>
          <w:rFonts w:hint="eastAsia"/>
        </w:rPr>
        <w:t>另有</w:t>
      </w:r>
      <w:r w:rsidRPr="006C0C3B">
        <w:rPr>
          <w:rFonts w:hint="eastAsia"/>
        </w:rPr>
        <w:t>AUC= 0.9604</w:t>
      </w:r>
      <w:r w:rsidRPr="006C0C3B">
        <w:rPr>
          <w:rFonts w:hint="eastAsia"/>
        </w:rPr>
        <w:t>，测试集样本总数为</w:t>
      </w:r>
      <w:r w:rsidRPr="006C0C3B">
        <w:rPr>
          <w:rFonts w:hint="eastAsia"/>
        </w:rPr>
        <w:t>10557</w:t>
      </w:r>
      <w:r w:rsidRPr="006C0C3B">
        <w:rPr>
          <w:rFonts w:hint="eastAsia"/>
        </w:rPr>
        <w:t>。在表</w:t>
      </w:r>
      <w:r w:rsidRPr="006C0C3B">
        <w:rPr>
          <w:rFonts w:hint="eastAsia"/>
        </w:rPr>
        <w:t>4.4</w:t>
      </w:r>
      <w:r w:rsidRPr="006C0C3B">
        <w:rPr>
          <w:rFonts w:hint="eastAsia"/>
        </w:rPr>
        <w:t>中，</w:t>
      </w:r>
      <w:r w:rsidRPr="006C0C3B">
        <w:rPr>
          <w:rFonts w:hint="eastAsia"/>
        </w:rPr>
        <w:t>No Claim</w:t>
      </w:r>
      <w:r w:rsidRPr="006C0C3B">
        <w:rPr>
          <w:rFonts w:hint="eastAsia"/>
        </w:rPr>
        <w:t>为不发生理赔，</w:t>
      </w:r>
      <w:r w:rsidRPr="006C0C3B">
        <w:t>Claim</w:t>
      </w:r>
      <w:r w:rsidRPr="006C0C3B">
        <w:rPr>
          <w:rFonts w:hint="eastAsia"/>
        </w:rPr>
        <w:t>为发生理赔。不发生理赔的样本占据数据集中的</w:t>
      </w:r>
      <w:r w:rsidRPr="006C0C3B">
        <w:rPr>
          <w:rFonts w:hint="eastAsia"/>
        </w:rPr>
        <w:t>81.4%</w:t>
      </w:r>
      <w:r w:rsidRPr="006C0C3B">
        <w:rPr>
          <w:rFonts w:hint="eastAsia"/>
        </w:rPr>
        <w:t>，其精确率和召回率都较高。由于数据集中正负样本不均衡，故对于各项性能指标计算加权平均值，对于表</w:t>
      </w:r>
      <w:r w:rsidRPr="006C0C3B">
        <w:rPr>
          <w:rFonts w:hint="eastAsia"/>
        </w:rPr>
        <w:t>4.4</w:t>
      </w:r>
      <w:r w:rsidRPr="006C0C3B">
        <w:rPr>
          <w:rFonts w:hint="eastAsia"/>
        </w:rPr>
        <w:t>中任意一个指标</w:t>
      </w:r>
      <w:r w:rsidRPr="006C0C3B">
        <w:rPr>
          <w:rFonts w:hint="eastAsia"/>
        </w:rPr>
        <w:t>metric</w:t>
      </w:r>
      <w:r w:rsidRPr="006C0C3B">
        <w:rPr>
          <w:rFonts w:hint="eastAsia"/>
        </w:rPr>
        <w:t>，其加权平均值如式</w:t>
      </w:r>
      <w:r w:rsidRPr="006C0C3B">
        <w:rPr>
          <w:rFonts w:hint="eastAsia"/>
        </w:rPr>
        <w:t>(4.4)</w:t>
      </w:r>
      <w:r w:rsidRPr="006C0C3B">
        <w:rPr>
          <w:rFonts w:hint="eastAsia"/>
        </w:rPr>
        <w:t>所示。</w:t>
      </w:r>
      <w:r w:rsidRPr="006C0C3B">
        <w:t xml:space="preserve"> </w:t>
      </w:r>
    </w:p>
    <w:p w14:paraId="7CBE7B68" w14:textId="77777777" w:rsidR="0000166B" w:rsidRPr="006C0C3B" w:rsidRDefault="00000000">
      <w:pPr>
        <w:ind w:firstLine="480"/>
        <w:jc w:val="right"/>
      </w:pPr>
      <w:r w:rsidRPr="006C0C3B">
        <w:fldChar w:fldCharType="begin" w:fldLock="1"/>
      </w:r>
      <w:r w:rsidRPr="006C0C3B">
        <w:instrText xml:space="preserve"> MACROBUTTON MTPlaceRef \* MERGEFORMAT </w:instrText>
      </w:r>
      <w:r w:rsidRPr="006C0C3B">
        <w:fldChar w:fldCharType="begin" w:fldLock="1"/>
      </w:r>
      <w:r w:rsidRPr="006C0C3B">
        <w:instrText xml:space="preserve"> SEQ MTEqn \h \* MERGEFORMAT </w:instrText>
      </w:r>
      <w:r w:rsidRPr="006C0C3B">
        <w:fldChar w:fldCharType="end"/>
      </w:r>
      <w:r w:rsidRPr="006C0C3B">
        <w:instrText>(</w:instrText>
      </w:r>
      <w:fldSimple w:instr=" SEQ MTSec \c \* Arabic \* MERGEFORMAT " w:fldLock="1">
        <w:r w:rsidR="0000166B" w:rsidRPr="006C0C3B">
          <w:instrText>4</w:instrText>
        </w:r>
      </w:fldSimple>
      <w:r w:rsidRPr="006C0C3B">
        <w:instrText>.</w:instrText>
      </w:r>
      <w:fldSimple w:instr=" SEQ MTEqn \c \* Arabic \* MERGEFORMAT " w:fldLock="1">
        <w:r w:rsidR="0000166B" w:rsidRPr="006C0C3B">
          <w:instrText>4</w:instrText>
        </w:r>
      </w:fldSimple>
      <w:r w:rsidRPr="006C0C3B">
        <w:instrText>)</w:instrText>
      </w:r>
      <w:r w:rsidRPr="006C0C3B">
        <w:fldChar w:fldCharType="end"/>
      </w:r>
    </w:p>
    <w:p w14:paraId="32914582" w14:textId="77777777" w:rsidR="0000166B" w:rsidRPr="006C0C3B" w:rsidRDefault="00000000" w:rsidP="0087405C">
      <w:pPr>
        <w:ind w:firstLine="480"/>
        <w:jc w:val="both"/>
      </w:pPr>
      <w:r w:rsidRPr="006C0C3B">
        <w:rPr>
          <w:rFonts w:hint="eastAsia"/>
        </w:rPr>
        <w:t>本模型训练评估图像如下图</w:t>
      </w:r>
      <w:r w:rsidRPr="006C0C3B">
        <w:rPr>
          <w:rFonts w:hint="eastAsia"/>
        </w:rPr>
        <w:t>4.3</w:t>
      </w:r>
      <w:r w:rsidRPr="006C0C3B">
        <w:rPr>
          <w:rFonts w:hint="eastAsia"/>
        </w:rPr>
        <w:t>所示。</w:t>
      </w:r>
    </w:p>
    <w:tbl>
      <w:tblPr>
        <w:tblStyle w:val="af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33"/>
        <w:gridCol w:w="4070"/>
      </w:tblGrid>
      <w:tr w:rsidR="0000166B" w:rsidRPr="006C0C3B" w14:paraId="703F79B8" w14:textId="77777777">
        <w:tc>
          <w:tcPr>
            <w:tcW w:w="4427" w:type="dxa"/>
          </w:tcPr>
          <w:p w14:paraId="0A246878" w14:textId="77777777" w:rsidR="0000166B" w:rsidRPr="006C0C3B" w:rsidRDefault="00000000">
            <w:pPr>
              <w:ind w:firstLineChars="0" w:firstLine="0"/>
              <w:jc w:val="center"/>
              <w:rPr>
                <w:sz w:val="21"/>
                <w:szCs w:val="21"/>
              </w:rPr>
            </w:pPr>
            <w:r w:rsidRPr="006C0C3B">
              <w:rPr>
                <w:noProof/>
                <w:sz w:val="21"/>
                <w:szCs w:val="21"/>
              </w:rPr>
              <w:drawing>
                <wp:anchor distT="0" distB="0" distL="114300" distR="114300" simplePos="0" relativeHeight="251730944" behindDoc="0" locked="0" layoutInCell="1" allowOverlap="1" wp14:anchorId="22796E3F" wp14:editId="27872800">
                  <wp:simplePos x="0" y="0"/>
                  <wp:positionH relativeFrom="column">
                    <wp:posOffset>-65405</wp:posOffset>
                  </wp:positionH>
                  <wp:positionV relativeFrom="paragraph">
                    <wp:posOffset>0</wp:posOffset>
                  </wp:positionV>
                  <wp:extent cx="2792730" cy="1664970"/>
                  <wp:effectExtent l="0" t="0" r="7620" b="0"/>
                  <wp:wrapTopAndBottom/>
                  <wp:docPr id="155992222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922220" name="图片 5"/>
                          <pic:cNvPicPr>
                            <a:picLocks noChangeAspect="1" noChangeArrowheads="1"/>
                          </pic:cNvPicPr>
                        </pic:nvPicPr>
                        <pic:blipFill>
                          <a:blip r:embed="rId81">
                            <a:extLst>
                              <a:ext uri="{28A0092B-C50C-407E-A947-70E740481C1C}">
                                <a14:useLocalDpi xmlns:a14="http://schemas.microsoft.com/office/drawing/2010/main" val="0"/>
                              </a:ext>
                            </a:extLst>
                          </a:blip>
                          <a:stretch>
                            <a:fillRect/>
                          </a:stretch>
                        </pic:blipFill>
                        <pic:spPr>
                          <a:xfrm>
                            <a:off x="0" y="0"/>
                            <a:ext cx="2792730" cy="1664970"/>
                          </a:xfrm>
                          <a:prstGeom prst="rect">
                            <a:avLst/>
                          </a:prstGeom>
                          <a:noFill/>
                          <a:ln>
                            <a:noFill/>
                          </a:ln>
                        </pic:spPr>
                      </pic:pic>
                    </a:graphicData>
                  </a:graphic>
                </wp:anchor>
              </w:drawing>
            </w:r>
            <w:r w:rsidRPr="006C0C3B">
              <w:rPr>
                <w:rFonts w:hint="eastAsia"/>
                <w:sz w:val="21"/>
                <w:szCs w:val="21"/>
              </w:rPr>
              <w:t>（</w:t>
            </w:r>
            <w:r w:rsidRPr="006C0C3B">
              <w:rPr>
                <w:rFonts w:hint="eastAsia"/>
                <w:sz w:val="21"/>
                <w:szCs w:val="21"/>
              </w:rPr>
              <w:t>a</w:t>
            </w:r>
            <w:r w:rsidRPr="006C0C3B">
              <w:rPr>
                <w:rFonts w:hint="eastAsia"/>
                <w:sz w:val="21"/>
                <w:szCs w:val="21"/>
              </w:rPr>
              <w:t>）损失曲线</w:t>
            </w:r>
          </w:p>
        </w:tc>
        <w:tc>
          <w:tcPr>
            <w:tcW w:w="4066" w:type="dxa"/>
          </w:tcPr>
          <w:p w14:paraId="31C867B6" w14:textId="77777777" w:rsidR="0000166B" w:rsidRPr="006C0C3B" w:rsidRDefault="00000000">
            <w:pPr>
              <w:ind w:firstLineChars="0" w:firstLine="0"/>
              <w:jc w:val="center"/>
              <w:rPr>
                <w:sz w:val="21"/>
                <w:szCs w:val="21"/>
              </w:rPr>
            </w:pPr>
            <w:r w:rsidRPr="006C0C3B">
              <w:rPr>
                <w:noProof/>
                <w:sz w:val="21"/>
                <w:szCs w:val="21"/>
              </w:rPr>
              <w:drawing>
                <wp:anchor distT="0" distB="0" distL="114300" distR="114300" simplePos="0" relativeHeight="251729920" behindDoc="0" locked="0" layoutInCell="1" allowOverlap="1" wp14:anchorId="07165BEC" wp14:editId="7FD130FE">
                  <wp:simplePos x="0" y="0"/>
                  <wp:positionH relativeFrom="column">
                    <wp:posOffset>-49530</wp:posOffset>
                  </wp:positionH>
                  <wp:positionV relativeFrom="paragraph">
                    <wp:posOffset>42545</wp:posOffset>
                  </wp:positionV>
                  <wp:extent cx="2559685" cy="1526540"/>
                  <wp:effectExtent l="0" t="0" r="0" b="0"/>
                  <wp:wrapTopAndBottom/>
                  <wp:docPr id="153481048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810481" name="图片 4"/>
                          <pic:cNvPicPr>
                            <a:picLocks noChangeAspect="1" noChangeArrowheads="1"/>
                          </pic:cNvPicPr>
                        </pic:nvPicPr>
                        <pic:blipFill>
                          <a:blip r:embed="rId82">
                            <a:extLst>
                              <a:ext uri="{28A0092B-C50C-407E-A947-70E740481C1C}">
                                <a14:useLocalDpi xmlns:a14="http://schemas.microsoft.com/office/drawing/2010/main" val="0"/>
                              </a:ext>
                            </a:extLst>
                          </a:blip>
                          <a:stretch>
                            <a:fillRect/>
                          </a:stretch>
                        </pic:blipFill>
                        <pic:spPr>
                          <a:xfrm>
                            <a:off x="0" y="0"/>
                            <a:ext cx="2559685" cy="1526540"/>
                          </a:xfrm>
                          <a:prstGeom prst="rect">
                            <a:avLst/>
                          </a:prstGeom>
                          <a:noFill/>
                          <a:ln>
                            <a:noFill/>
                          </a:ln>
                        </pic:spPr>
                      </pic:pic>
                    </a:graphicData>
                  </a:graphic>
                </wp:anchor>
              </w:drawing>
            </w:r>
            <w:r w:rsidRPr="006C0C3B">
              <w:rPr>
                <w:rFonts w:hint="eastAsia"/>
                <w:sz w:val="21"/>
                <w:szCs w:val="21"/>
              </w:rPr>
              <w:t>（</w:t>
            </w:r>
            <w:r w:rsidRPr="006C0C3B">
              <w:rPr>
                <w:rFonts w:hint="eastAsia"/>
                <w:sz w:val="21"/>
                <w:szCs w:val="21"/>
              </w:rPr>
              <w:t>b</w:t>
            </w:r>
            <w:r w:rsidRPr="006C0C3B">
              <w:rPr>
                <w:rFonts w:hint="eastAsia"/>
                <w:sz w:val="21"/>
                <w:szCs w:val="21"/>
              </w:rPr>
              <w:t>）</w:t>
            </w:r>
            <w:r w:rsidRPr="006C0C3B">
              <w:rPr>
                <w:rFonts w:hint="eastAsia"/>
                <w:sz w:val="21"/>
                <w:szCs w:val="21"/>
              </w:rPr>
              <w:t>PR-AUC</w:t>
            </w:r>
            <w:r w:rsidRPr="006C0C3B">
              <w:rPr>
                <w:rFonts w:hint="eastAsia"/>
                <w:sz w:val="21"/>
                <w:szCs w:val="21"/>
              </w:rPr>
              <w:t>曲线</w:t>
            </w:r>
          </w:p>
        </w:tc>
      </w:tr>
      <w:tr w:rsidR="0000166B" w:rsidRPr="006C0C3B" w14:paraId="39594BC0" w14:textId="77777777">
        <w:tc>
          <w:tcPr>
            <w:tcW w:w="4427" w:type="dxa"/>
          </w:tcPr>
          <w:p w14:paraId="4E2D886C" w14:textId="77777777" w:rsidR="0000166B" w:rsidRPr="006C0C3B" w:rsidRDefault="00000000">
            <w:pPr>
              <w:ind w:firstLineChars="0" w:firstLine="0"/>
              <w:jc w:val="center"/>
              <w:rPr>
                <w:sz w:val="21"/>
                <w:szCs w:val="21"/>
              </w:rPr>
            </w:pPr>
            <w:r w:rsidRPr="006C0C3B">
              <w:rPr>
                <w:noProof/>
                <w:sz w:val="21"/>
                <w:szCs w:val="21"/>
              </w:rPr>
              <w:drawing>
                <wp:anchor distT="0" distB="0" distL="114300" distR="114300" simplePos="0" relativeHeight="251731968" behindDoc="0" locked="0" layoutInCell="1" allowOverlap="1" wp14:anchorId="17516C53" wp14:editId="29B55CEF">
                  <wp:simplePos x="0" y="0"/>
                  <wp:positionH relativeFrom="column">
                    <wp:posOffset>-30480</wp:posOffset>
                  </wp:positionH>
                  <wp:positionV relativeFrom="paragraph">
                    <wp:posOffset>151765</wp:posOffset>
                  </wp:positionV>
                  <wp:extent cx="2757805" cy="1644650"/>
                  <wp:effectExtent l="0" t="0" r="4445" b="0"/>
                  <wp:wrapTopAndBottom/>
                  <wp:docPr id="125905899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058992" name="图片 6"/>
                          <pic:cNvPicPr>
                            <a:picLocks noChangeAspect="1" noChangeArrowheads="1"/>
                          </pic:cNvPicPr>
                        </pic:nvPicPr>
                        <pic:blipFill>
                          <a:blip r:embed="rId83">
                            <a:extLst>
                              <a:ext uri="{28A0092B-C50C-407E-A947-70E740481C1C}">
                                <a14:useLocalDpi xmlns:a14="http://schemas.microsoft.com/office/drawing/2010/main" val="0"/>
                              </a:ext>
                            </a:extLst>
                          </a:blip>
                          <a:stretch>
                            <a:fillRect/>
                          </a:stretch>
                        </pic:blipFill>
                        <pic:spPr>
                          <a:xfrm>
                            <a:off x="0" y="0"/>
                            <a:ext cx="2757805" cy="1644650"/>
                          </a:xfrm>
                          <a:prstGeom prst="rect">
                            <a:avLst/>
                          </a:prstGeom>
                          <a:noFill/>
                          <a:ln>
                            <a:noFill/>
                          </a:ln>
                        </pic:spPr>
                      </pic:pic>
                    </a:graphicData>
                  </a:graphic>
                </wp:anchor>
              </w:drawing>
            </w:r>
            <w:r w:rsidRPr="006C0C3B">
              <w:rPr>
                <w:rFonts w:hint="eastAsia"/>
                <w:sz w:val="21"/>
                <w:szCs w:val="21"/>
              </w:rPr>
              <w:t>（</w:t>
            </w:r>
            <w:r w:rsidRPr="006C0C3B">
              <w:rPr>
                <w:rFonts w:hint="eastAsia"/>
                <w:sz w:val="21"/>
                <w:szCs w:val="21"/>
              </w:rPr>
              <w:t>c</w:t>
            </w:r>
            <w:r w:rsidRPr="006C0C3B">
              <w:rPr>
                <w:rFonts w:hint="eastAsia"/>
                <w:sz w:val="21"/>
                <w:szCs w:val="21"/>
              </w:rPr>
              <w:t>）准确率曲线</w:t>
            </w:r>
          </w:p>
        </w:tc>
        <w:tc>
          <w:tcPr>
            <w:tcW w:w="4066" w:type="dxa"/>
          </w:tcPr>
          <w:p w14:paraId="43D76562" w14:textId="77777777" w:rsidR="0000166B" w:rsidRPr="006C0C3B" w:rsidRDefault="00000000">
            <w:pPr>
              <w:ind w:firstLineChars="0" w:firstLine="0"/>
              <w:jc w:val="center"/>
              <w:rPr>
                <w:sz w:val="21"/>
                <w:szCs w:val="21"/>
              </w:rPr>
            </w:pPr>
            <w:r w:rsidRPr="006C0C3B">
              <w:rPr>
                <w:noProof/>
                <w:sz w:val="21"/>
                <w:szCs w:val="21"/>
              </w:rPr>
              <w:drawing>
                <wp:anchor distT="0" distB="0" distL="114300" distR="114300" simplePos="0" relativeHeight="251732992" behindDoc="0" locked="0" layoutInCell="1" allowOverlap="1" wp14:anchorId="2DBAF9D1" wp14:editId="790E9B38">
                  <wp:simplePos x="0" y="0"/>
                  <wp:positionH relativeFrom="column">
                    <wp:posOffset>99695</wp:posOffset>
                  </wp:positionH>
                  <wp:positionV relativeFrom="paragraph">
                    <wp:posOffset>41275</wp:posOffset>
                  </wp:positionV>
                  <wp:extent cx="2198370" cy="1866265"/>
                  <wp:effectExtent l="0" t="0" r="0" b="635"/>
                  <wp:wrapTopAndBottom/>
                  <wp:docPr id="74514497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144971" name="图片 7"/>
                          <pic:cNvPicPr>
                            <a:picLocks noChangeAspect="1" noChangeArrowheads="1"/>
                          </pic:cNvPicPr>
                        </pic:nvPicPr>
                        <pic:blipFill>
                          <a:blip r:embed="rId84">
                            <a:extLst>
                              <a:ext uri="{28A0092B-C50C-407E-A947-70E740481C1C}">
                                <a14:useLocalDpi xmlns:a14="http://schemas.microsoft.com/office/drawing/2010/main" val="0"/>
                              </a:ext>
                            </a:extLst>
                          </a:blip>
                          <a:stretch>
                            <a:fillRect/>
                          </a:stretch>
                        </pic:blipFill>
                        <pic:spPr>
                          <a:xfrm>
                            <a:off x="0" y="0"/>
                            <a:ext cx="2198370" cy="1866265"/>
                          </a:xfrm>
                          <a:prstGeom prst="rect">
                            <a:avLst/>
                          </a:prstGeom>
                          <a:noFill/>
                          <a:ln>
                            <a:noFill/>
                          </a:ln>
                        </pic:spPr>
                      </pic:pic>
                    </a:graphicData>
                  </a:graphic>
                </wp:anchor>
              </w:drawing>
            </w:r>
            <w:r w:rsidRPr="006C0C3B">
              <w:rPr>
                <w:rFonts w:hint="eastAsia"/>
                <w:sz w:val="21"/>
                <w:szCs w:val="21"/>
              </w:rPr>
              <w:t>（</w:t>
            </w:r>
            <w:r w:rsidRPr="006C0C3B">
              <w:rPr>
                <w:rFonts w:hint="eastAsia"/>
                <w:sz w:val="21"/>
                <w:szCs w:val="21"/>
              </w:rPr>
              <w:t>d</w:t>
            </w:r>
            <w:r w:rsidRPr="006C0C3B">
              <w:rPr>
                <w:rFonts w:hint="eastAsia"/>
                <w:sz w:val="21"/>
                <w:szCs w:val="21"/>
              </w:rPr>
              <w:t>）混淆矩阵</w:t>
            </w:r>
          </w:p>
        </w:tc>
      </w:tr>
      <w:tr w:rsidR="0000166B" w:rsidRPr="006C0C3B" w14:paraId="0DE16958" w14:textId="77777777">
        <w:tc>
          <w:tcPr>
            <w:tcW w:w="8493" w:type="dxa"/>
            <w:gridSpan w:val="2"/>
          </w:tcPr>
          <w:p w14:paraId="31BBD4D9" w14:textId="3EB9C08B" w:rsidR="0000166B" w:rsidRPr="006C0C3B" w:rsidRDefault="00000000">
            <w:pPr>
              <w:ind w:firstLineChars="0" w:firstLine="0"/>
              <w:jc w:val="center"/>
              <w:rPr>
                <w:sz w:val="21"/>
                <w:szCs w:val="21"/>
              </w:rPr>
            </w:pPr>
            <w:r w:rsidRPr="006C0C3B">
              <w:rPr>
                <w:rFonts w:hint="eastAsia"/>
                <w:sz w:val="21"/>
                <w:szCs w:val="21"/>
              </w:rPr>
              <w:t>图</w:t>
            </w:r>
            <w:r w:rsidRPr="006C0C3B">
              <w:rPr>
                <w:rFonts w:hint="eastAsia"/>
                <w:sz w:val="21"/>
                <w:szCs w:val="21"/>
              </w:rPr>
              <w:t xml:space="preserve">4.3 </w:t>
            </w:r>
            <w:r w:rsidRPr="006C0C3B">
              <w:rPr>
                <w:rFonts w:hint="eastAsia"/>
                <w:sz w:val="21"/>
                <w:szCs w:val="21"/>
              </w:rPr>
              <w:t>模型训练评估图像</w:t>
            </w:r>
          </w:p>
        </w:tc>
      </w:tr>
    </w:tbl>
    <w:p w14:paraId="1B9306A6" w14:textId="77777777" w:rsidR="0000166B" w:rsidRPr="006C0C3B" w:rsidRDefault="0000166B">
      <w:pPr>
        <w:ind w:firstLineChars="0" w:firstLine="0"/>
        <w:rPr>
          <w:b/>
          <w:bCs/>
        </w:rPr>
      </w:pPr>
    </w:p>
    <w:p w14:paraId="7272D230" w14:textId="77777777" w:rsidR="0000166B" w:rsidRPr="006C0C3B" w:rsidRDefault="00000000">
      <w:pPr>
        <w:ind w:firstLine="480"/>
        <w:jc w:val="both"/>
      </w:pPr>
      <w:r w:rsidRPr="006C0C3B">
        <w:rPr>
          <w:rFonts w:hint="eastAsia"/>
        </w:rPr>
        <w:t>由图</w:t>
      </w:r>
      <w:r w:rsidRPr="006C0C3B">
        <w:rPr>
          <w:rFonts w:hint="eastAsia"/>
        </w:rPr>
        <w:t>4.3</w:t>
      </w:r>
      <w:r w:rsidRPr="006C0C3B">
        <w:rPr>
          <w:rFonts w:hint="eastAsia"/>
        </w:rPr>
        <w:t>可以看出，</w:t>
      </w:r>
      <w:r w:rsidRPr="006C0C3B">
        <w:t>训练损失和验证损失均快速下降后趋于平稳，最终稳定在</w:t>
      </w:r>
      <w:r w:rsidRPr="006C0C3B">
        <w:t>0.54</w:t>
      </w:r>
      <w:r w:rsidRPr="006C0C3B">
        <w:t>附近</w:t>
      </w:r>
      <w:r w:rsidRPr="006C0C3B">
        <w:rPr>
          <w:rFonts w:hint="eastAsia"/>
        </w:rPr>
        <w:t>。</w:t>
      </w:r>
      <w:r w:rsidRPr="006C0C3B">
        <w:t>且验证损失略低于训练损失</w:t>
      </w:r>
      <w:r w:rsidRPr="006C0C3B">
        <w:rPr>
          <w:rFonts w:hint="eastAsia"/>
        </w:rPr>
        <w:t>，该现象的原因在于训练损失是在一个</w:t>
      </w:r>
      <w:r w:rsidRPr="006C0C3B">
        <w:rPr>
          <w:rFonts w:hint="eastAsia"/>
        </w:rPr>
        <w:t>epoch</w:t>
      </w:r>
      <w:r w:rsidRPr="006C0C3B">
        <w:rPr>
          <w:rFonts w:hint="eastAsia"/>
        </w:rPr>
        <w:t>内边训练边累计的损失，且计算时开启</w:t>
      </w:r>
      <w:r w:rsidRPr="006C0C3B">
        <w:rPr>
          <w:rFonts w:hint="eastAsia"/>
        </w:rPr>
        <w:t>Dropout</w:t>
      </w:r>
      <w:r w:rsidRPr="006C0C3B">
        <w:rPr>
          <w:rFonts w:hint="eastAsia"/>
        </w:rPr>
        <w:t>随机丢弃神经元，导致损失偏高；而验证损失则是在</w:t>
      </w:r>
      <w:r w:rsidRPr="006C0C3B">
        <w:t>整个</w:t>
      </w:r>
      <w:r w:rsidRPr="006C0C3B">
        <w:t xml:space="preserve"> epoch </w:t>
      </w:r>
      <w:r w:rsidRPr="006C0C3B">
        <w:t>更新完成后，用最终参数一次性评估</w:t>
      </w:r>
      <w:r w:rsidRPr="006C0C3B">
        <w:rPr>
          <w:rFonts w:hint="eastAsia"/>
        </w:rPr>
        <w:t>损失，且计算时已关闭</w:t>
      </w:r>
      <w:r w:rsidRPr="006C0C3B">
        <w:rPr>
          <w:rFonts w:hint="eastAsia"/>
        </w:rPr>
        <w:t>Dropout</w:t>
      </w:r>
      <w:r w:rsidRPr="006C0C3B">
        <w:rPr>
          <w:rFonts w:hint="eastAsia"/>
        </w:rPr>
        <w:t>，因此损失偏低</w:t>
      </w:r>
      <w:r w:rsidRPr="006C0C3B">
        <w:t>。</w:t>
      </w:r>
      <w:r w:rsidRPr="006C0C3B">
        <w:rPr>
          <w:rFonts w:hint="eastAsia"/>
        </w:rPr>
        <w:t>训练和验证准确率高度一致，最终均收敛至约</w:t>
      </w:r>
      <w:r w:rsidRPr="006C0C3B">
        <w:rPr>
          <w:rFonts w:hint="eastAsia"/>
        </w:rPr>
        <w:t>90%</w:t>
      </w:r>
      <w:r w:rsidRPr="006C0C3B">
        <w:rPr>
          <w:rFonts w:hint="eastAsia"/>
        </w:rPr>
        <w:t>，曲线平滑无震荡，训练过程稳定。</w:t>
      </w:r>
    </w:p>
    <w:p w14:paraId="39F66B02" w14:textId="77777777" w:rsidR="0000166B" w:rsidRPr="006C0C3B" w:rsidRDefault="00000000">
      <w:pPr>
        <w:ind w:firstLine="480"/>
        <w:jc w:val="both"/>
      </w:pPr>
      <w:r w:rsidRPr="006C0C3B">
        <w:rPr>
          <w:rFonts w:hint="eastAsia"/>
        </w:rPr>
        <w:lastRenderedPageBreak/>
        <w:t>1</w:t>
      </w:r>
      <w:r w:rsidRPr="006C0C3B">
        <w:rPr>
          <w:rFonts w:hint="eastAsia"/>
        </w:rPr>
        <w:t>）为量化加权损失与自动阈值搜索对于模型性能的贡献，设置类别不平衡消融实验：设置是否采用加权损失函数和是否采用固定阈值两个变量，其余无关的训练参数均保持一致，分别执行三次训练实验，最终结果如表</w:t>
      </w:r>
      <w:r w:rsidRPr="006C0C3B">
        <w:rPr>
          <w:rFonts w:hint="eastAsia"/>
        </w:rPr>
        <w:t>4.5</w:t>
      </w:r>
      <w:r w:rsidRPr="006C0C3B">
        <w:rPr>
          <w:rFonts w:hint="eastAsia"/>
        </w:rPr>
        <w:t>所示。</w:t>
      </w:r>
    </w:p>
    <w:p w14:paraId="3D73F109" w14:textId="77777777" w:rsidR="0000166B" w:rsidRPr="006C0C3B" w:rsidRDefault="0000166B">
      <w:pPr>
        <w:ind w:firstLine="480"/>
      </w:pPr>
    </w:p>
    <w:p w14:paraId="23F2C0C9" w14:textId="77777777" w:rsidR="0000166B" w:rsidRPr="006C0C3B" w:rsidRDefault="00000000">
      <w:pPr>
        <w:ind w:firstLineChars="83" w:firstLine="174"/>
        <w:jc w:val="center"/>
        <w:rPr>
          <w:sz w:val="21"/>
          <w:szCs w:val="21"/>
        </w:rPr>
      </w:pPr>
      <w:r w:rsidRPr="006C0C3B">
        <w:rPr>
          <w:rFonts w:hint="eastAsia"/>
          <w:sz w:val="21"/>
          <w:szCs w:val="21"/>
        </w:rPr>
        <w:t>表</w:t>
      </w:r>
      <w:r w:rsidRPr="006C0C3B">
        <w:rPr>
          <w:rFonts w:hint="eastAsia"/>
          <w:sz w:val="21"/>
          <w:szCs w:val="21"/>
        </w:rPr>
        <w:t xml:space="preserve">4.5 </w:t>
      </w:r>
      <w:r w:rsidRPr="006C0C3B">
        <w:rPr>
          <w:rFonts w:hint="eastAsia"/>
          <w:sz w:val="21"/>
          <w:szCs w:val="21"/>
        </w:rPr>
        <w:t>加权损失与自动阈值搜索对照实验</w:t>
      </w:r>
    </w:p>
    <w:tbl>
      <w:tblPr>
        <w:tblStyle w:val="afe"/>
        <w:tblW w:w="5000" w:type="pct"/>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769"/>
        <w:gridCol w:w="1332"/>
        <w:gridCol w:w="1488"/>
        <w:gridCol w:w="1582"/>
        <w:gridCol w:w="1332"/>
      </w:tblGrid>
      <w:tr w:rsidR="0000166B" w:rsidRPr="006C0C3B" w14:paraId="5CE54C5E" w14:textId="77777777">
        <w:tc>
          <w:tcPr>
            <w:tcW w:w="1628" w:type="pct"/>
            <w:tcBorders>
              <w:top w:val="single" w:sz="12" w:space="0" w:color="auto"/>
              <w:bottom w:val="single" w:sz="12" w:space="0" w:color="auto"/>
              <w:right w:val="nil"/>
            </w:tcBorders>
            <w:vAlign w:val="center"/>
          </w:tcPr>
          <w:p w14:paraId="32DAA2AE" w14:textId="77777777" w:rsidR="0000166B" w:rsidRPr="006C0C3B" w:rsidRDefault="00000000" w:rsidP="000A21C1">
            <w:pPr>
              <w:spacing w:line="240" w:lineRule="auto"/>
              <w:ind w:firstLine="420"/>
              <w:jc w:val="center"/>
              <w:rPr>
                <w:sz w:val="21"/>
                <w:szCs w:val="21"/>
              </w:rPr>
            </w:pPr>
            <w:r w:rsidRPr="006C0C3B">
              <w:rPr>
                <w:rStyle w:val="md-plain"/>
                <w:rFonts w:ascii="Open Sans" w:hAnsi="Open Sans" w:cs="Open Sans" w:hint="eastAsia"/>
                <w:sz w:val="21"/>
                <w:szCs w:val="21"/>
              </w:rPr>
              <w:t>实验组</w:t>
            </w:r>
          </w:p>
        </w:tc>
        <w:tc>
          <w:tcPr>
            <w:tcW w:w="783" w:type="pct"/>
            <w:tcBorders>
              <w:top w:val="single" w:sz="12" w:space="0" w:color="auto"/>
              <w:left w:val="nil"/>
              <w:bottom w:val="single" w:sz="12" w:space="0" w:color="auto"/>
              <w:right w:val="nil"/>
            </w:tcBorders>
            <w:vAlign w:val="center"/>
          </w:tcPr>
          <w:p w14:paraId="089FC7E1" w14:textId="77777777" w:rsidR="0000166B" w:rsidRPr="006C0C3B" w:rsidRDefault="00000000" w:rsidP="000A21C1">
            <w:pPr>
              <w:spacing w:line="240" w:lineRule="auto"/>
              <w:ind w:firstLine="420"/>
              <w:jc w:val="center"/>
              <w:rPr>
                <w:rFonts w:cs="Times New Roman"/>
                <w:sz w:val="21"/>
                <w:szCs w:val="21"/>
              </w:rPr>
            </w:pPr>
            <w:r w:rsidRPr="006C0C3B">
              <w:rPr>
                <w:rStyle w:val="md-plain"/>
                <w:rFonts w:cs="Times New Roman"/>
                <w:sz w:val="21"/>
                <w:szCs w:val="21"/>
              </w:rPr>
              <w:t>AUC</w:t>
            </w:r>
          </w:p>
        </w:tc>
        <w:tc>
          <w:tcPr>
            <w:tcW w:w="875" w:type="pct"/>
            <w:tcBorders>
              <w:top w:val="single" w:sz="12" w:space="0" w:color="auto"/>
              <w:left w:val="nil"/>
              <w:bottom w:val="single" w:sz="12" w:space="0" w:color="auto"/>
            </w:tcBorders>
            <w:vAlign w:val="center"/>
          </w:tcPr>
          <w:p w14:paraId="74C3ADF8" w14:textId="77777777" w:rsidR="0000166B" w:rsidRPr="006C0C3B" w:rsidRDefault="00000000" w:rsidP="000A21C1">
            <w:pPr>
              <w:spacing w:line="240" w:lineRule="auto"/>
              <w:ind w:firstLine="420"/>
              <w:jc w:val="center"/>
              <w:rPr>
                <w:rFonts w:cs="Times New Roman"/>
                <w:sz w:val="21"/>
                <w:szCs w:val="21"/>
              </w:rPr>
            </w:pPr>
            <w:r w:rsidRPr="006C0C3B">
              <w:rPr>
                <w:rStyle w:val="md-plain"/>
                <w:rFonts w:cs="Times New Roman"/>
                <w:sz w:val="21"/>
                <w:szCs w:val="21"/>
              </w:rPr>
              <w:t>F1</w:t>
            </w:r>
          </w:p>
        </w:tc>
        <w:tc>
          <w:tcPr>
            <w:tcW w:w="930" w:type="pct"/>
            <w:tcBorders>
              <w:top w:val="single" w:sz="12" w:space="0" w:color="auto"/>
              <w:bottom w:val="single" w:sz="12" w:space="0" w:color="auto"/>
            </w:tcBorders>
            <w:vAlign w:val="center"/>
          </w:tcPr>
          <w:p w14:paraId="11F5FBE2" w14:textId="77777777" w:rsidR="0000166B" w:rsidRPr="006C0C3B" w:rsidRDefault="00000000" w:rsidP="000A21C1">
            <w:pPr>
              <w:spacing w:line="240" w:lineRule="auto"/>
              <w:ind w:firstLine="420"/>
              <w:jc w:val="center"/>
              <w:rPr>
                <w:rFonts w:cs="Times New Roman"/>
                <w:sz w:val="21"/>
                <w:szCs w:val="21"/>
              </w:rPr>
            </w:pPr>
            <w:r w:rsidRPr="006C0C3B">
              <w:rPr>
                <w:rStyle w:val="md-plain"/>
                <w:rFonts w:cs="Times New Roman"/>
                <w:sz w:val="21"/>
                <w:szCs w:val="21"/>
              </w:rPr>
              <w:t>Accuracy</w:t>
            </w:r>
          </w:p>
        </w:tc>
        <w:tc>
          <w:tcPr>
            <w:tcW w:w="783" w:type="pct"/>
            <w:tcBorders>
              <w:top w:val="single" w:sz="12" w:space="0" w:color="auto"/>
              <w:bottom w:val="single" w:sz="12" w:space="0" w:color="auto"/>
            </w:tcBorders>
            <w:vAlign w:val="center"/>
          </w:tcPr>
          <w:p w14:paraId="24CCB916" w14:textId="77777777" w:rsidR="0000166B" w:rsidRPr="006C0C3B" w:rsidRDefault="00000000" w:rsidP="000A21C1">
            <w:pPr>
              <w:spacing w:line="240" w:lineRule="auto"/>
              <w:ind w:firstLine="420"/>
              <w:jc w:val="center"/>
              <w:rPr>
                <w:rStyle w:val="md-plain"/>
                <w:rFonts w:cs="Times New Roman"/>
                <w:sz w:val="21"/>
                <w:szCs w:val="21"/>
              </w:rPr>
            </w:pPr>
            <w:r w:rsidRPr="006C0C3B">
              <w:rPr>
                <w:rStyle w:val="md-plain"/>
                <w:rFonts w:cs="Times New Roman"/>
                <w:sz w:val="21"/>
                <w:szCs w:val="21"/>
              </w:rPr>
              <w:t>Recall</w:t>
            </w:r>
          </w:p>
        </w:tc>
      </w:tr>
      <w:tr w:rsidR="0000166B" w:rsidRPr="006C0C3B" w14:paraId="3A0A1950" w14:textId="77777777">
        <w:tc>
          <w:tcPr>
            <w:tcW w:w="1628" w:type="pct"/>
            <w:tcBorders>
              <w:top w:val="single" w:sz="12" w:space="0" w:color="auto"/>
              <w:bottom w:val="nil"/>
              <w:right w:val="nil"/>
            </w:tcBorders>
            <w:vAlign w:val="center"/>
          </w:tcPr>
          <w:p w14:paraId="63AFA802" w14:textId="77777777" w:rsidR="0000166B" w:rsidRPr="006C0C3B" w:rsidRDefault="00000000" w:rsidP="000A21C1">
            <w:pPr>
              <w:spacing w:line="240" w:lineRule="auto"/>
              <w:ind w:firstLine="420"/>
              <w:jc w:val="center"/>
              <w:rPr>
                <w:sz w:val="21"/>
                <w:szCs w:val="21"/>
              </w:rPr>
            </w:pPr>
            <w:r w:rsidRPr="006C0C3B">
              <w:rPr>
                <w:rFonts w:hint="eastAsia"/>
                <w:sz w:val="21"/>
                <w:szCs w:val="21"/>
              </w:rPr>
              <w:t>使用加权、</w:t>
            </w:r>
            <w:r w:rsidRPr="006C0C3B">
              <w:rPr>
                <w:sz w:val="21"/>
                <w:szCs w:val="21"/>
              </w:rPr>
              <w:t>自动阈值</w:t>
            </w:r>
          </w:p>
        </w:tc>
        <w:tc>
          <w:tcPr>
            <w:tcW w:w="783" w:type="pct"/>
            <w:tcBorders>
              <w:top w:val="single" w:sz="12" w:space="0" w:color="auto"/>
              <w:left w:val="nil"/>
            </w:tcBorders>
            <w:vAlign w:val="center"/>
          </w:tcPr>
          <w:p w14:paraId="64CD4A36" w14:textId="77777777" w:rsidR="0000166B" w:rsidRPr="006C0C3B" w:rsidRDefault="00000000" w:rsidP="000A21C1">
            <w:pPr>
              <w:spacing w:line="240" w:lineRule="auto"/>
              <w:ind w:firstLine="420"/>
              <w:jc w:val="center"/>
              <w:rPr>
                <w:rFonts w:cs="Times New Roman"/>
                <w:sz w:val="21"/>
                <w:szCs w:val="21"/>
              </w:rPr>
            </w:pPr>
            <w:r w:rsidRPr="006C0C3B">
              <w:rPr>
                <w:rStyle w:val="md-plain"/>
                <w:rFonts w:cs="Times New Roman"/>
                <w:sz w:val="21"/>
                <w:szCs w:val="21"/>
              </w:rPr>
              <w:t>0.9570</w:t>
            </w:r>
          </w:p>
        </w:tc>
        <w:tc>
          <w:tcPr>
            <w:tcW w:w="875" w:type="pct"/>
            <w:tcBorders>
              <w:top w:val="single" w:sz="12" w:space="0" w:color="auto"/>
            </w:tcBorders>
            <w:vAlign w:val="center"/>
          </w:tcPr>
          <w:p w14:paraId="32A4F2A1" w14:textId="77777777" w:rsidR="0000166B" w:rsidRPr="006C0C3B" w:rsidRDefault="00000000" w:rsidP="000A21C1">
            <w:pPr>
              <w:spacing w:line="240" w:lineRule="auto"/>
              <w:ind w:firstLine="480"/>
              <w:jc w:val="center"/>
              <w:rPr>
                <w:rFonts w:cs="Times New Roman"/>
                <w:sz w:val="21"/>
                <w:szCs w:val="21"/>
              </w:rPr>
            </w:pPr>
            <w:r w:rsidRPr="006C0C3B">
              <w:rPr>
                <w:rStyle w:val="md-plain"/>
                <w:rFonts w:hint="eastAsia"/>
              </w:rPr>
              <w:t>0.7550</w:t>
            </w:r>
          </w:p>
        </w:tc>
        <w:tc>
          <w:tcPr>
            <w:tcW w:w="930" w:type="pct"/>
            <w:tcBorders>
              <w:top w:val="single" w:sz="12" w:space="0" w:color="auto"/>
            </w:tcBorders>
            <w:vAlign w:val="center"/>
          </w:tcPr>
          <w:p w14:paraId="7CFCCB5F" w14:textId="77777777" w:rsidR="0000166B" w:rsidRPr="006C0C3B" w:rsidRDefault="00000000" w:rsidP="000A21C1">
            <w:pPr>
              <w:spacing w:line="240" w:lineRule="auto"/>
              <w:ind w:firstLine="420"/>
              <w:jc w:val="center"/>
              <w:rPr>
                <w:rFonts w:cs="Times New Roman"/>
                <w:sz w:val="21"/>
                <w:szCs w:val="21"/>
              </w:rPr>
            </w:pPr>
            <w:r w:rsidRPr="006C0C3B">
              <w:rPr>
                <w:rFonts w:cs="Times New Roman"/>
                <w:sz w:val="21"/>
                <w:szCs w:val="21"/>
              </w:rPr>
              <w:t>0.90</w:t>
            </w:r>
            <w:r w:rsidRPr="006C0C3B">
              <w:rPr>
                <w:rFonts w:cs="Times New Roman" w:hint="eastAsia"/>
                <w:sz w:val="21"/>
                <w:szCs w:val="21"/>
              </w:rPr>
              <w:t>10</w:t>
            </w:r>
          </w:p>
        </w:tc>
        <w:tc>
          <w:tcPr>
            <w:tcW w:w="783" w:type="pct"/>
            <w:tcBorders>
              <w:top w:val="single" w:sz="12" w:space="0" w:color="auto"/>
            </w:tcBorders>
            <w:vAlign w:val="center"/>
          </w:tcPr>
          <w:p w14:paraId="09130742" w14:textId="77777777" w:rsidR="0000166B" w:rsidRPr="006C0C3B" w:rsidRDefault="00000000" w:rsidP="000A21C1">
            <w:pPr>
              <w:spacing w:line="240" w:lineRule="auto"/>
              <w:ind w:firstLine="420"/>
              <w:jc w:val="center"/>
              <w:rPr>
                <w:rFonts w:cs="Times New Roman"/>
                <w:sz w:val="21"/>
                <w:szCs w:val="21"/>
              </w:rPr>
            </w:pPr>
            <w:r w:rsidRPr="006C0C3B">
              <w:rPr>
                <w:rFonts w:cs="Times New Roman"/>
                <w:sz w:val="21"/>
                <w:szCs w:val="21"/>
              </w:rPr>
              <w:t>0.819</w:t>
            </w:r>
            <w:r w:rsidRPr="006C0C3B">
              <w:rPr>
                <w:rFonts w:cs="Times New Roman" w:hint="eastAsia"/>
                <w:sz w:val="21"/>
                <w:szCs w:val="21"/>
              </w:rPr>
              <w:t>8</w:t>
            </w:r>
          </w:p>
        </w:tc>
      </w:tr>
      <w:tr w:rsidR="0000166B" w:rsidRPr="006C0C3B" w14:paraId="412F12BB" w14:textId="77777777">
        <w:tc>
          <w:tcPr>
            <w:tcW w:w="1628" w:type="pct"/>
            <w:tcBorders>
              <w:top w:val="nil"/>
            </w:tcBorders>
            <w:vAlign w:val="center"/>
          </w:tcPr>
          <w:p w14:paraId="3079DD97" w14:textId="77777777" w:rsidR="0000166B" w:rsidRPr="006C0C3B" w:rsidRDefault="00000000" w:rsidP="000A21C1">
            <w:pPr>
              <w:spacing w:line="240" w:lineRule="auto"/>
              <w:ind w:firstLineChars="0" w:firstLine="0"/>
              <w:jc w:val="center"/>
              <w:rPr>
                <w:sz w:val="21"/>
                <w:szCs w:val="21"/>
              </w:rPr>
            </w:pPr>
            <w:r w:rsidRPr="006C0C3B">
              <w:rPr>
                <w:rFonts w:hint="eastAsia"/>
                <w:sz w:val="21"/>
                <w:szCs w:val="21"/>
              </w:rPr>
              <w:t>使用加权、</w:t>
            </w:r>
            <w:r w:rsidRPr="006C0C3B">
              <w:rPr>
                <w:sz w:val="21"/>
                <w:szCs w:val="21"/>
              </w:rPr>
              <w:t>固定阈值</w:t>
            </w:r>
          </w:p>
        </w:tc>
        <w:tc>
          <w:tcPr>
            <w:tcW w:w="783" w:type="pct"/>
            <w:vAlign w:val="center"/>
          </w:tcPr>
          <w:p w14:paraId="4E36C74A" w14:textId="77777777" w:rsidR="0000166B" w:rsidRPr="006C0C3B" w:rsidRDefault="00000000" w:rsidP="000A21C1">
            <w:pPr>
              <w:spacing w:line="240" w:lineRule="auto"/>
              <w:ind w:firstLine="420"/>
              <w:jc w:val="center"/>
              <w:rPr>
                <w:rFonts w:cs="Times New Roman"/>
                <w:sz w:val="21"/>
                <w:szCs w:val="21"/>
              </w:rPr>
            </w:pPr>
            <w:r w:rsidRPr="006C0C3B">
              <w:rPr>
                <w:rFonts w:cs="Times New Roman"/>
                <w:sz w:val="21"/>
                <w:szCs w:val="21"/>
              </w:rPr>
              <w:t>0.9570</w:t>
            </w:r>
          </w:p>
        </w:tc>
        <w:tc>
          <w:tcPr>
            <w:tcW w:w="875" w:type="pct"/>
            <w:vAlign w:val="center"/>
          </w:tcPr>
          <w:p w14:paraId="26884F21" w14:textId="77777777" w:rsidR="0000166B" w:rsidRPr="006C0C3B" w:rsidRDefault="00000000" w:rsidP="000A21C1">
            <w:pPr>
              <w:spacing w:line="240" w:lineRule="auto"/>
              <w:ind w:firstLine="420"/>
              <w:jc w:val="center"/>
              <w:rPr>
                <w:rFonts w:cs="Times New Roman"/>
                <w:sz w:val="21"/>
                <w:szCs w:val="21"/>
              </w:rPr>
            </w:pPr>
            <w:r w:rsidRPr="006C0C3B">
              <w:rPr>
                <w:rFonts w:cs="Times New Roman" w:hint="eastAsia"/>
                <w:sz w:val="21"/>
                <w:szCs w:val="21"/>
              </w:rPr>
              <w:t>0.7046</w:t>
            </w:r>
          </w:p>
        </w:tc>
        <w:tc>
          <w:tcPr>
            <w:tcW w:w="930" w:type="pct"/>
            <w:vAlign w:val="center"/>
          </w:tcPr>
          <w:p w14:paraId="56507862" w14:textId="77777777" w:rsidR="0000166B" w:rsidRPr="006C0C3B" w:rsidRDefault="00000000" w:rsidP="000A21C1">
            <w:pPr>
              <w:spacing w:line="240" w:lineRule="auto"/>
              <w:ind w:firstLine="420"/>
              <w:jc w:val="center"/>
              <w:rPr>
                <w:rFonts w:cs="Times New Roman"/>
                <w:sz w:val="21"/>
                <w:szCs w:val="21"/>
              </w:rPr>
            </w:pPr>
            <w:r w:rsidRPr="006C0C3B">
              <w:rPr>
                <w:rFonts w:cs="Times New Roman"/>
                <w:sz w:val="21"/>
                <w:szCs w:val="21"/>
              </w:rPr>
              <w:t>0.856</w:t>
            </w:r>
            <w:r w:rsidRPr="006C0C3B">
              <w:rPr>
                <w:rFonts w:cs="Times New Roman" w:hint="eastAsia"/>
                <w:sz w:val="21"/>
                <w:szCs w:val="21"/>
              </w:rPr>
              <w:t>2</w:t>
            </w:r>
          </w:p>
        </w:tc>
        <w:tc>
          <w:tcPr>
            <w:tcW w:w="783" w:type="pct"/>
            <w:vAlign w:val="center"/>
          </w:tcPr>
          <w:p w14:paraId="682727CF" w14:textId="77777777" w:rsidR="0000166B" w:rsidRPr="006C0C3B" w:rsidRDefault="00000000" w:rsidP="000A21C1">
            <w:pPr>
              <w:spacing w:line="240" w:lineRule="auto"/>
              <w:ind w:firstLine="420"/>
              <w:jc w:val="center"/>
              <w:rPr>
                <w:rFonts w:cs="Times New Roman"/>
                <w:sz w:val="21"/>
                <w:szCs w:val="21"/>
              </w:rPr>
            </w:pPr>
            <w:r w:rsidRPr="006C0C3B">
              <w:rPr>
                <w:rFonts w:cs="Times New Roman"/>
                <w:sz w:val="21"/>
                <w:szCs w:val="21"/>
              </w:rPr>
              <w:t>0.921</w:t>
            </w:r>
            <w:r w:rsidRPr="006C0C3B">
              <w:rPr>
                <w:rFonts w:cs="Times New Roman" w:hint="eastAsia"/>
                <w:sz w:val="21"/>
                <w:szCs w:val="21"/>
              </w:rPr>
              <w:t>6</w:t>
            </w:r>
          </w:p>
        </w:tc>
      </w:tr>
      <w:tr w:rsidR="0000166B" w:rsidRPr="006C0C3B" w14:paraId="362C354A" w14:textId="77777777">
        <w:tc>
          <w:tcPr>
            <w:tcW w:w="1628" w:type="pct"/>
            <w:vAlign w:val="center"/>
          </w:tcPr>
          <w:p w14:paraId="45EE644E" w14:textId="77777777" w:rsidR="0000166B" w:rsidRPr="006C0C3B" w:rsidRDefault="00000000" w:rsidP="000A21C1">
            <w:pPr>
              <w:spacing w:line="240" w:lineRule="auto"/>
              <w:ind w:firstLine="420"/>
              <w:jc w:val="center"/>
              <w:rPr>
                <w:sz w:val="21"/>
                <w:szCs w:val="21"/>
              </w:rPr>
            </w:pPr>
            <w:r w:rsidRPr="006C0C3B">
              <w:rPr>
                <w:rFonts w:hint="eastAsia"/>
                <w:sz w:val="21"/>
                <w:szCs w:val="21"/>
              </w:rPr>
              <w:t>非加权、自动阈值</w:t>
            </w:r>
          </w:p>
        </w:tc>
        <w:tc>
          <w:tcPr>
            <w:tcW w:w="783" w:type="pct"/>
            <w:vAlign w:val="center"/>
          </w:tcPr>
          <w:p w14:paraId="658ACC0A" w14:textId="77777777" w:rsidR="0000166B" w:rsidRPr="006C0C3B" w:rsidRDefault="00000000" w:rsidP="000A21C1">
            <w:pPr>
              <w:spacing w:line="240" w:lineRule="auto"/>
              <w:ind w:firstLine="420"/>
              <w:jc w:val="center"/>
              <w:rPr>
                <w:rFonts w:cs="Times New Roman"/>
                <w:sz w:val="21"/>
                <w:szCs w:val="21"/>
              </w:rPr>
            </w:pPr>
            <w:r w:rsidRPr="006C0C3B">
              <w:rPr>
                <w:rFonts w:cs="Times New Roman"/>
                <w:sz w:val="21"/>
                <w:szCs w:val="21"/>
              </w:rPr>
              <w:t>0.9575</w:t>
            </w:r>
          </w:p>
        </w:tc>
        <w:tc>
          <w:tcPr>
            <w:tcW w:w="875" w:type="pct"/>
            <w:vAlign w:val="center"/>
          </w:tcPr>
          <w:p w14:paraId="18C29552" w14:textId="77777777" w:rsidR="0000166B" w:rsidRPr="006C0C3B" w:rsidRDefault="00000000" w:rsidP="000A21C1">
            <w:pPr>
              <w:spacing w:line="240" w:lineRule="auto"/>
              <w:ind w:firstLine="420"/>
              <w:jc w:val="center"/>
              <w:rPr>
                <w:rFonts w:cs="Times New Roman"/>
                <w:sz w:val="21"/>
                <w:szCs w:val="21"/>
              </w:rPr>
            </w:pPr>
            <w:r w:rsidRPr="006C0C3B">
              <w:rPr>
                <w:rFonts w:cs="Times New Roman"/>
                <w:sz w:val="21"/>
                <w:szCs w:val="21"/>
              </w:rPr>
              <w:t>0.7477</w:t>
            </w:r>
          </w:p>
        </w:tc>
        <w:tc>
          <w:tcPr>
            <w:tcW w:w="930" w:type="pct"/>
            <w:vAlign w:val="center"/>
          </w:tcPr>
          <w:p w14:paraId="7BE71DA9" w14:textId="77777777" w:rsidR="0000166B" w:rsidRPr="006C0C3B" w:rsidRDefault="00000000" w:rsidP="000A21C1">
            <w:pPr>
              <w:spacing w:line="240" w:lineRule="auto"/>
              <w:ind w:firstLine="420"/>
              <w:jc w:val="center"/>
              <w:rPr>
                <w:rFonts w:cs="Times New Roman"/>
                <w:sz w:val="21"/>
                <w:szCs w:val="21"/>
              </w:rPr>
            </w:pPr>
            <w:r w:rsidRPr="006C0C3B">
              <w:rPr>
                <w:rFonts w:cs="Times New Roman"/>
                <w:sz w:val="21"/>
                <w:szCs w:val="21"/>
              </w:rPr>
              <w:t>0.8930</w:t>
            </w:r>
          </w:p>
        </w:tc>
        <w:tc>
          <w:tcPr>
            <w:tcW w:w="783" w:type="pct"/>
            <w:vAlign w:val="center"/>
          </w:tcPr>
          <w:p w14:paraId="6C69E968" w14:textId="77777777" w:rsidR="0000166B" w:rsidRPr="006C0C3B" w:rsidRDefault="00000000" w:rsidP="000A21C1">
            <w:pPr>
              <w:spacing w:line="240" w:lineRule="auto"/>
              <w:ind w:firstLine="420"/>
              <w:jc w:val="center"/>
              <w:rPr>
                <w:rFonts w:cs="Times New Roman"/>
                <w:sz w:val="21"/>
                <w:szCs w:val="21"/>
              </w:rPr>
            </w:pPr>
            <w:r w:rsidRPr="006C0C3B">
              <w:rPr>
                <w:rFonts w:cs="Times New Roman"/>
                <w:sz w:val="21"/>
                <w:szCs w:val="21"/>
              </w:rPr>
              <w:t>0.8518</w:t>
            </w:r>
          </w:p>
        </w:tc>
      </w:tr>
      <w:tr w:rsidR="0000166B" w:rsidRPr="006C0C3B" w14:paraId="193AC206" w14:textId="77777777">
        <w:tc>
          <w:tcPr>
            <w:tcW w:w="1628" w:type="pct"/>
            <w:vAlign w:val="center"/>
          </w:tcPr>
          <w:p w14:paraId="5905311F" w14:textId="77777777" w:rsidR="0000166B" w:rsidRPr="006C0C3B" w:rsidRDefault="00000000" w:rsidP="000A21C1">
            <w:pPr>
              <w:spacing w:line="240" w:lineRule="auto"/>
              <w:ind w:firstLine="420"/>
              <w:jc w:val="center"/>
              <w:rPr>
                <w:sz w:val="21"/>
                <w:szCs w:val="21"/>
              </w:rPr>
            </w:pPr>
            <w:r w:rsidRPr="006C0C3B">
              <w:rPr>
                <w:rFonts w:hint="eastAsia"/>
                <w:sz w:val="21"/>
                <w:szCs w:val="21"/>
              </w:rPr>
              <w:t>非加权、固定阈值</w:t>
            </w:r>
          </w:p>
        </w:tc>
        <w:tc>
          <w:tcPr>
            <w:tcW w:w="783" w:type="pct"/>
            <w:vAlign w:val="center"/>
          </w:tcPr>
          <w:p w14:paraId="373A58EA" w14:textId="77777777" w:rsidR="0000166B" w:rsidRPr="006C0C3B" w:rsidRDefault="00000000" w:rsidP="000A21C1">
            <w:pPr>
              <w:spacing w:line="240" w:lineRule="auto"/>
              <w:ind w:firstLine="420"/>
              <w:jc w:val="center"/>
              <w:rPr>
                <w:rFonts w:cs="Times New Roman"/>
                <w:sz w:val="21"/>
                <w:szCs w:val="21"/>
              </w:rPr>
            </w:pPr>
            <w:r w:rsidRPr="006C0C3B">
              <w:rPr>
                <w:rFonts w:cs="Times New Roman"/>
                <w:sz w:val="21"/>
                <w:szCs w:val="21"/>
              </w:rPr>
              <w:t>0.9575</w:t>
            </w:r>
          </w:p>
        </w:tc>
        <w:tc>
          <w:tcPr>
            <w:tcW w:w="875" w:type="pct"/>
            <w:vAlign w:val="center"/>
          </w:tcPr>
          <w:p w14:paraId="5471DD00" w14:textId="77777777" w:rsidR="0000166B" w:rsidRPr="006C0C3B" w:rsidRDefault="00000000" w:rsidP="000A21C1">
            <w:pPr>
              <w:spacing w:line="240" w:lineRule="auto"/>
              <w:ind w:firstLine="420"/>
              <w:jc w:val="center"/>
              <w:rPr>
                <w:rFonts w:cs="Times New Roman"/>
                <w:sz w:val="21"/>
                <w:szCs w:val="21"/>
              </w:rPr>
            </w:pPr>
            <w:r w:rsidRPr="006C0C3B">
              <w:rPr>
                <w:rFonts w:cs="Times New Roman"/>
                <w:sz w:val="21"/>
                <w:szCs w:val="21"/>
              </w:rPr>
              <w:t>0.7628</w:t>
            </w:r>
          </w:p>
        </w:tc>
        <w:tc>
          <w:tcPr>
            <w:tcW w:w="930" w:type="pct"/>
            <w:vAlign w:val="center"/>
          </w:tcPr>
          <w:p w14:paraId="2F383A98" w14:textId="77777777" w:rsidR="0000166B" w:rsidRPr="006C0C3B" w:rsidRDefault="00000000" w:rsidP="000A21C1">
            <w:pPr>
              <w:spacing w:line="240" w:lineRule="auto"/>
              <w:ind w:firstLine="420"/>
              <w:jc w:val="center"/>
              <w:rPr>
                <w:rFonts w:cs="Times New Roman"/>
                <w:sz w:val="21"/>
                <w:szCs w:val="21"/>
              </w:rPr>
            </w:pPr>
            <w:r w:rsidRPr="006C0C3B">
              <w:rPr>
                <w:rFonts w:cs="Times New Roman"/>
                <w:sz w:val="21"/>
                <w:szCs w:val="21"/>
              </w:rPr>
              <w:t>0.9131</w:t>
            </w:r>
          </w:p>
        </w:tc>
        <w:tc>
          <w:tcPr>
            <w:tcW w:w="783" w:type="pct"/>
            <w:vAlign w:val="center"/>
          </w:tcPr>
          <w:p w14:paraId="1B2C9AC9" w14:textId="77777777" w:rsidR="0000166B" w:rsidRPr="006C0C3B" w:rsidRDefault="00000000" w:rsidP="000A21C1">
            <w:pPr>
              <w:spacing w:line="240" w:lineRule="auto"/>
              <w:ind w:firstLine="420"/>
              <w:jc w:val="center"/>
              <w:rPr>
                <w:rFonts w:cs="Times New Roman"/>
                <w:sz w:val="21"/>
                <w:szCs w:val="21"/>
              </w:rPr>
            </w:pPr>
            <w:r w:rsidRPr="006C0C3B">
              <w:rPr>
                <w:rFonts w:cs="Times New Roman"/>
                <w:sz w:val="21"/>
                <w:szCs w:val="21"/>
              </w:rPr>
              <w:t>0.7510</w:t>
            </w:r>
          </w:p>
        </w:tc>
      </w:tr>
    </w:tbl>
    <w:p w14:paraId="7E323213" w14:textId="77777777" w:rsidR="0000166B" w:rsidRPr="006C0C3B" w:rsidRDefault="0000166B">
      <w:pPr>
        <w:ind w:firstLine="480"/>
      </w:pPr>
    </w:p>
    <w:p w14:paraId="66B7F132" w14:textId="01921EC3" w:rsidR="0000166B" w:rsidRPr="006C0C3B" w:rsidRDefault="00000000">
      <w:pPr>
        <w:ind w:firstLine="480"/>
        <w:jc w:val="both"/>
      </w:pPr>
      <w:r w:rsidRPr="006C0C3B">
        <w:rPr>
          <w:rFonts w:hint="eastAsia"/>
        </w:rPr>
        <w:t>从表</w:t>
      </w:r>
      <w:r w:rsidRPr="006C0C3B">
        <w:rPr>
          <w:rFonts w:hint="eastAsia"/>
        </w:rPr>
        <w:t>4.5</w:t>
      </w:r>
      <w:r w:rsidRPr="006C0C3B">
        <w:rPr>
          <w:rFonts w:hint="eastAsia"/>
        </w:rPr>
        <w:t>可以看出，在类别不平衡处理消融实验中，自动阈值搜索整体表现出较好的有效性，尤其对采用加权损失的模型更为重要。具体来看，采用加权损失且固定阈值为</w:t>
      </w:r>
      <w:r w:rsidRPr="006C0C3B">
        <w:rPr>
          <w:rFonts w:hint="eastAsia"/>
        </w:rPr>
        <w:t>0.5</w:t>
      </w:r>
      <w:r w:rsidRPr="006C0C3B">
        <w:rPr>
          <w:rFonts w:hint="eastAsia"/>
        </w:rPr>
        <w:t>时，模型虽然获得了较高的召回率，但</w:t>
      </w:r>
      <w:r w:rsidRPr="006C0C3B">
        <w:rPr>
          <w:rFonts w:hint="eastAsia"/>
        </w:rPr>
        <w:t>F1</w:t>
      </w:r>
      <w:r w:rsidRPr="006C0C3B">
        <w:rPr>
          <w:rFonts w:hint="eastAsia"/>
        </w:rPr>
        <w:t>下降至</w:t>
      </w:r>
      <w:r w:rsidRPr="006C0C3B">
        <w:rPr>
          <w:rFonts w:hint="eastAsia"/>
        </w:rPr>
        <w:t>0.7046</w:t>
      </w:r>
      <w:r w:rsidRPr="006C0C3B">
        <w:rPr>
          <w:rFonts w:hint="eastAsia"/>
        </w:rPr>
        <w:t>，说明加权损失会使模型输出更倾向于正类，从而在固定阈值下引入</w:t>
      </w:r>
      <w:proofErr w:type="gramStart"/>
      <w:r w:rsidRPr="006C0C3B">
        <w:rPr>
          <w:rFonts w:hint="eastAsia"/>
        </w:rPr>
        <w:t>较多假</w:t>
      </w:r>
      <w:proofErr w:type="gramEnd"/>
      <w:r w:rsidRPr="006C0C3B">
        <w:rPr>
          <w:rFonts w:hint="eastAsia"/>
        </w:rPr>
        <w:t>阳性。引入自动阈值搜索后，最优阈值由</w:t>
      </w:r>
      <w:r w:rsidRPr="006C0C3B">
        <w:rPr>
          <w:rFonts w:hint="eastAsia"/>
        </w:rPr>
        <w:t>0.5</w:t>
      </w:r>
      <w:r w:rsidRPr="006C0C3B">
        <w:rPr>
          <w:rFonts w:hint="eastAsia"/>
        </w:rPr>
        <w:t>自适应上调至</w:t>
      </w:r>
      <w:r w:rsidRPr="006C0C3B">
        <w:rPr>
          <w:rFonts w:hint="eastAsia"/>
        </w:rPr>
        <w:t>0.7208</w:t>
      </w:r>
      <w:r w:rsidRPr="006C0C3B">
        <w:rPr>
          <w:rFonts w:hint="eastAsia"/>
        </w:rPr>
        <w:t>，</w:t>
      </w:r>
      <w:r w:rsidRPr="006C0C3B">
        <w:rPr>
          <w:rFonts w:hint="eastAsia"/>
        </w:rPr>
        <w:t>F1</w:t>
      </w:r>
      <w:r w:rsidRPr="006C0C3B">
        <w:rPr>
          <w:rFonts w:hint="eastAsia"/>
        </w:rPr>
        <w:t>回升至</w:t>
      </w:r>
      <w:r w:rsidRPr="006C0C3B">
        <w:rPr>
          <w:rFonts w:hint="eastAsia"/>
        </w:rPr>
        <w:t>0.7550</w:t>
      </w:r>
      <w:r w:rsidRPr="006C0C3B">
        <w:rPr>
          <w:rFonts w:hint="eastAsia"/>
        </w:rPr>
        <w:t>，召回率达到</w:t>
      </w:r>
      <w:r w:rsidRPr="006C0C3B">
        <w:rPr>
          <w:rFonts w:hint="eastAsia"/>
        </w:rPr>
        <w:t>0.8198</w:t>
      </w:r>
      <w:r w:rsidRPr="006C0C3B">
        <w:rPr>
          <w:rFonts w:hint="eastAsia"/>
        </w:rPr>
        <w:t>，</w:t>
      </w:r>
      <w:r w:rsidR="0092661D" w:rsidRPr="0092661D">
        <w:t>这说明自动阈值搜索可以校正加权损失所引起的决策边界偏移。</w:t>
      </w:r>
    </w:p>
    <w:p w14:paraId="39ACF364" w14:textId="77777777" w:rsidR="0000166B" w:rsidRPr="006C0C3B" w:rsidRDefault="00000000">
      <w:pPr>
        <w:ind w:firstLine="480"/>
        <w:jc w:val="both"/>
      </w:pPr>
      <w:r w:rsidRPr="006C0C3B">
        <w:rPr>
          <w:rFonts w:hint="eastAsia"/>
        </w:rPr>
        <w:t>综合来看，加权损失在</w:t>
      </w:r>
      <w:proofErr w:type="gramStart"/>
      <w:r w:rsidRPr="006C0C3B">
        <w:rPr>
          <w:rFonts w:hint="eastAsia"/>
        </w:rPr>
        <w:t>本任务</w:t>
      </w:r>
      <w:proofErr w:type="gramEnd"/>
      <w:r w:rsidRPr="006C0C3B">
        <w:rPr>
          <w:rFonts w:hint="eastAsia"/>
        </w:rPr>
        <w:t>中的主要作用并非显著提升样本排序能力，而是将决策边界进一步向少数类倾斜；当阈值未同步调整时，这种倾斜会导致精确率明显下降，从而使综合性能不升反降。</w:t>
      </w:r>
    </w:p>
    <w:p w14:paraId="3B021035" w14:textId="77777777" w:rsidR="0000166B" w:rsidRPr="006C0C3B" w:rsidRDefault="00000000">
      <w:pPr>
        <w:ind w:firstLine="480"/>
        <w:jc w:val="both"/>
      </w:pPr>
      <w:r w:rsidRPr="006C0C3B">
        <w:rPr>
          <w:rFonts w:hint="eastAsia"/>
        </w:rPr>
        <w:t>2</w:t>
      </w:r>
      <w:r w:rsidRPr="006C0C3B">
        <w:rPr>
          <w:rFonts w:hint="eastAsia"/>
        </w:rPr>
        <w:t>）为探究模型的不同网络结构所带来的性能变化，设置网路结构消融实验：设置不同的网络层数与每层的纬度作为变量，其余无关的训练参数均保持一致，分别执行三次训练实验，最终结果如表</w:t>
      </w:r>
      <w:r w:rsidRPr="006C0C3B">
        <w:rPr>
          <w:rFonts w:hint="eastAsia"/>
        </w:rPr>
        <w:t>4.6</w:t>
      </w:r>
      <w:r w:rsidRPr="006C0C3B">
        <w:rPr>
          <w:rFonts w:hint="eastAsia"/>
        </w:rPr>
        <w:t>所示。</w:t>
      </w:r>
    </w:p>
    <w:p w14:paraId="593482AA" w14:textId="77777777" w:rsidR="0000166B" w:rsidRPr="006C0C3B" w:rsidRDefault="0000166B">
      <w:pPr>
        <w:ind w:firstLineChars="83" w:firstLine="199"/>
      </w:pPr>
    </w:p>
    <w:p w14:paraId="4E85A38D" w14:textId="77777777" w:rsidR="0000166B" w:rsidRPr="006C0C3B" w:rsidRDefault="00000000">
      <w:pPr>
        <w:ind w:firstLine="420"/>
        <w:jc w:val="center"/>
        <w:rPr>
          <w:sz w:val="21"/>
          <w:szCs w:val="21"/>
        </w:rPr>
      </w:pPr>
      <w:r w:rsidRPr="006C0C3B">
        <w:rPr>
          <w:rFonts w:hint="eastAsia"/>
          <w:sz w:val="21"/>
          <w:szCs w:val="21"/>
        </w:rPr>
        <w:t>表</w:t>
      </w:r>
      <w:r w:rsidRPr="006C0C3B">
        <w:rPr>
          <w:rFonts w:hint="eastAsia"/>
          <w:sz w:val="21"/>
          <w:szCs w:val="21"/>
        </w:rPr>
        <w:t xml:space="preserve">4.6 </w:t>
      </w:r>
      <w:r w:rsidRPr="006C0C3B">
        <w:rPr>
          <w:rFonts w:hint="eastAsia"/>
          <w:sz w:val="21"/>
          <w:szCs w:val="21"/>
        </w:rPr>
        <w:t>网络结构对照实验</w:t>
      </w:r>
    </w:p>
    <w:tbl>
      <w:tblPr>
        <w:tblStyle w:val="afe"/>
        <w:tblW w:w="5000" w:type="pct"/>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835"/>
        <w:gridCol w:w="1379"/>
        <w:gridCol w:w="1396"/>
        <w:gridCol w:w="1507"/>
        <w:gridCol w:w="1386"/>
      </w:tblGrid>
      <w:tr w:rsidR="0000166B" w:rsidRPr="006C0C3B" w14:paraId="2A0623BE" w14:textId="77777777">
        <w:tc>
          <w:tcPr>
            <w:tcW w:w="1667" w:type="pct"/>
            <w:tcBorders>
              <w:top w:val="single" w:sz="12" w:space="0" w:color="auto"/>
              <w:bottom w:val="single" w:sz="12" w:space="0" w:color="auto"/>
              <w:right w:val="nil"/>
            </w:tcBorders>
            <w:vAlign w:val="center"/>
          </w:tcPr>
          <w:p w14:paraId="77E0325C" w14:textId="77777777" w:rsidR="0000166B" w:rsidRPr="006C0C3B" w:rsidRDefault="00000000" w:rsidP="000A21C1">
            <w:pPr>
              <w:spacing w:line="240" w:lineRule="auto"/>
              <w:ind w:firstLine="420"/>
              <w:jc w:val="center"/>
              <w:rPr>
                <w:sz w:val="21"/>
                <w:szCs w:val="21"/>
              </w:rPr>
            </w:pPr>
            <w:r w:rsidRPr="006C0C3B">
              <w:rPr>
                <w:rStyle w:val="md-plain"/>
                <w:rFonts w:ascii="Open Sans" w:hAnsi="Open Sans" w:cs="Open Sans" w:hint="eastAsia"/>
                <w:sz w:val="21"/>
                <w:szCs w:val="21"/>
              </w:rPr>
              <w:t>实验组</w:t>
            </w:r>
          </w:p>
        </w:tc>
        <w:tc>
          <w:tcPr>
            <w:tcW w:w="811" w:type="pct"/>
            <w:tcBorders>
              <w:top w:val="single" w:sz="12" w:space="0" w:color="auto"/>
              <w:left w:val="nil"/>
              <w:bottom w:val="single" w:sz="12" w:space="0" w:color="auto"/>
              <w:right w:val="nil"/>
            </w:tcBorders>
            <w:vAlign w:val="center"/>
          </w:tcPr>
          <w:p w14:paraId="6EF8E0F7" w14:textId="77777777" w:rsidR="0000166B" w:rsidRPr="006C0C3B" w:rsidRDefault="00000000" w:rsidP="000A21C1">
            <w:pPr>
              <w:spacing w:line="240" w:lineRule="auto"/>
              <w:ind w:firstLine="420"/>
              <w:jc w:val="center"/>
              <w:rPr>
                <w:rFonts w:cs="Times New Roman"/>
                <w:sz w:val="21"/>
                <w:szCs w:val="21"/>
              </w:rPr>
            </w:pPr>
            <w:r w:rsidRPr="006C0C3B">
              <w:rPr>
                <w:rStyle w:val="md-plain"/>
                <w:rFonts w:cs="Times New Roman"/>
                <w:sz w:val="21"/>
                <w:szCs w:val="21"/>
              </w:rPr>
              <w:t>AUC</w:t>
            </w:r>
          </w:p>
        </w:tc>
        <w:tc>
          <w:tcPr>
            <w:tcW w:w="821" w:type="pct"/>
            <w:tcBorders>
              <w:top w:val="single" w:sz="12" w:space="0" w:color="auto"/>
              <w:left w:val="nil"/>
              <w:bottom w:val="single" w:sz="12" w:space="0" w:color="auto"/>
            </w:tcBorders>
            <w:vAlign w:val="center"/>
          </w:tcPr>
          <w:p w14:paraId="5CDB5326" w14:textId="77777777" w:rsidR="0000166B" w:rsidRPr="006C0C3B" w:rsidRDefault="00000000" w:rsidP="000A21C1">
            <w:pPr>
              <w:spacing w:line="240" w:lineRule="auto"/>
              <w:ind w:firstLine="420"/>
              <w:jc w:val="center"/>
              <w:rPr>
                <w:rFonts w:cs="Times New Roman"/>
                <w:sz w:val="21"/>
                <w:szCs w:val="21"/>
              </w:rPr>
            </w:pPr>
            <w:r w:rsidRPr="006C0C3B">
              <w:rPr>
                <w:rStyle w:val="md-plain"/>
                <w:rFonts w:cs="Times New Roman"/>
                <w:sz w:val="21"/>
                <w:szCs w:val="21"/>
              </w:rPr>
              <w:t>F1</w:t>
            </w:r>
          </w:p>
        </w:tc>
        <w:tc>
          <w:tcPr>
            <w:tcW w:w="886" w:type="pct"/>
            <w:tcBorders>
              <w:top w:val="single" w:sz="12" w:space="0" w:color="auto"/>
              <w:bottom w:val="single" w:sz="12" w:space="0" w:color="auto"/>
            </w:tcBorders>
            <w:vAlign w:val="center"/>
          </w:tcPr>
          <w:p w14:paraId="6511B68A" w14:textId="77777777" w:rsidR="0000166B" w:rsidRPr="006C0C3B" w:rsidRDefault="00000000" w:rsidP="000A21C1">
            <w:pPr>
              <w:spacing w:line="240" w:lineRule="auto"/>
              <w:ind w:firstLine="420"/>
              <w:jc w:val="center"/>
              <w:rPr>
                <w:rFonts w:cs="Times New Roman"/>
                <w:sz w:val="21"/>
                <w:szCs w:val="21"/>
              </w:rPr>
            </w:pPr>
            <w:r w:rsidRPr="006C0C3B">
              <w:rPr>
                <w:rStyle w:val="md-plain"/>
                <w:rFonts w:cs="Times New Roman"/>
                <w:sz w:val="21"/>
                <w:szCs w:val="21"/>
              </w:rPr>
              <w:t>Accuracy</w:t>
            </w:r>
          </w:p>
        </w:tc>
        <w:tc>
          <w:tcPr>
            <w:tcW w:w="815" w:type="pct"/>
            <w:tcBorders>
              <w:top w:val="single" w:sz="12" w:space="0" w:color="auto"/>
              <w:bottom w:val="single" w:sz="12" w:space="0" w:color="auto"/>
            </w:tcBorders>
            <w:vAlign w:val="center"/>
          </w:tcPr>
          <w:p w14:paraId="7394AEE3" w14:textId="77777777" w:rsidR="0000166B" w:rsidRPr="006C0C3B" w:rsidRDefault="00000000" w:rsidP="000A21C1">
            <w:pPr>
              <w:spacing w:line="240" w:lineRule="auto"/>
              <w:ind w:firstLine="420"/>
              <w:jc w:val="center"/>
              <w:rPr>
                <w:rStyle w:val="md-plain"/>
                <w:rFonts w:cs="Times New Roman"/>
                <w:sz w:val="21"/>
                <w:szCs w:val="21"/>
              </w:rPr>
            </w:pPr>
            <w:r w:rsidRPr="006C0C3B">
              <w:rPr>
                <w:rStyle w:val="md-plain"/>
                <w:rFonts w:cs="Times New Roman"/>
                <w:sz w:val="21"/>
                <w:szCs w:val="21"/>
              </w:rPr>
              <w:t>Recall</w:t>
            </w:r>
          </w:p>
        </w:tc>
      </w:tr>
      <w:tr w:rsidR="0000166B" w:rsidRPr="006C0C3B" w14:paraId="3E894696" w14:textId="77777777">
        <w:tc>
          <w:tcPr>
            <w:tcW w:w="1667" w:type="pct"/>
            <w:tcBorders>
              <w:top w:val="single" w:sz="12" w:space="0" w:color="auto"/>
              <w:bottom w:val="nil"/>
              <w:right w:val="nil"/>
            </w:tcBorders>
            <w:vAlign w:val="center"/>
          </w:tcPr>
          <w:p w14:paraId="4895EB71" w14:textId="77777777" w:rsidR="0000166B" w:rsidRPr="006C0C3B" w:rsidRDefault="00000000" w:rsidP="000A21C1">
            <w:pPr>
              <w:spacing w:line="240" w:lineRule="auto"/>
              <w:ind w:firstLine="420"/>
              <w:jc w:val="center"/>
              <w:rPr>
                <w:sz w:val="21"/>
                <w:szCs w:val="21"/>
              </w:rPr>
            </w:pPr>
            <w:r w:rsidRPr="006C0C3B">
              <w:rPr>
                <w:sz w:val="21"/>
                <w:szCs w:val="21"/>
              </w:rPr>
              <w:t>128, 256, 128</w:t>
            </w:r>
          </w:p>
        </w:tc>
        <w:tc>
          <w:tcPr>
            <w:tcW w:w="811" w:type="pct"/>
            <w:tcBorders>
              <w:top w:val="single" w:sz="12" w:space="0" w:color="auto"/>
              <w:left w:val="nil"/>
            </w:tcBorders>
            <w:vAlign w:val="center"/>
          </w:tcPr>
          <w:p w14:paraId="3A762977" w14:textId="77777777" w:rsidR="0000166B" w:rsidRPr="006C0C3B" w:rsidRDefault="00000000" w:rsidP="000A21C1">
            <w:pPr>
              <w:spacing w:line="240" w:lineRule="auto"/>
              <w:ind w:firstLine="420"/>
              <w:jc w:val="center"/>
              <w:rPr>
                <w:rFonts w:cs="Times New Roman"/>
                <w:sz w:val="21"/>
                <w:szCs w:val="21"/>
              </w:rPr>
            </w:pPr>
            <w:r w:rsidRPr="006C0C3B">
              <w:rPr>
                <w:rStyle w:val="md-plain"/>
                <w:rFonts w:cs="Times New Roman"/>
                <w:sz w:val="21"/>
                <w:szCs w:val="21"/>
              </w:rPr>
              <w:t>0.9577</w:t>
            </w:r>
          </w:p>
        </w:tc>
        <w:tc>
          <w:tcPr>
            <w:tcW w:w="821" w:type="pct"/>
            <w:tcBorders>
              <w:top w:val="single" w:sz="12" w:space="0" w:color="auto"/>
            </w:tcBorders>
            <w:vAlign w:val="center"/>
          </w:tcPr>
          <w:p w14:paraId="622184C8" w14:textId="77777777" w:rsidR="0000166B" w:rsidRPr="006C0C3B" w:rsidRDefault="00000000" w:rsidP="000A21C1">
            <w:pPr>
              <w:spacing w:line="240" w:lineRule="auto"/>
              <w:ind w:firstLine="420"/>
              <w:jc w:val="center"/>
              <w:rPr>
                <w:rFonts w:cs="Times New Roman"/>
                <w:sz w:val="21"/>
                <w:szCs w:val="21"/>
              </w:rPr>
            </w:pPr>
            <w:r w:rsidRPr="006C0C3B">
              <w:rPr>
                <w:sz w:val="21"/>
                <w:szCs w:val="21"/>
              </w:rPr>
              <w:t>0.7530</w:t>
            </w:r>
          </w:p>
        </w:tc>
        <w:tc>
          <w:tcPr>
            <w:tcW w:w="886" w:type="pct"/>
            <w:tcBorders>
              <w:top w:val="single" w:sz="12" w:space="0" w:color="auto"/>
            </w:tcBorders>
            <w:vAlign w:val="center"/>
          </w:tcPr>
          <w:p w14:paraId="3AEFE298" w14:textId="77777777" w:rsidR="0000166B" w:rsidRPr="006C0C3B" w:rsidRDefault="00000000" w:rsidP="000A21C1">
            <w:pPr>
              <w:spacing w:line="240" w:lineRule="auto"/>
              <w:ind w:firstLine="420"/>
              <w:jc w:val="center"/>
              <w:rPr>
                <w:rFonts w:cs="Times New Roman"/>
                <w:sz w:val="21"/>
                <w:szCs w:val="21"/>
              </w:rPr>
            </w:pPr>
            <w:r w:rsidRPr="006C0C3B">
              <w:rPr>
                <w:rFonts w:cs="Times New Roman"/>
                <w:sz w:val="21"/>
                <w:szCs w:val="21"/>
              </w:rPr>
              <w:t>0.8997</w:t>
            </w:r>
          </w:p>
        </w:tc>
        <w:tc>
          <w:tcPr>
            <w:tcW w:w="815" w:type="pct"/>
            <w:tcBorders>
              <w:top w:val="single" w:sz="12" w:space="0" w:color="auto"/>
            </w:tcBorders>
            <w:vAlign w:val="center"/>
          </w:tcPr>
          <w:p w14:paraId="1FD4B750" w14:textId="77777777" w:rsidR="0000166B" w:rsidRPr="006C0C3B" w:rsidRDefault="00000000" w:rsidP="000A21C1">
            <w:pPr>
              <w:spacing w:line="240" w:lineRule="auto"/>
              <w:ind w:firstLine="420"/>
              <w:jc w:val="center"/>
              <w:rPr>
                <w:rFonts w:cs="Times New Roman"/>
                <w:sz w:val="21"/>
                <w:szCs w:val="21"/>
              </w:rPr>
            </w:pPr>
            <w:r w:rsidRPr="006C0C3B">
              <w:rPr>
                <w:rFonts w:cs="Times New Roman"/>
                <w:sz w:val="21"/>
                <w:szCs w:val="21"/>
              </w:rPr>
              <w:t>0.8207</w:t>
            </w:r>
          </w:p>
        </w:tc>
      </w:tr>
      <w:tr w:rsidR="0000166B" w:rsidRPr="006C0C3B" w14:paraId="618D607B" w14:textId="77777777">
        <w:tc>
          <w:tcPr>
            <w:tcW w:w="1667" w:type="pct"/>
            <w:tcBorders>
              <w:top w:val="nil"/>
            </w:tcBorders>
            <w:vAlign w:val="center"/>
          </w:tcPr>
          <w:p w14:paraId="3365D01E" w14:textId="77777777" w:rsidR="0000166B" w:rsidRPr="006C0C3B" w:rsidRDefault="00000000" w:rsidP="000A21C1">
            <w:pPr>
              <w:spacing w:line="240" w:lineRule="auto"/>
              <w:ind w:firstLine="420"/>
              <w:jc w:val="center"/>
              <w:rPr>
                <w:sz w:val="21"/>
                <w:szCs w:val="21"/>
              </w:rPr>
            </w:pPr>
            <w:r w:rsidRPr="006C0C3B">
              <w:rPr>
                <w:sz w:val="21"/>
                <w:szCs w:val="21"/>
              </w:rPr>
              <w:t>256, 512, 256</w:t>
            </w:r>
          </w:p>
        </w:tc>
        <w:tc>
          <w:tcPr>
            <w:tcW w:w="811" w:type="pct"/>
            <w:vAlign w:val="center"/>
          </w:tcPr>
          <w:p w14:paraId="63EDF0C1" w14:textId="77777777" w:rsidR="0000166B" w:rsidRPr="006C0C3B" w:rsidRDefault="00000000" w:rsidP="000A21C1">
            <w:pPr>
              <w:spacing w:line="240" w:lineRule="auto"/>
              <w:ind w:firstLine="420"/>
              <w:jc w:val="center"/>
              <w:rPr>
                <w:rFonts w:cs="Times New Roman"/>
                <w:sz w:val="21"/>
                <w:szCs w:val="21"/>
              </w:rPr>
            </w:pPr>
            <w:r w:rsidRPr="006C0C3B">
              <w:rPr>
                <w:rFonts w:cs="Times New Roman"/>
                <w:sz w:val="21"/>
                <w:szCs w:val="21"/>
              </w:rPr>
              <w:t>0.9576</w:t>
            </w:r>
          </w:p>
        </w:tc>
        <w:tc>
          <w:tcPr>
            <w:tcW w:w="821" w:type="pct"/>
            <w:vAlign w:val="center"/>
          </w:tcPr>
          <w:p w14:paraId="3A39FE7F" w14:textId="77777777" w:rsidR="0000166B" w:rsidRPr="006C0C3B" w:rsidRDefault="00000000" w:rsidP="000A21C1">
            <w:pPr>
              <w:spacing w:line="240" w:lineRule="auto"/>
              <w:ind w:firstLine="420"/>
              <w:jc w:val="center"/>
              <w:rPr>
                <w:rFonts w:cs="Times New Roman"/>
                <w:sz w:val="21"/>
                <w:szCs w:val="21"/>
              </w:rPr>
            </w:pPr>
            <w:r w:rsidRPr="006C0C3B">
              <w:rPr>
                <w:rFonts w:cs="Times New Roman"/>
                <w:sz w:val="21"/>
                <w:szCs w:val="21"/>
              </w:rPr>
              <w:t>0.7542</w:t>
            </w:r>
          </w:p>
        </w:tc>
        <w:tc>
          <w:tcPr>
            <w:tcW w:w="886" w:type="pct"/>
            <w:vAlign w:val="center"/>
          </w:tcPr>
          <w:p w14:paraId="5DE51491" w14:textId="77777777" w:rsidR="0000166B" w:rsidRPr="006C0C3B" w:rsidRDefault="00000000" w:rsidP="000A21C1">
            <w:pPr>
              <w:spacing w:line="240" w:lineRule="auto"/>
              <w:ind w:firstLine="420"/>
              <w:jc w:val="center"/>
              <w:rPr>
                <w:rFonts w:cs="Times New Roman"/>
                <w:sz w:val="21"/>
                <w:szCs w:val="21"/>
              </w:rPr>
            </w:pPr>
            <w:r w:rsidRPr="006C0C3B">
              <w:rPr>
                <w:rFonts w:cs="Times New Roman"/>
                <w:sz w:val="21"/>
                <w:szCs w:val="21"/>
              </w:rPr>
              <w:t>0.900</w:t>
            </w:r>
            <w:r w:rsidRPr="006C0C3B">
              <w:rPr>
                <w:rFonts w:cs="Times New Roman" w:hint="eastAsia"/>
                <w:sz w:val="21"/>
                <w:szCs w:val="21"/>
              </w:rPr>
              <w:t>2</w:t>
            </w:r>
          </w:p>
        </w:tc>
        <w:tc>
          <w:tcPr>
            <w:tcW w:w="815" w:type="pct"/>
            <w:vAlign w:val="center"/>
          </w:tcPr>
          <w:p w14:paraId="3852F4FD" w14:textId="77777777" w:rsidR="0000166B" w:rsidRPr="006C0C3B" w:rsidRDefault="00000000" w:rsidP="000A21C1">
            <w:pPr>
              <w:spacing w:line="240" w:lineRule="auto"/>
              <w:ind w:firstLine="420"/>
              <w:jc w:val="center"/>
              <w:rPr>
                <w:rFonts w:cs="Times New Roman"/>
                <w:sz w:val="21"/>
                <w:szCs w:val="21"/>
              </w:rPr>
            </w:pPr>
            <w:r w:rsidRPr="006C0C3B">
              <w:rPr>
                <w:rFonts w:cs="Times New Roman"/>
                <w:sz w:val="21"/>
                <w:szCs w:val="21"/>
              </w:rPr>
              <w:t>0.8233</w:t>
            </w:r>
          </w:p>
        </w:tc>
      </w:tr>
      <w:tr w:rsidR="0000166B" w:rsidRPr="006C0C3B" w14:paraId="5AD71AD4" w14:textId="77777777">
        <w:tc>
          <w:tcPr>
            <w:tcW w:w="1667" w:type="pct"/>
            <w:vAlign w:val="center"/>
          </w:tcPr>
          <w:p w14:paraId="07BB2EF8" w14:textId="77777777" w:rsidR="0000166B" w:rsidRPr="006C0C3B" w:rsidRDefault="00000000" w:rsidP="000A21C1">
            <w:pPr>
              <w:spacing w:line="240" w:lineRule="auto"/>
              <w:ind w:firstLine="420"/>
              <w:jc w:val="center"/>
              <w:rPr>
                <w:sz w:val="21"/>
                <w:szCs w:val="21"/>
              </w:rPr>
            </w:pPr>
            <w:r w:rsidRPr="006C0C3B">
              <w:rPr>
                <w:sz w:val="21"/>
                <w:szCs w:val="21"/>
              </w:rPr>
              <w:t>128, 256, 128, 64</w:t>
            </w:r>
          </w:p>
        </w:tc>
        <w:tc>
          <w:tcPr>
            <w:tcW w:w="811" w:type="pct"/>
            <w:vAlign w:val="center"/>
          </w:tcPr>
          <w:p w14:paraId="3305A33B" w14:textId="77777777" w:rsidR="0000166B" w:rsidRPr="006C0C3B" w:rsidRDefault="00000000" w:rsidP="000A21C1">
            <w:pPr>
              <w:spacing w:line="240" w:lineRule="auto"/>
              <w:ind w:firstLine="420"/>
              <w:jc w:val="center"/>
              <w:rPr>
                <w:rFonts w:cs="Times New Roman"/>
                <w:sz w:val="21"/>
                <w:szCs w:val="21"/>
              </w:rPr>
            </w:pPr>
            <w:r w:rsidRPr="006C0C3B">
              <w:rPr>
                <w:rFonts w:cs="Times New Roman"/>
                <w:sz w:val="21"/>
                <w:szCs w:val="21"/>
              </w:rPr>
              <w:t>0.9588</w:t>
            </w:r>
          </w:p>
        </w:tc>
        <w:tc>
          <w:tcPr>
            <w:tcW w:w="821" w:type="pct"/>
            <w:vAlign w:val="center"/>
          </w:tcPr>
          <w:p w14:paraId="7A53DEAE" w14:textId="77777777" w:rsidR="0000166B" w:rsidRPr="006C0C3B" w:rsidRDefault="00000000" w:rsidP="000A21C1">
            <w:pPr>
              <w:spacing w:line="240" w:lineRule="auto"/>
              <w:ind w:firstLine="420"/>
              <w:jc w:val="center"/>
              <w:rPr>
                <w:rFonts w:cs="Times New Roman"/>
                <w:sz w:val="21"/>
                <w:szCs w:val="21"/>
              </w:rPr>
            </w:pPr>
            <w:r w:rsidRPr="006C0C3B">
              <w:rPr>
                <w:rFonts w:cs="Times New Roman"/>
                <w:sz w:val="21"/>
                <w:szCs w:val="21"/>
              </w:rPr>
              <w:t>0.7542</w:t>
            </w:r>
          </w:p>
        </w:tc>
        <w:tc>
          <w:tcPr>
            <w:tcW w:w="886" w:type="pct"/>
            <w:vAlign w:val="center"/>
          </w:tcPr>
          <w:p w14:paraId="7E92A7A7" w14:textId="77777777" w:rsidR="0000166B" w:rsidRPr="006C0C3B" w:rsidRDefault="00000000" w:rsidP="000A21C1">
            <w:pPr>
              <w:spacing w:line="240" w:lineRule="auto"/>
              <w:ind w:firstLine="420"/>
              <w:jc w:val="center"/>
              <w:rPr>
                <w:rFonts w:cs="Times New Roman"/>
                <w:sz w:val="21"/>
                <w:szCs w:val="21"/>
              </w:rPr>
            </w:pPr>
            <w:r w:rsidRPr="006C0C3B">
              <w:rPr>
                <w:rFonts w:cs="Times New Roman"/>
                <w:sz w:val="21"/>
                <w:szCs w:val="21"/>
              </w:rPr>
              <w:t>0.8984</w:t>
            </w:r>
          </w:p>
        </w:tc>
        <w:tc>
          <w:tcPr>
            <w:tcW w:w="815" w:type="pct"/>
            <w:vAlign w:val="center"/>
          </w:tcPr>
          <w:p w14:paraId="5B36A7FA" w14:textId="77777777" w:rsidR="0000166B" w:rsidRPr="006C0C3B" w:rsidRDefault="00000000" w:rsidP="000A21C1">
            <w:pPr>
              <w:spacing w:line="240" w:lineRule="auto"/>
              <w:ind w:firstLine="420"/>
              <w:jc w:val="center"/>
              <w:rPr>
                <w:rFonts w:cs="Times New Roman"/>
                <w:sz w:val="21"/>
                <w:szCs w:val="21"/>
              </w:rPr>
            </w:pPr>
            <w:r w:rsidRPr="006C0C3B">
              <w:rPr>
                <w:rFonts w:cs="Times New Roman"/>
                <w:sz w:val="21"/>
                <w:szCs w:val="21"/>
              </w:rPr>
              <w:t>0.8370</w:t>
            </w:r>
          </w:p>
        </w:tc>
      </w:tr>
      <w:tr w:rsidR="0000166B" w:rsidRPr="006C0C3B" w14:paraId="23D02C01" w14:textId="77777777">
        <w:tc>
          <w:tcPr>
            <w:tcW w:w="1667" w:type="pct"/>
            <w:vAlign w:val="center"/>
          </w:tcPr>
          <w:p w14:paraId="092D1E45" w14:textId="77777777" w:rsidR="0000166B" w:rsidRPr="006C0C3B" w:rsidRDefault="00000000" w:rsidP="000A21C1">
            <w:pPr>
              <w:spacing w:line="240" w:lineRule="auto"/>
              <w:ind w:firstLine="420"/>
              <w:jc w:val="center"/>
              <w:rPr>
                <w:sz w:val="21"/>
                <w:szCs w:val="21"/>
              </w:rPr>
            </w:pPr>
            <w:r w:rsidRPr="006C0C3B">
              <w:rPr>
                <w:sz w:val="21"/>
                <w:szCs w:val="21"/>
              </w:rPr>
              <w:t>256, 512, 256, 128</w:t>
            </w:r>
          </w:p>
        </w:tc>
        <w:tc>
          <w:tcPr>
            <w:tcW w:w="811" w:type="pct"/>
            <w:vAlign w:val="center"/>
          </w:tcPr>
          <w:p w14:paraId="22EEFC15" w14:textId="77777777" w:rsidR="0000166B" w:rsidRPr="006C0C3B" w:rsidRDefault="00000000" w:rsidP="000A21C1">
            <w:pPr>
              <w:spacing w:line="240" w:lineRule="auto"/>
              <w:ind w:firstLine="420"/>
              <w:jc w:val="center"/>
              <w:rPr>
                <w:rFonts w:cs="Times New Roman"/>
                <w:sz w:val="21"/>
                <w:szCs w:val="21"/>
              </w:rPr>
            </w:pPr>
            <w:r w:rsidRPr="006C0C3B">
              <w:rPr>
                <w:rFonts w:cs="Times New Roman"/>
                <w:sz w:val="21"/>
                <w:szCs w:val="21"/>
              </w:rPr>
              <w:t>0.9576</w:t>
            </w:r>
          </w:p>
        </w:tc>
        <w:tc>
          <w:tcPr>
            <w:tcW w:w="821" w:type="pct"/>
            <w:vAlign w:val="center"/>
          </w:tcPr>
          <w:p w14:paraId="45498240" w14:textId="77777777" w:rsidR="0000166B" w:rsidRPr="006C0C3B" w:rsidRDefault="00000000" w:rsidP="000A21C1">
            <w:pPr>
              <w:spacing w:line="240" w:lineRule="auto"/>
              <w:ind w:firstLine="420"/>
              <w:jc w:val="center"/>
              <w:rPr>
                <w:rFonts w:cs="Times New Roman"/>
                <w:sz w:val="21"/>
                <w:szCs w:val="21"/>
              </w:rPr>
            </w:pPr>
            <w:r w:rsidRPr="006C0C3B">
              <w:rPr>
                <w:rFonts w:cs="Times New Roman"/>
                <w:sz w:val="21"/>
                <w:szCs w:val="21"/>
              </w:rPr>
              <w:t>0.7553</w:t>
            </w:r>
          </w:p>
        </w:tc>
        <w:tc>
          <w:tcPr>
            <w:tcW w:w="886" w:type="pct"/>
            <w:vAlign w:val="center"/>
          </w:tcPr>
          <w:p w14:paraId="3016BC2D" w14:textId="77777777" w:rsidR="0000166B" w:rsidRPr="006C0C3B" w:rsidRDefault="00000000" w:rsidP="000A21C1">
            <w:pPr>
              <w:spacing w:line="240" w:lineRule="auto"/>
              <w:ind w:firstLine="420"/>
              <w:jc w:val="center"/>
              <w:rPr>
                <w:rFonts w:cs="Times New Roman"/>
                <w:sz w:val="21"/>
                <w:szCs w:val="21"/>
              </w:rPr>
            </w:pPr>
            <w:r w:rsidRPr="006C0C3B">
              <w:rPr>
                <w:rFonts w:cs="Times New Roman"/>
                <w:sz w:val="21"/>
                <w:szCs w:val="21"/>
              </w:rPr>
              <w:t>0.9018</w:t>
            </w:r>
          </w:p>
        </w:tc>
        <w:tc>
          <w:tcPr>
            <w:tcW w:w="815" w:type="pct"/>
            <w:vAlign w:val="center"/>
          </w:tcPr>
          <w:p w14:paraId="733DC58A" w14:textId="77777777" w:rsidR="0000166B" w:rsidRPr="006C0C3B" w:rsidRDefault="00000000" w:rsidP="000A21C1">
            <w:pPr>
              <w:spacing w:line="240" w:lineRule="auto"/>
              <w:ind w:firstLine="420"/>
              <w:jc w:val="center"/>
              <w:rPr>
                <w:rFonts w:cs="Times New Roman"/>
                <w:sz w:val="21"/>
                <w:szCs w:val="21"/>
              </w:rPr>
            </w:pPr>
            <w:r w:rsidRPr="006C0C3B">
              <w:rPr>
                <w:rFonts w:cs="Times New Roman"/>
                <w:sz w:val="21"/>
                <w:szCs w:val="21"/>
              </w:rPr>
              <w:t>0.8144</w:t>
            </w:r>
          </w:p>
        </w:tc>
      </w:tr>
      <w:tr w:rsidR="0000166B" w:rsidRPr="006C0C3B" w14:paraId="7A101C97" w14:textId="77777777">
        <w:tc>
          <w:tcPr>
            <w:tcW w:w="1667" w:type="pct"/>
            <w:vAlign w:val="center"/>
          </w:tcPr>
          <w:p w14:paraId="0434F95C" w14:textId="77777777" w:rsidR="0000166B" w:rsidRPr="006C0C3B" w:rsidRDefault="00000000" w:rsidP="000A21C1">
            <w:pPr>
              <w:spacing w:line="240" w:lineRule="auto"/>
              <w:ind w:firstLine="420"/>
              <w:jc w:val="center"/>
              <w:rPr>
                <w:sz w:val="21"/>
                <w:szCs w:val="21"/>
              </w:rPr>
            </w:pPr>
            <w:r w:rsidRPr="006C0C3B">
              <w:rPr>
                <w:sz w:val="21"/>
                <w:szCs w:val="21"/>
              </w:rPr>
              <w:t>128, 256, 256, 128, 64</w:t>
            </w:r>
          </w:p>
        </w:tc>
        <w:tc>
          <w:tcPr>
            <w:tcW w:w="811" w:type="pct"/>
            <w:vAlign w:val="center"/>
          </w:tcPr>
          <w:p w14:paraId="7F4EED79" w14:textId="77777777" w:rsidR="0000166B" w:rsidRPr="006C0C3B" w:rsidRDefault="00000000" w:rsidP="000A21C1">
            <w:pPr>
              <w:spacing w:line="240" w:lineRule="auto"/>
              <w:ind w:firstLine="420"/>
              <w:jc w:val="center"/>
              <w:rPr>
                <w:rFonts w:cs="Times New Roman"/>
                <w:sz w:val="21"/>
                <w:szCs w:val="21"/>
              </w:rPr>
            </w:pPr>
            <w:r w:rsidRPr="006C0C3B">
              <w:rPr>
                <w:rFonts w:cs="Times New Roman"/>
                <w:sz w:val="21"/>
                <w:szCs w:val="21"/>
              </w:rPr>
              <w:t>0.9583</w:t>
            </w:r>
          </w:p>
        </w:tc>
        <w:tc>
          <w:tcPr>
            <w:tcW w:w="821" w:type="pct"/>
            <w:vAlign w:val="center"/>
          </w:tcPr>
          <w:p w14:paraId="11F93DDC" w14:textId="77777777" w:rsidR="0000166B" w:rsidRPr="006C0C3B" w:rsidRDefault="00000000" w:rsidP="000A21C1">
            <w:pPr>
              <w:spacing w:line="240" w:lineRule="auto"/>
              <w:ind w:firstLine="420"/>
              <w:jc w:val="center"/>
              <w:rPr>
                <w:rFonts w:cs="Times New Roman"/>
                <w:sz w:val="21"/>
                <w:szCs w:val="21"/>
              </w:rPr>
            </w:pPr>
            <w:r w:rsidRPr="006C0C3B">
              <w:rPr>
                <w:rFonts w:cs="Times New Roman"/>
                <w:sz w:val="21"/>
                <w:szCs w:val="21"/>
              </w:rPr>
              <w:t>0.7550</w:t>
            </w:r>
          </w:p>
        </w:tc>
        <w:tc>
          <w:tcPr>
            <w:tcW w:w="886" w:type="pct"/>
            <w:vAlign w:val="center"/>
          </w:tcPr>
          <w:p w14:paraId="21C6E0FD" w14:textId="77777777" w:rsidR="0000166B" w:rsidRPr="006C0C3B" w:rsidRDefault="00000000" w:rsidP="000A21C1">
            <w:pPr>
              <w:spacing w:line="240" w:lineRule="auto"/>
              <w:ind w:firstLine="420"/>
              <w:jc w:val="center"/>
              <w:rPr>
                <w:rFonts w:cs="Times New Roman"/>
                <w:sz w:val="21"/>
                <w:szCs w:val="21"/>
              </w:rPr>
            </w:pPr>
            <w:r w:rsidRPr="006C0C3B">
              <w:rPr>
                <w:rFonts w:cs="Times New Roman"/>
                <w:sz w:val="21"/>
                <w:szCs w:val="21"/>
              </w:rPr>
              <w:t>0.9008</w:t>
            </w:r>
          </w:p>
        </w:tc>
        <w:tc>
          <w:tcPr>
            <w:tcW w:w="815" w:type="pct"/>
            <w:vAlign w:val="center"/>
          </w:tcPr>
          <w:p w14:paraId="65B208FF" w14:textId="77777777" w:rsidR="0000166B" w:rsidRPr="006C0C3B" w:rsidRDefault="00000000" w:rsidP="000A21C1">
            <w:pPr>
              <w:spacing w:line="240" w:lineRule="auto"/>
              <w:ind w:firstLine="420"/>
              <w:jc w:val="center"/>
              <w:rPr>
                <w:rFonts w:cs="Times New Roman"/>
                <w:sz w:val="21"/>
                <w:szCs w:val="21"/>
              </w:rPr>
            </w:pPr>
            <w:r w:rsidRPr="006C0C3B">
              <w:rPr>
                <w:rFonts w:cs="Times New Roman"/>
                <w:sz w:val="21"/>
                <w:szCs w:val="21"/>
              </w:rPr>
              <w:t>0.821</w:t>
            </w:r>
            <w:r w:rsidRPr="006C0C3B">
              <w:rPr>
                <w:rFonts w:cs="Times New Roman" w:hint="eastAsia"/>
                <w:sz w:val="21"/>
                <w:szCs w:val="21"/>
              </w:rPr>
              <w:t>3</w:t>
            </w:r>
          </w:p>
        </w:tc>
      </w:tr>
      <w:tr w:rsidR="0000166B" w:rsidRPr="006C0C3B" w14:paraId="1DBC168E" w14:textId="77777777">
        <w:tc>
          <w:tcPr>
            <w:tcW w:w="1667" w:type="pct"/>
            <w:vAlign w:val="center"/>
          </w:tcPr>
          <w:p w14:paraId="5725B3A8" w14:textId="77777777" w:rsidR="0000166B" w:rsidRPr="006C0C3B" w:rsidRDefault="00000000" w:rsidP="000A21C1">
            <w:pPr>
              <w:spacing w:line="240" w:lineRule="auto"/>
              <w:ind w:firstLine="420"/>
              <w:jc w:val="center"/>
              <w:rPr>
                <w:sz w:val="21"/>
                <w:szCs w:val="21"/>
              </w:rPr>
            </w:pPr>
            <w:r w:rsidRPr="006C0C3B">
              <w:rPr>
                <w:sz w:val="21"/>
                <w:szCs w:val="21"/>
              </w:rPr>
              <w:t>256, 512, 512, 256, 128</w:t>
            </w:r>
          </w:p>
        </w:tc>
        <w:tc>
          <w:tcPr>
            <w:tcW w:w="811" w:type="pct"/>
            <w:vAlign w:val="center"/>
          </w:tcPr>
          <w:p w14:paraId="5C6A15F6" w14:textId="77777777" w:rsidR="0000166B" w:rsidRPr="006C0C3B" w:rsidRDefault="00000000" w:rsidP="000A21C1">
            <w:pPr>
              <w:spacing w:line="240" w:lineRule="auto"/>
              <w:ind w:firstLine="420"/>
              <w:jc w:val="center"/>
              <w:rPr>
                <w:rFonts w:cs="Times New Roman"/>
                <w:sz w:val="21"/>
                <w:szCs w:val="21"/>
              </w:rPr>
            </w:pPr>
            <w:r w:rsidRPr="006C0C3B">
              <w:rPr>
                <w:rFonts w:cs="Times New Roman"/>
                <w:sz w:val="21"/>
                <w:szCs w:val="21"/>
              </w:rPr>
              <w:t>0.9588</w:t>
            </w:r>
          </w:p>
        </w:tc>
        <w:tc>
          <w:tcPr>
            <w:tcW w:w="821" w:type="pct"/>
            <w:vAlign w:val="center"/>
          </w:tcPr>
          <w:p w14:paraId="6CD967B7" w14:textId="77777777" w:rsidR="0000166B" w:rsidRPr="006C0C3B" w:rsidRDefault="00000000" w:rsidP="000A21C1">
            <w:pPr>
              <w:spacing w:line="240" w:lineRule="auto"/>
              <w:ind w:firstLine="420"/>
              <w:jc w:val="center"/>
              <w:rPr>
                <w:rFonts w:cs="Times New Roman"/>
                <w:sz w:val="21"/>
                <w:szCs w:val="21"/>
              </w:rPr>
            </w:pPr>
            <w:r w:rsidRPr="006C0C3B">
              <w:rPr>
                <w:rFonts w:cs="Times New Roman"/>
                <w:sz w:val="21"/>
                <w:szCs w:val="21"/>
              </w:rPr>
              <w:t>0.7583</w:t>
            </w:r>
          </w:p>
        </w:tc>
        <w:tc>
          <w:tcPr>
            <w:tcW w:w="886" w:type="pct"/>
            <w:vAlign w:val="center"/>
          </w:tcPr>
          <w:p w14:paraId="6B6CC027" w14:textId="77777777" w:rsidR="0000166B" w:rsidRPr="006C0C3B" w:rsidRDefault="00000000" w:rsidP="000A21C1">
            <w:pPr>
              <w:spacing w:line="240" w:lineRule="auto"/>
              <w:ind w:firstLine="420"/>
              <w:jc w:val="center"/>
              <w:rPr>
                <w:rFonts w:cs="Times New Roman"/>
                <w:sz w:val="21"/>
                <w:szCs w:val="21"/>
              </w:rPr>
            </w:pPr>
            <w:r w:rsidRPr="006C0C3B">
              <w:rPr>
                <w:rFonts w:cs="Times New Roman"/>
                <w:sz w:val="21"/>
                <w:szCs w:val="21"/>
              </w:rPr>
              <w:t>0.901</w:t>
            </w:r>
            <w:r w:rsidRPr="006C0C3B">
              <w:rPr>
                <w:rFonts w:cs="Times New Roman" w:hint="eastAsia"/>
                <w:sz w:val="21"/>
                <w:szCs w:val="21"/>
              </w:rPr>
              <w:t>8</w:t>
            </w:r>
          </w:p>
        </w:tc>
        <w:tc>
          <w:tcPr>
            <w:tcW w:w="815" w:type="pct"/>
            <w:vAlign w:val="center"/>
          </w:tcPr>
          <w:p w14:paraId="46148EEE" w14:textId="77777777" w:rsidR="0000166B" w:rsidRPr="006C0C3B" w:rsidRDefault="00000000" w:rsidP="000A21C1">
            <w:pPr>
              <w:spacing w:line="240" w:lineRule="auto"/>
              <w:ind w:firstLine="420"/>
              <w:jc w:val="center"/>
              <w:rPr>
                <w:rFonts w:cs="Times New Roman"/>
                <w:sz w:val="21"/>
                <w:szCs w:val="21"/>
              </w:rPr>
            </w:pPr>
            <w:r w:rsidRPr="006C0C3B">
              <w:rPr>
                <w:rFonts w:cs="Times New Roman"/>
                <w:sz w:val="21"/>
                <w:szCs w:val="21"/>
              </w:rPr>
              <w:t>0.828</w:t>
            </w:r>
            <w:r w:rsidRPr="006C0C3B">
              <w:rPr>
                <w:rFonts w:cs="Times New Roman" w:hint="eastAsia"/>
                <w:sz w:val="21"/>
                <w:szCs w:val="21"/>
              </w:rPr>
              <w:t>2</w:t>
            </w:r>
          </w:p>
        </w:tc>
      </w:tr>
    </w:tbl>
    <w:p w14:paraId="53BA141C" w14:textId="77777777" w:rsidR="0000166B" w:rsidRPr="006C0C3B" w:rsidRDefault="0000166B">
      <w:pPr>
        <w:ind w:firstLineChars="83" w:firstLine="199"/>
      </w:pPr>
    </w:p>
    <w:p w14:paraId="24A25DCD" w14:textId="77777777" w:rsidR="0000166B" w:rsidRPr="006C0C3B" w:rsidRDefault="00000000">
      <w:pPr>
        <w:ind w:firstLine="480"/>
        <w:jc w:val="both"/>
      </w:pPr>
      <w:r w:rsidRPr="006C0C3B">
        <w:t>从</w:t>
      </w:r>
      <w:r w:rsidRPr="006C0C3B">
        <w:rPr>
          <w:rFonts w:hint="eastAsia"/>
        </w:rPr>
        <w:t>表</w:t>
      </w:r>
      <w:r w:rsidRPr="006C0C3B">
        <w:rPr>
          <w:rFonts w:hint="eastAsia"/>
        </w:rPr>
        <w:t>4.6</w:t>
      </w:r>
      <w:r w:rsidRPr="006C0C3B">
        <w:rPr>
          <w:rFonts w:hint="eastAsia"/>
        </w:rPr>
        <w:t>的实验</w:t>
      </w:r>
      <w:r w:rsidRPr="006C0C3B">
        <w:t>结果来看，网络深度由</w:t>
      </w:r>
      <w:r w:rsidRPr="006C0C3B">
        <w:t>3</w:t>
      </w:r>
      <w:r w:rsidRPr="006C0C3B">
        <w:t>层增加到</w:t>
      </w:r>
      <w:r w:rsidRPr="006C0C3B">
        <w:t>5</w:t>
      </w:r>
      <w:r w:rsidRPr="006C0C3B">
        <w:t>层后，模型整体性能呈现出小幅提升、逐渐饱和的变化趋势。具体而言，</w:t>
      </w:r>
      <w:r w:rsidRPr="006C0C3B">
        <w:t>5</w:t>
      </w:r>
      <w:r w:rsidRPr="006C0C3B">
        <w:t>层大宽度结构在</w:t>
      </w:r>
      <w:r w:rsidRPr="006C0C3B">
        <w:t>F1</w:t>
      </w:r>
      <w:r w:rsidRPr="006C0C3B">
        <w:t>、</w:t>
      </w:r>
      <w:r w:rsidRPr="006C0C3B">
        <w:t>AUC</w:t>
      </w:r>
      <w:r w:rsidRPr="006C0C3B">
        <w:t>和</w:t>
      </w:r>
      <w:r w:rsidRPr="006C0C3B">
        <w:t>PR-</w:t>
      </w:r>
      <w:r w:rsidRPr="006C0C3B">
        <w:lastRenderedPageBreak/>
        <w:t>AUC</w:t>
      </w:r>
      <w:r w:rsidRPr="006C0C3B">
        <w:t>上取得了最优结果，分别达到</w:t>
      </w:r>
      <w:r w:rsidRPr="006C0C3B">
        <w:t>0.7583</w:t>
      </w:r>
      <w:r w:rsidRPr="006C0C3B">
        <w:t>、</w:t>
      </w:r>
      <w:r w:rsidRPr="006C0C3B">
        <w:t>0.9589</w:t>
      </w:r>
      <w:r w:rsidRPr="006C0C3B">
        <w:t>和</w:t>
      </w:r>
      <w:r w:rsidRPr="006C0C3B">
        <w:t>0.8605</w:t>
      </w:r>
      <w:r w:rsidRPr="006C0C3B">
        <w:t>，说明适度增加网络深度和宽度仍有助于增强模型对复杂非线性关系及少数类样本的表征能力。但同时，各结构之间的差异总体并不显著，例如全部模型的</w:t>
      </w:r>
      <w:r w:rsidRPr="006C0C3B">
        <w:t>AUC</w:t>
      </w:r>
      <w:r w:rsidRPr="006C0C3B">
        <w:t>最大差值仅为</w:t>
      </w:r>
      <w:r w:rsidRPr="006C0C3B">
        <w:t>0.0012</w:t>
      </w:r>
      <w:r w:rsidRPr="006C0C3B">
        <w:t>，</w:t>
      </w:r>
      <w:r w:rsidRPr="006C0C3B">
        <w:t>F1</w:t>
      </w:r>
      <w:r w:rsidRPr="006C0C3B">
        <w:t>最大差值仅为</w:t>
      </w:r>
      <w:r w:rsidRPr="006C0C3B">
        <w:t>0.0053</w:t>
      </w:r>
      <w:r w:rsidRPr="006C0C3B">
        <w:t>，表明在</w:t>
      </w:r>
      <w:proofErr w:type="gramStart"/>
      <w:r w:rsidRPr="006C0C3B">
        <w:rPr>
          <w:rFonts w:hint="eastAsia"/>
        </w:rPr>
        <w:t>本</w:t>
      </w:r>
      <w:r w:rsidRPr="006C0C3B">
        <w:t>任务</w:t>
      </w:r>
      <w:proofErr w:type="gramEnd"/>
      <w:r w:rsidRPr="006C0C3B">
        <w:t>中，</w:t>
      </w:r>
      <w:r w:rsidRPr="006C0C3B">
        <w:t>3</w:t>
      </w:r>
      <w:r w:rsidRPr="006C0C3B">
        <w:t>至</w:t>
      </w:r>
      <w:r w:rsidRPr="006C0C3B">
        <w:t>4</w:t>
      </w:r>
      <w:r w:rsidRPr="006C0C3B">
        <w:t>层网络已经能够较充分地学习主要判别信息，继续加深网络带来的更多是边际收益而非跃升式改进。结合所有实验，</w:t>
      </w:r>
      <w:r w:rsidRPr="006C0C3B">
        <w:t>5</w:t>
      </w:r>
      <w:r w:rsidRPr="006C0C3B">
        <w:t>层结构在保持稳定性的前提下取得了有限但有效的增益，而不是</w:t>
      </w:r>
      <w:r w:rsidRPr="006C0C3B">
        <w:rPr>
          <w:rFonts w:hint="eastAsia"/>
        </w:rPr>
        <w:t>并非</w:t>
      </w:r>
      <w:r w:rsidRPr="006C0C3B">
        <w:t>深层结构无效。</w:t>
      </w:r>
      <w:r w:rsidRPr="006C0C3B">
        <w:rPr>
          <w:rFonts w:hint="eastAsia"/>
        </w:rPr>
        <w:t>若考虑训练的时间成本，则</w:t>
      </w:r>
      <w:r w:rsidRPr="006C0C3B">
        <w:rPr>
          <w:rFonts w:hint="eastAsia"/>
        </w:rPr>
        <w:t>4</w:t>
      </w:r>
      <w:r w:rsidRPr="006C0C3B">
        <w:rPr>
          <w:rFonts w:hint="eastAsia"/>
        </w:rPr>
        <w:t>层网络为较优选</w:t>
      </w:r>
      <w:proofErr w:type="gramStart"/>
      <w:r w:rsidRPr="006C0C3B">
        <w:rPr>
          <w:rFonts w:hint="eastAsia"/>
        </w:rPr>
        <w:t>择</w:t>
      </w:r>
      <w:proofErr w:type="gramEnd"/>
      <w:r w:rsidRPr="006C0C3B">
        <w:rPr>
          <w:rFonts w:hint="eastAsia"/>
        </w:rPr>
        <w:t>。</w:t>
      </w:r>
    </w:p>
    <w:p w14:paraId="03F53CF8" w14:textId="77777777" w:rsidR="0000166B" w:rsidRPr="006C0C3B" w:rsidRDefault="00000000">
      <w:pPr>
        <w:pStyle w:val="2"/>
      </w:pPr>
      <w:bookmarkStart w:id="215" w:name="_Toc227962318"/>
      <w:r w:rsidRPr="006C0C3B">
        <w:rPr>
          <w:rFonts w:hint="eastAsia"/>
        </w:rPr>
        <w:t xml:space="preserve">4.5 </w:t>
      </w:r>
      <w:r w:rsidRPr="006C0C3B">
        <w:rPr>
          <w:rFonts w:hint="eastAsia"/>
        </w:rPr>
        <w:t>本章小结</w:t>
      </w:r>
      <w:bookmarkEnd w:id="215"/>
    </w:p>
    <w:p w14:paraId="7230B21C" w14:textId="2B5EE71B" w:rsidR="0000166B" w:rsidRPr="006C0C3B" w:rsidRDefault="0081236F">
      <w:pPr>
        <w:ind w:firstLine="480"/>
        <w:jc w:val="both"/>
      </w:pPr>
      <w:r w:rsidRPr="0081236F">
        <w:t>第</w:t>
      </w:r>
      <w:r w:rsidRPr="0081236F">
        <w:t>4</w:t>
      </w:r>
      <w:r w:rsidRPr="0081236F">
        <w:t>章详细说明了车险理赔预测模型的实现过程，内容包括数据集介绍、数据预处理、模型实现和评价这几个部分。介绍了</w:t>
      </w:r>
      <w:r w:rsidRPr="0081236F">
        <w:t>Motor vehicle insurance data</w:t>
      </w:r>
      <w:r w:rsidRPr="0081236F">
        <w:t>数据集的来源、在系统中的用途。数据预处理包括数据清洗、特征工程，可以保证数据质量和一致性。在模型实现过程中，本文使用多层感知机</w:t>
      </w:r>
      <w:r w:rsidRPr="0081236F">
        <w:t>MLP</w:t>
      </w:r>
      <w:r w:rsidRPr="0081236F">
        <w:t>架构，依靠残差连接层对节点特征进行处理，从而提高分类任务的准确性和效率。模型训练和评价过程中使用带正类权重的交叉</w:t>
      </w:r>
      <w:proofErr w:type="gramStart"/>
      <w:r w:rsidRPr="0081236F">
        <w:t>熵</w:t>
      </w:r>
      <w:proofErr w:type="gramEnd"/>
      <w:r w:rsidRPr="0081236F">
        <w:t>损失、</w:t>
      </w:r>
      <w:r w:rsidRPr="0081236F">
        <w:t>AUC-ROC</w:t>
      </w:r>
      <w:r w:rsidRPr="0081236F">
        <w:t>等指标来完成评价工作，本文通过设计消融实验比较了不同模型建立和训练方式在车险理赔预测任务上的差异。有关分析说明了形成和完善车险理赔预测模式的具体办法，为后续研究提供了理论根据和实践参考。</w:t>
      </w:r>
    </w:p>
    <w:p w14:paraId="512DC8F8" w14:textId="77777777" w:rsidR="0000166B" w:rsidRPr="006C0C3B" w:rsidRDefault="0000166B">
      <w:pPr>
        <w:ind w:firstLine="480"/>
      </w:pPr>
    </w:p>
    <w:p w14:paraId="635AA5ED" w14:textId="77777777" w:rsidR="0000166B" w:rsidRPr="006C0C3B" w:rsidRDefault="0000166B">
      <w:pPr>
        <w:ind w:firstLineChars="0" w:firstLine="0"/>
      </w:pPr>
    </w:p>
    <w:p w14:paraId="279C5B27" w14:textId="77777777" w:rsidR="0000166B" w:rsidRPr="006C0C3B" w:rsidRDefault="0000166B">
      <w:pPr>
        <w:ind w:firstLineChars="0" w:firstLine="0"/>
      </w:pPr>
    </w:p>
    <w:p w14:paraId="3461A9C8" w14:textId="77777777" w:rsidR="0000166B" w:rsidRPr="006C0C3B" w:rsidRDefault="0000166B">
      <w:pPr>
        <w:ind w:firstLineChars="0" w:firstLine="0"/>
      </w:pPr>
    </w:p>
    <w:p w14:paraId="21BB237E" w14:textId="77777777" w:rsidR="0000166B" w:rsidRPr="006C0C3B" w:rsidRDefault="0000166B">
      <w:pPr>
        <w:ind w:firstLineChars="0" w:firstLine="0"/>
      </w:pPr>
    </w:p>
    <w:p w14:paraId="234D5757" w14:textId="77777777" w:rsidR="0000166B" w:rsidRPr="006C0C3B" w:rsidRDefault="0000166B">
      <w:pPr>
        <w:ind w:firstLineChars="0" w:firstLine="0"/>
      </w:pPr>
    </w:p>
    <w:p w14:paraId="59219A21" w14:textId="77777777" w:rsidR="000A21C1" w:rsidRPr="006C0C3B" w:rsidRDefault="000A21C1">
      <w:pPr>
        <w:ind w:firstLineChars="0" w:firstLine="0"/>
      </w:pPr>
    </w:p>
    <w:p w14:paraId="691C71C8" w14:textId="77777777" w:rsidR="0000166B" w:rsidRPr="006C0C3B" w:rsidRDefault="0000166B">
      <w:pPr>
        <w:ind w:firstLineChars="0" w:firstLine="0"/>
      </w:pPr>
    </w:p>
    <w:p w14:paraId="0345E2F2" w14:textId="77777777" w:rsidR="0000166B" w:rsidRPr="006C0C3B" w:rsidRDefault="0000166B">
      <w:pPr>
        <w:ind w:firstLineChars="0" w:firstLine="0"/>
      </w:pPr>
    </w:p>
    <w:p w14:paraId="2B2016DC" w14:textId="77777777" w:rsidR="0000166B" w:rsidRPr="006C0C3B" w:rsidRDefault="0000166B">
      <w:pPr>
        <w:ind w:firstLineChars="0" w:firstLine="0"/>
      </w:pPr>
    </w:p>
    <w:p w14:paraId="0919D191" w14:textId="77777777" w:rsidR="0000166B" w:rsidRPr="006C0C3B" w:rsidRDefault="0000166B">
      <w:pPr>
        <w:ind w:firstLineChars="0" w:firstLine="0"/>
        <w:sectPr w:rsidR="0000166B" w:rsidRPr="006C0C3B">
          <w:headerReference w:type="default" r:id="rId85"/>
          <w:endnotePr>
            <w:numFmt w:val="decimal"/>
          </w:endnotePr>
          <w:pgSz w:w="11906" w:h="16838"/>
          <w:pgMar w:top="1701" w:right="1418" w:bottom="1418" w:left="1418" w:header="907" w:footer="851" w:gutter="567"/>
          <w:cols w:space="720"/>
          <w:docGrid w:linePitch="403" w:charSpace="-819"/>
        </w:sectPr>
      </w:pPr>
    </w:p>
    <w:p w14:paraId="3E895169" w14:textId="77777777" w:rsidR="0000166B" w:rsidRPr="006C0C3B" w:rsidRDefault="0000166B">
      <w:pPr>
        <w:pStyle w:val="1"/>
        <w:ind w:left="240" w:right="240" w:firstLine="640"/>
        <w:rPr>
          <w:szCs w:val="32"/>
        </w:rPr>
        <w:sectPr w:rsidR="0000166B" w:rsidRPr="006C0C3B">
          <w:endnotePr>
            <w:numFmt w:val="decimal"/>
          </w:endnotePr>
          <w:type w:val="continuous"/>
          <w:pgSz w:w="11906" w:h="16838"/>
          <w:pgMar w:top="1701" w:right="1418" w:bottom="1418" w:left="1418" w:header="907" w:footer="851" w:gutter="567"/>
          <w:cols w:space="720"/>
          <w:docGrid w:linePitch="403" w:charSpace="-819"/>
        </w:sectPr>
      </w:pPr>
    </w:p>
    <w:p w14:paraId="201EFDE8" w14:textId="77777777" w:rsidR="00A062ED" w:rsidRDefault="00A062ED">
      <w:pPr>
        <w:pStyle w:val="1"/>
        <w:ind w:left="238" w:right="238" w:firstLineChars="0" w:firstLine="0"/>
        <w:rPr>
          <w:szCs w:val="32"/>
        </w:rPr>
      </w:pPr>
      <w:bookmarkStart w:id="216" w:name="_Toc227962319"/>
    </w:p>
    <w:p w14:paraId="67ECCD92" w14:textId="77777777" w:rsidR="00A062ED" w:rsidRDefault="00A062ED">
      <w:pPr>
        <w:adjustRightInd/>
        <w:snapToGrid/>
        <w:spacing w:line="240" w:lineRule="auto"/>
        <w:ind w:firstLineChars="0" w:firstLine="0"/>
        <w:rPr>
          <w:rFonts w:eastAsia="黑体" w:cs="Times New Roman"/>
          <w:kern w:val="44"/>
          <w:sz w:val="32"/>
          <w:szCs w:val="32"/>
        </w:rPr>
      </w:pPr>
      <w:r>
        <w:rPr>
          <w:szCs w:val="32"/>
        </w:rPr>
        <w:br w:type="page"/>
      </w:r>
    </w:p>
    <w:p w14:paraId="350509A7" w14:textId="5FFF8060" w:rsidR="0000166B" w:rsidRPr="006C0C3B" w:rsidRDefault="00000000">
      <w:pPr>
        <w:pStyle w:val="1"/>
        <w:ind w:left="238" w:right="238" w:firstLineChars="0" w:firstLine="0"/>
        <w:rPr>
          <w:szCs w:val="32"/>
        </w:rPr>
      </w:pPr>
      <w:r w:rsidRPr="006C0C3B">
        <w:rPr>
          <w:szCs w:val="32"/>
        </w:rPr>
        <w:lastRenderedPageBreak/>
        <w:t>第</w:t>
      </w:r>
      <w:r w:rsidRPr="006C0C3B">
        <w:rPr>
          <w:szCs w:val="32"/>
        </w:rPr>
        <w:t>5</w:t>
      </w:r>
      <w:r w:rsidRPr="006C0C3B">
        <w:rPr>
          <w:szCs w:val="32"/>
        </w:rPr>
        <w:t>章</w:t>
      </w:r>
      <w:r w:rsidRPr="006C0C3B">
        <w:rPr>
          <w:szCs w:val="32"/>
        </w:rPr>
        <w:t xml:space="preserve"> </w:t>
      </w:r>
      <w:bookmarkEnd w:id="183"/>
      <w:bookmarkEnd w:id="184"/>
      <w:bookmarkEnd w:id="185"/>
      <w:bookmarkEnd w:id="186"/>
      <w:bookmarkEnd w:id="187"/>
      <w:bookmarkEnd w:id="188"/>
      <w:bookmarkEnd w:id="189"/>
      <w:bookmarkEnd w:id="190"/>
      <w:bookmarkEnd w:id="191"/>
      <w:r w:rsidRPr="006C0C3B">
        <w:rPr>
          <w:rFonts w:hint="eastAsia"/>
          <w:szCs w:val="32"/>
        </w:rPr>
        <w:t>系统实现与测试</w:t>
      </w:r>
      <w:bookmarkEnd w:id="216"/>
    </w:p>
    <w:p w14:paraId="1D5023B6" w14:textId="77777777" w:rsidR="0000166B" w:rsidRPr="006C0C3B" w:rsidRDefault="00000000">
      <w:pPr>
        <w:ind w:firstLine="480"/>
        <w:jc w:val="both"/>
      </w:pPr>
      <w:r w:rsidRPr="006C0C3B">
        <w:t>本系统主要实现</w:t>
      </w:r>
      <w:r w:rsidRPr="006C0C3B">
        <w:rPr>
          <w:rFonts w:hint="eastAsia"/>
        </w:rPr>
        <w:t>信息管理系统与预测系统两大模块</w:t>
      </w:r>
      <w:r w:rsidRPr="006C0C3B">
        <w:t>。</w:t>
      </w:r>
      <w:r w:rsidRPr="006C0C3B">
        <w:rPr>
          <w:rFonts w:hint="eastAsia"/>
        </w:rPr>
        <w:t>其中，信息管理系统模块主要实现对于用户、保单、理赔记录、车辆信息的管理，同时增添若干可视化统计，便于查看整体情况；预测系统模块主要用于实现管理员训练模型、用户使用模型预测、将预测结果持久化以及可视化预测结果，方便易用。</w:t>
      </w:r>
    </w:p>
    <w:p w14:paraId="2676C101" w14:textId="77777777" w:rsidR="0000166B" w:rsidRPr="006C0C3B" w:rsidRDefault="00000000">
      <w:pPr>
        <w:pStyle w:val="2"/>
      </w:pPr>
      <w:bookmarkStart w:id="217" w:name="_Toc410209609"/>
      <w:bookmarkStart w:id="218" w:name="_Toc410226533"/>
      <w:bookmarkStart w:id="219" w:name="_Toc410210600"/>
      <w:bookmarkStart w:id="220" w:name="_Toc410227406"/>
      <w:bookmarkStart w:id="221" w:name="_Toc410218095"/>
      <w:bookmarkStart w:id="222" w:name="_Toc410214099"/>
      <w:bookmarkStart w:id="223" w:name="_Toc410226979"/>
      <w:bookmarkStart w:id="224" w:name="_Toc410211515"/>
      <w:bookmarkStart w:id="225" w:name="_Toc410207977"/>
      <w:bookmarkStart w:id="226" w:name="_Toc227962320"/>
      <w:r w:rsidRPr="006C0C3B">
        <w:t xml:space="preserve">5.1 </w:t>
      </w:r>
      <w:bookmarkEnd w:id="217"/>
      <w:bookmarkEnd w:id="218"/>
      <w:bookmarkEnd w:id="219"/>
      <w:bookmarkEnd w:id="220"/>
      <w:bookmarkEnd w:id="221"/>
      <w:bookmarkEnd w:id="222"/>
      <w:bookmarkEnd w:id="223"/>
      <w:bookmarkEnd w:id="224"/>
      <w:bookmarkEnd w:id="225"/>
      <w:r w:rsidRPr="006C0C3B">
        <w:rPr>
          <w:rFonts w:hint="eastAsia"/>
        </w:rPr>
        <w:t>信息管理系统模块</w:t>
      </w:r>
      <w:bookmarkEnd w:id="226"/>
    </w:p>
    <w:p w14:paraId="34D70C92" w14:textId="77777777" w:rsidR="0000166B" w:rsidRPr="006C0C3B" w:rsidRDefault="00000000">
      <w:pPr>
        <w:pStyle w:val="3"/>
      </w:pPr>
      <w:bookmarkStart w:id="227" w:name="_Toc227962321"/>
      <w:r w:rsidRPr="006C0C3B">
        <w:rPr>
          <w:rFonts w:hint="eastAsia"/>
        </w:rPr>
        <w:t xml:space="preserve">5.1.1 </w:t>
      </w:r>
      <w:r w:rsidRPr="006C0C3B">
        <w:rPr>
          <w:rFonts w:hint="eastAsia"/>
        </w:rPr>
        <w:t>用户管理</w:t>
      </w:r>
      <w:bookmarkEnd w:id="227"/>
    </w:p>
    <w:p w14:paraId="390A0246" w14:textId="77777777" w:rsidR="0000166B" w:rsidRPr="006C0C3B" w:rsidRDefault="00000000">
      <w:pPr>
        <w:ind w:firstLine="480"/>
        <w:jc w:val="both"/>
      </w:pPr>
      <w:r w:rsidRPr="006C0C3B">
        <w:rPr>
          <w:rFonts w:hint="eastAsia"/>
        </w:rPr>
        <w:t>1</w:t>
      </w:r>
      <w:r w:rsidRPr="006C0C3B">
        <w:rPr>
          <w:rFonts w:hint="eastAsia"/>
        </w:rPr>
        <w:t>）登录模块</w:t>
      </w:r>
    </w:p>
    <w:p w14:paraId="50060AF9" w14:textId="77777777" w:rsidR="0000166B" w:rsidRPr="006C0C3B" w:rsidRDefault="00000000">
      <w:pPr>
        <w:ind w:firstLine="480"/>
        <w:jc w:val="both"/>
      </w:pPr>
      <w:r w:rsidRPr="006C0C3B">
        <w:rPr>
          <w:rFonts w:hint="eastAsia"/>
        </w:rPr>
        <w:t>用户登录时，前端检查输入工号和密码的合法性，并将合法的工号和密码传输到</w:t>
      </w:r>
      <w:r w:rsidRPr="006C0C3B">
        <w:rPr>
          <w:rFonts w:hint="eastAsia"/>
        </w:rPr>
        <w:t>Spring Boot</w:t>
      </w:r>
      <w:r w:rsidRPr="006C0C3B">
        <w:rPr>
          <w:rFonts w:hint="eastAsia"/>
        </w:rPr>
        <w:t>后端，利用后端的控制器接收登录请求，调用服务层查询数据库的</w:t>
      </w:r>
      <w:proofErr w:type="spellStart"/>
      <w:r w:rsidRPr="006C0C3B">
        <w:rPr>
          <w:rFonts w:hint="eastAsia"/>
        </w:rPr>
        <w:t>sys_user</w:t>
      </w:r>
      <w:proofErr w:type="spellEnd"/>
      <w:r w:rsidRPr="006C0C3B">
        <w:rPr>
          <w:rFonts w:hint="eastAsia"/>
        </w:rPr>
        <w:t>表并对密码进行</w:t>
      </w:r>
      <w:r w:rsidRPr="006C0C3B">
        <w:rPr>
          <w:rFonts w:hint="eastAsia"/>
        </w:rPr>
        <w:t>MD5</w:t>
      </w:r>
      <w:r w:rsidRPr="006C0C3B">
        <w:rPr>
          <w:rFonts w:hint="eastAsia"/>
        </w:rPr>
        <w:t>加密对照，对照后数据一致用户即可登录。</w:t>
      </w:r>
    </w:p>
    <w:p w14:paraId="12DFE09B" w14:textId="77777777" w:rsidR="0000166B" w:rsidRPr="006C0C3B" w:rsidRDefault="00000000">
      <w:pPr>
        <w:ind w:firstLine="480"/>
        <w:jc w:val="both"/>
      </w:pPr>
      <w:r w:rsidRPr="006C0C3B">
        <w:rPr>
          <w:rFonts w:hint="eastAsia"/>
        </w:rPr>
        <w:t>（</w:t>
      </w:r>
      <w:r w:rsidRPr="006C0C3B">
        <w:rPr>
          <w:rFonts w:hint="eastAsia"/>
        </w:rPr>
        <w:t>1</w:t>
      </w:r>
      <w:r w:rsidRPr="006C0C3B">
        <w:rPr>
          <w:rFonts w:hint="eastAsia"/>
        </w:rPr>
        <w:t>）界面展示</w:t>
      </w:r>
    </w:p>
    <w:p w14:paraId="31B84E3C" w14:textId="183455E8" w:rsidR="0000166B" w:rsidRPr="006C0C3B" w:rsidRDefault="00000000">
      <w:pPr>
        <w:ind w:firstLine="480"/>
        <w:jc w:val="both"/>
      </w:pPr>
      <w:r w:rsidRPr="006C0C3B">
        <w:rPr>
          <w:rFonts w:hint="eastAsia"/>
        </w:rPr>
        <w:t>系统登录页面如图</w:t>
      </w:r>
      <w:r w:rsidRPr="006C0C3B">
        <w:rPr>
          <w:rFonts w:hint="eastAsia"/>
        </w:rPr>
        <w:t>5.1</w:t>
      </w:r>
      <w:r w:rsidRPr="006C0C3B">
        <w:rPr>
          <w:rFonts w:hint="eastAsia"/>
        </w:rPr>
        <w:t>所示：</w:t>
      </w:r>
      <w:r w:rsidR="000A21C1" w:rsidRPr="006C0C3B">
        <w:t xml:space="preserve"> </w:t>
      </w:r>
    </w:p>
    <w:p w14:paraId="069E28EB" w14:textId="77777777" w:rsidR="0000166B" w:rsidRPr="006C0C3B" w:rsidRDefault="0000166B">
      <w:pPr>
        <w:ind w:firstLine="480"/>
      </w:pPr>
    </w:p>
    <w:tbl>
      <w:tblPr>
        <w:tblStyle w:val="af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93"/>
      </w:tblGrid>
      <w:tr w:rsidR="0000166B" w:rsidRPr="006C0C3B" w14:paraId="7C7CBB28" w14:textId="77777777">
        <w:tc>
          <w:tcPr>
            <w:tcW w:w="8493" w:type="dxa"/>
          </w:tcPr>
          <w:p w14:paraId="7C948008" w14:textId="68440B8F" w:rsidR="0000166B" w:rsidRPr="009542C3" w:rsidRDefault="00000000">
            <w:pPr>
              <w:ind w:firstLine="420"/>
              <w:jc w:val="center"/>
              <w:rPr>
                <w:sz w:val="21"/>
                <w:szCs w:val="21"/>
              </w:rPr>
            </w:pPr>
            <w:r w:rsidRPr="009542C3">
              <w:rPr>
                <w:noProof/>
                <w:sz w:val="21"/>
                <w:szCs w:val="21"/>
              </w:rPr>
              <w:drawing>
                <wp:anchor distT="0" distB="0" distL="114300" distR="114300" simplePos="0" relativeHeight="251689984" behindDoc="0" locked="0" layoutInCell="1" allowOverlap="1" wp14:anchorId="40659A72" wp14:editId="711684B6">
                  <wp:simplePos x="0" y="0"/>
                  <wp:positionH relativeFrom="column">
                    <wp:align>center</wp:align>
                  </wp:positionH>
                  <wp:positionV relativeFrom="paragraph">
                    <wp:posOffset>46990</wp:posOffset>
                  </wp:positionV>
                  <wp:extent cx="4197600" cy="2408400"/>
                  <wp:effectExtent l="0" t="0" r="0" b="0"/>
                  <wp:wrapTopAndBottom/>
                  <wp:docPr id="61698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9817" name="图片 1"/>
                          <pic:cNvPicPr>
                            <a:picLocks noChangeAspect="1"/>
                          </pic:cNvPicPr>
                        </pic:nvPicPr>
                        <pic:blipFill>
                          <a:blip r:embed="rId86">
                            <a:extLst>
                              <a:ext uri="{28A0092B-C50C-407E-A947-70E740481C1C}">
                                <a14:useLocalDpi xmlns:a14="http://schemas.microsoft.com/office/drawing/2010/main" val="0"/>
                              </a:ext>
                            </a:extLst>
                          </a:blip>
                          <a:stretch>
                            <a:fillRect/>
                          </a:stretch>
                        </pic:blipFill>
                        <pic:spPr>
                          <a:xfrm>
                            <a:off x="0" y="0"/>
                            <a:ext cx="4197600" cy="2408400"/>
                          </a:xfrm>
                          <a:prstGeom prst="rect">
                            <a:avLst/>
                          </a:prstGeom>
                        </pic:spPr>
                      </pic:pic>
                    </a:graphicData>
                  </a:graphic>
                  <wp14:sizeRelH relativeFrom="margin">
                    <wp14:pctWidth>0</wp14:pctWidth>
                  </wp14:sizeRelH>
                  <wp14:sizeRelV relativeFrom="margin">
                    <wp14:pctHeight>0</wp14:pctHeight>
                  </wp14:sizeRelV>
                </wp:anchor>
              </w:drawing>
            </w:r>
            <w:r w:rsidRPr="009542C3">
              <w:rPr>
                <w:rFonts w:hint="eastAsia"/>
                <w:sz w:val="21"/>
                <w:szCs w:val="21"/>
              </w:rPr>
              <w:t>图</w:t>
            </w:r>
            <w:r w:rsidRPr="009542C3">
              <w:rPr>
                <w:rFonts w:hint="eastAsia"/>
                <w:sz w:val="21"/>
                <w:szCs w:val="21"/>
              </w:rPr>
              <w:t xml:space="preserve">5.1 </w:t>
            </w:r>
            <w:r w:rsidRPr="009542C3">
              <w:rPr>
                <w:rFonts w:hint="eastAsia"/>
                <w:sz w:val="21"/>
                <w:szCs w:val="21"/>
              </w:rPr>
              <w:t>系统登录页</w:t>
            </w:r>
          </w:p>
          <w:p w14:paraId="6800A9BE" w14:textId="77777777" w:rsidR="0000166B" w:rsidRPr="006C0C3B" w:rsidRDefault="0000166B">
            <w:pPr>
              <w:ind w:firstLine="480"/>
              <w:jc w:val="center"/>
            </w:pPr>
          </w:p>
        </w:tc>
      </w:tr>
    </w:tbl>
    <w:p w14:paraId="5824E544" w14:textId="77777777" w:rsidR="0000166B" w:rsidRPr="006C0C3B" w:rsidRDefault="00000000">
      <w:pPr>
        <w:ind w:firstLine="480"/>
        <w:jc w:val="both"/>
      </w:pPr>
      <w:r w:rsidRPr="006C0C3B">
        <w:rPr>
          <w:rFonts w:hint="eastAsia"/>
        </w:rPr>
        <w:t>在系统登录页中，员工工号与密码提示为必填项，且在员工工号输入栏中，强制截断为六位数。</w:t>
      </w:r>
    </w:p>
    <w:p w14:paraId="1A7C45BC" w14:textId="77777777" w:rsidR="0000166B" w:rsidRPr="006C0C3B" w:rsidRDefault="00000000">
      <w:pPr>
        <w:ind w:firstLine="480"/>
        <w:jc w:val="both"/>
      </w:pPr>
      <w:r w:rsidRPr="006C0C3B">
        <w:rPr>
          <w:rFonts w:hint="eastAsia"/>
        </w:rPr>
        <w:lastRenderedPageBreak/>
        <w:t>（</w:t>
      </w:r>
      <w:r w:rsidRPr="006C0C3B">
        <w:rPr>
          <w:rFonts w:hint="eastAsia"/>
        </w:rPr>
        <w:t>2</w:t>
      </w:r>
      <w:r w:rsidRPr="006C0C3B">
        <w:rPr>
          <w:rFonts w:hint="eastAsia"/>
        </w:rPr>
        <w:t>）功能测试</w:t>
      </w:r>
    </w:p>
    <w:p w14:paraId="2C8C0395" w14:textId="77777777" w:rsidR="0000166B" w:rsidRPr="006C0C3B" w:rsidRDefault="0000166B">
      <w:pPr>
        <w:ind w:firstLine="480"/>
      </w:pPr>
    </w:p>
    <w:tbl>
      <w:tblPr>
        <w:tblStyle w:val="af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93"/>
      </w:tblGrid>
      <w:tr w:rsidR="0000166B" w:rsidRPr="006C0C3B" w14:paraId="413A98E4" w14:textId="77777777">
        <w:tc>
          <w:tcPr>
            <w:tcW w:w="8493" w:type="dxa"/>
          </w:tcPr>
          <w:p w14:paraId="12722D25" w14:textId="05C863D0" w:rsidR="0000166B" w:rsidRPr="006C0C3B" w:rsidRDefault="000A21C1">
            <w:pPr>
              <w:ind w:firstLineChars="0" w:firstLine="0"/>
              <w:jc w:val="center"/>
            </w:pPr>
            <w:r w:rsidRPr="006C0C3B">
              <w:rPr>
                <w:noProof/>
              </w:rPr>
              <w:drawing>
                <wp:anchor distT="0" distB="0" distL="114300" distR="114300" simplePos="0" relativeHeight="251687936" behindDoc="0" locked="0" layoutInCell="1" allowOverlap="1" wp14:anchorId="5E8C506C" wp14:editId="73A9E35F">
                  <wp:simplePos x="0" y="0"/>
                  <wp:positionH relativeFrom="column">
                    <wp:align>center</wp:align>
                  </wp:positionH>
                  <wp:positionV relativeFrom="paragraph">
                    <wp:posOffset>158115</wp:posOffset>
                  </wp:positionV>
                  <wp:extent cx="4532400" cy="1522800"/>
                  <wp:effectExtent l="0" t="0" r="1905" b="1270"/>
                  <wp:wrapTopAndBottom/>
                  <wp:docPr id="4516326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632629" name="图片 1"/>
                          <pic:cNvPicPr>
                            <a:picLocks noChangeAspect="1"/>
                          </pic:cNvPicPr>
                        </pic:nvPicPr>
                        <pic:blipFill>
                          <a:blip r:embed="rId87">
                            <a:extLst>
                              <a:ext uri="{28A0092B-C50C-407E-A947-70E740481C1C}">
                                <a14:useLocalDpi xmlns:a14="http://schemas.microsoft.com/office/drawing/2010/main" val="0"/>
                              </a:ext>
                            </a:extLst>
                          </a:blip>
                          <a:stretch>
                            <a:fillRect/>
                          </a:stretch>
                        </pic:blipFill>
                        <pic:spPr>
                          <a:xfrm>
                            <a:off x="0" y="0"/>
                            <a:ext cx="4532400" cy="1522800"/>
                          </a:xfrm>
                          <a:prstGeom prst="rect">
                            <a:avLst/>
                          </a:prstGeom>
                        </pic:spPr>
                      </pic:pic>
                    </a:graphicData>
                  </a:graphic>
                  <wp14:sizeRelH relativeFrom="margin">
                    <wp14:pctWidth>0</wp14:pctWidth>
                  </wp14:sizeRelH>
                  <wp14:sizeRelV relativeFrom="margin">
                    <wp14:pctHeight>0</wp14:pctHeight>
                  </wp14:sizeRelV>
                </wp:anchor>
              </w:drawing>
            </w:r>
            <w:r w:rsidRPr="006C0C3B">
              <w:rPr>
                <w:rFonts w:hint="eastAsia"/>
                <w:sz w:val="21"/>
                <w:szCs w:val="21"/>
              </w:rPr>
              <w:t>（</w:t>
            </w:r>
            <w:r w:rsidRPr="006C0C3B">
              <w:rPr>
                <w:rFonts w:hint="eastAsia"/>
                <w:sz w:val="21"/>
                <w:szCs w:val="21"/>
              </w:rPr>
              <w:t>a</w:t>
            </w:r>
            <w:r w:rsidRPr="006C0C3B">
              <w:rPr>
                <w:rFonts w:hint="eastAsia"/>
                <w:sz w:val="21"/>
                <w:szCs w:val="21"/>
              </w:rPr>
              <w:t>）员工工号长度截断测试</w:t>
            </w:r>
          </w:p>
        </w:tc>
      </w:tr>
      <w:tr w:rsidR="0000166B" w:rsidRPr="006C0C3B" w14:paraId="4892DDD4" w14:textId="77777777">
        <w:tc>
          <w:tcPr>
            <w:tcW w:w="8493" w:type="dxa"/>
          </w:tcPr>
          <w:p w14:paraId="0008425E" w14:textId="77777777" w:rsidR="0000166B" w:rsidRPr="006C0C3B" w:rsidRDefault="00000000">
            <w:pPr>
              <w:ind w:firstLine="420"/>
              <w:jc w:val="center"/>
              <w:rPr>
                <w:sz w:val="21"/>
                <w:szCs w:val="21"/>
              </w:rPr>
            </w:pPr>
            <w:r w:rsidRPr="006C0C3B">
              <w:rPr>
                <w:noProof/>
                <w:sz w:val="21"/>
                <w:szCs w:val="21"/>
              </w:rPr>
              <w:drawing>
                <wp:anchor distT="0" distB="0" distL="114300" distR="114300" simplePos="0" relativeHeight="251688960" behindDoc="0" locked="0" layoutInCell="1" allowOverlap="1" wp14:anchorId="499F6362" wp14:editId="537DBBBD">
                  <wp:simplePos x="0" y="0"/>
                  <wp:positionH relativeFrom="column">
                    <wp:align>center</wp:align>
                  </wp:positionH>
                  <wp:positionV relativeFrom="paragraph">
                    <wp:posOffset>82550</wp:posOffset>
                  </wp:positionV>
                  <wp:extent cx="3114000" cy="2196000"/>
                  <wp:effectExtent l="0" t="0" r="0" b="0"/>
                  <wp:wrapTopAndBottom/>
                  <wp:docPr id="9527328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732819" name="图片 1"/>
                          <pic:cNvPicPr>
                            <a:picLocks noChangeAspect="1"/>
                          </pic:cNvPicPr>
                        </pic:nvPicPr>
                        <pic:blipFill>
                          <a:blip r:embed="rId88">
                            <a:extLst>
                              <a:ext uri="{28A0092B-C50C-407E-A947-70E740481C1C}">
                                <a14:useLocalDpi xmlns:a14="http://schemas.microsoft.com/office/drawing/2010/main" val="0"/>
                              </a:ext>
                            </a:extLst>
                          </a:blip>
                          <a:stretch>
                            <a:fillRect/>
                          </a:stretch>
                        </pic:blipFill>
                        <pic:spPr>
                          <a:xfrm>
                            <a:off x="0" y="0"/>
                            <a:ext cx="3114000" cy="2196000"/>
                          </a:xfrm>
                          <a:prstGeom prst="rect">
                            <a:avLst/>
                          </a:prstGeom>
                        </pic:spPr>
                      </pic:pic>
                    </a:graphicData>
                  </a:graphic>
                  <wp14:sizeRelH relativeFrom="margin">
                    <wp14:pctWidth>0</wp14:pctWidth>
                  </wp14:sizeRelH>
                  <wp14:sizeRelV relativeFrom="margin">
                    <wp14:pctHeight>0</wp14:pctHeight>
                  </wp14:sizeRelV>
                </wp:anchor>
              </w:drawing>
            </w:r>
            <w:r w:rsidRPr="006C0C3B">
              <w:rPr>
                <w:rFonts w:hint="eastAsia"/>
                <w:sz w:val="21"/>
                <w:szCs w:val="21"/>
              </w:rPr>
              <w:t>（</w:t>
            </w:r>
            <w:r w:rsidRPr="006C0C3B">
              <w:rPr>
                <w:rFonts w:hint="eastAsia"/>
                <w:sz w:val="21"/>
                <w:szCs w:val="21"/>
              </w:rPr>
              <w:t>b</w:t>
            </w:r>
            <w:r w:rsidRPr="006C0C3B">
              <w:rPr>
                <w:rFonts w:hint="eastAsia"/>
                <w:sz w:val="21"/>
                <w:szCs w:val="21"/>
              </w:rPr>
              <w:t>）信息填写错误测试</w:t>
            </w:r>
          </w:p>
          <w:p w14:paraId="57E6B3F7" w14:textId="0DDEFAC8" w:rsidR="0000166B" w:rsidRPr="006C0C3B" w:rsidRDefault="00000000">
            <w:pPr>
              <w:ind w:firstLine="420"/>
              <w:jc w:val="center"/>
              <w:rPr>
                <w:sz w:val="21"/>
                <w:szCs w:val="21"/>
              </w:rPr>
            </w:pPr>
            <w:r w:rsidRPr="006C0C3B">
              <w:rPr>
                <w:rFonts w:hint="eastAsia"/>
                <w:sz w:val="21"/>
                <w:szCs w:val="21"/>
              </w:rPr>
              <w:t>图</w:t>
            </w:r>
            <w:r w:rsidRPr="006C0C3B">
              <w:rPr>
                <w:rFonts w:hint="eastAsia"/>
                <w:sz w:val="21"/>
                <w:szCs w:val="21"/>
              </w:rPr>
              <w:t xml:space="preserve">5.2 </w:t>
            </w:r>
            <w:r w:rsidRPr="006C0C3B">
              <w:rPr>
                <w:rFonts w:hint="eastAsia"/>
                <w:sz w:val="21"/>
                <w:szCs w:val="21"/>
              </w:rPr>
              <w:t>登录异常测试</w:t>
            </w:r>
          </w:p>
        </w:tc>
      </w:tr>
    </w:tbl>
    <w:p w14:paraId="4554DFFD" w14:textId="77777777" w:rsidR="0000166B" w:rsidRPr="006C0C3B" w:rsidRDefault="0000166B">
      <w:pPr>
        <w:ind w:firstLineChars="0" w:firstLine="0"/>
      </w:pPr>
    </w:p>
    <w:p w14:paraId="6421BBCF" w14:textId="77777777" w:rsidR="0000166B" w:rsidRPr="006C0C3B" w:rsidRDefault="00000000">
      <w:pPr>
        <w:ind w:firstLine="480"/>
        <w:jc w:val="both"/>
      </w:pPr>
      <w:r w:rsidRPr="006C0C3B">
        <w:rPr>
          <w:rFonts w:hint="eastAsia"/>
        </w:rPr>
        <w:t>使用粘贴板输入</w:t>
      </w:r>
      <w:r w:rsidRPr="006C0C3B">
        <w:rPr>
          <w:rFonts w:hint="eastAsia"/>
        </w:rPr>
        <w:t>9</w:t>
      </w:r>
      <w:r w:rsidRPr="006C0C3B">
        <w:rPr>
          <w:rFonts w:hint="eastAsia"/>
        </w:rPr>
        <w:t>位数的员工工号与输入错误的工号与密码测试均通过。除了图</w:t>
      </w:r>
      <w:r w:rsidRPr="006C0C3B">
        <w:rPr>
          <w:rFonts w:hint="eastAsia"/>
        </w:rPr>
        <w:t>5.2</w:t>
      </w:r>
      <w:r w:rsidRPr="006C0C3B">
        <w:rPr>
          <w:rFonts w:hint="eastAsia"/>
        </w:rPr>
        <w:t>中的异常登录测试外，其余测试用例以及测试结果如下表</w:t>
      </w:r>
      <w:r w:rsidRPr="006C0C3B">
        <w:rPr>
          <w:rFonts w:hint="eastAsia"/>
        </w:rPr>
        <w:t>5.1</w:t>
      </w:r>
      <w:r w:rsidRPr="006C0C3B">
        <w:rPr>
          <w:rFonts w:hint="eastAsia"/>
        </w:rPr>
        <w:t>所示。</w:t>
      </w:r>
    </w:p>
    <w:p w14:paraId="7D2ED84D" w14:textId="77777777" w:rsidR="0000166B" w:rsidRPr="006C0C3B" w:rsidRDefault="0000166B">
      <w:pPr>
        <w:ind w:firstLine="480"/>
      </w:pPr>
    </w:p>
    <w:p w14:paraId="092CF597" w14:textId="77777777" w:rsidR="0000166B" w:rsidRPr="006C0C3B" w:rsidRDefault="00000000">
      <w:pPr>
        <w:ind w:firstLine="420"/>
        <w:jc w:val="center"/>
        <w:rPr>
          <w:sz w:val="21"/>
          <w:szCs w:val="21"/>
        </w:rPr>
      </w:pPr>
      <w:r w:rsidRPr="006C0C3B">
        <w:rPr>
          <w:rFonts w:hint="eastAsia"/>
          <w:sz w:val="21"/>
          <w:szCs w:val="21"/>
        </w:rPr>
        <w:t>表</w:t>
      </w:r>
      <w:r w:rsidRPr="006C0C3B">
        <w:rPr>
          <w:rFonts w:hint="eastAsia"/>
          <w:sz w:val="21"/>
          <w:szCs w:val="21"/>
        </w:rPr>
        <w:t xml:space="preserve">5.1 </w:t>
      </w:r>
      <w:r w:rsidRPr="006C0C3B">
        <w:rPr>
          <w:rFonts w:hint="eastAsia"/>
          <w:sz w:val="21"/>
          <w:szCs w:val="21"/>
        </w:rPr>
        <w:t>系统登录测试</w:t>
      </w:r>
    </w:p>
    <w:tbl>
      <w:tblPr>
        <w:tblStyle w:val="afe"/>
        <w:tblW w:w="5000" w:type="pct"/>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2554"/>
        <w:gridCol w:w="3263"/>
        <w:gridCol w:w="1553"/>
      </w:tblGrid>
      <w:tr w:rsidR="0000166B" w:rsidRPr="006C0C3B" w14:paraId="54BAF3C0" w14:textId="77777777">
        <w:tc>
          <w:tcPr>
            <w:tcW w:w="666" w:type="pct"/>
            <w:tcBorders>
              <w:top w:val="single" w:sz="12" w:space="0" w:color="auto"/>
              <w:bottom w:val="single" w:sz="12" w:space="0" w:color="auto"/>
            </w:tcBorders>
            <w:vAlign w:val="center"/>
          </w:tcPr>
          <w:p w14:paraId="1CD65FD3" w14:textId="77777777" w:rsidR="0000166B" w:rsidRPr="006C0C3B" w:rsidRDefault="00000000" w:rsidP="000A21C1">
            <w:pPr>
              <w:spacing w:line="240" w:lineRule="auto"/>
              <w:ind w:firstLineChars="0" w:firstLine="0"/>
              <w:jc w:val="center"/>
              <w:rPr>
                <w:sz w:val="21"/>
                <w:szCs w:val="21"/>
              </w:rPr>
            </w:pPr>
            <w:r w:rsidRPr="006C0C3B">
              <w:rPr>
                <w:rFonts w:hint="eastAsia"/>
                <w:sz w:val="21"/>
                <w:szCs w:val="21"/>
              </w:rPr>
              <w:t>测试用例</w:t>
            </w:r>
          </w:p>
        </w:tc>
        <w:tc>
          <w:tcPr>
            <w:tcW w:w="1502" w:type="pct"/>
            <w:tcBorders>
              <w:top w:val="single" w:sz="12" w:space="0" w:color="auto"/>
              <w:bottom w:val="single" w:sz="12" w:space="0" w:color="auto"/>
            </w:tcBorders>
            <w:vAlign w:val="center"/>
          </w:tcPr>
          <w:p w14:paraId="6726DD71" w14:textId="77777777" w:rsidR="0000166B" w:rsidRPr="006C0C3B" w:rsidRDefault="00000000" w:rsidP="000A21C1">
            <w:pPr>
              <w:spacing w:line="240" w:lineRule="auto"/>
              <w:ind w:firstLine="420"/>
              <w:jc w:val="center"/>
              <w:rPr>
                <w:sz w:val="21"/>
                <w:szCs w:val="21"/>
              </w:rPr>
            </w:pPr>
            <w:r w:rsidRPr="006C0C3B">
              <w:rPr>
                <w:rFonts w:hint="eastAsia"/>
                <w:sz w:val="21"/>
                <w:szCs w:val="21"/>
              </w:rPr>
              <w:t>具体操作</w:t>
            </w:r>
          </w:p>
        </w:tc>
        <w:tc>
          <w:tcPr>
            <w:tcW w:w="1919" w:type="pct"/>
            <w:tcBorders>
              <w:top w:val="single" w:sz="12" w:space="0" w:color="auto"/>
              <w:bottom w:val="single" w:sz="12" w:space="0" w:color="auto"/>
            </w:tcBorders>
            <w:vAlign w:val="center"/>
          </w:tcPr>
          <w:p w14:paraId="590A364E" w14:textId="77777777" w:rsidR="0000166B" w:rsidRPr="006C0C3B" w:rsidRDefault="00000000" w:rsidP="000A21C1">
            <w:pPr>
              <w:spacing w:line="240" w:lineRule="auto"/>
              <w:ind w:firstLine="420"/>
              <w:jc w:val="center"/>
              <w:rPr>
                <w:sz w:val="21"/>
                <w:szCs w:val="21"/>
              </w:rPr>
            </w:pPr>
            <w:r w:rsidRPr="006C0C3B">
              <w:rPr>
                <w:rFonts w:hint="eastAsia"/>
                <w:sz w:val="21"/>
                <w:szCs w:val="21"/>
              </w:rPr>
              <w:t>预期结果</w:t>
            </w:r>
          </w:p>
        </w:tc>
        <w:tc>
          <w:tcPr>
            <w:tcW w:w="913" w:type="pct"/>
            <w:tcBorders>
              <w:top w:val="single" w:sz="12" w:space="0" w:color="auto"/>
              <w:bottom w:val="single" w:sz="12" w:space="0" w:color="auto"/>
            </w:tcBorders>
            <w:vAlign w:val="center"/>
          </w:tcPr>
          <w:p w14:paraId="77D22AA5" w14:textId="77777777" w:rsidR="0000166B" w:rsidRPr="006C0C3B" w:rsidRDefault="00000000" w:rsidP="000A21C1">
            <w:pPr>
              <w:spacing w:line="240" w:lineRule="auto"/>
              <w:ind w:firstLine="420"/>
              <w:jc w:val="center"/>
              <w:rPr>
                <w:sz w:val="21"/>
                <w:szCs w:val="21"/>
              </w:rPr>
            </w:pPr>
            <w:r w:rsidRPr="006C0C3B">
              <w:rPr>
                <w:rFonts w:hint="eastAsia"/>
                <w:sz w:val="21"/>
                <w:szCs w:val="21"/>
              </w:rPr>
              <w:t>测试结果</w:t>
            </w:r>
          </w:p>
        </w:tc>
      </w:tr>
      <w:tr w:rsidR="0000166B" w:rsidRPr="006C0C3B" w14:paraId="3FAC381C" w14:textId="77777777" w:rsidTr="000A21C1">
        <w:tc>
          <w:tcPr>
            <w:tcW w:w="666" w:type="pct"/>
            <w:tcBorders>
              <w:top w:val="single" w:sz="12" w:space="0" w:color="auto"/>
              <w:bottom w:val="nil"/>
            </w:tcBorders>
            <w:vAlign w:val="center"/>
          </w:tcPr>
          <w:p w14:paraId="2325F7AD" w14:textId="77777777" w:rsidR="0000166B" w:rsidRPr="006C0C3B" w:rsidRDefault="00000000" w:rsidP="000A21C1">
            <w:pPr>
              <w:spacing w:line="240" w:lineRule="auto"/>
              <w:ind w:firstLineChars="95" w:firstLine="199"/>
              <w:jc w:val="center"/>
              <w:rPr>
                <w:sz w:val="21"/>
                <w:szCs w:val="21"/>
              </w:rPr>
            </w:pPr>
            <w:r w:rsidRPr="006C0C3B">
              <w:rPr>
                <w:rFonts w:hint="eastAsia"/>
                <w:sz w:val="21"/>
                <w:szCs w:val="21"/>
              </w:rPr>
              <w:t>1</w:t>
            </w:r>
          </w:p>
        </w:tc>
        <w:tc>
          <w:tcPr>
            <w:tcW w:w="1502" w:type="pct"/>
            <w:tcBorders>
              <w:top w:val="single" w:sz="12" w:space="0" w:color="auto"/>
              <w:bottom w:val="nil"/>
            </w:tcBorders>
            <w:vAlign w:val="center"/>
          </w:tcPr>
          <w:p w14:paraId="029B630C" w14:textId="77777777" w:rsidR="0000166B" w:rsidRPr="006C0C3B" w:rsidRDefault="00000000" w:rsidP="000A21C1">
            <w:pPr>
              <w:spacing w:line="240" w:lineRule="auto"/>
              <w:ind w:firstLine="420"/>
              <w:jc w:val="center"/>
              <w:rPr>
                <w:sz w:val="21"/>
                <w:szCs w:val="21"/>
              </w:rPr>
            </w:pPr>
            <w:r w:rsidRPr="006C0C3B">
              <w:rPr>
                <w:sz w:val="21"/>
                <w:szCs w:val="21"/>
              </w:rPr>
              <w:t>不填写用户名</w:t>
            </w:r>
          </w:p>
        </w:tc>
        <w:tc>
          <w:tcPr>
            <w:tcW w:w="1919" w:type="pct"/>
            <w:tcBorders>
              <w:top w:val="single" w:sz="12" w:space="0" w:color="auto"/>
              <w:bottom w:val="nil"/>
            </w:tcBorders>
            <w:vAlign w:val="center"/>
          </w:tcPr>
          <w:p w14:paraId="1E336382" w14:textId="77777777" w:rsidR="0000166B" w:rsidRPr="006C0C3B" w:rsidRDefault="00000000" w:rsidP="000A21C1">
            <w:pPr>
              <w:spacing w:line="240" w:lineRule="auto"/>
              <w:ind w:firstLine="420"/>
              <w:jc w:val="center"/>
              <w:rPr>
                <w:sz w:val="21"/>
                <w:szCs w:val="21"/>
              </w:rPr>
            </w:pPr>
            <w:r w:rsidRPr="006C0C3B">
              <w:rPr>
                <w:sz w:val="21"/>
                <w:szCs w:val="21"/>
              </w:rPr>
              <w:t>提示</w:t>
            </w:r>
            <w:r w:rsidRPr="006C0C3B">
              <w:rPr>
                <w:rFonts w:hint="eastAsia"/>
                <w:sz w:val="21"/>
                <w:szCs w:val="21"/>
              </w:rPr>
              <w:t>“</w:t>
            </w:r>
            <w:r w:rsidRPr="006C0C3B">
              <w:rPr>
                <w:sz w:val="21"/>
                <w:szCs w:val="21"/>
              </w:rPr>
              <w:t>请输入用户名</w:t>
            </w:r>
            <w:r w:rsidRPr="006C0C3B">
              <w:rPr>
                <w:rFonts w:hint="eastAsia"/>
                <w:sz w:val="21"/>
                <w:szCs w:val="21"/>
              </w:rPr>
              <w:t>”</w:t>
            </w:r>
          </w:p>
        </w:tc>
        <w:tc>
          <w:tcPr>
            <w:tcW w:w="913" w:type="pct"/>
            <w:tcBorders>
              <w:top w:val="single" w:sz="12" w:space="0" w:color="auto"/>
              <w:bottom w:val="nil"/>
            </w:tcBorders>
            <w:vAlign w:val="center"/>
          </w:tcPr>
          <w:p w14:paraId="347D22C9" w14:textId="77777777" w:rsidR="0000166B" w:rsidRPr="006C0C3B" w:rsidRDefault="00000000" w:rsidP="000A21C1">
            <w:pPr>
              <w:spacing w:line="240" w:lineRule="auto"/>
              <w:ind w:firstLine="420"/>
              <w:jc w:val="center"/>
              <w:rPr>
                <w:sz w:val="21"/>
                <w:szCs w:val="21"/>
              </w:rPr>
            </w:pPr>
            <w:r w:rsidRPr="006C0C3B">
              <w:rPr>
                <w:rFonts w:hint="eastAsia"/>
                <w:sz w:val="21"/>
                <w:szCs w:val="21"/>
              </w:rPr>
              <w:t>通过</w:t>
            </w:r>
          </w:p>
        </w:tc>
      </w:tr>
      <w:tr w:rsidR="0000166B" w:rsidRPr="006C0C3B" w14:paraId="13AAED15" w14:textId="77777777" w:rsidTr="000A21C1">
        <w:tc>
          <w:tcPr>
            <w:tcW w:w="666" w:type="pct"/>
            <w:tcBorders>
              <w:top w:val="nil"/>
              <w:bottom w:val="nil"/>
            </w:tcBorders>
            <w:vAlign w:val="center"/>
          </w:tcPr>
          <w:p w14:paraId="4CF161C3" w14:textId="77777777" w:rsidR="0000166B" w:rsidRPr="006C0C3B" w:rsidRDefault="00000000" w:rsidP="000A21C1">
            <w:pPr>
              <w:spacing w:line="240" w:lineRule="auto"/>
              <w:ind w:firstLineChars="95" w:firstLine="199"/>
              <w:jc w:val="center"/>
              <w:rPr>
                <w:sz w:val="21"/>
                <w:szCs w:val="21"/>
              </w:rPr>
            </w:pPr>
            <w:r w:rsidRPr="006C0C3B">
              <w:rPr>
                <w:rFonts w:hint="eastAsia"/>
                <w:sz w:val="21"/>
                <w:szCs w:val="21"/>
              </w:rPr>
              <w:t>2</w:t>
            </w:r>
          </w:p>
        </w:tc>
        <w:tc>
          <w:tcPr>
            <w:tcW w:w="1502" w:type="pct"/>
            <w:tcBorders>
              <w:top w:val="nil"/>
              <w:bottom w:val="nil"/>
            </w:tcBorders>
            <w:vAlign w:val="center"/>
          </w:tcPr>
          <w:p w14:paraId="63405CA4" w14:textId="77777777" w:rsidR="0000166B" w:rsidRPr="006C0C3B" w:rsidRDefault="00000000" w:rsidP="000A21C1">
            <w:pPr>
              <w:spacing w:line="240" w:lineRule="auto"/>
              <w:ind w:firstLine="420"/>
              <w:jc w:val="center"/>
              <w:rPr>
                <w:sz w:val="21"/>
                <w:szCs w:val="21"/>
              </w:rPr>
            </w:pPr>
            <w:r w:rsidRPr="006C0C3B">
              <w:rPr>
                <w:sz w:val="21"/>
                <w:szCs w:val="21"/>
              </w:rPr>
              <w:t>不填写密码</w:t>
            </w:r>
          </w:p>
        </w:tc>
        <w:tc>
          <w:tcPr>
            <w:tcW w:w="1919" w:type="pct"/>
            <w:tcBorders>
              <w:top w:val="nil"/>
              <w:bottom w:val="nil"/>
            </w:tcBorders>
            <w:vAlign w:val="center"/>
          </w:tcPr>
          <w:p w14:paraId="372EE183" w14:textId="77777777" w:rsidR="0000166B" w:rsidRPr="006C0C3B" w:rsidRDefault="00000000" w:rsidP="000A21C1">
            <w:pPr>
              <w:spacing w:line="240" w:lineRule="auto"/>
              <w:ind w:firstLine="420"/>
              <w:jc w:val="center"/>
              <w:rPr>
                <w:sz w:val="21"/>
                <w:szCs w:val="21"/>
              </w:rPr>
            </w:pPr>
            <w:r w:rsidRPr="006C0C3B">
              <w:rPr>
                <w:sz w:val="21"/>
                <w:szCs w:val="21"/>
              </w:rPr>
              <w:t>提示</w:t>
            </w:r>
            <w:r w:rsidRPr="006C0C3B">
              <w:rPr>
                <w:rFonts w:hint="eastAsia"/>
                <w:sz w:val="21"/>
                <w:szCs w:val="21"/>
              </w:rPr>
              <w:t>“</w:t>
            </w:r>
            <w:r w:rsidRPr="006C0C3B">
              <w:rPr>
                <w:sz w:val="21"/>
                <w:szCs w:val="21"/>
              </w:rPr>
              <w:t>请输入密码</w:t>
            </w:r>
            <w:r w:rsidRPr="006C0C3B">
              <w:rPr>
                <w:rFonts w:hint="eastAsia"/>
                <w:sz w:val="21"/>
                <w:szCs w:val="21"/>
              </w:rPr>
              <w:t>”</w:t>
            </w:r>
          </w:p>
        </w:tc>
        <w:tc>
          <w:tcPr>
            <w:tcW w:w="913" w:type="pct"/>
            <w:tcBorders>
              <w:top w:val="nil"/>
              <w:bottom w:val="nil"/>
            </w:tcBorders>
            <w:vAlign w:val="center"/>
          </w:tcPr>
          <w:p w14:paraId="1C8E2194" w14:textId="77777777" w:rsidR="0000166B" w:rsidRPr="006C0C3B" w:rsidRDefault="00000000" w:rsidP="000A21C1">
            <w:pPr>
              <w:spacing w:line="240" w:lineRule="auto"/>
              <w:ind w:firstLine="420"/>
              <w:jc w:val="center"/>
              <w:rPr>
                <w:sz w:val="21"/>
                <w:szCs w:val="21"/>
              </w:rPr>
            </w:pPr>
            <w:r w:rsidRPr="006C0C3B">
              <w:rPr>
                <w:rFonts w:hint="eastAsia"/>
                <w:sz w:val="21"/>
                <w:szCs w:val="21"/>
              </w:rPr>
              <w:t>通过</w:t>
            </w:r>
          </w:p>
        </w:tc>
      </w:tr>
      <w:tr w:rsidR="0000166B" w:rsidRPr="006C0C3B" w14:paraId="6CDAB189" w14:textId="77777777" w:rsidTr="000A21C1">
        <w:tc>
          <w:tcPr>
            <w:tcW w:w="666" w:type="pct"/>
            <w:tcBorders>
              <w:top w:val="nil"/>
              <w:bottom w:val="nil"/>
            </w:tcBorders>
            <w:vAlign w:val="center"/>
          </w:tcPr>
          <w:p w14:paraId="4CA94944" w14:textId="77777777" w:rsidR="0000166B" w:rsidRPr="006C0C3B" w:rsidRDefault="00000000" w:rsidP="000A21C1">
            <w:pPr>
              <w:spacing w:line="240" w:lineRule="auto"/>
              <w:ind w:firstLineChars="95" w:firstLine="199"/>
              <w:jc w:val="center"/>
              <w:rPr>
                <w:sz w:val="21"/>
                <w:szCs w:val="21"/>
              </w:rPr>
            </w:pPr>
            <w:r w:rsidRPr="006C0C3B">
              <w:rPr>
                <w:rFonts w:hint="eastAsia"/>
                <w:sz w:val="21"/>
                <w:szCs w:val="21"/>
              </w:rPr>
              <w:t>3</w:t>
            </w:r>
          </w:p>
        </w:tc>
        <w:tc>
          <w:tcPr>
            <w:tcW w:w="1502" w:type="pct"/>
            <w:tcBorders>
              <w:top w:val="nil"/>
              <w:bottom w:val="nil"/>
            </w:tcBorders>
            <w:vAlign w:val="center"/>
          </w:tcPr>
          <w:p w14:paraId="156C958A" w14:textId="77777777" w:rsidR="0000166B" w:rsidRPr="006C0C3B" w:rsidRDefault="00000000" w:rsidP="000A21C1">
            <w:pPr>
              <w:spacing w:line="240" w:lineRule="auto"/>
              <w:ind w:firstLine="420"/>
              <w:jc w:val="center"/>
              <w:rPr>
                <w:sz w:val="21"/>
                <w:szCs w:val="21"/>
              </w:rPr>
            </w:pPr>
            <w:r w:rsidRPr="006C0C3B">
              <w:rPr>
                <w:sz w:val="21"/>
                <w:szCs w:val="21"/>
              </w:rPr>
              <w:t>填写错误密码</w:t>
            </w:r>
          </w:p>
        </w:tc>
        <w:tc>
          <w:tcPr>
            <w:tcW w:w="1919" w:type="pct"/>
            <w:tcBorders>
              <w:top w:val="nil"/>
              <w:bottom w:val="nil"/>
            </w:tcBorders>
            <w:vAlign w:val="center"/>
          </w:tcPr>
          <w:p w14:paraId="01B18ED3" w14:textId="77777777" w:rsidR="0000166B" w:rsidRPr="006C0C3B" w:rsidRDefault="00000000" w:rsidP="000A21C1">
            <w:pPr>
              <w:spacing w:line="240" w:lineRule="auto"/>
              <w:ind w:firstLine="420"/>
              <w:jc w:val="center"/>
              <w:rPr>
                <w:sz w:val="21"/>
                <w:szCs w:val="21"/>
              </w:rPr>
            </w:pPr>
            <w:r w:rsidRPr="006C0C3B">
              <w:rPr>
                <w:rFonts w:hint="eastAsia"/>
                <w:sz w:val="21"/>
                <w:szCs w:val="21"/>
              </w:rPr>
              <w:t>提示“用户名或密码错误”</w:t>
            </w:r>
          </w:p>
        </w:tc>
        <w:tc>
          <w:tcPr>
            <w:tcW w:w="913" w:type="pct"/>
            <w:tcBorders>
              <w:top w:val="nil"/>
              <w:bottom w:val="nil"/>
            </w:tcBorders>
            <w:vAlign w:val="center"/>
          </w:tcPr>
          <w:p w14:paraId="13C0F744" w14:textId="77777777" w:rsidR="0000166B" w:rsidRPr="006C0C3B" w:rsidRDefault="00000000" w:rsidP="000A21C1">
            <w:pPr>
              <w:spacing w:line="240" w:lineRule="auto"/>
              <w:ind w:firstLine="420"/>
              <w:jc w:val="center"/>
              <w:rPr>
                <w:sz w:val="21"/>
                <w:szCs w:val="21"/>
              </w:rPr>
            </w:pPr>
            <w:r w:rsidRPr="006C0C3B">
              <w:rPr>
                <w:rFonts w:hint="eastAsia"/>
                <w:sz w:val="21"/>
                <w:szCs w:val="21"/>
              </w:rPr>
              <w:t>通过</w:t>
            </w:r>
          </w:p>
        </w:tc>
      </w:tr>
      <w:tr w:rsidR="0000166B" w:rsidRPr="006C0C3B" w14:paraId="5349C919" w14:textId="77777777" w:rsidTr="000A21C1">
        <w:tc>
          <w:tcPr>
            <w:tcW w:w="666" w:type="pct"/>
            <w:tcBorders>
              <w:top w:val="nil"/>
            </w:tcBorders>
            <w:vAlign w:val="center"/>
          </w:tcPr>
          <w:p w14:paraId="1CD9D0B4" w14:textId="77777777" w:rsidR="0000166B" w:rsidRPr="006C0C3B" w:rsidRDefault="00000000" w:rsidP="000A21C1">
            <w:pPr>
              <w:spacing w:line="240" w:lineRule="auto"/>
              <w:ind w:firstLineChars="95" w:firstLine="199"/>
              <w:jc w:val="center"/>
              <w:rPr>
                <w:sz w:val="21"/>
                <w:szCs w:val="21"/>
              </w:rPr>
            </w:pPr>
            <w:r w:rsidRPr="006C0C3B">
              <w:rPr>
                <w:rFonts w:hint="eastAsia"/>
                <w:sz w:val="21"/>
                <w:szCs w:val="21"/>
              </w:rPr>
              <w:t>4</w:t>
            </w:r>
          </w:p>
        </w:tc>
        <w:tc>
          <w:tcPr>
            <w:tcW w:w="1502" w:type="pct"/>
            <w:tcBorders>
              <w:top w:val="nil"/>
            </w:tcBorders>
            <w:vAlign w:val="center"/>
          </w:tcPr>
          <w:p w14:paraId="6B284DA6" w14:textId="77777777" w:rsidR="0000166B" w:rsidRPr="006C0C3B" w:rsidRDefault="00000000" w:rsidP="000A21C1">
            <w:pPr>
              <w:spacing w:line="240" w:lineRule="auto"/>
              <w:ind w:firstLine="420"/>
              <w:jc w:val="center"/>
              <w:rPr>
                <w:sz w:val="21"/>
                <w:szCs w:val="21"/>
              </w:rPr>
            </w:pPr>
            <w:r w:rsidRPr="006C0C3B">
              <w:rPr>
                <w:sz w:val="21"/>
                <w:szCs w:val="21"/>
              </w:rPr>
              <w:t>输入正确的</w:t>
            </w:r>
            <w:r w:rsidRPr="006C0C3B">
              <w:rPr>
                <w:rFonts w:hint="eastAsia"/>
                <w:sz w:val="21"/>
                <w:szCs w:val="21"/>
              </w:rPr>
              <w:t>信息</w:t>
            </w:r>
          </w:p>
        </w:tc>
        <w:tc>
          <w:tcPr>
            <w:tcW w:w="1919" w:type="pct"/>
            <w:tcBorders>
              <w:top w:val="nil"/>
            </w:tcBorders>
            <w:vAlign w:val="center"/>
          </w:tcPr>
          <w:p w14:paraId="0437C55B" w14:textId="77777777" w:rsidR="0000166B" w:rsidRPr="006C0C3B" w:rsidRDefault="00000000" w:rsidP="000A21C1">
            <w:pPr>
              <w:spacing w:line="240" w:lineRule="auto"/>
              <w:ind w:firstLine="420"/>
              <w:jc w:val="center"/>
              <w:rPr>
                <w:sz w:val="21"/>
                <w:szCs w:val="21"/>
              </w:rPr>
            </w:pPr>
            <w:r w:rsidRPr="006C0C3B">
              <w:rPr>
                <w:sz w:val="21"/>
                <w:szCs w:val="21"/>
              </w:rPr>
              <w:t>跳转至主页</w:t>
            </w:r>
          </w:p>
        </w:tc>
        <w:tc>
          <w:tcPr>
            <w:tcW w:w="913" w:type="pct"/>
            <w:tcBorders>
              <w:top w:val="nil"/>
            </w:tcBorders>
            <w:vAlign w:val="center"/>
          </w:tcPr>
          <w:p w14:paraId="6A9AE4D6" w14:textId="77777777" w:rsidR="0000166B" w:rsidRPr="006C0C3B" w:rsidRDefault="00000000" w:rsidP="000A21C1">
            <w:pPr>
              <w:spacing w:line="240" w:lineRule="auto"/>
              <w:ind w:firstLine="420"/>
              <w:jc w:val="center"/>
              <w:rPr>
                <w:sz w:val="21"/>
                <w:szCs w:val="21"/>
              </w:rPr>
            </w:pPr>
            <w:r w:rsidRPr="006C0C3B">
              <w:rPr>
                <w:rFonts w:hint="eastAsia"/>
                <w:sz w:val="21"/>
                <w:szCs w:val="21"/>
              </w:rPr>
              <w:t>通过</w:t>
            </w:r>
          </w:p>
        </w:tc>
      </w:tr>
    </w:tbl>
    <w:p w14:paraId="50B49860" w14:textId="77777777" w:rsidR="0000166B" w:rsidRPr="006C0C3B" w:rsidRDefault="0000166B">
      <w:pPr>
        <w:ind w:firstLineChars="0" w:firstLine="0"/>
      </w:pPr>
    </w:p>
    <w:p w14:paraId="3B4681FA" w14:textId="77777777" w:rsidR="0000166B" w:rsidRPr="006C0C3B" w:rsidRDefault="00000000">
      <w:pPr>
        <w:ind w:firstLine="480"/>
        <w:jc w:val="both"/>
      </w:pPr>
      <w:r w:rsidRPr="006C0C3B">
        <w:rPr>
          <w:rFonts w:hint="eastAsia"/>
        </w:rPr>
        <w:t>在表</w:t>
      </w:r>
      <w:r w:rsidRPr="006C0C3B">
        <w:rPr>
          <w:rFonts w:hint="eastAsia"/>
        </w:rPr>
        <w:t>5.1</w:t>
      </w:r>
      <w:r w:rsidRPr="006C0C3B">
        <w:rPr>
          <w:rFonts w:hint="eastAsia"/>
        </w:rPr>
        <w:t>的测试用例</w:t>
      </w:r>
      <w:r w:rsidRPr="006C0C3B">
        <w:rPr>
          <w:rFonts w:hint="eastAsia"/>
        </w:rPr>
        <w:t>4</w:t>
      </w:r>
      <w:r w:rsidRPr="006C0C3B">
        <w:rPr>
          <w:rFonts w:hint="eastAsia"/>
        </w:rPr>
        <w:t>中，成功跳转至主页后，用户登录时间将被写入数据库</w:t>
      </w:r>
      <w:proofErr w:type="spellStart"/>
      <w:r w:rsidRPr="006C0C3B">
        <w:rPr>
          <w:rFonts w:hint="eastAsia"/>
        </w:rPr>
        <w:t>sys_user</w:t>
      </w:r>
      <w:proofErr w:type="spellEnd"/>
      <w:r w:rsidRPr="006C0C3B">
        <w:rPr>
          <w:rFonts w:hint="eastAsia"/>
        </w:rPr>
        <w:t>中，测试结果如图</w:t>
      </w:r>
      <w:r w:rsidRPr="006C0C3B">
        <w:rPr>
          <w:rFonts w:hint="eastAsia"/>
        </w:rPr>
        <w:t>5.3</w:t>
      </w:r>
      <w:r w:rsidRPr="006C0C3B">
        <w:rPr>
          <w:rFonts w:hint="eastAsia"/>
        </w:rPr>
        <w:t>所示。</w:t>
      </w:r>
    </w:p>
    <w:p w14:paraId="1AF52B44" w14:textId="77777777" w:rsidR="0000166B" w:rsidRPr="006C0C3B" w:rsidRDefault="0000166B">
      <w:pPr>
        <w:ind w:firstLine="480"/>
      </w:pPr>
    </w:p>
    <w:tbl>
      <w:tblPr>
        <w:tblStyle w:val="af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3"/>
      </w:tblGrid>
      <w:tr w:rsidR="0000166B" w:rsidRPr="006C0C3B" w14:paraId="1854EF11" w14:textId="77777777">
        <w:tc>
          <w:tcPr>
            <w:tcW w:w="8493" w:type="dxa"/>
          </w:tcPr>
          <w:p w14:paraId="4A898234" w14:textId="3E478F11" w:rsidR="0000166B" w:rsidRPr="006C0C3B" w:rsidRDefault="00000000">
            <w:pPr>
              <w:ind w:firstLine="480"/>
              <w:jc w:val="center"/>
              <w:rPr>
                <w:sz w:val="21"/>
                <w:szCs w:val="21"/>
              </w:rPr>
            </w:pPr>
            <w:r w:rsidRPr="006C0C3B">
              <w:rPr>
                <w:noProof/>
              </w:rPr>
              <w:lastRenderedPageBreak/>
              <w:drawing>
                <wp:anchor distT="0" distB="0" distL="114300" distR="114300" simplePos="0" relativeHeight="251686912" behindDoc="0" locked="0" layoutInCell="1" allowOverlap="1" wp14:anchorId="5F37DD2C" wp14:editId="7D2CD2A6">
                  <wp:simplePos x="0" y="0"/>
                  <wp:positionH relativeFrom="margin">
                    <wp:posOffset>-64770</wp:posOffset>
                  </wp:positionH>
                  <wp:positionV relativeFrom="paragraph">
                    <wp:posOffset>99060</wp:posOffset>
                  </wp:positionV>
                  <wp:extent cx="5399405" cy="662305"/>
                  <wp:effectExtent l="0" t="0" r="0" b="4445"/>
                  <wp:wrapTopAndBottom/>
                  <wp:docPr id="6953727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372712" name="图片 1"/>
                          <pic:cNvPicPr>
                            <a:picLocks noChangeAspect="1"/>
                          </pic:cNvPicPr>
                        </pic:nvPicPr>
                        <pic:blipFill>
                          <a:blip r:embed="rId89">
                            <a:extLst>
                              <a:ext uri="{28A0092B-C50C-407E-A947-70E740481C1C}">
                                <a14:useLocalDpi xmlns:a14="http://schemas.microsoft.com/office/drawing/2010/main" val="0"/>
                              </a:ext>
                            </a:extLst>
                          </a:blip>
                          <a:stretch>
                            <a:fillRect/>
                          </a:stretch>
                        </pic:blipFill>
                        <pic:spPr>
                          <a:xfrm>
                            <a:off x="0" y="0"/>
                            <a:ext cx="5399405" cy="662305"/>
                          </a:xfrm>
                          <a:prstGeom prst="rect">
                            <a:avLst/>
                          </a:prstGeom>
                        </pic:spPr>
                      </pic:pic>
                    </a:graphicData>
                  </a:graphic>
                </wp:anchor>
              </w:drawing>
            </w:r>
            <w:r w:rsidRPr="006C0C3B">
              <w:rPr>
                <w:rFonts w:hint="eastAsia"/>
                <w:sz w:val="21"/>
                <w:szCs w:val="21"/>
              </w:rPr>
              <w:t>图</w:t>
            </w:r>
            <w:r w:rsidRPr="006C0C3B">
              <w:rPr>
                <w:rFonts w:hint="eastAsia"/>
                <w:sz w:val="21"/>
                <w:szCs w:val="21"/>
              </w:rPr>
              <w:t xml:space="preserve">5.3 </w:t>
            </w:r>
            <w:r w:rsidRPr="006C0C3B">
              <w:rPr>
                <w:rFonts w:hint="eastAsia"/>
                <w:sz w:val="21"/>
                <w:szCs w:val="21"/>
              </w:rPr>
              <w:t>记录登录时间测试</w:t>
            </w:r>
          </w:p>
        </w:tc>
      </w:tr>
    </w:tbl>
    <w:p w14:paraId="0D64216A" w14:textId="77777777" w:rsidR="0000166B" w:rsidRPr="006C0C3B" w:rsidRDefault="00000000">
      <w:pPr>
        <w:ind w:firstLine="480"/>
        <w:jc w:val="both"/>
      </w:pPr>
      <w:r w:rsidRPr="006C0C3B">
        <w:rPr>
          <w:rFonts w:hint="eastAsia"/>
        </w:rPr>
        <w:t>2</w:t>
      </w:r>
      <w:r w:rsidRPr="006C0C3B">
        <w:rPr>
          <w:rFonts w:hint="eastAsia"/>
        </w:rPr>
        <w:t>）注册模块</w:t>
      </w:r>
    </w:p>
    <w:p w14:paraId="5562A8DD" w14:textId="77777777" w:rsidR="0000166B" w:rsidRPr="006C0C3B" w:rsidRDefault="00000000">
      <w:pPr>
        <w:ind w:firstLine="480"/>
        <w:jc w:val="both"/>
      </w:pPr>
      <w:r w:rsidRPr="006C0C3B">
        <w:rPr>
          <w:rFonts w:hint="eastAsia"/>
        </w:rPr>
        <w:t>本系统区分普通用户与管理员，因此在注册用户时可选择注册的用户角色，同时对于不同的用户角色，分别设置了不同的注册口令，需校验通过方可注册。</w:t>
      </w:r>
    </w:p>
    <w:p w14:paraId="44F4F975" w14:textId="77777777" w:rsidR="0000166B" w:rsidRPr="006C0C3B" w:rsidRDefault="00000000">
      <w:pPr>
        <w:ind w:firstLine="480"/>
        <w:jc w:val="both"/>
      </w:pPr>
      <w:r w:rsidRPr="006C0C3B">
        <w:rPr>
          <w:rFonts w:hint="eastAsia"/>
        </w:rPr>
        <w:t>（</w:t>
      </w:r>
      <w:r w:rsidRPr="006C0C3B">
        <w:rPr>
          <w:rFonts w:hint="eastAsia"/>
        </w:rPr>
        <w:t>1</w:t>
      </w:r>
      <w:r w:rsidRPr="006C0C3B">
        <w:rPr>
          <w:rFonts w:hint="eastAsia"/>
        </w:rPr>
        <w:t>）界面展示</w:t>
      </w:r>
    </w:p>
    <w:p w14:paraId="0512C8D0" w14:textId="77777777" w:rsidR="0000166B" w:rsidRPr="006C0C3B" w:rsidRDefault="00000000">
      <w:pPr>
        <w:ind w:firstLine="480"/>
        <w:jc w:val="both"/>
      </w:pPr>
      <w:r w:rsidRPr="006C0C3B">
        <w:rPr>
          <w:rFonts w:hint="eastAsia"/>
        </w:rPr>
        <w:t>系统注册页面如图</w:t>
      </w:r>
      <w:r w:rsidRPr="006C0C3B">
        <w:rPr>
          <w:rFonts w:hint="eastAsia"/>
        </w:rPr>
        <w:t>5.4</w:t>
      </w:r>
      <w:r w:rsidRPr="006C0C3B">
        <w:rPr>
          <w:rFonts w:hint="eastAsia"/>
        </w:rPr>
        <w:t>所示。</w:t>
      </w:r>
    </w:p>
    <w:p w14:paraId="3CAE75BB" w14:textId="77777777" w:rsidR="0000166B" w:rsidRPr="006C0C3B" w:rsidRDefault="0000166B">
      <w:pPr>
        <w:ind w:firstLine="480"/>
      </w:pPr>
    </w:p>
    <w:tbl>
      <w:tblPr>
        <w:tblStyle w:val="af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93"/>
      </w:tblGrid>
      <w:tr w:rsidR="0000166B" w:rsidRPr="006C0C3B" w14:paraId="457B68FB" w14:textId="77777777">
        <w:tc>
          <w:tcPr>
            <w:tcW w:w="8493" w:type="dxa"/>
          </w:tcPr>
          <w:p w14:paraId="0BE75A2F" w14:textId="5A4852CB" w:rsidR="0000166B" w:rsidRPr="006C0C3B" w:rsidRDefault="00000000">
            <w:pPr>
              <w:ind w:firstLine="480"/>
              <w:jc w:val="center"/>
              <w:rPr>
                <w:sz w:val="21"/>
                <w:szCs w:val="21"/>
              </w:rPr>
            </w:pPr>
            <w:r w:rsidRPr="006C0C3B">
              <w:rPr>
                <w:noProof/>
              </w:rPr>
              <w:drawing>
                <wp:anchor distT="0" distB="0" distL="114300" distR="114300" simplePos="0" relativeHeight="251685888" behindDoc="0" locked="0" layoutInCell="1" allowOverlap="1" wp14:anchorId="3B9A3034" wp14:editId="05B7E4D0">
                  <wp:simplePos x="0" y="0"/>
                  <wp:positionH relativeFrom="column">
                    <wp:align>center</wp:align>
                  </wp:positionH>
                  <wp:positionV relativeFrom="paragraph">
                    <wp:posOffset>46990</wp:posOffset>
                  </wp:positionV>
                  <wp:extent cx="3996000" cy="2340000"/>
                  <wp:effectExtent l="0" t="0" r="5080" b="3175"/>
                  <wp:wrapTopAndBottom/>
                  <wp:docPr id="393763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76388" name="图片 1"/>
                          <pic:cNvPicPr>
                            <a:picLocks noChangeAspect="1"/>
                          </pic:cNvPicPr>
                        </pic:nvPicPr>
                        <pic:blipFill>
                          <a:blip r:embed="rId90">
                            <a:extLst>
                              <a:ext uri="{28A0092B-C50C-407E-A947-70E740481C1C}">
                                <a14:useLocalDpi xmlns:a14="http://schemas.microsoft.com/office/drawing/2010/main" val="0"/>
                              </a:ext>
                            </a:extLst>
                          </a:blip>
                          <a:stretch>
                            <a:fillRect/>
                          </a:stretch>
                        </pic:blipFill>
                        <pic:spPr>
                          <a:xfrm>
                            <a:off x="0" y="0"/>
                            <a:ext cx="3996000" cy="2340000"/>
                          </a:xfrm>
                          <a:prstGeom prst="rect">
                            <a:avLst/>
                          </a:prstGeom>
                        </pic:spPr>
                      </pic:pic>
                    </a:graphicData>
                  </a:graphic>
                  <wp14:sizeRelH relativeFrom="margin">
                    <wp14:pctWidth>0</wp14:pctWidth>
                  </wp14:sizeRelH>
                  <wp14:sizeRelV relativeFrom="margin">
                    <wp14:pctHeight>0</wp14:pctHeight>
                  </wp14:sizeRelV>
                </wp:anchor>
              </w:drawing>
            </w:r>
            <w:r w:rsidRPr="006C0C3B">
              <w:rPr>
                <w:rFonts w:hint="eastAsia"/>
                <w:sz w:val="21"/>
                <w:szCs w:val="21"/>
              </w:rPr>
              <w:t>图</w:t>
            </w:r>
            <w:r w:rsidRPr="006C0C3B">
              <w:rPr>
                <w:rFonts w:hint="eastAsia"/>
                <w:sz w:val="21"/>
                <w:szCs w:val="21"/>
              </w:rPr>
              <w:t xml:space="preserve">5.4 </w:t>
            </w:r>
            <w:r w:rsidRPr="006C0C3B">
              <w:rPr>
                <w:rFonts w:hint="eastAsia"/>
                <w:sz w:val="21"/>
                <w:szCs w:val="21"/>
              </w:rPr>
              <w:t>系统注册页面</w:t>
            </w:r>
          </w:p>
        </w:tc>
      </w:tr>
    </w:tbl>
    <w:p w14:paraId="3E433DA0" w14:textId="1CE4115A" w:rsidR="0000166B" w:rsidRPr="006C0C3B" w:rsidRDefault="00000000" w:rsidP="0087405C">
      <w:pPr>
        <w:ind w:firstLine="480"/>
        <w:jc w:val="both"/>
      </w:pPr>
      <w:r w:rsidRPr="006C0C3B">
        <w:rPr>
          <w:rFonts w:hint="eastAsia"/>
        </w:rPr>
        <w:t>（</w:t>
      </w:r>
      <w:r w:rsidRPr="006C0C3B">
        <w:rPr>
          <w:rFonts w:hint="eastAsia"/>
        </w:rPr>
        <w:t>2</w:t>
      </w:r>
      <w:r w:rsidRPr="006C0C3B">
        <w:rPr>
          <w:rFonts w:hint="eastAsia"/>
        </w:rPr>
        <w:t>）功能测试</w:t>
      </w:r>
      <w:r w:rsidR="000A21C1" w:rsidRPr="006C0C3B">
        <w:rPr>
          <w:noProof/>
        </w:rPr>
        <w:drawing>
          <wp:anchor distT="0" distB="0" distL="114300" distR="114300" simplePos="0" relativeHeight="251684864" behindDoc="0" locked="0" layoutInCell="1" allowOverlap="1" wp14:anchorId="712A3681" wp14:editId="5260B2DE">
            <wp:simplePos x="0" y="0"/>
            <wp:positionH relativeFrom="column">
              <wp:align>center</wp:align>
            </wp:positionH>
            <wp:positionV relativeFrom="paragraph">
              <wp:posOffset>345440</wp:posOffset>
            </wp:positionV>
            <wp:extent cx="2707200" cy="2289600"/>
            <wp:effectExtent l="0" t="0" r="0" b="0"/>
            <wp:wrapTopAndBottom/>
            <wp:docPr id="1574831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83184" name="图片 1"/>
                    <pic:cNvPicPr>
                      <a:picLocks noChangeAspect="1"/>
                    </pic:cNvPicPr>
                  </pic:nvPicPr>
                  <pic:blipFill>
                    <a:blip r:embed="rId91">
                      <a:extLst>
                        <a:ext uri="{28A0092B-C50C-407E-A947-70E740481C1C}">
                          <a14:useLocalDpi xmlns:a14="http://schemas.microsoft.com/office/drawing/2010/main" val="0"/>
                        </a:ext>
                      </a:extLst>
                    </a:blip>
                    <a:stretch>
                      <a:fillRect/>
                    </a:stretch>
                  </pic:blipFill>
                  <pic:spPr>
                    <a:xfrm>
                      <a:off x="0" y="0"/>
                      <a:ext cx="2707200" cy="2289600"/>
                    </a:xfrm>
                    <a:prstGeom prst="rect">
                      <a:avLst/>
                    </a:prstGeom>
                  </pic:spPr>
                </pic:pic>
              </a:graphicData>
            </a:graphic>
            <wp14:sizeRelH relativeFrom="margin">
              <wp14:pctWidth>0</wp14:pctWidth>
            </wp14:sizeRelH>
            <wp14:sizeRelV relativeFrom="margin">
              <wp14:pctHeight>0</wp14:pctHeight>
            </wp14:sizeRelV>
          </wp:anchor>
        </w:drawing>
      </w:r>
    </w:p>
    <w:tbl>
      <w:tblPr>
        <w:tblStyle w:val="af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93"/>
      </w:tblGrid>
      <w:tr w:rsidR="0000166B" w:rsidRPr="006C0C3B" w14:paraId="770EF48A" w14:textId="77777777">
        <w:tc>
          <w:tcPr>
            <w:tcW w:w="8493" w:type="dxa"/>
          </w:tcPr>
          <w:p w14:paraId="349FF1E0" w14:textId="7276F73B" w:rsidR="0000166B" w:rsidRPr="006C0C3B" w:rsidRDefault="00000000">
            <w:pPr>
              <w:ind w:firstLine="420"/>
              <w:jc w:val="center"/>
              <w:rPr>
                <w:sz w:val="21"/>
                <w:szCs w:val="21"/>
              </w:rPr>
            </w:pPr>
            <w:r w:rsidRPr="006C0C3B">
              <w:rPr>
                <w:rFonts w:hint="eastAsia"/>
                <w:sz w:val="21"/>
                <w:szCs w:val="21"/>
              </w:rPr>
              <w:t>图</w:t>
            </w:r>
            <w:r w:rsidRPr="006C0C3B">
              <w:rPr>
                <w:rFonts w:hint="eastAsia"/>
                <w:sz w:val="21"/>
                <w:szCs w:val="21"/>
              </w:rPr>
              <w:t xml:space="preserve">5.5 </w:t>
            </w:r>
            <w:r w:rsidRPr="006C0C3B">
              <w:rPr>
                <w:rFonts w:hint="eastAsia"/>
                <w:sz w:val="21"/>
                <w:szCs w:val="21"/>
              </w:rPr>
              <w:t>注册口令错误测试</w:t>
            </w:r>
          </w:p>
        </w:tc>
      </w:tr>
    </w:tbl>
    <w:p w14:paraId="0664C67E" w14:textId="77777777" w:rsidR="0000166B" w:rsidRPr="006C0C3B" w:rsidRDefault="00000000" w:rsidP="009C567D">
      <w:pPr>
        <w:ind w:firstLine="480"/>
        <w:jc w:val="both"/>
      </w:pPr>
      <w:r w:rsidRPr="006C0C3B">
        <w:rPr>
          <w:rFonts w:hint="eastAsia"/>
        </w:rPr>
        <w:lastRenderedPageBreak/>
        <w:t>除了图</w:t>
      </w:r>
      <w:r w:rsidRPr="006C0C3B">
        <w:rPr>
          <w:rFonts w:hint="eastAsia"/>
        </w:rPr>
        <w:t>5.5</w:t>
      </w:r>
      <w:r w:rsidRPr="006C0C3B">
        <w:rPr>
          <w:rFonts w:hint="eastAsia"/>
        </w:rPr>
        <w:t>中展示的注册口令错误测试，其余测试用例以及测试结果如下表</w:t>
      </w:r>
      <w:r w:rsidRPr="006C0C3B">
        <w:rPr>
          <w:rFonts w:hint="eastAsia"/>
        </w:rPr>
        <w:t>5.2</w:t>
      </w:r>
      <w:r w:rsidRPr="006C0C3B">
        <w:rPr>
          <w:rFonts w:hint="eastAsia"/>
        </w:rPr>
        <w:t>所示。</w:t>
      </w:r>
    </w:p>
    <w:p w14:paraId="631F929C" w14:textId="77777777" w:rsidR="0000166B" w:rsidRPr="006C0C3B" w:rsidRDefault="0000166B">
      <w:pPr>
        <w:ind w:firstLine="480"/>
      </w:pPr>
    </w:p>
    <w:p w14:paraId="4D484569" w14:textId="77777777" w:rsidR="0000166B" w:rsidRPr="006C0C3B" w:rsidRDefault="00000000">
      <w:pPr>
        <w:ind w:firstLineChars="83" w:firstLine="174"/>
        <w:jc w:val="center"/>
        <w:rPr>
          <w:sz w:val="21"/>
          <w:szCs w:val="21"/>
        </w:rPr>
      </w:pPr>
      <w:r w:rsidRPr="006C0C3B">
        <w:rPr>
          <w:rFonts w:hint="eastAsia"/>
          <w:sz w:val="21"/>
          <w:szCs w:val="21"/>
        </w:rPr>
        <w:t>表</w:t>
      </w:r>
      <w:r w:rsidRPr="006C0C3B">
        <w:rPr>
          <w:rFonts w:hint="eastAsia"/>
          <w:sz w:val="21"/>
          <w:szCs w:val="21"/>
        </w:rPr>
        <w:t xml:space="preserve">5.2 </w:t>
      </w:r>
      <w:r w:rsidRPr="006C0C3B">
        <w:rPr>
          <w:rFonts w:hint="eastAsia"/>
          <w:sz w:val="21"/>
          <w:szCs w:val="21"/>
        </w:rPr>
        <w:t>系统注册测试</w:t>
      </w:r>
    </w:p>
    <w:tbl>
      <w:tblPr>
        <w:tblStyle w:val="afe"/>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129"/>
        <w:gridCol w:w="2552"/>
        <w:gridCol w:w="3260"/>
        <w:gridCol w:w="1552"/>
      </w:tblGrid>
      <w:tr w:rsidR="0000166B" w:rsidRPr="006C0C3B" w14:paraId="3468B929" w14:textId="77777777">
        <w:tc>
          <w:tcPr>
            <w:tcW w:w="1129" w:type="dxa"/>
            <w:tcBorders>
              <w:top w:val="single" w:sz="12" w:space="0" w:color="auto"/>
              <w:bottom w:val="single" w:sz="12" w:space="0" w:color="auto"/>
            </w:tcBorders>
            <w:vAlign w:val="center"/>
          </w:tcPr>
          <w:p w14:paraId="689BA5B5" w14:textId="77777777" w:rsidR="0000166B" w:rsidRPr="006C0C3B" w:rsidRDefault="00000000" w:rsidP="000A21C1">
            <w:pPr>
              <w:spacing w:line="240" w:lineRule="auto"/>
              <w:ind w:firstLineChars="0" w:firstLine="0"/>
              <w:jc w:val="center"/>
              <w:rPr>
                <w:sz w:val="21"/>
                <w:szCs w:val="21"/>
              </w:rPr>
            </w:pPr>
            <w:r w:rsidRPr="006C0C3B">
              <w:rPr>
                <w:rFonts w:hint="eastAsia"/>
                <w:sz w:val="21"/>
                <w:szCs w:val="21"/>
              </w:rPr>
              <w:t>测试用例</w:t>
            </w:r>
          </w:p>
        </w:tc>
        <w:tc>
          <w:tcPr>
            <w:tcW w:w="2552" w:type="dxa"/>
            <w:tcBorders>
              <w:top w:val="single" w:sz="12" w:space="0" w:color="auto"/>
              <w:bottom w:val="single" w:sz="12" w:space="0" w:color="auto"/>
            </w:tcBorders>
            <w:vAlign w:val="center"/>
          </w:tcPr>
          <w:p w14:paraId="3631056B" w14:textId="77777777" w:rsidR="0000166B" w:rsidRPr="006C0C3B" w:rsidRDefault="00000000" w:rsidP="000A21C1">
            <w:pPr>
              <w:spacing w:line="240" w:lineRule="auto"/>
              <w:ind w:firstLine="420"/>
              <w:jc w:val="center"/>
              <w:rPr>
                <w:sz w:val="21"/>
                <w:szCs w:val="21"/>
              </w:rPr>
            </w:pPr>
            <w:r w:rsidRPr="006C0C3B">
              <w:rPr>
                <w:rFonts w:hint="eastAsia"/>
                <w:sz w:val="21"/>
                <w:szCs w:val="21"/>
              </w:rPr>
              <w:t>具体操作</w:t>
            </w:r>
          </w:p>
        </w:tc>
        <w:tc>
          <w:tcPr>
            <w:tcW w:w="3260" w:type="dxa"/>
            <w:tcBorders>
              <w:top w:val="single" w:sz="12" w:space="0" w:color="auto"/>
              <w:bottom w:val="single" w:sz="12" w:space="0" w:color="auto"/>
            </w:tcBorders>
            <w:vAlign w:val="center"/>
          </w:tcPr>
          <w:p w14:paraId="11A9AC98" w14:textId="77777777" w:rsidR="0000166B" w:rsidRPr="006C0C3B" w:rsidRDefault="00000000" w:rsidP="000A21C1">
            <w:pPr>
              <w:spacing w:line="240" w:lineRule="auto"/>
              <w:ind w:firstLine="420"/>
              <w:jc w:val="center"/>
              <w:rPr>
                <w:sz w:val="21"/>
                <w:szCs w:val="21"/>
              </w:rPr>
            </w:pPr>
            <w:r w:rsidRPr="006C0C3B">
              <w:rPr>
                <w:rFonts w:hint="eastAsia"/>
                <w:sz w:val="21"/>
                <w:szCs w:val="21"/>
              </w:rPr>
              <w:t>预期结果</w:t>
            </w:r>
          </w:p>
        </w:tc>
        <w:tc>
          <w:tcPr>
            <w:tcW w:w="1552" w:type="dxa"/>
            <w:tcBorders>
              <w:top w:val="single" w:sz="12" w:space="0" w:color="auto"/>
              <w:bottom w:val="single" w:sz="12" w:space="0" w:color="auto"/>
            </w:tcBorders>
            <w:vAlign w:val="center"/>
          </w:tcPr>
          <w:p w14:paraId="354F0B13" w14:textId="77777777" w:rsidR="0000166B" w:rsidRPr="006C0C3B" w:rsidRDefault="00000000" w:rsidP="000A21C1">
            <w:pPr>
              <w:spacing w:line="240" w:lineRule="auto"/>
              <w:ind w:firstLine="420"/>
              <w:jc w:val="center"/>
              <w:rPr>
                <w:sz w:val="21"/>
                <w:szCs w:val="21"/>
              </w:rPr>
            </w:pPr>
            <w:r w:rsidRPr="006C0C3B">
              <w:rPr>
                <w:rFonts w:hint="eastAsia"/>
                <w:sz w:val="21"/>
                <w:szCs w:val="21"/>
              </w:rPr>
              <w:t>测试结果</w:t>
            </w:r>
          </w:p>
        </w:tc>
      </w:tr>
      <w:tr w:rsidR="0000166B" w:rsidRPr="006C0C3B" w14:paraId="517FE9A4" w14:textId="77777777">
        <w:tc>
          <w:tcPr>
            <w:tcW w:w="1129" w:type="dxa"/>
            <w:tcBorders>
              <w:top w:val="single" w:sz="12" w:space="0" w:color="auto"/>
            </w:tcBorders>
            <w:vAlign w:val="center"/>
          </w:tcPr>
          <w:p w14:paraId="30942AE5" w14:textId="77777777" w:rsidR="0000166B" w:rsidRPr="006C0C3B" w:rsidRDefault="00000000" w:rsidP="000A21C1">
            <w:pPr>
              <w:spacing w:line="240" w:lineRule="auto"/>
              <w:ind w:firstLineChars="95" w:firstLine="199"/>
              <w:jc w:val="center"/>
              <w:rPr>
                <w:sz w:val="21"/>
                <w:szCs w:val="21"/>
              </w:rPr>
            </w:pPr>
            <w:r w:rsidRPr="006C0C3B">
              <w:rPr>
                <w:rFonts w:hint="eastAsia"/>
                <w:sz w:val="21"/>
                <w:szCs w:val="21"/>
              </w:rPr>
              <w:t>1</w:t>
            </w:r>
          </w:p>
        </w:tc>
        <w:tc>
          <w:tcPr>
            <w:tcW w:w="2552" w:type="dxa"/>
            <w:tcBorders>
              <w:top w:val="single" w:sz="12" w:space="0" w:color="auto"/>
            </w:tcBorders>
            <w:vAlign w:val="center"/>
          </w:tcPr>
          <w:p w14:paraId="3F3E543B" w14:textId="77777777" w:rsidR="0000166B" w:rsidRPr="006C0C3B" w:rsidRDefault="00000000" w:rsidP="000A21C1">
            <w:pPr>
              <w:spacing w:line="240" w:lineRule="auto"/>
              <w:ind w:firstLine="420"/>
              <w:jc w:val="center"/>
              <w:rPr>
                <w:sz w:val="21"/>
                <w:szCs w:val="21"/>
              </w:rPr>
            </w:pPr>
            <w:r w:rsidRPr="006C0C3B">
              <w:rPr>
                <w:sz w:val="21"/>
                <w:szCs w:val="21"/>
              </w:rPr>
              <w:t>不填写用户名</w:t>
            </w:r>
          </w:p>
        </w:tc>
        <w:tc>
          <w:tcPr>
            <w:tcW w:w="3260" w:type="dxa"/>
            <w:tcBorders>
              <w:top w:val="single" w:sz="12" w:space="0" w:color="auto"/>
            </w:tcBorders>
            <w:vAlign w:val="center"/>
          </w:tcPr>
          <w:p w14:paraId="55322862" w14:textId="77777777" w:rsidR="0000166B" w:rsidRPr="006C0C3B" w:rsidRDefault="00000000" w:rsidP="000A21C1">
            <w:pPr>
              <w:spacing w:line="240" w:lineRule="auto"/>
              <w:ind w:firstLine="420"/>
              <w:jc w:val="center"/>
              <w:rPr>
                <w:sz w:val="21"/>
                <w:szCs w:val="21"/>
              </w:rPr>
            </w:pPr>
            <w:r w:rsidRPr="006C0C3B">
              <w:rPr>
                <w:sz w:val="21"/>
                <w:szCs w:val="21"/>
              </w:rPr>
              <w:t>提示</w:t>
            </w:r>
            <w:r w:rsidRPr="006C0C3B">
              <w:rPr>
                <w:rFonts w:hint="eastAsia"/>
                <w:sz w:val="21"/>
                <w:szCs w:val="21"/>
              </w:rPr>
              <w:t>“</w:t>
            </w:r>
            <w:r w:rsidRPr="006C0C3B">
              <w:rPr>
                <w:sz w:val="21"/>
                <w:szCs w:val="21"/>
              </w:rPr>
              <w:t>请输入用户名</w:t>
            </w:r>
            <w:r w:rsidRPr="006C0C3B">
              <w:rPr>
                <w:rFonts w:hint="eastAsia"/>
                <w:sz w:val="21"/>
                <w:szCs w:val="21"/>
              </w:rPr>
              <w:t>”</w:t>
            </w:r>
          </w:p>
        </w:tc>
        <w:tc>
          <w:tcPr>
            <w:tcW w:w="1552" w:type="dxa"/>
            <w:tcBorders>
              <w:top w:val="single" w:sz="12" w:space="0" w:color="auto"/>
            </w:tcBorders>
            <w:vAlign w:val="center"/>
          </w:tcPr>
          <w:p w14:paraId="0044265A" w14:textId="77777777" w:rsidR="0000166B" w:rsidRPr="006C0C3B" w:rsidRDefault="00000000" w:rsidP="000A21C1">
            <w:pPr>
              <w:spacing w:line="240" w:lineRule="auto"/>
              <w:ind w:firstLine="420"/>
              <w:jc w:val="center"/>
              <w:rPr>
                <w:sz w:val="21"/>
                <w:szCs w:val="21"/>
              </w:rPr>
            </w:pPr>
            <w:r w:rsidRPr="006C0C3B">
              <w:rPr>
                <w:rFonts w:hint="eastAsia"/>
                <w:sz w:val="21"/>
                <w:szCs w:val="21"/>
              </w:rPr>
              <w:t>通过</w:t>
            </w:r>
          </w:p>
        </w:tc>
      </w:tr>
      <w:tr w:rsidR="0000166B" w:rsidRPr="006C0C3B" w14:paraId="39331E62" w14:textId="77777777">
        <w:tc>
          <w:tcPr>
            <w:tcW w:w="1129" w:type="dxa"/>
            <w:vAlign w:val="center"/>
          </w:tcPr>
          <w:p w14:paraId="33331318" w14:textId="77777777" w:rsidR="0000166B" w:rsidRPr="006C0C3B" w:rsidRDefault="00000000" w:rsidP="000A21C1">
            <w:pPr>
              <w:spacing w:line="240" w:lineRule="auto"/>
              <w:ind w:firstLineChars="95" w:firstLine="199"/>
              <w:jc w:val="center"/>
              <w:rPr>
                <w:sz w:val="21"/>
                <w:szCs w:val="21"/>
              </w:rPr>
            </w:pPr>
            <w:r w:rsidRPr="006C0C3B">
              <w:rPr>
                <w:rFonts w:hint="eastAsia"/>
                <w:sz w:val="21"/>
                <w:szCs w:val="21"/>
              </w:rPr>
              <w:t>2</w:t>
            </w:r>
          </w:p>
        </w:tc>
        <w:tc>
          <w:tcPr>
            <w:tcW w:w="2552" w:type="dxa"/>
            <w:vAlign w:val="center"/>
          </w:tcPr>
          <w:p w14:paraId="497051C4" w14:textId="77777777" w:rsidR="0000166B" w:rsidRPr="006C0C3B" w:rsidRDefault="00000000" w:rsidP="000A21C1">
            <w:pPr>
              <w:spacing w:line="240" w:lineRule="auto"/>
              <w:ind w:firstLine="420"/>
              <w:jc w:val="center"/>
              <w:rPr>
                <w:sz w:val="21"/>
                <w:szCs w:val="21"/>
              </w:rPr>
            </w:pPr>
            <w:r w:rsidRPr="006C0C3B">
              <w:rPr>
                <w:sz w:val="21"/>
                <w:szCs w:val="21"/>
              </w:rPr>
              <w:t>不填写密码</w:t>
            </w:r>
          </w:p>
        </w:tc>
        <w:tc>
          <w:tcPr>
            <w:tcW w:w="3260" w:type="dxa"/>
            <w:vAlign w:val="center"/>
          </w:tcPr>
          <w:p w14:paraId="74FDA211" w14:textId="77777777" w:rsidR="0000166B" w:rsidRPr="006C0C3B" w:rsidRDefault="00000000" w:rsidP="000A21C1">
            <w:pPr>
              <w:spacing w:line="240" w:lineRule="auto"/>
              <w:ind w:firstLine="420"/>
              <w:jc w:val="center"/>
              <w:rPr>
                <w:sz w:val="21"/>
                <w:szCs w:val="21"/>
              </w:rPr>
            </w:pPr>
            <w:r w:rsidRPr="006C0C3B">
              <w:rPr>
                <w:sz w:val="21"/>
                <w:szCs w:val="21"/>
              </w:rPr>
              <w:t>提示</w:t>
            </w:r>
            <w:r w:rsidRPr="006C0C3B">
              <w:rPr>
                <w:rFonts w:hint="eastAsia"/>
                <w:sz w:val="21"/>
                <w:szCs w:val="21"/>
              </w:rPr>
              <w:t>“</w:t>
            </w:r>
            <w:r w:rsidRPr="006C0C3B">
              <w:rPr>
                <w:sz w:val="21"/>
                <w:szCs w:val="21"/>
              </w:rPr>
              <w:t>请输入密码</w:t>
            </w:r>
            <w:r w:rsidRPr="006C0C3B">
              <w:rPr>
                <w:rFonts w:hint="eastAsia"/>
                <w:sz w:val="21"/>
                <w:szCs w:val="21"/>
              </w:rPr>
              <w:t>”</w:t>
            </w:r>
          </w:p>
        </w:tc>
        <w:tc>
          <w:tcPr>
            <w:tcW w:w="1552" w:type="dxa"/>
            <w:vAlign w:val="center"/>
          </w:tcPr>
          <w:p w14:paraId="413F6C86" w14:textId="77777777" w:rsidR="0000166B" w:rsidRPr="006C0C3B" w:rsidRDefault="00000000" w:rsidP="000A21C1">
            <w:pPr>
              <w:spacing w:line="240" w:lineRule="auto"/>
              <w:ind w:firstLine="420"/>
              <w:jc w:val="center"/>
              <w:rPr>
                <w:sz w:val="21"/>
                <w:szCs w:val="21"/>
              </w:rPr>
            </w:pPr>
            <w:r w:rsidRPr="006C0C3B">
              <w:rPr>
                <w:rFonts w:hint="eastAsia"/>
                <w:sz w:val="21"/>
                <w:szCs w:val="21"/>
              </w:rPr>
              <w:t>通过</w:t>
            </w:r>
          </w:p>
        </w:tc>
      </w:tr>
      <w:tr w:rsidR="0000166B" w:rsidRPr="006C0C3B" w14:paraId="2DEA112F" w14:textId="77777777">
        <w:tc>
          <w:tcPr>
            <w:tcW w:w="1129" w:type="dxa"/>
            <w:vAlign w:val="center"/>
          </w:tcPr>
          <w:p w14:paraId="792156F0" w14:textId="77777777" w:rsidR="0000166B" w:rsidRPr="006C0C3B" w:rsidRDefault="00000000" w:rsidP="000A21C1">
            <w:pPr>
              <w:spacing w:line="240" w:lineRule="auto"/>
              <w:ind w:firstLineChars="95" w:firstLine="199"/>
              <w:jc w:val="center"/>
              <w:rPr>
                <w:sz w:val="21"/>
                <w:szCs w:val="21"/>
              </w:rPr>
            </w:pPr>
            <w:r w:rsidRPr="006C0C3B">
              <w:rPr>
                <w:rFonts w:hint="eastAsia"/>
                <w:sz w:val="21"/>
                <w:szCs w:val="21"/>
              </w:rPr>
              <w:t>3</w:t>
            </w:r>
          </w:p>
        </w:tc>
        <w:tc>
          <w:tcPr>
            <w:tcW w:w="2552" w:type="dxa"/>
            <w:vAlign w:val="center"/>
          </w:tcPr>
          <w:p w14:paraId="0F111E04" w14:textId="77777777" w:rsidR="0000166B" w:rsidRPr="006C0C3B" w:rsidRDefault="00000000" w:rsidP="000A21C1">
            <w:pPr>
              <w:spacing w:line="240" w:lineRule="auto"/>
              <w:ind w:firstLine="420"/>
              <w:jc w:val="center"/>
              <w:rPr>
                <w:sz w:val="21"/>
                <w:szCs w:val="21"/>
              </w:rPr>
            </w:pPr>
            <w:r w:rsidRPr="006C0C3B">
              <w:rPr>
                <w:rFonts w:hint="eastAsia"/>
                <w:sz w:val="21"/>
                <w:szCs w:val="21"/>
              </w:rPr>
              <w:t>工号长度非法</w:t>
            </w:r>
          </w:p>
        </w:tc>
        <w:tc>
          <w:tcPr>
            <w:tcW w:w="3260" w:type="dxa"/>
            <w:vAlign w:val="center"/>
          </w:tcPr>
          <w:p w14:paraId="1EB9376D" w14:textId="77777777" w:rsidR="0000166B" w:rsidRPr="006C0C3B" w:rsidRDefault="00000000" w:rsidP="000A21C1">
            <w:pPr>
              <w:spacing w:line="240" w:lineRule="auto"/>
              <w:ind w:firstLine="420"/>
              <w:jc w:val="center"/>
              <w:rPr>
                <w:sz w:val="21"/>
                <w:szCs w:val="21"/>
              </w:rPr>
            </w:pPr>
            <w:r w:rsidRPr="006C0C3B">
              <w:rPr>
                <w:rFonts w:hint="eastAsia"/>
                <w:sz w:val="21"/>
                <w:szCs w:val="21"/>
              </w:rPr>
              <w:t>截断为前</w:t>
            </w:r>
            <w:r w:rsidRPr="006C0C3B">
              <w:rPr>
                <w:rFonts w:hint="eastAsia"/>
                <w:sz w:val="21"/>
                <w:szCs w:val="21"/>
              </w:rPr>
              <w:t>6</w:t>
            </w:r>
            <w:r w:rsidRPr="006C0C3B">
              <w:rPr>
                <w:rFonts w:hint="eastAsia"/>
                <w:sz w:val="21"/>
                <w:szCs w:val="21"/>
              </w:rPr>
              <w:t>位</w:t>
            </w:r>
          </w:p>
        </w:tc>
        <w:tc>
          <w:tcPr>
            <w:tcW w:w="1552" w:type="dxa"/>
            <w:vAlign w:val="center"/>
          </w:tcPr>
          <w:p w14:paraId="42901E60" w14:textId="77777777" w:rsidR="0000166B" w:rsidRPr="006C0C3B" w:rsidRDefault="00000000" w:rsidP="000A21C1">
            <w:pPr>
              <w:spacing w:line="240" w:lineRule="auto"/>
              <w:ind w:firstLine="420"/>
              <w:jc w:val="center"/>
              <w:rPr>
                <w:sz w:val="21"/>
                <w:szCs w:val="21"/>
              </w:rPr>
            </w:pPr>
            <w:r w:rsidRPr="006C0C3B">
              <w:rPr>
                <w:rFonts w:hint="eastAsia"/>
                <w:sz w:val="21"/>
                <w:szCs w:val="21"/>
              </w:rPr>
              <w:t>通过</w:t>
            </w:r>
          </w:p>
        </w:tc>
      </w:tr>
      <w:tr w:rsidR="0000166B" w:rsidRPr="006C0C3B" w14:paraId="328B140F" w14:textId="77777777">
        <w:tc>
          <w:tcPr>
            <w:tcW w:w="1129" w:type="dxa"/>
            <w:vAlign w:val="center"/>
          </w:tcPr>
          <w:p w14:paraId="07A1F66B" w14:textId="77777777" w:rsidR="0000166B" w:rsidRPr="006C0C3B" w:rsidRDefault="00000000" w:rsidP="000A21C1">
            <w:pPr>
              <w:spacing w:line="240" w:lineRule="auto"/>
              <w:ind w:firstLineChars="95" w:firstLine="199"/>
              <w:jc w:val="center"/>
              <w:rPr>
                <w:sz w:val="21"/>
                <w:szCs w:val="21"/>
              </w:rPr>
            </w:pPr>
            <w:r w:rsidRPr="006C0C3B">
              <w:rPr>
                <w:rFonts w:hint="eastAsia"/>
                <w:sz w:val="21"/>
                <w:szCs w:val="21"/>
              </w:rPr>
              <w:t>4</w:t>
            </w:r>
          </w:p>
        </w:tc>
        <w:tc>
          <w:tcPr>
            <w:tcW w:w="2552" w:type="dxa"/>
            <w:vAlign w:val="center"/>
          </w:tcPr>
          <w:p w14:paraId="6B771F24" w14:textId="77777777" w:rsidR="0000166B" w:rsidRPr="006C0C3B" w:rsidRDefault="00000000" w:rsidP="000A21C1">
            <w:pPr>
              <w:spacing w:line="240" w:lineRule="auto"/>
              <w:ind w:firstLine="420"/>
              <w:jc w:val="center"/>
              <w:rPr>
                <w:sz w:val="21"/>
                <w:szCs w:val="21"/>
              </w:rPr>
            </w:pPr>
            <w:r w:rsidRPr="006C0C3B">
              <w:rPr>
                <w:sz w:val="21"/>
                <w:szCs w:val="21"/>
              </w:rPr>
              <w:t>填写</w:t>
            </w:r>
            <w:r w:rsidRPr="006C0C3B">
              <w:rPr>
                <w:rFonts w:hint="eastAsia"/>
                <w:sz w:val="21"/>
                <w:szCs w:val="21"/>
              </w:rPr>
              <w:t>已存在工号</w:t>
            </w:r>
          </w:p>
        </w:tc>
        <w:tc>
          <w:tcPr>
            <w:tcW w:w="3260" w:type="dxa"/>
            <w:vAlign w:val="center"/>
          </w:tcPr>
          <w:p w14:paraId="53F291BA" w14:textId="77777777" w:rsidR="0000166B" w:rsidRPr="006C0C3B" w:rsidRDefault="00000000" w:rsidP="000A21C1">
            <w:pPr>
              <w:spacing w:line="240" w:lineRule="auto"/>
              <w:ind w:firstLine="420"/>
              <w:jc w:val="center"/>
              <w:rPr>
                <w:sz w:val="21"/>
                <w:szCs w:val="21"/>
              </w:rPr>
            </w:pPr>
            <w:r w:rsidRPr="006C0C3B">
              <w:rPr>
                <w:sz w:val="21"/>
                <w:szCs w:val="21"/>
              </w:rPr>
              <w:t>提示</w:t>
            </w:r>
            <w:r w:rsidRPr="006C0C3B">
              <w:rPr>
                <w:rFonts w:hint="eastAsia"/>
                <w:sz w:val="21"/>
                <w:szCs w:val="21"/>
              </w:rPr>
              <w:t>“该用户已存在”</w:t>
            </w:r>
          </w:p>
        </w:tc>
        <w:tc>
          <w:tcPr>
            <w:tcW w:w="1552" w:type="dxa"/>
            <w:vAlign w:val="center"/>
          </w:tcPr>
          <w:p w14:paraId="1BCD6AE8" w14:textId="77777777" w:rsidR="0000166B" w:rsidRPr="006C0C3B" w:rsidRDefault="00000000" w:rsidP="000A21C1">
            <w:pPr>
              <w:spacing w:line="240" w:lineRule="auto"/>
              <w:ind w:firstLine="420"/>
              <w:jc w:val="center"/>
              <w:rPr>
                <w:sz w:val="21"/>
                <w:szCs w:val="21"/>
              </w:rPr>
            </w:pPr>
            <w:r w:rsidRPr="006C0C3B">
              <w:rPr>
                <w:rFonts w:hint="eastAsia"/>
                <w:sz w:val="21"/>
                <w:szCs w:val="21"/>
              </w:rPr>
              <w:t>通过</w:t>
            </w:r>
          </w:p>
        </w:tc>
      </w:tr>
      <w:tr w:rsidR="0000166B" w:rsidRPr="006C0C3B" w14:paraId="7F8441A2" w14:textId="77777777">
        <w:tc>
          <w:tcPr>
            <w:tcW w:w="1129" w:type="dxa"/>
            <w:vAlign w:val="center"/>
          </w:tcPr>
          <w:p w14:paraId="1C8D4BC2" w14:textId="77777777" w:rsidR="0000166B" w:rsidRPr="006C0C3B" w:rsidRDefault="00000000" w:rsidP="000A21C1">
            <w:pPr>
              <w:spacing w:line="240" w:lineRule="auto"/>
              <w:ind w:firstLineChars="95" w:firstLine="199"/>
              <w:jc w:val="center"/>
              <w:rPr>
                <w:sz w:val="21"/>
                <w:szCs w:val="21"/>
              </w:rPr>
            </w:pPr>
            <w:r w:rsidRPr="006C0C3B">
              <w:rPr>
                <w:rFonts w:hint="eastAsia"/>
                <w:sz w:val="21"/>
                <w:szCs w:val="21"/>
              </w:rPr>
              <w:t>5</w:t>
            </w:r>
          </w:p>
        </w:tc>
        <w:tc>
          <w:tcPr>
            <w:tcW w:w="2552" w:type="dxa"/>
            <w:vAlign w:val="center"/>
          </w:tcPr>
          <w:p w14:paraId="73A00FD0" w14:textId="77777777" w:rsidR="0000166B" w:rsidRPr="006C0C3B" w:rsidRDefault="00000000" w:rsidP="000A21C1">
            <w:pPr>
              <w:spacing w:line="240" w:lineRule="auto"/>
              <w:ind w:firstLine="420"/>
              <w:jc w:val="center"/>
              <w:rPr>
                <w:sz w:val="21"/>
                <w:szCs w:val="21"/>
              </w:rPr>
            </w:pPr>
            <w:r w:rsidRPr="006C0C3B">
              <w:rPr>
                <w:sz w:val="21"/>
                <w:szCs w:val="21"/>
              </w:rPr>
              <w:t>输入正确的</w:t>
            </w:r>
            <w:r w:rsidRPr="006C0C3B">
              <w:rPr>
                <w:rFonts w:hint="eastAsia"/>
                <w:sz w:val="21"/>
                <w:szCs w:val="21"/>
              </w:rPr>
              <w:t>信息</w:t>
            </w:r>
          </w:p>
        </w:tc>
        <w:tc>
          <w:tcPr>
            <w:tcW w:w="3260" w:type="dxa"/>
            <w:vAlign w:val="center"/>
          </w:tcPr>
          <w:p w14:paraId="5E8BA38F" w14:textId="77777777" w:rsidR="0000166B" w:rsidRPr="006C0C3B" w:rsidRDefault="00000000" w:rsidP="000A21C1">
            <w:pPr>
              <w:spacing w:line="240" w:lineRule="auto"/>
              <w:ind w:firstLine="420"/>
              <w:jc w:val="center"/>
              <w:rPr>
                <w:sz w:val="21"/>
                <w:szCs w:val="21"/>
              </w:rPr>
            </w:pPr>
            <w:r w:rsidRPr="006C0C3B">
              <w:rPr>
                <w:sz w:val="21"/>
                <w:szCs w:val="21"/>
              </w:rPr>
              <w:t>跳转至主页</w:t>
            </w:r>
          </w:p>
        </w:tc>
        <w:tc>
          <w:tcPr>
            <w:tcW w:w="1552" w:type="dxa"/>
            <w:vAlign w:val="center"/>
          </w:tcPr>
          <w:p w14:paraId="2E0E8EAD" w14:textId="77777777" w:rsidR="0000166B" w:rsidRPr="006C0C3B" w:rsidRDefault="00000000" w:rsidP="000A21C1">
            <w:pPr>
              <w:spacing w:line="240" w:lineRule="auto"/>
              <w:ind w:firstLine="420"/>
              <w:jc w:val="center"/>
              <w:rPr>
                <w:sz w:val="21"/>
                <w:szCs w:val="21"/>
              </w:rPr>
            </w:pPr>
            <w:r w:rsidRPr="006C0C3B">
              <w:rPr>
                <w:rFonts w:hint="eastAsia"/>
                <w:sz w:val="21"/>
                <w:szCs w:val="21"/>
              </w:rPr>
              <w:t>通过</w:t>
            </w:r>
          </w:p>
        </w:tc>
      </w:tr>
    </w:tbl>
    <w:p w14:paraId="0FD6EC4D" w14:textId="77777777" w:rsidR="0000166B" w:rsidRPr="006C0C3B" w:rsidRDefault="00000000" w:rsidP="0087405C">
      <w:pPr>
        <w:ind w:firstLine="480"/>
        <w:jc w:val="both"/>
      </w:pPr>
      <w:r w:rsidRPr="006C0C3B">
        <w:rPr>
          <w:rFonts w:hint="eastAsia"/>
        </w:rPr>
        <w:t>3</w:t>
      </w:r>
      <w:r w:rsidRPr="006C0C3B">
        <w:rPr>
          <w:rFonts w:hint="eastAsia"/>
        </w:rPr>
        <w:t>）用户管理模块</w:t>
      </w:r>
    </w:p>
    <w:p w14:paraId="4333F09B" w14:textId="77777777" w:rsidR="0000166B" w:rsidRPr="006C0C3B" w:rsidRDefault="00000000">
      <w:pPr>
        <w:ind w:firstLine="480"/>
        <w:jc w:val="both"/>
      </w:pPr>
      <w:r w:rsidRPr="006C0C3B">
        <w:rPr>
          <w:rFonts w:hint="eastAsia"/>
        </w:rPr>
        <w:t>对于当前登录用户为管理员时，系统提供用户管理功能。管理员可修改普通员工的密码、姓名以及用户角色等信息，也可在该页面新增或删除用户。</w:t>
      </w:r>
    </w:p>
    <w:p w14:paraId="3AA251B6" w14:textId="77777777" w:rsidR="0000166B" w:rsidRPr="006C0C3B" w:rsidRDefault="00000000">
      <w:pPr>
        <w:ind w:firstLine="480"/>
        <w:jc w:val="both"/>
      </w:pPr>
      <w:r w:rsidRPr="006C0C3B">
        <w:rPr>
          <w:rFonts w:hint="eastAsia"/>
        </w:rPr>
        <w:t>（</w:t>
      </w:r>
      <w:r w:rsidRPr="006C0C3B">
        <w:rPr>
          <w:rFonts w:hint="eastAsia"/>
        </w:rPr>
        <w:t>1</w:t>
      </w:r>
      <w:r w:rsidRPr="006C0C3B">
        <w:rPr>
          <w:rFonts w:hint="eastAsia"/>
        </w:rPr>
        <w:t>）界面展示</w:t>
      </w:r>
    </w:p>
    <w:p w14:paraId="00258013" w14:textId="77777777" w:rsidR="0000166B" w:rsidRPr="006C0C3B" w:rsidRDefault="00000000">
      <w:pPr>
        <w:ind w:firstLine="480"/>
        <w:jc w:val="both"/>
      </w:pPr>
      <w:r w:rsidRPr="006C0C3B">
        <w:rPr>
          <w:rFonts w:hint="eastAsia"/>
        </w:rPr>
        <w:t>用户管理页面如图</w:t>
      </w:r>
      <w:r w:rsidRPr="006C0C3B">
        <w:rPr>
          <w:rFonts w:hint="eastAsia"/>
        </w:rPr>
        <w:t>5.6</w:t>
      </w:r>
      <w:r w:rsidRPr="006C0C3B">
        <w:rPr>
          <w:rFonts w:hint="eastAsia"/>
        </w:rPr>
        <w:t>所示。</w:t>
      </w:r>
    </w:p>
    <w:p w14:paraId="39AEFAEC" w14:textId="77777777" w:rsidR="0000166B" w:rsidRPr="006C0C3B" w:rsidRDefault="0000166B">
      <w:pPr>
        <w:ind w:firstLine="480"/>
      </w:pPr>
    </w:p>
    <w:tbl>
      <w:tblPr>
        <w:tblStyle w:val="af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93"/>
      </w:tblGrid>
      <w:tr w:rsidR="0000166B" w:rsidRPr="006C0C3B" w14:paraId="1FB18FE6" w14:textId="77777777">
        <w:tc>
          <w:tcPr>
            <w:tcW w:w="8493" w:type="dxa"/>
          </w:tcPr>
          <w:p w14:paraId="08DCF50C" w14:textId="53C5F8DD" w:rsidR="0000166B" w:rsidRPr="006C0C3B" w:rsidRDefault="009C567D">
            <w:pPr>
              <w:ind w:firstLineChars="0" w:firstLine="0"/>
              <w:jc w:val="center"/>
            </w:pPr>
            <w:r w:rsidRPr="006C0C3B">
              <w:rPr>
                <w:noProof/>
              </w:rPr>
              <w:drawing>
                <wp:anchor distT="0" distB="0" distL="114300" distR="114300" simplePos="0" relativeHeight="251682816" behindDoc="0" locked="0" layoutInCell="1" allowOverlap="1" wp14:anchorId="0C979128" wp14:editId="16B28018">
                  <wp:simplePos x="0" y="0"/>
                  <wp:positionH relativeFrom="column">
                    <wp:align>center</wp:align>
                  </wp:positionH>
                  <wp:positionV relativeFrom="paragraph">
                    <wp:posOffset>60960</wp:posOffset>
                  </wp:positionV>
                  <wp:extent cx="4662000" cy="1418400"/>
                  <wp:effectExtent l="0" t="0" r="5715" b="0"/>
                  <wp:wrapTopAndBottom/>
                  <wp:docPr id="102251918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519184" name="图片 1"/>
                          <pic:cNvPicPr>
                            <a:picLocks noChangeAspect="1"/>
                          </pic:cNvPicPr>
                        </pic:nvPicPr>
                        <pic:blipFill>
                          <a:blip r:embed="rId92">
                            <a:extLst>
                              <a:ext uri="{28A0092B-C50C-407E-A947-70E740481C1C}">
                                <a14:useLocalDpi xmlns:a14="http://schemas.microsoft.com/office/drawing/2010/main" val="0"/>
                              </a:ext>
                            </a:extLst>
                          </a:blip>
                          <a:stretch>
                            <a:fillRect/>
                          </a:stretch>
                        </pic:blipFill>
                        <pic:spPr>
                          <a:xfrm>
                            <a:off x="0" y="0"/>
                            <a:ext cx="4662000" cy="1418400"/>
                          </a:xfrm>
                          <a:prstGeom prst="rect">
                            <a:avLst/>
                          </a:prstGeom>
                        </pic:spPr>
                      </pic:pic>
                    </a:graphicData>
                  </a:graphic>
                  <wp14:sizeRelH relativeFrom="margin">
                    <wp14:pctWidth>0</wp14:pctWidth>
                  </wp14:sizeRelH>
                  <wp14:sizeRelV relativeFrom="margin">
                    <wp14:pctHeight>0</wp14:pctHeight>
                  </wp14:sizeRelV>
                </wp:anchor>
              </w:drawing>
            </w:r>
            <w:r w:rsidRPr="006C0C3B">
              <w:rPr>
                <w:rFonts w:hint="eastAsia"/>
                <w:sz w:val="21"/>
                <w:szCs w:val="21"/>
              </w:rPr>
              <w:t>（</w:t>
            </w:r>
            <w:r w:rsidRPr="006C0C3B">
              <w:rPr>
                <w:rFonts w:hint="eastAsia"/>
                <w:sz w:val="21"/>
                <w:szCs w:val="21"/>
              </w:rPr>
              <w:t>a</w:t>
            </w:r>
            <w:r w:rsidRPr="006C0C3B">
              <w:rPr>
                <w:rFonts w:hint="eastAsia"/>
                <w:sz w:val="21"/>
                <w:szCs w:val="21"/>
              </w:rPr>
              <w:t>）</w:t>
            </w:r>
            <w:r w:rsidRPr="006C0C3B">
              <w:rPr>
                <w:rFonts w:hint="eastAsia"/>
                <w:sz w:val="21"/>
                <w:szCs w:val="21"/>
              </w:rPr>
              <w:t xml:space="preserve"> </w:t>
            </w:r>
            <w:r w:rsidRPr="006C0C3B">
              <w:rPr>
                <w:rFonts w:hint="eastAsia"/>
                <w:sz w:val="21"/>
                <w:szCs w:val="21"/>
              </w:rPr>
              <w:t>用户列表</w:t>
            </w:r>
          </w:p>
        </w:tc>
      </w:tr>
      <w:tr w:rsidR="0000166B" w:rsidRPr="006C0C3B" w14:paraId="7098E8AF" w14:textId="77777777">
        <w:tc>
          <w:tcPr>
            <w:tcW w:w="8493" w:type="dxa"/>
          </w:tcPr>
          <w:p w14:paraId="79EA296B" w14:textId="77777777" w:rsidR="0000166B" w:rsidRPr="006C0C3B" w:rsidRDefault="00000000">
            <w:pPr>
              <w:ind w:firstLine="480"/>
              <w:jc w:val="center"/>
              <w:rPr>
                <w:sz w:val="21"/>
                <w:szCs w:val="21"/>
              </w:rPr>
            </w:pPr>
            <w:r w:rsidRPr="006C0C3B">
              <w:rPr>
                <w:noProof/>
              </w:rPr>
              <w:drawing>
                <wp:anchor distT="0" distB="0" distL="114300" distR="114300" simplePos="0" relativeHeight="251683840" behindDoc="0" locked="0" layoutInCell="1" allowOverlap="1" wp14:anchorId="2ECD6759" wp14:editId="474428F5">
                  <wp:simplePos x="0" y="0"/>
                  <wp:positionH relativeFrom="column">
                    <wp:align>center</wp:align>
                  </wp:positionH>
                  <wp:positionV relativeFrom="paragraph">
                    <wp:posOffset>97155</wp:posOffset>
                  </wp:positionV>
                  <wp:extent cx="2883600" cy="2358000"/>
                  <wp:effectExtent l="0" t="0" r="0" b="4445"/>
                  <wp:wrapTopAndBottom/>
                  <wp:docPr id="9639892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989291" name="图片 1"/>
                          <pic:cNvPicPr>
                            <a:picLocks noChangeAspect="1"/>
                          </pic:cNvPicPr>
                        </pic:nvPicPr>
                        <pic:blipFill>
                          <a:blip r:embed="rId93">
                            <a:extLst>
                              <a:ext uri="{28A0092B-C50C-407E-A947-70E740481C1C}">
                                <a14:useLocalDpi xmlns:a14="http://schemas.microsoft.com/office/drawing/2010/main" val="0"/>
                              </a:ext>
                            </a:extLst>
                          </a:blip>
                          <a:stretch>
                            <a:fillRect/>
                          </a:stretch>
                        </pic:blipFill>
                        <pic:spPr>
                          <a:xfrm>
                            <a:off x="0" y="0"/>
                            <a:ext cx="2883600" cy="2358000"/>
                          </a:xfrm>
                          <a:prstGeom prst="rect">
                            <a:avLst/>
                          </a:prstGeom>
                        </pic:spPr>
                      </pic:pic>
                    </a:graphicData>
                  </a:graphic>
                  <wp14:sizeRelH relativeFrom="margin">
                    <wp14:pctWidth>0</wp14:pctWidth>
                  </wp14:sizeRelH>
                  <wp14:sizeRelV relativeFrom="margin">
                    <wp14:pctHeight>0</wp14:pctHeight>
                  </wp14:sizeRelV>
                </wp:anchor>
              </w:drawing>
            </w:r>
            <w:r w:rsidRPr="006C0C3B">
              <w:rPr>
                <w:rFonts w:hint="eastAsia"/>
                <w:sz w:val="21"/>
                <w:szCs w:val="21"/>
              </w:rPr>
              <w:t>（</w:t>
            </w:r>
            <w:r w:rsidRPr="006C0C3B">
              <w:rPr>
                <w:rFonts w:hint="eastAsia"/>
                <w:sz w:val="21"/>
                <w:szCs w:val="21"/>
              </w:rPr>
              <w:t>b</w:t>
            </w:r>
            <w:r w:rsidRPr="006C0C3B">
              <w:rPr>
                <w:rFonts w:hint="eastAsia"/>
                <w:sz w:val="21"/>
                <w:szCs w:val="21"/>
              </w:rPr>
              <w:t>）</w:t>
            </w:r>
            <w:r w:rsidRPr="006C0C3B">
              <w:rPr>
                <w:rFonts w:hint="eastAsia"/>
                <w:sz w:val="21"/>
                <w:szCs w:val="21"/>
              </w:rPr>
              <w:t xml:space="preserve"> </w:t>
            </w:r>
            <w:r w:rsidRPr="006C0C3B">
              <w:rPr>
                <w:rFonts w:hint="eastAsia"/>
                <w:sz w:val="21"/>
                <w:szCs w:val="21"/>
              </w:rPr>
              <w:t>修改用户信息界面</w:t>
            </w:r>
          </w:p>
          <w:p w14:paraId="2743D6EC" w14:textId="77777777" w:rsidR="0000166B" w:rsidRPr="006C0C3B" w:rsidRDefault="00000000">
            <w:pPr>
              <w:ind w:firstLine="420"/>
              <w:jc w:val="center"/>
              <w:rPr>
                <w:sz w:val="21"/>
                <w:szCs w:val="21"/>
              </w:rPr>
            </w:pPr>
            <w:r w:rsidRPr="006C0C3B">
              <w:rPr>
                <w:rFonts w:hint="eastAsia"/>
                <w:sz w:val="21"/>
                <w:szCs w:val="21"/>
              </w:rPr>
              <w:t>图</w:t>
            </w:r>
            <w:r w:rsidRPr="006C0C3B">
              <w:rPr>
                <w:rFonts w:hint="eastAsia"/>
                <w:sz w:val="21"/>
                <w:szCs w:val="21"/>
              </w:rPr>
              <w:t xml:space="preserve">5.6 </w:t>
            </w:r>
            <w:r w:rsidRPr="006C0C3B">
              <w:rPr>
                <w:rFonts w:hint="eastAsia"/>
                <w:sz w:val="21"/>
                <w:szCs w:val="21"/>
              </w:rPr>
              <w:t>用户管理界面</w:t>
            </w:r>
          </w:p>
        </w:tc>
      </w:tr>
    </w:tbl>
    <w:p w14:paraId="35237052" w14:textId="77777777" w:rsidR="0000166B" w:rsidRPr="006C0C3B" w:rsidRDefault="00000000" w:rsidP="0087405C">
      <w:pPr>
        <w:ind w:firstLine="480"/>
        <w:jc w:val="both"/>
      </w:pPr>
      <w:r w:rsidRPr="006C0C3B">
        <w:rPr>
          <w:rFonts w:hint="eastAsia"/>
        </w:rPr>
        <w:lastRenderedPageBreak/>
        <w:t>（</w:t>
      </w:r>
      <w:r w:rsidRPr="006C0C3B">
        <w:rPr>
          <w:rFonts w:hint="eastAsia"/>
        </w:rPr>
        <w:t>2</w:t>
      </w:r>
      <w:r w:rsidRPr="006C0C3B">
        <w:rPr>
          <w:rFonts w:hint="eastAsia"/>
        </w:rPr>
        <w:t>）功能测试</w:t>
      </w:r>
    </w:p>
    <w:p w14:paraId="2B98BF40" w14:textId="77777777" w:rsidR="0000166B" w:rsidRPr="006C0C3B" w:rsidRDefault="00000000">
      <w:pPr>
        <w:ind w:firstLine="480"/>
        <w:jc w:val="both"/>
      </w:pPr>
      <w:r w:rsidRPr="006C0C3B">
        <w:rPr>
          <w:rFonts w:hint="eastAsia"/>
        </w:rPr>
        <w:t>对于在该界面新增用户的测试，已由表</w:t>
      </w:r>
      <w:r w:rsidRPr="006C0C3B">
        <w:rPr>
          <w:rFonts w:hint="eastAsia"/>
        </w:rPr>
        <w:t>5.2</w:t>
      </w:r>
      <w:r w:rsidRPr="006C0C3B">
        <w:rPr>
          <w:rFonts w:hint="eastAsia"/>
        </w:rPr>
        <w:t>给出，其余功能测试如下表</w:t>
      </w:r>
      <w:r w:rsidRPr="006C0C3B">
        <w:rPr>
          <w:rFonts w:hint="eastAsia"/>
        </w:rPr>
        <w:t>5.3</w:t>
      </w:r>
      <w:r w:rsidRPr="006C0C3B">
        <w:rPr>
          <w:rFonts w:hint="eastAsia"/>
        </w:rPr>
        <w:t>所示。</w:t>
      </w:r>
    </w:p>
    <w:p w14:paraId="1DEDBC57" w14:textId="77777777" w:rsidR="0000166B" w:rsidRPr="006C0C3B" w:rsidRDefault="0000166B">
      <w:pPr>
        <w:ind w:firstLine="480"/>
      </w:pPr>
    </w:p>
    <w:p w14:paraId="445F1106" w14:textId="77777777" w:rsidR="0000166B" w:rsidRPr="006C0C3B" w:rsidRDefault="00000000">
      <w:pPr>
        <w:ind w:firstLineChars="83" w:firstLine="174"/>
        <w:jc w:val="center"/>
        <w:rPr>
          <w:sz w:val="21"/>
          <w:szCs w:val="21"/>
        </w:rPr>
      </w:pPr>
      <w:r w:rsidRPr="006C0C3B">
        <w:rPr>
          <w:rFonts w:hint="eastAsia"/>
          <w:sz w:val="21"/>
          <w:szCs w:val="21"/>
        </w:rPr>
        <w:t>表</w:t>
      </w:r>
      <w:r w:rsidRPr="006C0C3B">
        <w:rPr>
          <w:rFonts w:hint="eastAsia"/>
          <w:sz w:val="21"/>
          <w:szCs w:val="21"/>
        </w:rPr>
        <w:t xml:space="preserve">5.3 </w:t>
      </w:r>
      <w:r w:rsidRPr="006C0C3B">
        <w:rPr>
          <w:rFonts w:hint="eastAsia"/>
          <w:sz w:val="21"/>
          <w:szCs w:val="21"/>
        </w:rPr>
        <w:t>用户管理测试</w:t>
      </w:r>
    </w:p>
    <w:tbl>
      <w:tblPr>
        <w:tblStyle w:val="afe"/>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129"/>
        <w:gridCol w:w="2552"/>
        <w:gridCol w:w="3260"/>
        <w:gridCol w:w="1552"/>
      </w:tblGrid>
      <w:tr w:rsidR="0000166B" w:rsidRPr="006C0C3B" w14:paraId="6FA07D87" w14:textId="77777777">
        <w:tc>
          <w:tcPr>
            <w:tcW w:w="1129" w:type="dxa"/>
            <w:tcBorders>
              <w:top w:val="single" w:sz="12" w:space="0" w:color="auto"/>
              <w:bottom w:val="single" w:sz="12" w:space="0" w:color="auto"/>
            </w:tcBorders>
            <w:vAlign w:val="center"/>
          </w:tcPr>
          <w:p w14:paraId="0E1CEE98" w14:textId="77777777" w:rsidR="0000166B" w:rsidRPr="006C0C3B" w:rsidRDefault="00000000" w:rsidP="000A21C1">
            <w:pPr>
              <w:spacing w:line="240" w:lineRule="auto"/>
              <w:ind w:firstLineChars="0" w:firstLine="0"/>
              <w:jc w:val="center"/>
              <w:rPr>
                <w:sz w:val="21"/>
                <w:szCs w:val="21"/>
              </w:rPr>
            </w:pPr>
            <w:r w:rsidRPr="006C0C3B">
              <w:rPr>
                <w:rFonts w:hint="eastAsia"/>
                <w:sz w:val="21"/>
                <w:szCs w:val="21"/>
              </w:rPr>
              <w:t>测试用例</w:t>
            </w:r>
          </w:p>
        </w:tc>
        <w:tc>
          <w:tcPr>
            <w:tcW w:w="2552" w:type="dxa"/>
            <w:tcBorders>
              <w:top w:val="single" w:sz="12" w:space="0" w:color="auto"/>
              <w:bottom w:val="single" w:sz="12" w:space="0" w:color="auto"/>
            </w:tcBorders>
            <w:vAlign w:val="center"/>
          </w:tcPr>
          <w:p w14:paraId="06FA07C7" w14:textId="77777777" w:rsidR="0000166B" w:rsidRPr="006C0C3B" w:rsidRDefault="00000000" w:rsidP="000A21C1">
            <w:pPr>
              <w:spacing w:line="240" w:lineRule="auto"/>
              <w:ind w:firstLine="420"/>
              <w:jc w:val="center"/>
              <w:rPr>
                <w:sz w:val="21"/>
                <w:szCs w:val="21"/>
              </w:rPr>
            </w:pPr>
            <w:r w:rsidRPr="006C0C3B">
              <w:rPr>
                <w:rFonts w:hint="eastAsia"/>
                <w:sz w:val="21"/>
                <w:szCs w:val="21"/>
              </w:rPr>
              <w:t>具体操作</w:t>
            </w:r>
          </w:p>
        </w:tc>
        <w:tc>
          <w:tcPr>
            <w:tcW w:w="3260" w:type="dxa"/>
            <w:tcBorders>
              <w:top w:val="single" w:sz="12" w:space="0" w:color="auto"/>
              <w:bottom w:val="single" w:sz="12" w:space="0" w:color="auto"/>
            </w:tcBorders>
            <w:vAlign w:val="center"/>
          </w:tcPr>
          <w:p w14:paraId="41090681" w14:textId="77777777" w:rsidR="0000166B" w:rsidRPr="006C0C3B" w:rsidRDefault="00000000" w:rsidP="000A21C1">
            <w:pPr>
              <w:spacing w:line="240" w:lineRule="auto"/>
              <w:ind w:firstLine="420"/>
              <w:jc w:val="center"/>
              <w:rPr>
                <w:sz w:val="21"/>
                <w:szCs w:val="21"/>
              </w:rPr>
            </w:pPr>
            <w:r w:rsidRPr="006C0C3B">
              <w:rPr>
                <w:rFonts w:hint="eastAsia"/>
                <w:sz w:val="21"/>
                <w:szCs w:val="21"/>
              </w:rPr>
              <w:t>预期结果</w:t>
            </w:r>
          </w:p>
        </w:tc>
        <w:tc>
          <w:tcPr>
            <w:tcW w:w="1552" w:type="dxa"/>
            <w:tcBorders>
              <w:top w:val="single" w:sz="12" w:space="0" w:color="auto"/>
              <w:bottom w:val="single" w:sz="12" w:space="0" w:color="auto"/>
            </w:tcBorders>
            <w:vAlign w:val="center"/>
          </w:tcPr>
          <w:p w14:paraId="124B58F6" w14:textId="77777777" w:rsidR="0000166B" w:rsidRPr="006C0C3B" w:rsidRDefault="00000000" w:rsidP="000A21C1">
            <w:pPr>
              <w:spacing w:line="240" w:lineRule="auto"/>
              <w:ind w:firstLine="420"/>
              <w:jc w:val="center"/>
              <w:rPr>
                <w:sz w:val="21"/>
                <w:szCs w:val="21"/>
              </w:rPr>
            </w:pPr>
            <w:r w:rsidRPr="006C0C3B">
              <w:rPr>
                <w:rFonts w:hint="eastAsia"/>
                <w:sz w:val="21"/>
                <w:szCs w:val="21"/>
              </w:rPr>
              <w:t>测试结果</w:t>
            </w:r>
          </w:p>
        </w:tc>
      </w:tr>
      <w:tr w:rsidR="0000166B" w:rsidRPr="006C0C3B" w14:paraId="318A8832" w14:textId="77777777">
        <w:tc>
          <w:tcPr>
            <w:tcW w:w="1129" w:type="dxa"/>
            <w:tcBorders>
              <w:top w:val="single" w:sz="12" w:space="0" w:color="auto"/>
            </w:tcBorders>
            <w:vAlign w:val="center"/>
          </w:tcPr>
          <w:p w14:paraId="7AFC8BAA" w14:textId="77777777" w:rsidR="0000166B" w:rsidRPr="006C0C3B" w:rsidRDefault="00000000" w:rsidP="000A21C1">
            <w:pPr>
              <w:spacing w:line="240" w:lineRule="auto"/>
              <w:ind w:firstLineChars="95" w:firstLine="199"/>
              <w:jc w:val="center"/>
              <w:rPr>
                <w:sz w:val="21"/>
                <w:szCs w:val="21"/>
              </w:rPr>
            </w:pPr>
            <w:r w:rsidRPr="006C0C3B">
              <w:rPr>
                <w:rFonts w:hint="eastAsia"/>
                <w:sz w:val="21"/>
                <w:szCs w:val="21"/>
              </w:rPr>
              <w:t>1</w:t>
            </w:r>
          </w:p>
        </w:tc>
        <w:tc>
          <w:tcPr>
            <w:tcW w:w="2552" w:type="dxa"/>
            <w:tcBorders>
              <w:top w:val="single" w:sz="12" w:space="0" w:color="auto"/>
            </w:tcBorders>
            <w:vAlign w:val="center"/>
          </w:tcPr>
          <w:p w14:paraId="4587010D" w14:textId="77777777" w:rsidR="0000166B" w:rsidRPr="006C0C3B" w:rsidRDefault="00000000" w:rsidP="000A21C1">
            <w:pPr>
              <w:spacing w:line="240" w:lineRule="auto"/>
              <w:ind w:firstLine="420"/>
              <w:jc w:val="center"/>
              <w:rPr>
                <w:sz w:val="21"/>
                <w:szCs w:val="21"/>
              </w:rPr>
            </w:pPr>
            <w:r w:rsidRPr="006C0C3B">
              <w:rPr>
                <w:sz w:val="21"/>
                <w:szCs w:val="21"/>
              </w:rPr>
              <w:t>不填写密码</w:t>
            </w:r>
          </w:p>
        </w:tc>
        <w:tc>
          <w:tcPr>
            <w:tcW w:w="3260" w:type="dxa"/>
            <w:tcBorders>
              <w:top w:val="single" w:sz="12" w:space="0" w:color="auto"/>
            </w:tcBorders>
            <w:vAlign w:val="center"/>
          </w:tcPr>
          <w:p w14:paraId="67403925" w14:textId="77777777" w:rsidR="0000166B" w:rsidRPr="006C0C3B" w:rsidRDefault="00000000" w:rsidP="000A21C1">
            <w:pPr>
              <w:spacing w:line="240" w:lineRule="auto"/>
              <w:ind w:firstLine="420"/>
              <w:jc w:val="center"/>
              <w:rPr>
                <w:sz w:val="21"/>
                <w:szCs w:val="21"/>
              </w:rPr>
            </w:pPr>
            <w:r w:rsidRPr="006C0C3B">
              <w:rPr>
                <w:rFonts w:hint="eastAsia"/>
                <w:sz w:val="21"/>
                <w:szCs w:val="21"/>
              </w:rPr>
              <w:t>用户密码保持不变</w:t>
            </w:r>
          </w:p>
        </w:tc>
        <w:tc>
          <w:tcPr>
            <w:tcW w:w="1552" w:type="dxa"/>
            <w:tcBorders>
              <w:top w:val="single" w:sz="12" w:space="0" w:color="auto"/>
            </w:tcBorders>
            <w:vAlign w:val="center"/>
          </w:tcPr>
          <w:p w14:paraId="25DD3016" w14:textId="77777777" w:rsidR="0000166B" w:rsidRPr="006C0C3B" w:rsidRDefault="00000000" w:rsidP="000A21C1">
            <w:pPr>
              <w:spacing w:line="240" w:lineRule="auto"/>
              <w:ind w:firstLine="420"/>
              <w:jc w:val="center"/>
              <w:rPr>
                <w:sz w:val="21"/>
                <w:szCs w:val="21"/>
              </w:rPr>
            </w:pPr>
            <w:r w:rsidRPr="006C0C3B">
              <w:rPr>
                <w:rFonts w:hint="eastAsia"/>
                <w:sz w:val="21"/>
                <w:szCs w:val="21"/>
              </w:rPr>
              <w:t>通过</w:t>
            </w:r>
          </w:p>
        </w:tc>
      </w:tr>
      <w:tr w:rsidR="0000166B" w:rsidRPr="006C0C3B" w14:paraId="73C38639" w14:textId="77777777">
        <w:tc>
          <w:tcPr>
            <w:tcW w:w="1129" w:type="dxa"/>
            <w:vAlign w:val="center"/>
          </w:tcPr>
          <w:p w14:paraId="2A97B597" w14:textId="77777777" w:rsidR="0000166B" w:rsidRPr="006C0C3B" w:rsidRDefault="00000000" w:rsidP="000A21C1">
            <w:pPr>
              <w:spacing w:line="240" w:lineRule="auto"/>
              <w:ind w:firstLineChars="95" w:firstLine="199"/>
              <w:jc w:val="center"/>
              <w:rPr>
                <w:sz w:val="21"/>
                <w:szCs w:val="21"/>
              </w:rPr>
            </w:pPr>
            <w:r w:rsidRPr="006C0C3B">
              <w:rPr>
                <w:rFonts w:hint="eastAsia"/>
                <w:sz w:val="21"/>
                <w:szCs w:val="21"/>
              </w:rPr>
              <w:t>2</w:t>
            </w:r>
          </w:p>
        </w:tc>
        <w:tc>
          <w:tcPr>
            <w:tcW w:w="2552" w:type="dxa"/>
            <w:vAlign w:val="center"/>
          </w:tcPr>
          <w:p w14:paraId="191E2A04" w14:textId="77777777" w:rsidR="0000166B" w:rsidRPr="006C0C3B" w:rsidRDefault="00000000" w:rsidP="000A21C1">
            <w:pPr>
              <w:spacing w:line="240" w:lineRule="auto"/>
              <w:ind w:firstLine="420"/>
              <w:jc w:val="center"/>
              <w:rPr>
                <w:sz w:val="21"/>
                <w:szCs w:val="21"/>
              </w:rPr>
            </w:pPr>
            <w:r w:rsidRPr="006C0C3B">
              <w:rPr>
                <w:rFonts w:hint="eastAsia"/>
                <w:sz w:val="21"/>
                <w:szCs w:val="21"/>
              </w:rPr>
              <w:t>修改密码</w:t>
            </w:r>
          </w:p>
        </w:tc>
        <w:tc>
          <w:tcPr>
            <w:tcW w:w="3260" w:type="dxa"/>
            <w:vAlign w:val="center"/>
          </w:tcPr>
          <w:p w14:paraId="353E8BDC" w14:textId="77777777" w:rsidR="0000166B" w:rsidRPr="006C0C3B" w:rsidRDefault="00000000" w:rsidP="000A21C1">
            <w:pPr>
              <w:spacing w:line="240" w:lineRule="auto"/>
              <w:ind w:firstLine="420"/>
              <w:jc w:val="center"/>
              <w:rPr>
                <w:sz w:val="21"/>
                <w:szCs w:val="21"/>
              </w:rPr>
            </w:pPr>
            <w:r w:rsidRPr="006C0C3B">
              <w:rPr>
                <w:rFonts w:hint="eastAsia"/>
                <w:sz w:val="21"/>
                <w:szCs w:val="21"/>
              </w:rPr>
              <w:t>用户密码变更</w:t>
            </w:r>
          </w:p>
        </w:tc>
        <w:tc>
          <w:tcPr>
            <w:tcW w:w="1552" w:type="dxa"/>
            <w:vAlign w:val="center"/>
          </w:tcPr>
          <w:p w14:paraId="3B883770" w14:textId="77777777" w:rsidR="0000166B" w:rsidRPr="006C0C3B" w:rsidRDefault="00000000" w:rsidP="000A21C1">
            <w:pPr>
              <w:spacing w:line="240" w:lineRule="auto"/>
              <w:ind w:firstLine="420"/>
              <w:jc w:val="center"/>
              <w:rPr>
                <w:sz w:val="21"/>
                <w:szCs w:val="21"/>
              </w:rPr>
            </w:pPr>
            <w:r w:rsidRPr="006C0C3B">
              <w:rPr>
                <w:rFonts w:hint="eastAsia"/>
                <w:sz w:val="21"/>
                <w:szCs w:val="21"/>
              </w:rPr>
              <w:t>通过</w:t>
            </w:r>
          </w:p>
        </w:tc>
      </w:tr>
      <w:tr w:rsidR="0000166B" w:rsidRPr="006C0C3B" w14:paraId="18F6F74A" w14:textId="77777777">
        <w:tc>
          <w:tcPr>
            <w:tcW w:w="1129" w:type="dxa"/>
            <w:vAlign w:val="center"/>
          </w:tcPr>
          <w:p w14:paraId="2F011DF0" w14:textId="77777777" w:rsidR="0000166B" w:rsidRPr="006C0C3B" w:rsidRDefault="00000000" w:rsidP="000A21C1">
            <w:pPr>
              <w:spacing w:line="240" w:lineRule="auto"/>
              <w:ind w:firstLineChars="95" w:firstLine="199"/>
              <w:jc w:val="center"/>
              <w:rPr>
                <w:sz w:val="21"/>
                <w:szCs w:val="21"/>
              </w:rPr>
            </w:pPr>
            <w:r w:rsidRPr="006C0C3B">
              <w:rPr>
                <w:rFonts w:hint="eastAsia"/>
                <w:sz w:val="21"/>
                <w:szCs w:val="21"/>
              </w:rPr>
              <w:t>3</w:t>
            </w:r>
          </w:p>
        </w:tc>
        <w:tc>
          <w:tcPr>
            <w:tcW w:w="2552" w:type="dxa"/>
            <w:vAlign w:val="center"/>
          </w:tcPr>
          <w:p w14:paraId="58E642F3" w14:textId="77777777" w:rsidR="0000166B" w:rsidRPr="006C0C3B" w:rsidRDefault="00000000" w:rsidP="000A21C1">
            <w:pPr>
              <w:spacing w:line="240" w:lineRule="auto"/>
              <w:ind w:firstLine="420"/>
              <w:jc w:val="center"/>
              <w:rPr>
                <w:sz w:val="21"/>
                <w:szCs w:val="21"/>
              </w:rPr>
            </w:pPr>
            <w:r w:rsidRPr="006C0C3B">
              <w:rPr>
                <w:sz w:val="21"/>
                <w:szCs w:val="21"/>
              </w:rPr>
              <w:t>将用户名清空</w:t>
            </w:r>
          </w:p>
        </w:tc>
        <w:tc>
          <w:tcPr>
            <w:tcW w:w="3260" w:type="dxa"/>
            <w:vAlign w:val="center"/>
          </w:tcPr>
          <w:p w14:paraId="14A3380D" w14:textId="77777777" w:rsidR="0000166B" w:rsidRPr="006C0C3B" w:rsidRDefault="00000000" w:rsidP="000A21C1">
            <w:pPr>
              <w:spacing w:line="240" w:lineRule="auto"/>
              <w:ind w:firstLine="420"/>
              <w:jc w:val="center"/>
              <w:rPr>
                <w:sz w:val="21"/>
                <w:szCs w:val="21"/>
              </w:rPr>
            </w:pPr>
            <w:r w:rsidRPr="006C0C3B">
              <w:rPr>
                <w:rFonts w:hint="eastAsia"/>
                <w:sz w:val="21"/>
                <w:szCs w:val="21"/>
              </w:rPr>
              <w:t>提示“请输入用户名”</w:t>
            </w:r>
          </w:p>
        </w:tc>
        <w:tc>
          <w:tcPr>
            <w:tcW w:w="1552" w:type="dxa"/>
            <w:vAlign w:val="center"/>
          </w:tcPr>
          <w:p w14:paraId="54AA010B" w14:textId="77777777" w:rsidR="0000166B" w:rsidRPr="006C0C3B" w:rsidRDefault="00000000" w:rsidP="000A21C1">
            <w:pPr>
              <w:spacing w:line="240" w:lineRule="auto"/>
              <w:ind w:firstLine="420"/>
              <w:jc w:val="center"/>
              <w:rPr>
                <w:sz w:val="21"/>
                <w:szCs w:val="21"/>
              </w:rPr>
            </w:pPr>
            <w:r w:rsidRPr="006C0C3B">
              <w:rPr>
                <w:rFonts w:hint="eastAsia"/>
                <w:sz w:val="21"/>
                <w:szCs w:val="21"/>
              </w:rPr>
              <w:t>通过</w:t>
            </w:r>
          </w:p>
        </w:tc>
      </w:tr>
      <w:tr w:rsidR="0000166B" w:rsidRPr="006C0C3B" w14:paraId="0889D119" w14:textId="77777777">
        <w:tc>
          <w:tcPr>
            <w:tcW w:w="1129" w:type="dxa"/>
            <w:vAlign w:val="center"/>
          </w:tcPr>
          <w:p w14:paraId="557981C3" w14:textId="77777777" w:rsidR="0000166B" w:rsidRPr="006C0C3B" w:rsidRDefault="00000000" w:rsidP="000A21C1">
            <w:pPr>
              <w:spacing w:line="240" w:lineRule="auto"/>
              <w:ind w:firstLineChars="95" w:firstLine="199"/>
              <w:jc w:val="center"/>
              <w:rPr>
                <w:sz w:val="21"/>
                <w:szCs w:val="21"/>
              </w:rPr>
            </w:pPr>
            <w:r w:rsidRPr="006C0C3B">
              <w:rPr>
                <w:rFonts w:hint="eastAsia"/>
                <w:sz w:val="21"/>
                <w:szCs w:val="21"/>
              </w:rPr>
              <w:t>4</w:t>
            </w:r>
          </w:p>
        </w:tc>
        <w:tc>
          <w:tcPr>
            <w:tcW w:w="2552" w:type="dxa"/>
            <w:vAlign w:val="center"/>
          </w:tcPr>
          <w:p w14:paraId="3173F24D" w14:textId="77777777" w:rsidR="0000166B" w:rsidRPr="006C0C3B" w:rsidRDefault="00000000" w:rsidP="000A21C1">
            <w:pPr>
              <w:spacing w:line="240" w:lineRule="auto"/>
              <w:ind w:firstLine="420"/>
              <w:jc w:val="center"/>
              <w:rPr>
                <w:sz w:val="21"/>
                <w:szCs w:val="21"/>
              </w:rPr>
            </w:pPr>
            <w:r w:rsidRPr="006C0C3B">
              <w:rPr>
                <w:rFonts w:hint="eastAsia"/>
                <w:sz w:val="21"/>
                <w:szCs w:val="21"/>
              </w:rPr>
              <w:t>删除用户</w:t>
            </w:r>
          </w:p>
        </w:tc>
        <w:tc>
          <w:tcPr>
            <w:tcW w:w="3260" w:type="dxa"/>
            <w:vAlign w:val="center"/>
          </w:tcPr>
          <w:p w14:paraId="4823535B" w14:textId="77777777" w:rsidR="0000166B" w:rsidRPr="006C0C3B" w:rsidRDefault="00000000" w:rsidP="000A21C1">
            <w:pPr>
              <w:spacing w:line="240" w:lineRule="auto"/>
              <w:ind w:firstLine="420"/>
              <w:jc w:val="center"/>
              <w:rPr>
                <w:sz w:val="21"/>
                <w:szCs w:val="21"/>
              </w:rPr>
            </w:pPr>
            <w:r w:rsidRPr="006C0C3B">
              <w:rPr>
                <w:rFonts w:hint="eastAsia"/>
                <w:sz w:val="21"/>
                <w:szCs w:val="21"/>
              </w:rPr>
              <w:t>用户从数据库中删除</w:t>
            </w:r>
          </w:p>
        </w:tc>
        <w:tc>
          <w:tcPr>
            <w:tcW w:w="1552" w:type="dxa"/>
            <w:vAlign w:val="center"/>
          </w:tcPr>
          <w:p w14:paraId="0E41ACAB" w14:textId="77777777" w:rsidR="0000166B" w:rsidRPr="006C0C3B" w:rsidRDefault="00000000" w:rsidP="000A21C1">
            <w:pPr>
              <w:spacing w:line="240" w:lineRule="auto"/>
              <w:ind w:firstLine="420"/>
              <w:jc w:val="center"/>
              <w:rPr>
                <w:sz w:val="21"/>
                <w:szCs w:val="21"/>
              </w:rPr>
            </w:pPr>
            <w:r w:rsidRPr="006C0C3B">
              <w:rPr>
                <w:rFonts w:hint="eastAsia"/>
                <w:sz w:val="21"/>
                <w:szCs w:val="21"/>
              </w:rPr>
              <w:t>通过</w:t>
            </w:r>
          </w:p>
        </w:tc>
      </w:tr>
      <w:tr w:rsidR="0000166B" w:rsidRPr="006C0C3B" w14:paraId="1460BBC8" w14:textId="77777777">
        <w:tc>
          <w:tcPr>
            <w:tcW w:w="1129" w:type="dxa"/>
            <w:vAlign w:val="center"/>
          </w:tcPr>
          <w:p w14:paraId="2A276FAB" w14:textId="77777777" w:rsidR="0000166B" w:rsidRPr="006C0C3B" w:rsidRDefault="00000000" w:rsidP="000A21C1">
            <w:pPr>
              <w:spacing w:line="240" w:lineRule="auto"/>
              <w:ind w:firstLineChars="95" w:firstLine="199"/>
              <w:jc w:val="center"/>
              <w:rPr>
                <w:sz w:val="21"/>
                <w:szCs w:val="21"/>
              </w:rPr>
            </w:pPr>
            <w:r w:rsidRPr="006C0C3B">
              <w:rPr>
                <w:rFonts w:hint="eastAsia"/>
                <w:sz w:val="21"/>
                <w:szCs w:val="21"/>
              </w:rPr>
              <w:t>5</w:t>
            </w:r>
          </w:p>
        </w:tc>
        <w:tc>
          <w:tcPr>
            <w:tcW w:w="2552" w:type="dxa"/>
            <w:vAlign w:val="center"/>
          </w:tcPr>
          <w:p w14:paraId="45F3C6D1" w14:textId="77777777" w:rsidR="0000166B" w:rsidRPr="006C0C3B" w:rsidRDefault="00000000" w:rsidP="000A21C1">
            <w:pPr>
              <w:spacing w:line="240" w:lineRule="auto"/>
              <w:ind w:firstLine="420"/>
              <w:jc w:val="center"/>
              <w:rPr>
                <w:sz w:val="21"/>
                <w:szCs w:val="21"/>
              </w:rPr>
            </w:pPr>
            <w:r w:rsidRPr="006C0C3B">
              <w:rPr>
                <w:sz w:val="21"/>
                <w:szCs w:val="21"/>
              </w:rPr>
              <w:t>输入正确的</w:t>
            </w:r>
            <w:r w:rsidRPr="006C0C3B">
              <w:rPr>
                <w:rFonts w:hint="eastAsia"/>
                <w:sz w:val="21"/>
                <w:szCs w:val="21"/>
              </w:rPr>
              <w:t>信息</w:t>
            </w:r>
          </w:p>
        </w:tc>
        <w:tc>
          <w:tcPr>
            <w:tcW w:w="3260" w:type="dxa"/>
            <w:vAlign w:val="center"/>
          </w:tcPr>
          <w:p w14:paraId="341F15A5" w14:textId="77777777" w:rsidR="0000166B" w:rsidRPr="006C0C3B" w:rsidRDefault="00000000" w:rsidP="000A21C1">
            <w:pPr>
              <w:spacing w:line="240" w:lineRule="auto"/>
              <w:ind w:firstLine="420"/>
              <w:jc w:val="center"/>
              <w:rPr>
                <w:sz w:val="21"/>
                <w:szCs w:val="21"/>
              </w:rPr>
            </w:pPr>
            <w:r w:rsidRPr="006C0C3B">
              <w:rPr>
                <w:rFonts w:hint="eastAsia"/>
                <w:sz w:val="21"/>
                <w:szCs w:val="21"/>
              </w:rPr>
              <w:t>用户信息被修改</w:t>
            </w:r>
          </w:p>
        </w:tc>
        <w:tc>
          <w:tcPr>
            <w:tcW w:w="1552" w:type="dxa"/>
            <w:vAlign w:val="center"/>
          </w:tcPr>
          <w:p w14:paraId="278E2CFD" w14:textId="77777777" w:rsidR="0000166B" w:rsidRPr="006C0C3B" w:rsidRDefault="00000000" w:rsidP="000A21C1">
            <w:pPr>
              <w:spacing w:line="240" w:lineRule="auto"/>
              <w:ind w:firstLine="420"/>
              <w:jc w:val="center"/>
              <w:rPr>
                <w:sz w:val="21"/>
                <w:szCs w:val="21"/>
              </w:rPr>
            </w:pPr>
            <w:r w:rsidRPr="006C0C3B">
              <w:rPr>
                <w:rFonts w:hint="eastAsia"/>
                <w:sz w:val="21"/>
                <w:szCs w:val="21"/>
              </w:rPr>
              <w:t>通过</w:t>
            </w:r>
          </w:p>
        </w:tc>
      </w:tr>
    </w:tbl>
    <w:p w14:paraId="5E10A146" w14:textId="77777777" w:rsidR="0000166B" w:rsidRPr="006C0C3B" w:rsidRDefault="0000166B">
      <w:pPr>
        <w:ind w:firstLine="480"/>
      </w:pPr>
    </w:p>
    <w:p w14:paraId="3F07EE6B" w14:textId="77777777" w:rsidR="0000166B" w:rsidRPr="006C0C3B" w:rsidRDefault="00000000">
      <w:pPr>
        <w:ind w:firstLine="480"/>
        <w:jc w:val="both"/>
      </w:pPr>
      <w:r w:rsidRPr="006C0C3B">
        <w:rPr>
          <w:rFonts w:hint="eastAsia"/>
        </w:rPr>
        <w:t>删除用户后数据库中</w:t>
      </w:r>
      <w:proofErr w:type="spellStart"/>
      <w:r w:rsidRPr="006C0C3B">
        <w:rPr>
          <w:rFonts w:hint="eastAsia"/>
        </w:rPr>
        <w:t>sys_user</w:t>
      </w:r>
      <w:proofErr w:type="spellEnd"/>
      <w:r w:rsidRPr="006C0C3B">
        <w:rPr>
          <w:rFonts w:hint="eastAsia"/>
        </w:rPr>
        <w:t>表的内容如下图</w:t>
      </w:r>
      <w:r w:rsidRPr="006C0C3B">
        <w:rPr>
          <w:rFonts w:hint="eastAsia"/>
        </w:rPr>
        <w:t>5.7</w:t>
      </w:r>
      <w:r w:rsidRPr="006C0C3B">
        <w:rPr>
          <w:rFonts w:hint="eastAsia"/>
        </w:rPr>
        <w:t>所示。</w:t>
      </w:r>
    </w:p>
    <w:p w14:paraId="2E525F9B" w14:textId="77777777" w:rsidR="0000166B" w:rsidRPr="006C0C3B" w:rsidRDefault="0000166B">
      <w:pPr>
        <w:ind w:firstLine="480"/>
      </w:pPr>
    </w:p>
    <w:tbl>
      <w:tblPr>
        <w:tblStyle w:val="af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93"/>
      </w:tblGrid>
      <w:tr w:rsidR="0000166B" w:rsidRPr="006C0C3B" w14:paraId="5F129FB6" w14:textId="77777777">
        <w:tc>
          <w:tcPr>
            <w:tcW w:w="8493" w:type="dxa"/>
          </w:tcPr>
          <w:p w14:paraId="292A83E5" w14:textId="66B2E125" w:rsidR="0000166B" w:rsidRPr="006C0C3B" w:rsidRDefault="009C567D">
            <w:pPr>
              <w:ind w:firstLineChars="0" w:firstLine="0"/>
              <w:jc w:val="center"/>
            </w:pPr>
            <w:r w:rsidRPr="006C0C3B">
              <w:rPr>
                <w:noProof/>
              </w:rPr>
              <w:drawing>
                <wp:anchor distT="0" distB="0" distL="114300" distR="114300" simplePos="0" relativeHeight="251707392" behindDoc="0" locked="0" layoutInCell="1" allowOverlap="1" wp14:anchorId="13A03D51" wp14:editId="77742400">
                  <wp:simplePos x="0" y="0"/>
                  <wp:positionH relativeFrom="column">
                    <wp:align>center</wp:align>
                  </wp:positionH>
                  <wp:positionV relativeFrom="paragraph">
                    <wp:posOffset>90170</wp:posOffset>
                  </wp:positionV>
                  <wp:extent cx="4996800" cy="1818000"/>
                  <wp:effectExtent l="0" t="0" r="0" b="0"/>
                  <wp:wrapTopAndBottom/>
                  <wp:docPr id="13426034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603478" name="图片 1"/>
                          <pic:cNvPicPr>
                            <a:picLocks noChangeAspect="1"/>
                          </pic:cNvPicPr>
                        </pic:nvPicPr>
                        <pic:blipFill>
                          <a:blip r:embed="rId94">
                            <a:extLst>
                              <a:ext uri="{28A0092B-C50C-407E-A947-70E740481C1C}">
                                <a14:useLocalDpi xmlns:a14="http://schemas.microsoft.com/office/drawing/2010/main" val="0"/>
                              </a:ext>
                            </a:extLst>
                          </a:blip>
                          <a:stretch>
                            <a:fillRect/>
                          </a:stretch>
                        </pic:blipFill>
                        <pic:spPr>
                          <a:xfrm>
                            <a:off x="0" y="0"/>
                            <a:ext cx="4996800" cy="1818000"/>
                          </a:xfrm>
                          <a:prstGeom prst="rect">
                            <a:avLst/>
                          </a:prstGeom>
                        </pic:spPr>
                      </pic:pic>
                    </a:graphicData>
                  </a:graphic>
                  <wp14:sizeRelH relativeFrom="margin">
                    <wp14:pctWidth>0</wp14:pctWidth>
                  </wp14:sizeRelH>
                  <wp14:sizeRelV relativeFrom="margin">
                    <wp14:pctHeight>0</wp14:pctHeight>
                  </wp14:sizeRelV>
                </wp:anchor>
              </w:drawing>
            </w:r>
            <w:r w:rsidRPr="006C0C3B">
              <w:rPr>
                <w:rFonts w:hint="eastAsia"/>
                <w:sz w:val="21"/>
                <w:szCs w:val="21"/>
              </w:rPr>
              <w:t>（</w:t>
            </w:r>
            <w:r w:rsidRPr="006C0C3B">
              <w:rPr>
                <w:rFonts w:hint="eastAsia"/>
                <w:sz w:val="21"/>
                <w:szCs w:val="21"/>
              </w:rPr>
              <w:t>a</w:t>
            </w:r>
            <w:r w:rsidRPr="006C0C3B">
              <w:rPr>
                <w:rFonts w:hint="eastAsia"/>
                <w:sz w:val="21"/>
                <w:szCs w:val="21"/>
              </w:rPr>
              <w:t>）删除用户前</w:t>
            </w:r>
          </w:p>
        </w:tc>
      </w:tr>
      <w:tr w:rsidR="0000166B" w:rsidRPr="006C0C3B" w14:paraId="3F31C8E4" w14:textId="77777777">
        <w:tc>
          <w:tcPr>
            <w:tcW w:w="8493" w:type="dxa"/>
          </w:tcPr>
          <w:p w14:paraId="6885F9CF" w14:textId="77777777" w:rsidR="0000166B" w:rsidRPr="006C0C3B" w:rsidRDefault="00000000">
            <w:pPr>
              <w:ind w:firstLine="480"/>
              <w:jc w:val="center"/>
              <w:rPr>
                <w:sz w:val="21"/>
                <w:szCs w:val="21"/>
              </w:rPr>
            </w:pPr>
            <w:r w:rsidRPr="006C0C3B">
              <w:rPr>
                <w:noProof/>
              </w:rPr>
              <w:drawing>
                <wp:anchor distT="0" distB="0" distL="114300" distR="114300" simplePos="0" relativeHeight="251708416" behindDoc="0" locked="0" layoutInCell="1" allowOverlap="1" wp14:anchorId="5AFD5C29" wp14:editId="7ED36428">
                  <wp:simplePos x="0" y="0"/>
                  <wp:positionH relativeFrom="column">
                    <wp:align>center</wp:align>
                  </wp:positionH>
                  <wp:positionV relativeFrom="paragraph">
                    <wp:posOffset>118745</wp:posOffset>
                  </wp:positionV>
                  <wp:extent cx="5097600" cy="1641600"/>
                  <wp:effectExtent l="0" t="0" r="8255" b="0"/>
                  <wp:wrapTopAndBottom/>
                  <wp:docPr id="10990029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002902" name="图片 1"/>
                          <pic:cNvPicPr>
                            <a:picLocks noChangeAspect="1"/>
                          </pic:cNvPicPr>
                        </pic:nvPicPr>
                        <pic:blipFill>
                          <a:blip r:embed="rId95">
                            <a:extLst>
                              <a:ext uri="{28A0092B-C50C-407E-A947-70E740481C1C}">
                                <a14:useLocalDpi xmlns:a14="http://schemas.microsoft.com/office/drawing/2010/main" val="0"/>
                              </a:ext>
                            </a:extLst>
                          </a:blip>
                          <a:stretch>
                            <a:fillRect/>
                          </a:stretch>
                        </pic:blipFill>
                        <pic:spPr>
                          <a:xfrm>
                            <a:off x="0" y="0"/>
                            <a:ext cx="5097600" cy="1641600"/>
                          </a:xfrm>
                          <a:prstGeom prst="rect">
                            <a:avLst/>
                          </a:prstGeom>
                        </pic:spPr>
                      </pic:pic>
                    </a:graphicData>
                  </a:graphic>
                  <wp14:sizeRelH relativeFrom="margin">
                    <wp14:pctWidth>0</wp14:pctWidth>
                  </wp14:sizeRelH>
                  <wp14:sizeRelV relativeFrom="margin">
                    <wp14:pctHeight>0</wp14:pctHeight>
                  </wp14:sizeRelV>
                </wp:anchor>
              </w:drawing>
            </w:r>
            <w:r w:rsidRPr="006C0C3B">
              <w:rPr>
                <w:rFonts w:hint="eastAsia"/>
                <w:sz w:val="21"/>
                <w:szCs w:val="21"/>
              </w:rPr>
              <w:t>（</w:t>
            </w:r>
            <w:r w:rsidRPr="006C0C3B">
              <w:rPr>
                <w:rFonts w:hint="eastAsia"/>
                <w:sz w:val="21"/>
                <w:szCs w:val="21"/>
              </w:rPr>
              <w:t>b</w:t>
            </w:r>
            <w:r w:rsidRPr="006C0C3B">
              <w:rPr>
                <w:rFonts w:hint="eastAsia"/>
                <w:sz w:val="21"/>
                <w:szCs w:val="21"/>
              </w:rPr>
              <w:t>）删除用户后</w:t>
            </w:r>
          </w:p>
          <w:p w14:paraId="76CD5B3A" w14:textId="77777777" w:rsidR="0000166B" w:rsidRPr="006C0C3B" w:rsidRDefault="00000000">
            <w:pPr>
              <w:ind w:firstLine="420"/>
              <w:jc w:val="center"/>
              <w:rPr>
                <w:sz w:val="21"/>
                <w:szCs w:val="21"/>
              </w:rPr>
            </w:pPr>
            <w:r w:rsidRPr="006C0C3B">
              <w:rPr>
                <w:rFonts w:hint="eastAsia"/>
                <w:sz w:val="21"/>
                <w:szCs w:val="21"/>
              </w:rPr>
              <w:t>图</w:t>
            </w:r>
            <w:r w:rsidRPr="006C0C3B">
              <w:rPr>
                <w:rFonts w:hint="eastAsia"/>
                <w:sz w:val="21"/>
                <w:szCs w:val="21"/>
              </w:rPr>
              <w:t xml:space="preserve">5.7 </w:t>
            </w:r>
            <w:r w:rsidRPr="006C0C3B">
              <w:rPr>
                <w:rFonts w:hint="eastAsia"/>
                <w:sz w:val="21"/>
                <w:szCs w:val="21"/>
              </w:rPr>
              <w:t>删除用户测试</w:t>
            </w:r>
          </w:p>
        </w:tc>
      </w:tr>
    </w:tbl>
    <w:p w14:paraId="73F4A060" w14:textId="77777777" w:rsidR="0000166B" w:rsidRPr="006C0C3B" w:rsidRDefault="00000000">
      <w:pPr>
        <w:pStyle w:val="3"/>
      </w:pPr>
      <w:bookmarkStart w:id="228" w:name="_Toc227962322"/>
      <w:r w:rsidRPr="006C0C3B">
        <w:rPr>
          <w:rFonts w:hint="eastAsia"/>
        </w:rPr>
        <w:lastRenderedPageBreak/>
        <w:t xml:space="preserve">5.1.2 </w:t>
      </w:r>
      <w:r w:rsidRPr="006C0C3B">
        <w:rPr>
          <w:rFonts w:hint="eastAsia"/>
        </w:rPr>
        <w:t>系统首页</w:t>
      </w:r>
      <w:bookmarkEnd w:id="228"/>
    </w:p>
    <w:p w14:paraId="0AB98302" w14:textId="77777777" w:rsidR="0000166B" w:rsidRPr="006C0C3B" w:rsidRDefault="00000000">
      <w:pPr>
        <w:ind w:firstLine="480"/>
        <w:jc w:val="both"/>
      </w:pPr>
      <w:r w:rsidRPr="006C0C3B">
        <w:rPr>
          <w:rFonts w:hint="eastAsia"/>
        </w:rPr>
        <w:t>在系统首页中，包含少量基本信息如欢迎信息、核心数据和快捷入口等。对于普通用户，在首页中额外显示待办事项清单，其中包含了具有数据残缺的保单信息列表，并且给出残缺</w:t>
      </w:r>
      <w:proofErr w:type="gramStart"/>
      <w:r w:rsidRPr="006C0C3B">
        <w:rPr>
          <w:rFonts w:hint="eastAsia"/>
        </w:rPr>
        <w:t>项例如</w:t>
      </w:r>
      <w:proofErr w:type="gramEnd"/>
      <w:r w:rsidRPr="006C0C3B">
        <w:rPr>
          <w:rFonts w:hint="eastAsia"/>
        </w:rPr>
        <w:t>车辆信息等。</w:t>
      </w:r>
    </w:p>
    <w:p w14:paraId="09E38838" w14:textId="77777777" w:rsidR="0000166B" w:rsidRPr="006C0C3B" w:rsidRDefault="00000000">
      <w:pPr>
        <w:ind w:firstLine="480"/>
        <w:jc w:val="both"/>
      </w:pPr>
      <w:r w:rsidRPr="006C0C3B">
        <w:rPr>
          <w:rFonts w:hint="eastAsia"/>
        </w:rPr>
        <w:t>1</w:t>
      </w:r>
      <w:r w:rsidRPr="006C0C3B">
        <w:rPr>
          <w:rFonts w:hint="eastAsia"/>
        </w:rPr>
        <w:t>）界面展示</w:t>
      </w:r>
    </w:p>
    <w:p w14:paraId="78ED916D" w14:textId="77777777" w:rsidR="0000166B" w:rsidRPr="006C0C3B" w:rsidRDefault="00000000">
      <w:pPr>
        <w:ind w:firstLine="480"/>
        <w:jc w:val="both"/>
      </w:pPr>
      <w:r w:rsidRPr="006C0C3B">
        <w:rPr>
          <w:rFonts w:hint="eastAsia"/>
        </w:rPr>
        <w:t>系统首页的核心数据中包含总保费收入、赔付率和本年度保单数量三项核心业务数据，其中赔付率的计算方式为赔付率</w:t>
      </w:r>
      <w:r w:rsidRPr="006C0C3B">
        <w:rPr>
          <w:rFonts w:hint="eastAsia"/>
        </w:rPr>
        <w:t>=</w:t>
      </w:r>
      <w:r w:rsidRPr="006C0C3B">
        <w:rPr>
          <w:rFonts w:hint="eastAsia"/>
        </w:rPr>
        <w:t>发生理赔保单数</w:t>
      </w:r>
      <w:r w:rsidRPr="006C0C3B">
        <w:rPr>
          <w:rFonts w:hint="eastAsia"/>
        </w:rPr>
        <w:t>/</w:t>
      </w:r>
      <w:r w:rsidRPr="006C0C3B">
        <w:rPr>
          <w:rFonts w:hint="eastAsia"/>
        </w:rPr>
        <w:t>保单总数。首页界面如图</w:t>
      </w:r>
      <w:r w:rsidRPr="006C0C3B">
        <w:rPr>
          <w:rFonts w:hint="eastAsia"/>
        </w:rPr>
        <w:t>5.8</w:t>
      </w:r>
      <w:r w:rsidRPr="006C0C3B">
        <w:rPr>
          <w:rFonts w:hint="eastAsia"/>
        </w:rPr>
        <w:t>所示。</w:t>
      </w:r>
    </w:p>
    <w:p w14:paraId="51FD2723" w14:textId="77777777" w:rsidR="0000166B" w:rsidRPr="006C0C3B" w:rsidRDefault="0000166B" w:rsidP="009C567D">
      <w:pPr>
        <w:ind w:firstLineChars="0" w:firstLine="0"/>
      </w:pPr>
    </w:p>
    <w:tbl>
      <w:tblPr>
        <w:tblStyle w:val="af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93"/>
      </w:tblGrid>
      <w:tr w:rsidR="0000166B" w:rsidRPr="006C0C3B" w14:paraId="7FD344BF" w14:textId="77777777">
        <w:tc>
          <w:tcPr>
            <w:tcW w:w="8493" w:type="dxa"/>
          </w:tcPr>
          <w:p w14:paraId="0234F7C5" w14:textId="4F42754A" w:rsidR="009C567D" w:rsidRPr="006C0C3B" w:rsidRDefault="009C567D">
            <w:pPr>
              <w:ind w:firstLineChars="0" w:firstLine="0"/>
              <w:jc w:val="center"/>
              <w:rPr>
                <w:sz w:val="21"/>
                <w:szCs w:val="21"/>
              </w:rPr>
            </w:pPr>
            <w:r w:rsidRPr="006C0C3B">
              <w:rPr>
                <w:noProof/>
              </w:rPr>
              <w:drawing>
                <wp:anchor distT="0" distB="0" distL="114300" distR="114300" simplePos="0" relativeHeight="251677696" behindDoc="0" locked="0" layoutInCell="1" allowOverlap="1" wp14:anchorId="6440841B" wp14:editId="289A2B7B">
                  <wp:simplePos x="0" y="0"/>
                  <wp:positionH relativeFrom="column">
                    <wp:posOffset>232102</wp:posOffset>
                  </wp:positionH>
                  <wp:positionV relativeFrom="paragraph">
                    <wp:posOffset>87064</wp:posOffset>
                  </wp:positionV>
                  <wp:extent cx="4827905" cy="2339975"/>
                  <wp:effectExtent l="0" t="0" r="0" b="3175"/>
                  <wp:wrapTopAndBottom/>
                  <wp:docPr id="1390339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33978" name="图片 1"/>
                          <pic:cNvPicPr>
                            <a:picLocks noChangeAspect="1"/>
                          </pic:cNvPicPr>
                        </pic:nvPicPr>
                        <pic:blipFill>
                          <a:blip r:embed="rId96">
                            <a:extLst>
                              <a:ext uri="{28A0092B-C50C-407E-A947-70E740481C1C}">
                                <a14:useLocalDpi xmlns:a14="http://schemas.microsoft.com/office/drawing/2010/main" val="0"/>
                              </a:ext>
                            </a:extLst>
                          </a:blip>
                          <a:stretch>
                            <a:fillRect/>
                          </a:stretch>
                        </pic:blipFill>
                        <pic:spPr>
                          <a:xfrm>
                            <a:off x="0" y="0"/>
                            <a:ext cx="4827905" cy="2339975"/>
                          </a:xfrm>
                          <a:prstGeom prst="rect">
                            <a:avLst/>
                          </a:prstGeom>
                        </pic:spPr>
                      </pic:pic>
                    </a:graphicData>
                  </a:graphic>
                </wp:anchor>
              </w:drawing>
            </w:r>
            <w:r w:rsidRPr="006C0C3B">
              <w:rPr>
                <w:rFonts w:hint="eastAsia"/>
                <w:sz w:val="21"/>
                <w:szCs w:val="21"/>
              </w:rPr>
              <w:t>（</w:t>
            </w:r>
            <w:r w:rsidRPr="006C0C3B">
              <w:rPr>
                <w:rFonts w:hint="eastAsia"/>
                <w:sz w:val="21"/>
                <w:szCs w:val="21"/>
              </w:rPr>
              <w:t>a</w:t>
            </w:r>
            <w:r w:rsidRPr="006C0C3B">
              <w:rPr>
                <w:rFonts w:hint="eastAsia"/>
                <w:sz w:val="21"/>
                <w:szCs w:val="21"/>
              </w:rPr>
              <w:t>）管理员的系统首页</w:t>
            </w:r>
          </w:p>
          <w:p w14:paraId="77D34A38" w14:textId="35386333" w:rsidR="0000166B" w:rsidRPr="006C0C3B" w:rsidRDefault="0000166B">
            <w:pPr>
              <w:ind w:firstLineChars="0" w:firstLine="0"/>
              <w:jc w:val="center"/>
            </w:pPr>
          </w:p>
        </w:tc>
      </w:tr>
      <w:tr w:rsidR="0000166B" w:rsidRPr="006C0C3B" w14:paraId="38F0C13B" w14:textId="77777777">
        <w:tc>
          <w:tcPr>
            <w:tcW w:w="8493" w:type="dxa"/>
          </w:tcPr>
          <w:p w14:paraId="67013DB5" w14:textId="77777777" w:rsidR="0000166B" w:rsidRPr="006C0C3B" w:rsidRDefault="00000000">
            <w:pPr>
              <w:ind w:firstLineChars="0" w:firstLine="0"/>
              <w:jc w:val="center"/>
              <w:rPr>
                <w:sz w:val="21"/>
                <w:szCs w:val="21"/>
              </w:rPr>
            </w:pPr>
            <w:r w:rsidRPr="006C0C3B">
              <w:rPr>
                <w:noProof/>
                <w:sz w:val="21"/>
                <w:szCs w:val="21"/>
              </w:rPr>
              <w:drawing>
                <wp:anchor distT="0" distB="0" distL="114300" distR="114300" simplePos="0" relativeHeight="251678720" behindDoc="0" locked="0" layoutInCell="1" allowOverlap="1" wp14:anchorId="48D52AC9" wp14:editId="34D72A60">
                  <wp:simplePos x="0" y="0"/>
                  <wp:positionH relativeFrom="column">
                    <wp:align>center</wp:align>
                  </wp:positionH>
                  <wp:positionV relativeFrom="paragraph">
                    <wp:posOffset>0</wp:posOffset>
                  </wp:positionV>
                  <wp:extent cx="4827905" cy="2361565"/>
                  <wp:effectExtent l="0" t="0" r="0" b="635"/>
                  <wp:wrapTopAndBottom/>
                  <wp:docPr id="3886163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616357" name="图片 1"/>
                          <pic:cNvPicPr>
                            <a:picLocks noChangeAspect="1"/>
                          </pic:cNvPicPr>
                        </pic:nvPicPr>
                        <pic:blipFill>
                          <a:blip r:embed="rId97">
                            <a:extLst>
                              <a:ext uri="{28A0092B-C50C-407E-A947-70E740481C1C}">
                                <a14:useLocalDpi xmlns:a14="http://schemas.microsoft.com/office/drawing/2010/main" val="0"/>
                              </a:ext>
                            </a:extLst>
                          </a:blip>
                          <a:stretch>
                            <a:fillRect/>
                          </a:stretch>
                        </pic:blipFill>
                        <pic:spPr>
                          <a:xfrm>
                            <a:off x="0" y="0"/>
                            <a:ext cx="4827600" cy="2361600"/>
                          </a:xfrm>
                          <a:prstGeom prst="rect">
                            <a:avLst/>
                          </a:prstGeom>
                        </pic:spPr>
                      </pic:pic>
                    </a:graphicData>
                  </a:graphic>
                </wp:anchor>
              </w:drawing>
            </w:r>
            <w:r w:rsidRPr="006C0C3B">
              <w:rPr>
                <w:rFonts w:hint="eastAsia"/>
                <w:sz w:val="21"/>
                <w:szCs w:val="21"/>
              </w:rPr>
              <w:t>（</w:t>
            </w:r>
            <w:r w:rsidRPr="006C0C3B">
              <w:rPr>
                <w:rFonts w:hint="eastAsia"/>
                <w:sz w:val="21"/>
                <w:szCs w:val="21"/>
              </w:rPr>
              <w:t>b</w:t>
            </w:r>
            <w:r w:rsidRPr="006C0C3B">
              <w:rPr>
                <w:rFonts w:hint="eastAsia"/>
                <w:sz w:val="21"/>
                <w:szCs w:val="21"/>
              </w:rPr>
              <w:t>）普通用户的系统首页</w:t>
            </w:r>
          </w:p>
          <w:p w14:paraId="35A93F5E" w14:textId="77777777" w:rsidR="0000166B" w:rsidRPr="006C0C3B" w:rsidRDefault="00000000">
            <w:pPr>
              <w:ind w:firstLineChars="0" w:firstLine="0"/>
              <w:jc w:val="center"/>
              <w:rPr>
                <w:sz w:val="21"/>
                <w:szCs w:val="21"/>
              </w:rPr>
            </w:pPr>
            <w:r w:rsidRPr="006C0C3B">
              <w:rPr>
                <w:rFonts w:hint="eastAsia"/>
                <w:sz w:val="21"/>
                <w:szCs w:val="21"/>
              </w:rPr>
              <w:t>图</w:t>
            </w:r>
            <w:r w:rsidRPr="006C0C3B">
              <w:rPr>
                <w:rFonts w:hint="eastAsia"/>
                <w:sz w:val="21"/>
                <w:szCs w:val="21"/>
              </w:rPr>
              <w:t xml:space="preserve">5.8 </w:t>
            </w:r>
            <w:r w:rsidRPr="006C0C3B">
              <w:rPr>
                <w:rFonts w:hint="eastAsia"/>
                <w:sz w:val="21"/>
                <w:szCs w:val="21"/>
              </w:rPr>
              <w:t>系统首页</w:t>
            </w:r>
          </w:p>
        </w:tc>
      </w:tr>
    </w:tbl>
    <w:p w14:paraId="1B41F66F" w14:textId="77777777" w:rsidR="0000166B" w:rsidRPr="006C0C3B" w:rsidRDefault="00000000" w:rsidP="00E736D1">
      <w:pPr>
        <w:ind w:firstLine="480"/>
        <w:jc w:val="both"/>
      </w:pPr>
      <w:r w:rsidRPr="006C0C3B">
        <w:rPr>
          <w:rFonts w:hint="eastAsia"/>
        </w:rPr>
        <w:lastRenderedPageBreak/>
        <w:t>在图</w:t>
      </w:r>
      <w:r w:rsidRPr="006C0C3B">
        <w:rPr>
          <w:rFonts w:hint="eastAsia"/>
        </w:rPr>
        <w:t>5.8</w:t>
      </w:r>
      <w:r w:rsidRPr="006C0C3B">
        <w:rPr>
          <w:rFonts w:hint="eastAsia"/>
        </w:rPr>
        <w:t>展示的系统首页中，最多可设置四个快捷入口，用于直接跳转到对应的界面。每个用户偏好的快捷入口设置存放于数据库中持久化保存。</w:t>
      </w:r>
    </w:p>
    <w:p w14:paraId="4C97C27C" w14:textId="77777777" w:rsidR="0000166B" w:rsidRPr="006C0C3B" w:rsidRDefault="0000166B">
      <w:pPr>
        <w:ind w:firstLine="480"/>
      </w:pPr>
    </w:p>
    <w:tbl>
      <w:tblPr>
        <w:tblStyle w:val="af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93"/>
      </w:tblGrid>
      <w:tr w:rsidR="0000166B" w:rsidRPr="006C0C3B" w14:paraId="0D8B2467" w14:textId="77777777">
        <w:tc>
          <w:tcPr>
            <w:tcW w:w="8493" w:type="dxa"/>
          </w:tcPr>
          <w:p w14:paraId="750CF7CB" w14:textId="6F03330D" w:rsidR="0000166B" w:rsidRPr="006C0C3B" w:rsidRDefault="009C567D">
            <w:pPr>
              <w:ind w:firstLineChars="0" w:firstLine="0"/>
              <w:jc w:val="center"/>
            </w:pPr>
            <w:r w:rsidRPr="006C0C3B">
              <w:rPr>
                <w:noProof/>
              </w:rPr>
              <w:drawing>
                <wp:anchor distT="0" distB="0" distL="114300" distR="114300" simplePos="0" relativeHeight="251679744" behindDoc="0" locked="0" layoutInCell="1" allowOverlap="1" wp14:anchorId="3D81780C" wp14:editId="0516C50F">
                  <wp:simplePos x="0" y="0"/>
                  <wp:positionH relativeFrom="column">
                    <wp:align>center</wp:align>
                  </wp:positionH>
                  <wp:positionV relativeFrom="paragraph">
                    <wp:posOffset>133350</wp:posOffset>
                  </wp:positionV>
                  <wp:extent cx="4590000" cy="1526400"/>
                  <wp:effectExtent l="0" t="0" r="1270" b="0"/>
                  <wp:wrapTopAndBottom/>
                  <wp:docPr id="9937118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711853" name="图片 1"/>
                          <pic:cNvPicPr>
                            <a:picLocks noChangeAspect="1"/>
                          </pic:cNvPicPr>
                        </pic:nvPicPr>
                        <pic:blipFill>
                          <a:blip r:embed="rId98">
                            <a:extLst>
                              <a:ext uri="{28A0092B-C50C-407E-A947-70E740481C1C}">
                                <a14:useLocalDpi xmlns:a14="http://schemas.microsoft.com/office/drawing/2010/main" val="0"/>
                              </a:ext>
                            </a:extLst>
                          </a:blip>
                          <a:stretch>
                            <a:fillRect/>
                          </a:stretch>
                        </pic:blipFill>
                        <pic:spPr>
                          <a:xfrm>
                            <a:off x="0" y="0"/>
                            <a:ext cx="4590000" cy="1526400"/>
                          </a:xfrm>
                          <a:prstGeom prst="rect">
                            <a:avLst/>
                          </a:prstGeom>
                        </pic:spPr>
                      </pic:pic>
                    </a:graphicData>
                  </a:graphic>
                  <wp14:sizeRelH relativeFrom="margin">
                    <wp14:pctWidth>0</wp14:pctWidth>
                  </wp14:sizeRelH>
                  <wp14:sizeRelV relativeFrom="margin">
                    <wp14:pctHeight>0</wp14:pctHeight>
                  </wp14:sizeRelV>
                </wp:anchor>
              </w:drawing>
            </w:r>
            <w:r w:rsidRPr="006C0C3B">
              <w:rPr>
                <w:rFonts w:hint="eastAsia"/>
                <w:sz w:val="21"/>
                <w:szCs w:val="21"/>
              </w:rPr>
              <w:t>图</w:t>
            </w:r>
            <w:r w:rsidRPr="006C0C3B">
              <w:rPr>
                <w:rFonts w:hint="eastAsia"/>
                <w:sz w:val="21"/>
                <w:szCs w:val="21"/>
              </w:rPr>
              <w:t xml:space="preserve">5.9 </w:t>
            </w:r>
            <w:r w:rsidRPr="006C0C3B">
              <w:rPr>
                <w:rFonts w:hint="eastAsia"/>
                <w:sz w:val="21"/>
                <w:szCs w:val="21"/>
              </w:rPr>
              <w:t>待办事项详情页</w:t>
            </w:r>
          </w:p>
        </w:tc>
      </w:tr>
    </w:tbl>
    <w:p w14:paraId="2E004E6C" w14:textId="77777777" w:rsidR="0000166B" w:rsidRPr="006C0C3B" w:rsidRDefault="0000166B">
      <w:pPr>
        <w:ind w:firstLineChars="0" w:firstLine="0"/>
      </w:pPr>
    </w:p>
    <w:p w14:paraId="5CCD5841" w14:textId="77777777" w:rsidR="0000166B" w:rsidRPr="006C0C3B" w:rsidRDefault="00000000">
      <w:pPr>
        <w:ind w:firstLine="480"/>
        <w:jc w:val="both"/>
      </w:pPr>
      <w:r w:rsidRPr="006C0C3B">
        <w:rPr>
          <w:rFonts w:hint="eastAsia"/>
        </w:rPr>
        <w:t>图</w:t>
      </w:r>
      <w:r w:rsidRPr="006C0C3B">
        <w:rPr>
          <w:rFonts w:hint="eastAsia"/>
        </w:rPr>
        <w:t>5.9</w:t>
      </w:r>
      <w:r w:rsidRPr="006C0C3B">
        <w:rPr>
          <w:rFonts w:hint="eastAsia"/>
        </w:rPr>
        <w:t>中展示了待办事项详情页，其中的“缺理赔记录”和“缺车辆信息”会统计当前用户创建的保单中共有多少条信息有相应的缺失记录，下方则会给出具体的保单编号与缺失原因。</w:t>
      </w:r>
    </w:p>
    <w:p w14:paraId="4CBF9958" w14:textId="77777777" w:rsidR="0000166B" w:rsidRPr="006C0C3B" w:rsidRDefault="00000000">
      <w:pPr>
        <w:ind w:firstLine="480"/>
        <w:jc w:val="both"/>
      </w:pPr>
      <w:r w:rsidRPr="006C0C3B">
        <w:rPr>
          <w:rFonts w:hint="eastAsia"/>
        </w:rPr>
        <w:t>2</w:t>
      </w:r>
      <w:r w:rsidRPr="006C0C3B">
        <w:rPr>
          <w:rFonts w:hint="eastAsia"/>
        </w:rPr>
        <w:t>）功能测试</w:t>
      </w:r>
    </w:p>
    <w:p w14:paraId="6D6A95BD" w14:textId="0ACAC241" w:rsidR="0000166B" w:rsidRPr="006C0C3B" w:rsidRDefault="00000000">
      <w:pPr>
        <w:ind w:firstLine="480"/>
        <w:jc w:val="both"/>
      </w:pPr>
      <w:r w:rsidRPr="006C0C3B">
        <w:rPr>
          <w:rFonts w:hint="eastAsia"/>
        </w:rPr>
        <w:t>相较于图</w:t>
      </w:r>
      <w:r w:rsidRPr="006C0C3B">
        <w:rPr>
          <w:rFonts w:hint="eastAsia"/>
        </w:rPr>
        <w:t>5.9</w:t>
      </w:r>
      <w:r w:rsidRPr="006C0C3B">
        <w:rPr>
          <w:rFonts w:hint="eastAsia"/>
        </w:rPr>
        <w:t>中的状态，新增保单后，待办详情页变为图</w:t>
      </w:r>
      <w:r w:rsidRPr="006C0C3B">
        <w:rPr>
          <w:rFonts w:hint="eastAsia"/>
        </w:rPr>
        <w:t>5.10</w:t>
      </w:r>
      <w:r w:rsidRPr="006C0C3B">
        <w:rPr>
          <w:rFonts w:hint="eastAsia"/>
        </w:rPr>
        <w:t>所示。</w:t>
      </w:r>
    </w:p>
    <w:p w14:paraId="2CFF6C85" w14:textId="77777777" w:rsidR="0000166B" w:rsidRPr="006C0C3B" w:rsidRDefault="0000166B">
      <w:pPr>
        <w:ind w:firstLine="480"/>
      </w:pPr>
    </w:p>
    <w:tbl>
      <w:tblPr>
        <w:tblStyle w:val="af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93"/>
      </w:tblGrid>
      <w:tr w:rsidR="0000166B" w:rsidRPr="006C0C3B" w14:paraId="4EE204FA" w14:textId="77777777">
        <w:tc>
          <w:tcPr>
            <w:tcW w:w="8493" w:type="dxa"/>
          </w:tcPr>
          <w:p w14:paraId="5DF303B4" w14:textId="70342343" w:rsidR="0000166B" w:rsidRPr="006C0C3B" w:rsidRDefault="009C567D">
            <w:pPr>
              <w:ind w:firstLineChars="0" w:firstLine="0"/>
              <w:jc w:val="center"/>
              <w:rPr>
                <w:sz w:val="21"/>
                <w:szCs w:val="21"/>
              </w:rPr>
            </w:pPr>
            <w:r w:rsidRPr="006C0C3B">
              <w:rPr>
                <w:noProof/>
                <w:sz w:val="21"/>
                <w:szCs w:val="21"/>
              </w:rPr>
              <w:drawing>
                <wp:anchor distT="0" distB="0" distL="114300" distR="114300" simplePos="0" relativeHeight="251680768" behindDoc="0" locked="0" layoutInCell="1" allowOverlap="1" wp14:anchorId="021C554B" wp14:editId="02EC02C9">
                  <wp:simplePos x="0" y="0"/>
                  <wp:positionH relativeFrom="column">
                    <wp:align>center</wp:align>
                  </wp:positionH>
                  <wp:positionV relativeFrom="paragraph">
                    <wp:posOffset>90170</wp:posOffset>
                  </wp:positionV>
                  <wp:extent cx="4338000" cy="1738800"/>
                  <wp:effectExtent l="0" t="0" r="5715" b="0"/>
                  <wp:wrapTopAndBottom/>
                  <wp:docPr id="17109322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932260" name="图片 1"/>
                          <pic:cNvPicPr>
                            <a:picLocks noChangeAspect="1"/>
                          </pic:cNvPicPr>
                        </pic:nvPicPr>
                        <pic:blipFill>
                          <a:blip r:embed="rId99">
                            <a:extLst>
                              <a:ext uri="{28A0092B-C50C-407E-A947-70E740481C1C}">
                                <a14:useLocalDpi xmlns:a14="http://schemas.microsoft.com/office/drawing/2010/main" val="0"/>
                              </a:ext>
                            </a:extLst>
                          </a:blip>
                          <a:stretch>
                            <a:fillRect/>
                          </a:stretch>
                        </pic:blipFill>
                        <pic:spPr>
                          <a:xfrm>
                            <a:off x="0" y="0"/>
                            <a:ext cx="4338000" cy="1738800"/>
                          </a:xfrm>
                          <a:prstGeom prst="rect">
                            <a:avLst/>
                          </a:prstGeom>
                        </pic:spPr>
                      </pic:pic>
                    </a:graphicData>
                  </a:graphic>
                  <wp14:sizeRelH relativeFrom="margin">
                    <wp14:pctWidth>0</wp14:pctWidth>
                  </wp14:sizeRelH>
                  <wp14:sizeRelV relativeFrom="margin">
                    <wp14:pctHeight>0</wp14:pctHeight>
                  </wp14:sizeRelV>
                </wp:anchor>
              </w:drawing>
            </w:r>
            <w:r w:rsidRPr="006C0C3B">
              <w:rPr>
                <w:rFonts w:hint="eastAsia"/>
                <w:sz w:val="21"/>
                <w:szCs w:val="21"/>
              </w:rPr>
              <w:t>图</w:t>
            </w:r>
            <w:r w:rsidRPr="006C0C3B">
              <w:rPr>
                <w:rFonts w:hint="eastAsia"/>
                <w:sz w:val="21"/>
                <w:szCs w:val="21"/>
              </w:rPr>
              <w:t xml:space="preserve">5.10 </w:t>
            </w:r>
            <w:r w:rsidRPr="006C0C3B">
              <w:rPr>
                <w:rFonts w:hint="eastAsia"/>
                <w:sz w:val="21"/>
                <w:szCs w:val="21"/>
              </w:rPr>
              <w:t>新增表单的待办详情页</w:t>
            </w:r>
          </w:p>
        </w:tc>
      </w:tr>
    </w:tbl>
    <w:p w14:paraId="4FE5DCEF" w14:textId="77777777" w:rsidR="0000166B" w:rsidRPr="006C0C3B" w:rsidRDefault="0000166B">
      <w:pPr>
        <w:ind w:firstLineChars="0" w:firstLine="0"/>
      </w:pPr>
    </w:p>
    <w:p w14:paraId="4059AF2A" w14:textId="0AB7F213" w:rsidR="0000166B" w:rsidRPr="006C0C3B" w:rsidRDefault="00000000" w:rsidP="0087405C">
      <w:pPr>
        <w:ind w:firstLine="480"/>
        <w:jc w:val="both"/>
      </w:pPr>
      <w:r w:rsidRPr="006C0C3B">
        <w:rPr>
          <w:rFonts w:hint="eastAsia"/>
        </w:rPr>
        <w:t>测试添加多于四个快捷入口，结果如图</w:t>
      </w:r>
      <w:r w:rsidRPr="006C0C3B">
        <w:rPr>
          <w:rFonts w:hint="eastAsia"/>
        </w:rPr>
        <w:t>5.11</w:t>
      </w:r>
      <w:r w:rsidRPr="006C0C3B">
        <w:rPr>
          <w:rFonts w:hint="eastAsia"/>
        </w:rPr>
        <w:t>所示。</w:t>
      </w:r>
      <w:r w:rsidR="00E736D1">
        <w:rPr>
          <w:rFonts w:hint="eastAsia"/>
        </w:rPr>
        <w:t>即无法选中多于四个的快捷入口，</w:t>
      </w:r>
      <w:proofErr w:type="gramStart"/>
      <w:r w:rsidR="00E736D1">
        <w:rPr>
          <w:rFonts w:hint="eastAsia"/>
        </w:rPr>
        <w:t>且正常</w:t>
      </w:r>
      <w:proofErr w:type="gramEnd"/>
      <w:r w:rsidR="00E736D1">
        <w:rPr>
          <w:rFonts w:hint="eastAsia"/>
        </w:rPr>
        <w:t>弹出相应的提示信息。</w:t>
      </w:r>
    </w:p>
    <w:p w14:paraId="4BA1BF24" w14:textId="77777777" w:rsidR="0000166B" w:rsidRPr="006C0C3B" w:rsidRDefault="0000166B">
      <w:pPr>
        <w:ind w:firstLineChars="0" w:firstLine="0"/>
      </w:pPr>
    </w:p>
    <w:tbl>
      <w:tblPr>
        <w:tblStyle w:val="af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93"/>
      </w:tblGrid>
      <w:tr w:rsidR="0000166B" w:rsidRPr="006C0C3B" w14:paraId="723A6F39" w14:textId="77777777">
        <w:tc>
          <w:tcPr>
            <w:tcW w:w="8493" w:type="dxa"/>
          </w:tcPr>
          <w:p w14:paraId="172E9C9A" w14:textId="77777777" w:rsidR="0000166B" w:rsidRPr="006C0C3B" w:rsidRDefault="00000000">
            <w:pPr>
              <w:ind w:firstLineChars="0" w:firstLine="0"/>
              <w:jc w:val="center"/>
              <w:rPr>
                <w:sz w:val="21"/>
                <w:szCs w:val="21"/>
              </w:rPr>
            </w:pPr>
            <w:r w:rsidRPr="006C0C3B">
              <w:rPr>
                <w:noProof/>
                <w:sz w:val="21"/>
                <w:szCs w:val="21"/>
              </w:rPr>
              <w:lastRenderedPageBreak/>
              <w:drawing>
                <wp:anchor distT="0" distB="0" distL="114300" distR="114300" simplePos="0" relativeHeight="251681792" behindDoc="0" locked="0" layoutInCell="1" allowOverlap="1" wp14:anchorId="7D7D8342" wp14:editId="37B4981F">
                  <wp:simplePos x="0" y="0"/>
                  <wp:positionH relativeFrom="column">
                    <wp:align>center</wp:align>
                  </wp:positionH>
                  <wp:positionV relativeFrom="paragraph">
                    <wp:posOffset>53975</wp:posOffset>
                  </wp:positionV>
                  <wp:extent cx="2502000" cy="2732400"/>
                  <wp:effectExtent l="0" t="0" r="0" b="0"/>
                  <wp:wrapTopAndBottom/>
                  <wp:docPr id="736423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42380" name="图片 1"/>
                          <pic:cNvPicPr>
                            <a:picLocks noChangeAspect="1"/>
                          </pic:cNvPicPr>
                        </pic:nvPicPr>
                        <pic:blipFill>
                          <a:blip r:embed="rId100">
                            <a:extLst>
                              <a:ext uri="{28A0092B-C50C-407E-A947-70E740481C1C}">
                                <a14:useLocalDpi xmlns:a14="http://schemas.microsoft.com/office/drawing/2010/main" val="0"/>
                              </a:ext>
                            </a:extLst>
                          </a:blip>
                          <a:srcRect l="2758" r="1083"/>
                          <a:stretch>
                            <a:fillRect/>
                          </a:stretch>
                        </pic:blipFill>
                        <pic:spPr>
                          <a:xfrm>
                            <a:off x="0" y="0"/>
                            <a:ext cx="2502000" cy="2732400"/>
                          </a:xfrm>
                          <a:prstGeom prst="rect">
                            <a:avLst/>
                          </a:prstGeom>
                          <a:ln>
                            <a:noFill/>
                          </a:ln>
                        </pic:spPr>
                      </pic:pic>
                    </a:graphicData>
                  </a:graphic>
                  <wp14:sizeRelH relativeFrom="margin">
                    <wp14:pctWidth>0</wp14:pctWidth>
                  </wp14:sizeRelH>
                  <wp14:sizeRelV relativeFrom="margin">
                    <wp14:pctHeight>0</wp14:pctHeight>
                  </wp14:sizeRelV>
                </wp:anchor>
              </w:drawing>
            </w:r>
            <w:r w:rsidRPr="006C0C3B">
              <w:rPr>
                <w:rFonts w:hint="eastAsia"/>
                <w:sz w:val="21"/>
                <w:szCs w:val="21"/>
              </w:rPr>
              <w:t>图</w:t>
            </w:r>
            <w:r w:rsidRPr="006C0C3B">
              <w:rPr>
                <w:rFonts w:hint="eastAsia"/>
                <w:sz w:val="21"/>
                <w:szCs w:val="21"/>
              </w:rPr>
              <w:t xml:space="preserve">5.11 </w:t>
            </w:r>
            <w:r w:rsidRPr="006C0C3B">
              <w:rPr>
                <w:rFonts w:hint="eastAsia"/>
                <w:sz w:val="21"/>
                <w:szCs w:val="21"/>
              </w:rPr>
              <w:t>添加五个快捷入口测试</w:t>
            </w:r>
          </w:p>
        </w:tc>
      </w:tr>
    </w:tbl>
    <w:p w14:paraId="46C9CF26" w14:textId="77777777" w:rsidR="0000166B" w:rsidRPr="006C0C3B" w:rsidRDefault="0000166B">
      <w:pPr>
        <w:ind w:firstLineChars="0" w:firstLine="0"/>
      </w:pPr>
    </w:p>
    <w:p w14:paraId="471CBEF1" w14:textId="64560C60" w:rsidR="0000166B" w:rsidRPr="006C0C3B" w:rsidRDefault="00000000" w:rsidP="0087405C">
      <w:pPr>
        <w:ind w:firstLine="480"/>
        <w:jc w:val="both"/>
      </w:pPr>
      <w:r w:rsidRPr="006C0C3B">
        <w:rPr>
          <w:rFonts w:hint="eastAsia"/>
        </w:rPr>
        <w:t>除了图</w:t>
      </w:r>
      <w:r w:rsidRPr="006C0C3B">
        <w:rPr>
          <w:rFonts w:hint="eastAsia"/>
        </w:rPr>
        <w:t>5.10</w:t>
      </w:r>
      <w:r w:rsidRPr="006C0C3B">
        <w:rPr>
          <w:rFonts w:hint="eastAsia"/>
        </w:rPr>
        <w:t>与图</w:t>
      </w:r>
      <w:r w:rsidRPr="006C0C3B">
        <w:rPr>
          <w:rFonts w:hint="eastAsia"/>
        </w:rPr>
        <w:t>5.11</w:t>
      </w:r>
      <w:proofErr w:type="gramStart"/>
      <w:r w:rsidRPr="006C0C3B">
        <w:rPr>
          <w:rFonts w:hint="eastAsia"/>
        </w:rPr>
        <w:t>两个</w:t>
      </w:r>
      <w:proofErr w:type="gramEnd"/>
      <w:r w:rsidRPr="006C0C3B">
        <w:rPr>
          <w:rFonts w:hint="eastAsia"/>
        </w:rPr>
        <w:t>测试，其余测试用例及测试结果如表</w:t>
      </w:r>
      <w:r w:rsidRPr="006C0C3B">
        <w:rPr>
          <w:rFonts w:hint="eastAsia"/>
        </w:rPr>
        <w:t>5.4</w:t>
      </w:r>
      <w:r w:rsidRPr="006C0C3B">
        <w:rPr>
          <w:rFonts w:hint="eastAsia"/>
        </w:rPr>
        <w:t>所示。</w:t>
      </w:r>
    </w:p>
    <w:p w14:paraId="34D61119" w14:textId="77777777" w:rsidR="0000166B" w:rsidRPr="006C0C3B" w:rsidRDefault="0000166B">
      <w:pPr>
        <w:ind w:firstLine="480"/>
      </w:pPr>
    </w:p>
    <w:p w14:paraId="135AB4FE" w14:textId="77777777" w:rsidR="0000166B" w:rsidRPr="006C0C3B" w:rsidRDefault="00000000">
      <w:pPr>
        <w:ind w:firstLineChars="0" w:firstLine="0"/>
        <w:jc w:val="center"/>
        <w:rPr>
          <w:sz w:val="21"/>
          <w:szCs w:val="21"/>
        </w:rPr>
      </w:pPr>
      <w:r w:rsidRPr="006C0C3B">
        <w:rPr>
          <w:rFonts w:hint="eastAsia"/>
          <w:sz w:val="21"/>
          <w:szCs w:val="21"/>
        </w:rPr>
        <w:t>表</w:t>
      </w:r>
      <w:r w:rsidRPr="006C0C3B">
        <w:rPr>
          <w:rFonts w:hint="eastAsia"/>
          <w:sz w:val="21"/>
          <w:szCs w:val="21"/>
        </w:rPr>
        <w:t xml:space="preserve">5.4 </w:t>
      </w:r>
      <w:r w:rsidRPr="006C0C3B">
        <w:rPr>
          <w:rFonts w:hint="eastAsia"/>
          <w:sz w:val="21"/>
          <w:szCs w:val="21"/>
        </w:rPr>
        <w:t>系统首页功能测试</w:t>
      </w:r>
    </w:p>
    <w:tbl>
      <w:tblPr>
        <w:tblStyle w:val="afe"/>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129"/>
        <w:gridCol w:w="2552"/>
        <w:gridCol w:w="3260"/>
        <w:gridCol w:w="1552"/>
      </w:tblGrid>
      <w:tr w:rsidR="0000166B" w:rsidRPr="006C0C3B" w14:paraId="79E52F5F" w14:textId="77777777">
        <w:tc>
          <w:tcPr>
            <w:tcW w:w="1129" w:type="dxa"/>
            <w:tcBorders>
              <w:top w:val="single" w:sz="12" w:space="0" w:color="auto"/>
              <w:bottom w:val="single" w:sz="12" w:space="0" w:color="auto"/>
            </w:tcBorders>
            <w:vAlign w:val="center"/>
          </w:tcPr>
          <w:p w14:paraId="19DE1DA3" w14:textId="77777777" w:rsidR="0000166B" w:rsidRPr="006C0C3B" w:rsidRDefault="00000000" w:rsidP="009C567D">
            <w:pPr>
              <w:spacing w:line="240" w:lineRule="auto"/>
              <w:ind w:firstLineChars="0" w:firstLine="0"/>
              <w:jc w:val="center"/>
              <w:rPr>
                <w:sz w:val="21"/>
                <w:szCs w:val="21"/>
              </w:rPr>
            </w:pPr>
            <w:r w:rsidRPr="006C0C3B">
              <w:rPr>
                <w:rFonts w:hint="eastAsia"/>
                <w:sz w:val="21"/>
                <w:szCs w:val="21"/>
              </w:rPr>
              <w:t>测试用例</w:t>
            </w:r>
          </w:p>
        </w:tc>
        <w:tc>
          <w:tcPr>
            <w:tcW w:w="2552" w:type="dxa"/>
            <w:tcBorders>
              <w:top w:val="single" w:sz="12" w:space="0" w:color="auto"/>
              <w:bottom w:val="single" w:sz="12" w:space="0" w:color="auto"/>
            </w:tcBorders>
            <w:vAlign w:val="center"/>
          </w:tcPr>
          <w:p w14:paraId="7923B3E1" w14:textId="77777777" w:rsidR="0000166B" w:rsidRPr="006C0C3B" w:rsidRDefault="00000000" w:rsidP="009C567D">
            <w:pPr>
              <w:spacing w:line="240" w:lineRule="auto"/>
              <w:ind w:firstLine="420"/>
              <w:jc w:val="center"/>
              <w:rPr>
                <w:sz w:val="21"/>
                <w:szCs w:val="21"/>
              </w:rPr>
            </w:pPr>
            <w:r w:rsidRPr="006C0C3B">
              <w:rPr>
                <w:rFonts w:hint="eastAsia"/>
                <w:sz w:val="21"/>
                <w:szCs w:val="21"/>
              </w:rPr>
              <w:t>具体操作</w:t>
            </w:r>
          </w:p>
        </w:tc>
        <w:tc>
          <w:tcPr>
            <w:tcW w:w="3260" w:type="dxa"/>
            <w:tcBorders>
              <w:top w:val="single" w:sz="12" w:space="0" w:color="auto"/>
              <w:bottom w:val="single" w:sz="12" w:space="0" w:color="auto"/>
            </w:tcBorders>
            <w:vAlign w:val="center"/>
          </w:tcPr>
          <w:p w14:paraId="69B8AB62" w14:textId="77777777" w:rsidR="0000166B" w:rsidRPr="006C0C3B" w:rsidRDefault="00000000" w:rsidP="009C567D">
            <w:pPr>
              <w:spacing w:line="240" w:lineRule="auto"/>
              <w:ind w:firstLine="420"/>
              <w:jc w:val="center"/>
              <w:rPr>
                <w:sz w:val="21"/>
                <w:szCs w:val="21"/>
              </w:rPr>
            </w:pPr>
            <w:r w:rsidRPr="006C0C3B">
              <w:rPr>
                <w:rFonts w:hint="eastAsia"/>
                <w:sz w:val="21"/>
                <w:szCs w:val="21"/>
              </w:rPr>
              <w:t>预期结果</w:t>
            </w:r>
          </w:p>
        </w:tc>
        <w:tc>
          <w:tcPr>
            <w:tcW w:w="1552" w:type="dxa"/>
            <w:tcBorders>
              <w:top w:val="single" w:sz="12" w:space="0" w:color="auto"/>
              <w:bottom w:val="single" w:sz="12" w:space="0" w:color="auto"/>
            </w:tcBorders>
            <w:vAlign w:val="center"/>
          </w:tcPr>
          <w:p w14:paraId="6C93B720" w14:textId="77777777" w:rsidR="0000166B" w:rsidRPr="006C0C3B" w:rsidRDefault="00000000" w:rsidP="009C567D">
            <w:pPr>
              <w:spacing w:line="240" w:lineRule="auto"/>
              <w:ind w:firstLine="420"/>
              <w:jc w:val="center"/>
              <w:rPr>
                <w:sz w:val="21"/>
                <w:szCs w:val="21"/>
              </w:rPr>
            </w:pPr>
            <w:r w:rsidRPr="006C0C3B">
              <w:rPr>
                <w:rFonts w:hint="eastAsia"/>
                <w:sz w:val="21"/>
                <w:szCs w:val="21"/>
              </w:rPr>
              <w:t>测试结果</w:t>
            </w:r>
          </w:p>
        </w:tc>
      </w:tr>
      <w:tr w:rsidR="0000166B" w:rsidRPr="006C0C3B" w14:paraId="1A462850" w14:textId="77777777">
        <w:tc>
          <w:tcPr>
            <w:tcW w:w="1129" w:type="dxa"/>
            <w:tcBorders>
              <w:top w:val="single" w:sz="12" w:space="0" w:color="auto"/>
            </w:tcBorders>
            <w:vAlign w:val="center"/>
          </w:tcPr>
          <w:p w14:paraId="68574D50" w14:textId="77777777" w:rsidR="0000166B" w:rsidRPr="006C0C3B" w:rsidRDefault="00000000" w:rsidP="009C567D">
            <w:pPr>
              <w:spacing w:line="240" w:lineRule="auto"/>
              <w:ind w:firstLineChars="95" w:firstLine="199"/>
              <w:jc w:val="center"/>
              <w:rPr>
                <w:sz w:val="21"/>
                <w:szCs w:val="21"/>
              </w:rPr>
            </w:pPr>
            <w:r w:rsidRPr="006C0C3B">
              <w:rPr>
                <w:rFonts w:hint="eastAsia"/>
                <w:sz w:val="21"/>
                <w:szCs w:val="21"/>
              </w:rPr>
              <w:t>1</w:t>
            </w:r>
          </w:p>
        </w:tc>
        <w:tc>
          <w:tcPr>
            <w:tcW w:w="2552" w:type="dxa"/>
            <w:tcBorders>
              <w:top w:val="single" w:sz="12" w:space="0" w:color="auto"/>
            </w:tcBorders>
            <w:vAlign w:val="center"/>
          </w:tcPr>
          <w:p w14:paraId="783DF55D" w14:textId="77777777" w:rsidR="0000166B" w:rsidRPr="006C0C3B" w:rsidRDefault="00000000" w:rsidP="009C567D">
            <w:pPr>
              <w:spacing w:line="240" w:lineRule="auto"/>
              <w:ind w:firstLine="420"/>
              <w:jc w:val="center"/>
              <w:rPr>
                <w:sz w:val="21"/>
                <w:szCs w:val="21"/>
              </w:rPr>
            </w:pPr>
            <w:r w:rsidRPr="006C0C3B">
              <w:rPr>
                <w:rFonts w:hint="eastAsia"/>
                <w:sz w:val="21"/>
                <w:szCs w:val="21"/>
              </w:rPr>
              <w:t>点击任意快捷入口</w:t>
            </w:r>
          </w:p>
        </w:tc>
        <w:tc>
          <w:tcPr>
            <w:tcW w:w="3260" w:type="dxa"/>
            <w:tcBorders>
              <w:top w:val="single" w:sz="12" w:space="0" w:color="auto"/>
            </w:tcBorders>
            <w:vAlign w:val="center"/>
          </w:tcPr>
          <w:p w14:paraId="7BFAE1EC" w14:textId="77777777" w:rsidR="0000166B" w:rsidRPr="006C0C3B" w:rsidRDefault="00000000" w:rsidP="009C567D">
            <w:pPr>
              <w:spacing w:line="240" w:lineRule="auto"/>
              <w:ind w:firstLine="420"/>
              <w:jc w:val="center"/>
              <w:rPr>
                <w:sz w:val="21"/>
                <w:szCs w:val="21"/>
              </w:rPr>
            </w:pPr>
            <w:r w:rsidRPr="006C0C3B">
              <w:rPr>
                <w:rFonts w:hint="eastAsia"/>
                <w:sz w:val="21"/>
                <w:szCs w:val="21"/>
              </w:rPr>
              <w:t>进入相应界面</w:t>
            </w:r>
          </w:p>
        </w:tc>
        <w:tc>
          <w:tcPr>
            <w:tcW w:w="1552" w:type="dxa"/>
            <w:tcBorders>
              <w:top w:val="single" w:sz="12" w:space="0" w:color="auto"/>
            </w:tcBorders>
            <w:vAlign w:val="center"/>
          </w:tcPr>
          <w:p w14:paraId="62BA25B9" w14:textId="77777777" w:rsidR="0000166B" w:rsidRPr="006C0C3B" w:rsidRDefault="00000000" w:rsidP="009C567D">
            <w:pPr>
              <w:spacing w:line="240" w:lineRule="auto"/>
              <w:ind w:firstLine="420"/>
              <w:jc w:val="center"/>
              <w:rPr>
                <w:sz w:val="21"/>
                <w:szCs w:val="21"/>
              </w:rPr>
            </w:pPr>
            <w:r w:rsidRPr="006C0C3B">
              <w:rPr>
                <w:rFonts w:hint="eastAsia"/>
                <w:sz w:val="21"/>
                <w:szCs w:val="21"/>
              </w:rPr>
              <w:t>通过</w:t>
            </w:r>
          </w:p>
        </w:tc>
      </w:tr>
      <w:tr w:rsidR="0000166B" w:rsidRPr="006C0C3B" w14:paraId="48A502D5" w14:textId="77777777">
        <w:tc>
          <w:tcPr>
            <w:tcW w:w="1129" w:type="dxa"/>
            <w:vAlign w:val="center"/>
          </w:tcPr>
          <w:p w14:paraId="10855371" w14:textId="77777777" w:rsidR="0000166B" w:rsidRPr="006C0C3B" w:rsidRDefault="00000000" w:rsidP="009C567D">
            <w:pPr>
              <w:spacing w:line="240" w:lineRule="auto"/>
              <w:ind w:firstLineChars="95" w:firstLine="199"/>
              <w:jc w:val="center"/>
              <w:rPr>
                <w:sz w:val="21"/>
                <w:szCs w:val="21"/>
              </w:rPr>
            </w:pPr>
            <w:r w:rsidRPr="006C0C3B">
              <w:rPr>
                <w:rFonts w:hint="eastAsia"/>
                <w:sz w:val="21"/>
                <w:szCs w:val="21"/>
              </w:rPr>
              <w:t>2</w:t>
            </w:r>
          </w:p>
        </w:tc>
        <w:tc>
          <w:tcPr>
            <w:tcW w:w="2552" w:type="dxa"/>
            <w:vAlign w:val="center"/>
          </w:tcPr>
          <w:p w14:paraId="65DEC960" w14:textId="77777777" w:rsidR="0000166B" w:rsidRPr="006C0C3B" w:rsidRDefault="00000000" w:rsidP="009C567D">
            <w:pPr>
              <w:spacing w:line="240" w:lineRule="auto"/>
              <w:ind w:firstLine="420"/>
              <w:jc w:val="center"/>
              <w:rPr>
                <w:sz w:val="21"/>
                <w:szCs w:val="21"/>
              </w:rPr>
            </w:pPr>
            <w:r w:rsidRPr="006C0C3B">
              <w:rPr>
                <w:rFonts w:hint="eastAsia"/>
                <w:sz w:val="21"/>
                <w:szCs w:val="21"/>
              </w:rPr>
              <w:t>添加快捷入口</w:t>
            </w:r>
          </w:p>
        </w:tc>
        <w:tc>
          <w:tcPr>
            <w:tcW w:w="3260" w:type="dxa"/>
            <w:vAlign w:val="center"/>
          </w:tcPr>
          <w:p w14:paraId="2EE051FA" w14:textId="77777777" w:rsidR="0000166B" w:rsidRPr="006C0C3B" w:rsidRDefault="00000000" w:rsidP="009C567D">
            <w:pPr>
              <w:spacing w:line="240" w:lineRule="auto"/>
              <w:ind w:firstLine="420"/>
              <w:jc w:val="center"/>
              <w:rPr>
                <w:sz w:val="21"/>
                <w:szCs w:val="21"/>
              </w:rPr>
            </w:pPr>
            <w:r w:rsidRPr="006C0C3B">
              <w:rPr>
                <w:rFonts w:hint="eastAsia"/>
                <w:sz w:val="21"/>
                <w:szCs w:val="21"/>
              </w:rPr>
              <w:t>快捷入口正常显示</w:t>
            </w:r>
          </w:p>
        </w:tc>
        <w:tc>
          <w:tcPr>
            <w:tcW w:w="1552" w:type="dxa"/>
            <w:vAlign w:val="center"/>
          </w:tcPr>
          <w:p w14:paraId="6EB59F16" w14:textId="77777777" w:rsidR="0000166B" w:rsidRPr="006C0C3B" w:rsidRDefault="00000000" w:rsidP="009C567D">
            <w:pPr>
              <w:spacing w:line="240" w:lineRule="auto"/>
              <w:ind w:firstLine="420"/>
              <w:jc w:val="center"/>
              <w:rPr>
                <w:sz w:val="21"/>
                <w:szCs w:val="21"/>
              </w:rPr>
            </w:pPr>
            <w:r w:rsidRPr="006C0C3B">
              <w:rPr>
                <w:rFonts w:hint="eastAsia"/>
                <w:sz w:val="21"/>
                <w:szCs w:val="21"/>
              </w:rPr>
              <w:t>通过</w:t>
            </w:r>
          </w:p>
        </w:tc>
      </w:tr>
      <w:tr w:rsidR="0000166B" w:rsidRPr="006C0C3B" w14:paraId="1B380120" w14:textId="77777777">
        <w:tc>
          <w:tcPr>
            <w:tcW w:w="1129" w:type="dxa"/>
            <w:vAlign w:val="center"/>
          </w:tcPr>
          <w:p w14:paraId="7D6A7852" w14:textId="77777777" w:rsidR="0000166B" w:rsidRPr="006C0C3B" w:rsidRDefault="00000000" w:rsidP="009C567D">
            <w:pPr>
              <w:spacing w:line="240" w:lineRule="auto"/>
              <w:ind w:firstLineChars="95" w:firstLine="199"/>
              <w:jc w:val="center"/>
              <w:rPr>
                <w:sz w:val="21"/>
                <w:szCs w:val="21"/>
              </w:rPr>
            </w:pPr>
            <w:r w:rsidRPr="006C0C3B">
              <w:rPr>
                <w:rFonts w:hint="eastAsia"/>
                <w:sz w:val="21"/>
                <w:szCs w:val="21"/>
              </w:rPr>
              <w:t>3</w:t>
            </w:r>
          </w:p>
        </w:tc>
        <w:tc>
          <w:tcPr>
            <w:tcW w:w="2552" w:type="dxa"/>
            <w:vAlign w:val="center"/>
          </w:tcPr>
          <w:p w14:paraId="7896E4E9" w14:textId="77777777" w:rsidR="0000166B" w:rsidRPr="006C0C3B" w:rsidRDefault="00000000" w:rsidP="009C567D">
            <w:pPr>
              <w:spacing w:line="240" w:lineRule="auto"/>
              <w:ind w:firstLine="420"/>
              <w:jc w:val="center"/>
              <w:rPr>
                <w:sz w:val="21"/>
                <w:szCs w:val="21"/>
              </w:rPr>
            </w:pPr>
            <w:r w:rsidRPr="006C0C3B">
              <w:rPr>
                <w:rFonts w:hint="eastAsia"/>
                <w:sz w:val="21"/>
                <w:szCs w:val="21"/>
              </w:rPr>
              <w:t>删除快捷入口</w:t>
            </w:r>
          </w:p>
        </w:tc>
        <w:tc>
          <w:tcPr>
            <w:tcW w:w="3260" w:type="dxa"/>
            <w:vAlign w:val="center"/>
          </w:tcPr>
          <w:p w14:paraId="4FD8BA0D" w14:textId="77777777" w:rsidR="0000166B" w:rsidRPr="006C0C3B" w:rsidRDefault="00000000" w:rsidP="009C567D">
            <w:pPr>
              <w:spacing w:line="240" w:lineRule="auto"/>
              <w:ind w:firstLine="420"/>
              <w:jc w:val="center"/>
              <w:rPr>
                <w:sz w:val="21"/>
                <w:szCs w:val="21"/>
              </w:rPr>
            </w:pPr>
            <w:r w:rsidRPr="006C0C3B">
              <w:rPr>
                <w:rFonts w:hint="eastAsia"/>
                <w:sz w:val="21"/>
                <w:szCs w:val="21"/>
              </w:rPr>
              <w:t>快捷入口被删除</w:t>
            </w:r>
          </w:p>
        </w:tc>
        <w:tc>
          <w:tcPr>
            <w:tcW w:w="1552" w:type="dxa"/>
            <w:vAlign w:val="center"/>
          </w:tcPr>
          <w:p w14:paraId="486664DB" w14:textId="77777777" w:rsidR="0000166B" w:rsidRPr="006C0C3B" w:rsidRDefault="00000000" w:rsidP="009C567D">
            <w:pPr>
              <w:spacing w:line="240" w:lineRule="auto"/>
              <w:ind w:firstLine="420"/>
              <w:jc w:val="center"/>
              <w:rPr>
                <w:sz w:val="21"/>
                <w:szCs w:val="21"/>
              </w:rPr>
            </w:pPr>
            <w:r w:rsidRPr="006C0C3B">
              <w:rPr>
                <w:rFonts w:hint="eastAsia"/>
                <w:sz w:val="21"/>
                <w:szCs w:val="21"/>
              </w:rPr>
              <w:t>通过</w:t>
            </w:r>
          </w:p>
        </w:tc>
      </w:tr>
      <w:tr w:rsidR="0000166B" w:rsidRPr="006C0C3B" w14:paraId="2E493128" w14:textId="77777777">
        <w:tc>
          <w:tcPr>
            <w:tcW w:w="1129" w:type="dxa"/>
            <w:vAlign w:val="center"/>
          </w:tcPr>
          <w:p w14:paraId="4E8FDAC0" w14:textId="77777777" w:rsidR="0000166B" w:rsidRPr="006C0C3B" w:rsidRDefault="00000000" w:rsidP="009C567D">
            <w:pPr>
              <w:spacing w:line="240" w:lineRule="auto"/>
              <w:ind w:firstLineChars="95" w:firstLine="199"/>
              <w:jc w:val="center"/>
              <w:rPr>
                <w:sz w:val="21"/>
                <w:szCs w:val="21"/>
              </w:rPr>
            </w:pPr>
            <w:r w:rsidRPr="006C0C3B">
              <w:rPr>
                <w:rFonts w:hint="eastAsia"/>
                <w:sz w:val="21"/>
                <w:szCs w:val="21"/>
              </w:rPr>
              <w:t>4</w:t>
            </w:r>
          </w:p>
        </w:tc>
        <w:tc>
          <w:tcPr>
            <w:tcW w:w="2552" w:type="dxa"/>
            <w:vAlign w:val="center"/>
          </w:tcPr>
          <w:p w14:paraId="7FC7E571" w14:textId="77777777" w:rsidR="0000166B" w:rsidRPr="006C0C3B" w:rsidRDefault="00000000" w:rsidP="009C567D">
            <w:pPr>
              <w:spacing w:line="240" w:lineRule="auto"/>
              <w:ind w:firstLine="420"/>
              <w:jc w:val="center"/>
              <w:rPr>
                <w:sz w:val="21"/>
                <w:szCs w:val="21"/>
              </w:rPr>
            </w:pPr>
            <w:r w:rsidRPr="006C0C3B">
              <w:rPr>
                <w:rFonts w:hint="eastAsia"/>
                <w:sz w:val="21"/>
                <w:szCs w:val="21"/>
              </w:rPr>
              <w:t>用户</w:t>
            </w:r>
            <w:r w:rsidRPr="006C0C3B">
              <w:rPr>
                <w:rFonts w:hint="eastAsia"/>
                <w:sz w:val="21"/>
                <w:szCs w:val="21"/>
              </w:rPr>
              <w:t>A</w:t>
            </w:r>
            <w:r w:rsidRPr="006C0C3B">
              <w:rPr>
                <w:rFonts w:hint="eastAsia"/>
                <w:sz w:val="21"/>
                <w:szCs w:val="21"/>
              </w:rPr>
              <w:t>添加保单</w:t>
            </w:r>
          </w:p>
        </w:tc>
        <w:tc>
          <w:tcPr>
            <w:tcW w:w="3260" w:type="dxa"/>
            <w:vAlign w:val="center"/>
          </w:tcPr>
          <w:p w14:paraId="32BA1D42" w14:textId="77777777" w:rsidR="0000166B" w:rsidRPr="006C0C3B" w:rsidRDefault="00000000" w:rsidP="009C567D">
            <w:pPr>
              <w:spacing w:line="240" w:lineRule="auto"/>
              <w:ind w:firstLine="420"/>
              <w:jc w:val="center"/>
              <w:rPr>
                <w:sz w:val="21"/>
                <w:szCs w:val="21"/>
              </w:rPr>
            </w:pPr>
            <w:proofErr w:type="gramStart"/>
            <w:r w:rsidRPr="006C0C3B">
              <w:rPr>
                <w:rFonts w:hint="eastAsia"/>
                <w:sz w:val="21"/>
                <w:szCs w:val="21"/>
              </w:rPr>
              <w:t>仅用户</w:t>
            </w:r>
            <w:proofErr w:type="gramEnd"/>
            <w:r w:rsidRPr="006C0C3B">
              <w:rPr>
                <w:rFonts w:hint="eastAsia"/>
                <w:sz w:val="21"/>
                <w:szCs w:val="21"/>
              </w:rPr>
              <w:t>A</w:t>
            </w:r>
            <w:r w:rsidRPr="006C0C3B">
              <w:rPr>
                <w:rFonts w:hint="eastAsia"/>
                <w:sz w:val="21"/>
                <w:szCs w:val="21"/>
              </w:rPr>
              <w:t>看到相应待办事项</w:t>
            </w:r>
          </w:p>
        </w:tc>
        <w:tc>
          <w:tcPr>
            <w:tcW w:w="1552" w:type="dxa"/>
            <w:vAlign w:val="center"/>
          </w:tcPr>
          <w:p w14:paraId="29013489" w14:textId="77777777" w:rsidR="0000166B" w:rsidRPr="006C0C3B" w:rsidRDefault="00000000" w:rsidP="009C567D">
            <w:pPr>
              <w:spacing w:line="240" w:lineRule="auto"/>
              <w:ind w:firstLine="420"/>
              <w:jc w:val="center"/>
              <w:rPr>
                <w:sz w:val="21"/>
                <w:szCs w:val="21"/>
              </w:rPr>
            </w:pPr>
            <w:r w:rsidRPr="006C0C3B">
              <w:rPr>
                <w:rFonts w:hint="eastAsia"/>
                <w:sz w:val="21"/>
                <w:szCs w:val="21"/>
              </w:rPr>
              <w:t>通过</w:t>
            </w:r>
          </w:p>
        </w:tc>
      </w:tr>
    </w:tbl>
    <w:p w14:paraId="48EF86A6" w14:textId="77777777" w:rsidR="0000166B" w:rsidRPr="006C0C3B" w:rsidRDefault="00000000">
      <w:pPr>
        <w:pStyle w:val="3"/>
      </w:pPr>
      <w:bookmarkStart w:id="229" w:name="_Toc227962323"/>
      <w:r w:rsidRPr="006C0C3B">
        <w:rPr>
          <w:rFonts w:hint="eastAsia"/>
        </w:rPr>
        <w:t xml:space="preserve">5.1.3 </w:t>
      </w:r>
      <w:r w:rsidRPr="006C0C3B">
        <w:rPr>
          <w:rFonts w:hint="eastAsia"/>
        </w:rPr>
        <w:t>保单管理</w:t>
      </w:r>
      <w:bookmarkEnd w:id="229"/>
    </w:p>
    <w:p w14:paraId="280D7435" w14:textId="77777777" w:rsidR="0000166B" w:rsidRPr="006C0C3B" w:rsidRDefault="00000000">
      <w:pPr>
        <w:ind w:firstLine="480"/>
        <w:jc w:val="both"/>
      </w:pPr>
      <w:r w:rsidRPr="006C0C3B">
        <w:rPr>
          <w:rFonts w:hint="eastAsia"/>
        </w:rPr>
        <w:t>保单管理模块具备保单信息管理与保单分析两个功能。本模块作为保单管理、理赔记录管理和车辆信息管理的核心，每个保单的保单</w:t>
      </w:r>
      <w:proofErr w:type="gramStart"/>
      <w:r w:rsidRPr="006C0C3B">
        <w:rPr>
          <w:rFonts w:hint="eastAsia"/>
        </w:rPr>
        <w:t>编号仅</w:t>
      </w:r>
      <w:proofErr w:type="gramEnd"/>
      <w:r w:rsidRPr="006C0C3B">
        <w:rPr>
          <w:rFonts w:hint="eastAsia"/>
        </w:rPr>
        <w:t>由本模块生成并作为外键，供其余两模块进行信息录入与管理。</w:t>
      </w:r>
    </w:p>
    <w:p w14:paraId="272FF04B" w14:textId="77777777" w:rsidR="0000166B" w:rsidRPr="006C0C3B" w:rsidRDefault="00000000">
      <w:pPr>
        <w:ind w:firstLine="480"/>
        <w:jc w:val="both"/>
      </w:pPr>
      <w:r w:rsidRPr="006C0C3B">
        <w:rPr>
          <w:rFonts w:hint="eastAsia"/>
        </w:rPr>
        <w:t>1</w:t>
      </w:r>
      <w:r w:rsidRPr="006C0C3B">
        <w:rPr>
          <w:rFonts w:hint="eastAsia"/>
        </w:rPr>
        <w:t>）保单信息</w:t>
      </w:r>
    </w:p>
    <w:p w14:paraId="75223B52" w14:textId="77777777" w:rsidR="0000166B" w:rsidRPr="006C0C3B" w:rsidRDefault="00000000">
      <w:pPr>
        <w:ind w:firstLine="480"/>
        <w:jc w:val="both"/>
      </w:pPr>
      <w:r w:rsidRPr="006C0C3B">
        <w:rPr>
          <w:rFonts w:hint="eastAsia"/>
        </w:rPr>
        <w:t>在保单信息界面记录着保单的合同开始日期、分销渠道和被保人出生日期等</w:t>
      </w:r>
      <w:r w:rsidRPr="006C0C3B">
        <w:rPr>
          <w:rFonts w:hint="eastAsia"/>
        </w:rPr>
        <w:t>18</w:t>
      </w:r>
      <w:r w:rsidRPr="006C0C3B">
        <w:rPr>
          <w:rFonts w:hint="eastAsia"/>
        </w:rPr>
        <w:t>项属性。在该界面各个用户能够查询、编辑、新增和删除保单信息，同时数据的可访问范围受到用户级别限制，普通用户仅能够访问和修改自己创建的保单的信息，管理员用户则能够访问所有信息。</w:t>
      </w:r>
    </w:p>
    <w:p w14:paraId="3D4A9CF8" w14:textId="77777777" w:rsidR="0000166B" w:rsidRPr="006C0C3B" w:rsidRDefault="00000000">
      <w:pPr>
        <w:ind w:firstLine="480"/>
        <w:jc w:val="both"/>
      </w:pPr>
      <w:r w:rsidRPr="006C0C3B">
        <w:rPr>
          <w:rFonts w:hint="eastAsia"/>
        </w:rPr>
        <w:t>（</w:t>
      </w:r>
      <w:r w:rsidRPr="006C0C3B">
        <w:rPr>
          <w:rFonts w:hint="eastAsia"/>
        </w:rPr>
        <w:t>1</w:t>
      </w:r>
      <w:r w:rsidRPr="006C0C3B">
        <w:rPr>
          <w:rFonts w:hint="eastAsia"/>
        </w:rPr>
        <w:t>）界面展示</w:t>
      </w:r>
    </w:p>
    <w:p w14:paraId="7274AA63" w14:textId="77777777" w:rsidR="0000166B" w:rsidRPr="006C0C3B" w:rsidRDefault="00000000">
      <w:pPr>
        <w:ind w:firstLine="480"/>
        <w:jc w:val="both"/>
      </w:pPr>
      <w:r w:rsidRPr="006C0C3B">
        <w:rPr>
          <w:rFonts w:hint="eastAsia"/>
        </w:rPr>
        <w:t>保单信息模块的各功能界面如图</w:t>
      </w:r>
      <w:r w:rsidRPr="006C0C3B">
        <w:rPr>
          <w:rFonts w:hint="eastAsia"/>
        </w:rPr>
        <w:t>5.12</w:t>
      </w:r>
      <w:r w:rsidRPr="006C0C3B">
        <w:rPr>
          <w:rFonts w:hint="eastAsia"/>
        </w:rPr>
        <w:t>所示。</w:t>
      </w:r>
    </w:p>
    <w:p w14:paraId="00B97F12" w14:textId="77777777" w:rsidR="0000166B" w:rsidRPr="006C0C3B" w:rsidRDefault="0000166B">
      <w:pPr>
        <w:ind w:firstLineChars="0" w:firstLine="0"/>
      </w:pPr>
    </w:p>
    <w:tbl>
      <w:tblPr>
        <w:tblStyle w:val="af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93"/>
      </w:tblGrid>
      <w:tr w:rsidR="0000166B" w:rsidRPr="006C0C3B" w14:paraId="7DD53443" w14:textId="77777777">
        <w:tc>
          <w:tcPr>
            <w:tcW w:w="8493" w:type="dxa"/>
          </w:tcPr>
          <w:p w14:paraId="674C869D" w14:textId="2891555F" w:rsidR="0000166B" w:rsidRPr="006C0C3B" w:rsidRDefault="00FE67AD">
            <w:pPr>
              <w:ind w:firstLineChars="0" w:firstLine="0"/>
              <w:jc w:val="center"/>
              <w:rPr>
                <w:sz w:val="21"/>
                <w:szCs w:val="21"/>
              </w:rPr>
            </w:pPr>
            <w:r w:rsidRPr="006C0C3B">
              <w:rPr>
                <w:noProof/>
                <w:sz w:val="21"/>
                <w:szCs w:val="21"/>
              </w:rPr>
              <w:drawing>
                <wp:anchor distT="0" distB="0" distL="114300" distR="114300" simplePos="0" relativeHeight="251691008" behindDoc="0" locked="0" layoutInCell="1" allowOverlap="1" wp14:anchorId="46BBC2AB" wp14:editId="6A84D555">
                  <wp:simplePos x="0" y="0"/>
                  <wp:positionH relativeFrom="column">
                    <wp:align>center</wp:align>
                  </wp:positionH>
                  <wp:positionV relativeFrom="paragraph">
                    <wp:posOffset>75565</wp:posOffset>
                  </wp:positionV>
                  <wp:extent cx="4492800" cy="2052000"/>
                  <wp:effectExtent l="0" t="0" r="3175" b="5715"/>
                  <wp:wrapTopAndBottom/>
                  <wp:docPr id="7160953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095391" name="图片 1"/>
                          <pic:cNvPicPr>
                            <a:picLocks noChangeAspect="1"/>
                          </pic:cNvPicPr>
                        </pic:nvPicPr>
                        <pic:blipFill>
                          <a:blip r:embed="rId101">
                            <a:extLst>
                              <a:ext uri="{28A0092B-C50C-407E-A947-70E740481C1C}">
                                <a14:useLocalDpi xmlns:a14="http://schemas.microsoft.com/office/drawing/2010/main" val="0"/>
                              </a:ext>
                            </a:extLst>
                          </a:blip>
                          <a:stretch>
                            <a:fillRect/>
                          </a:stretch>
                        </pic:blipFill>
                        <pic:spPr>
                          <a:xfrm>
                            <a:off x="0" y="0"/>
                            <a:ext cx="4492800" cy="2052000"/>
                          </a:xfrm>
                          <a:prstGeom prst="rect">
                            <a:avLst/>
                          </a:prstGeom>
                        </pic:spPr>
                      </pic:pic>
                    </a:graphicData>
                  </a:graphic>
                  <wp14:sizeRelH relativeFrom="margin">
                    <wp14:pctWidth>0</wp14:pctWidth>
                  </wp14:sizeRelH>
                  <wp14:sizeRelV relativeFrom="margin">
                    <wp14:pctHeight>0</wp14:pctHeight>
                  </wp14:sizeRelV>
                </wp:anchor>
              </w:drawing>
            </w:r>
            <w:r w:rsidRPr="006C0C3B">
              <w:rPr>
                <w:rFonts w:hint="eastAsia"/>
                <w:sz w:val="21"/>
                <w:szCs w:val="21"/>
              </w:rPr>
              <w:t>（</w:t>
            </w:r>
            <w:r w:rsidRPr="006C0C3B">
              <w:rPr>
                <w:rFonts w:hint="eastAsia"/>
                <w:sz w:val="21"/>
                <w:szCs w:val="21"/>
              </w:rPr>
              <w:t>a</w:t>
            </w:r>
            <w:r w:rsidRPr="006C0C3B">
              <w:rPr>
                <w:rFonts w:hint="eastAsia"/>
                <w:sz w:val="21"/>
                <w:szCs w:val="21"/>
              </w:rPr>
              <w:t>）保单信息界面</w:t>
            </w:r>
          </w:p>
        </w:tc>
      </w:tr>
      <w:tr w:rsidR="0000166B" w:rsidRPr="006C0C3B" w14:paraId="5C30CE8D" w14:textId="77777777">
        <w:tc>
          <w:tcPr>
            <w:tcW w:w="8493" w:type="dxa"/>
          </w:tcPr>
          <w:p w14:paraId="7742E3F9" w14:textId="0A4ED54F" w:rsidR="0000166B" w:rsidRPr="006C0C3B" w:rsidRDefault="00FE67AD">
            <w:pPr>
              <w:ind w:firstLineChars="0" w:firstLine="0"/>
              <w:jc w:val="center"/>
              <w:rPr>
                <w:sz w:val="21"/>
                <w:szCs w:val="21"/>
              </w:rPr>
            </w:pPr>
            <w:r w:rsidRPr="006C0C3B">
              <w:rPr>
                <w:noProof/>
                <w:sz w:val="21"/>
                <w:szCs w:val="21"/>
              </w:rPr>
              <w:drawing>
                <wp:anchor distT="0" distB="0" distL="114300" distR="114300" simplePos="0" relativeHeight="251692032" behindDoc="0" locked="0" layoutInCell="1" allowOverlap="1" wp14:anchorId="123D27C3" wp14:editId="12437DCC">
                  <wp:simplePos x="0" y="0"/>
                  <wp:positionH relativeFrom="column">
                    <wp:align>center</wp:align>
                  </wp:positionH>
                  <wp:positionV relativeFrom="paragraph">
                    <wp:posOffset>136525</wp:posOffset>
                  </wp:positionV>
                  <wp:extent cx="3934800" cy="2091600"/>
                  <wp:effectExtent l="0" t="0" r="0" b="4445"/>
                  <wp:wrapTopAndBottom/>
                  <wp:docPr id="8508620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862042" name="图片 1"/>
                          <pic:cNvPicPr>
                            <a:picLocks noChangeAspect="1"/>
                          </pic:cNvPicPr>
                        </pic:nvPicPr>
                        <pic:blipFill>
                          <a:blip r:embed="rId102">
                            <a:extLst>
                              <a:ext uri="{28A0092B-C50C-407E-A947-70E740481C1C}">
                                <a14:useLocalDpi xmlns:a14="http://schemas.microsoft.com/office/drawing/2010/main" val="0"/>
                              </a:ext>
                            </a:extLst>
                          </a:blip>
                          <a:stretch>
                            <a:fillRect/>
                          </a:stretch>
                        </pic:blipFill>
                        <pic:spPr>
                          <a:xfrm>
                            <a:off x="0" y="0"/>
                            <a:ext cx="3934800" cy="2091600"/>
                          </a:xfrm>
                          <a:prstGeom prst="rect">
                            <a:avLst/>
                          </a:prstGeom>
                        </pic:spPr>
                      </pic:pic>
                    </a:graphicData>
                  </a:graphic>
                  <wp14:sizeRelH relativeFrom="margin">
                    <wp14:pctWidth>0</wp14:pctWidth>
                  </wp14:sizeRelH>
                  <wp14:sizeRelV relativeFrom="margin">
                    <wp14:pctHeight>0</wp14:pctHeight>
                  </wp14:sizeRelV>
                </wp:anchor>
              </w:drawing>
            </w:r>
            <w:r w:rsidRPr="006C0C3B">
              <w:rPr>
                <w:rFonts w:hint="eastAsia"/>
                <w:sz w:val="21"/>
                <w:szCs w:val="21"/>
              </w:rPr>
              <w:t>（</w:t>
            </w:r>
            <w:r w:rsidRPr="006C0C3B">
              <w:rPr>
                <w:rFonts w:hint="eastAsia"/>
                <w:sz w:val="21"/>
                <w:szCs w:val="21"/>
              </w:rPr>
              <w:t>b</w:t>
            </w:r>
            <w:r w:rsidRPr="006C0C3B">
              <w:rPr>
                <w:rFonts w:hint="eastAsia"/>
                <w:sz w:val="21"/>
                <w:szCs w:val="21"/>
              </w:rPr>
              <w:t>）新增保单界面</w:t>
            </w:r>
          </w:p>
        </w:tc>
      </w:tr>
      <w:tr w:rsidR="0000166B" w:rsidRPr="006C0C3B" w14:paraId="20F10361" w14:textId="77777777">
        <w:tc>
          <w:tcPr>
            <w:tcW w:w="8493" w:type="dxa"/>
          </w:tcPr>
          <w:p w14:paraId="5770E43E" w14:textId="77777777" w:rsidR="0000166B" w:rsidRPr="006C0C3B" w:rsidRDefault="00000000">
            <w:pPr>
              <w:ind w:firstLineChars="0" w:firstLine="0"/>
              <w:jc w:val="center"/>
              <w:rPr>
                <w:sz w:val="21"/>
                <w:szCs w:val="21"/>
              </w:rPr>
            </w:pPr>
            <w:r w:rsidRPr="006C0C3B">
              <w:rPr>
                <w:noProof/>
                <w:sz w:val="21"/>
                <w:szCs w:val="21"/>
              </w:rPr>
              <w:drawing>
                <wp:anchor distT="0" distB="0" distL="114300" distR="114300" simplePos="0" relativeHeight="251693056" behindDoc="0" locked="0" layoutInCell="1" allowOverlap="1" wp14:anchorId="417843A0" wp14:editId="3DC732FB">
                  <wp:simplePos x="0" y="0"/>
                  <wp:positionH relativeFrom="column">
                    <wp:posOffset>417830</wp:posOffset>
                  </wp:positionH>
                  <wp:positionV relativeFrom="paragraph">
                    <wp:posOffset>159385</wp:posOffset>
                  </wp:positionV>
                  <wp:extent cx="4420870" cy="1824990"/>
                  <wp:effectExtent l="0" t="0" r="0" b="3810"/>
                  <wp:wrapTopAndBottom/>
                  <wp:docPr id="11563655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365544" name="图片 1"/>
                          <pic:cNvPicPr>
                            <a:picLocks noChangeAspect="1"/>
                          </pic:cNvPicPr>
                        </pic:nvPicPr>
                        <pic:blipFill>
                          <a:blip r:embed="rId103">
                            <a:extLst>
                              <a:ext uri="{28A0092B-C50C-407E-A947-70E740481C1C}">
                                <a14:useLocalDpi xmlns:a14="http://schemas.microsoft.com/office/drawing/2010/main" val="0"/>
                              </a:ext>
                            </a:extLst>
                          </a:blip>
                          <a:stretch>
                            <a:fillRect/>
                          </a:stretch>
                        </pic:blipFill>
                        <pic:spPr>
                          <a:xfrm>
                            <a:off x="0" y="0"/>
                            <a:ext cx="4420800" cy="1825200"/>
                          </a:xfrm>
                          <a:prstGeom prst="rect">
                            <a:avLst/>
                          </a:prstGeom>
                        </pic:spPr>
                      </pic:pic>
                    </a:graphicData>
                  </a:graphic>
                </wp:anchor>
              </w:drawing>
            </w:r>
            <w:r w:rsidRPr="006C0C3B">
              <w:rPr>
                <w:rFonts w:hint="eastAsia"/>
                <w:sz w:val="21"/>
                <w:szCs w:val="21"/>
              </w:rPr>
              <w:t>（</w:t>
            </w:r>
            <w:r w:rsidRPr="006C0C3B">
              <w:rPr>
                <w:rFonts w:hint="eastAsia"/>
                <w:sz w:val="21"/>
                <w:szCs w:val="21"/>
              </w:rPr>
              <w:t>c</w:t>
            </w:r>
            <w:r w:rsidRPr="006C0C3B">
              <w:rPr>
                <w:rFonts w:hint="eastAsia"/>
                <w:sz w:val="21"/>
                <w:szCs w:val="21"/>
              </w:rPr>
              <w:t>）查询保单界面</w:t>
            </w:r>
          </w:p>
        </w:tc>
      </w:tr>
      <w:tr w:rsidR="0000166B" w:rsidRPr="006C0C3B" w14:paraId="3263CB39" w14:textId="77777777">
        <w:tc>
          <w:tcPr>
            <w:tcW w:w="8493" w:type="dxa"/>
          </w:tcPr>
          <w:p w14:paraId="591B6672" w14:textId="77777777" w:rsidR="0000166B" w:rsidRPr="006C0C3B" w:rsidRDefault="00000000">
            <w:pPr>
              <w:ind w:firstLineChars="0" w:firstLine="0"/>
              <w:jc w:val="center"/>
              <w:rPr>
                <w:sz w:val="21"/>
                <w:szCs w:val="21"/>
              </w:rPr>
            </w:pPr>
            <w:r w:rsidRPr="006C0C3B">
              <w:rPr>
                <w:noProof/>
                <w:sz w:val="21"/>
                <w:szCs w:val="21"/>
              </w:rPr>
              <w:drawing>
                <wp:anchor distT="0" distB="0" distL="114300" distR="114300" simplePos="0" relativeHeight="251694080" behindDoc="0" locked="0" layoutInCell="1" allowOverlap="1" wp14:anchorId="1DFBA991" wp14:editId="5AA4E61B">
                  <wp:simplePos x="0" y="0"/>
                  <wp:positionH relativeFrom="column">
                    <wp:posOffset>1608455</wp:posOffset>
                  </wp:positionH>
                  <wp:positionV relativeFrom="paragraph">
                    <wp:posOffset>55245</wp:posOffset>
                  </wp:positionV>
                  <wp:extent cx="2033905" cy="673100"/>
                  <wp:effectExtent l="0" t="0" r="4445" b="0"/>
                  <wp:wrapTopAndBottom/>
                  <wp:docPr id="5531630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163023" name="图片 1"/>
                          <pic:cNvPicPr>
                            <a:picLocks noChangeAspect="1"/>
                          </pic:cNvPicPr>
                        </pic:nvPicPr>
                        <pic:blipFill>
                          <a:blip r:embed="rId104">
                            <a:extLst>
                              <a:ext uri="{28A0092B-C50C-407E-A947-70E740481C1C}">
                                <a14:useLocalDpi xmlns:a14="http://schemas.microsoft.com/office/drawing/2010/main" val="0"/>
                              </a:ext>
                            </a:extLst>
                          </a:blip>
                          <a:stretch>
                            <a:fillRect/>
                          </a:stretch>
                        </pic:blipFill>
                        <pic:spPr>
                          <a:xfrm>
                            <a:off x="0" y="0"/>
                            <a:ext cx="2034000" cy="673200"/>
                          </a:xfrm>
                          <a:prstGeom prst="rect">
                            <a:avLst/>
                          </a:prstGeom>
                        </pic:spPr>
                      </pic:pic>
                    </a:graphicData>
                  </a:graphic>
                </wp:anchor>
              </w:drawing>
            </w:r>
            <w:r w:rsidRPr="006C0C3B">
              <w:rPr>
                <w:rFonts w:hint="eastAsia"/>
                <w:sz w:val="21"/>
                <w:szCs w:val="21"/>
              </w:rPr>
              <w:t>（</w:t>
            </w:r>
            <w:r w:rsidRPr="006C0C3B">
              <w:rPr>
                <w:rFonts w:hint="eastAsia"/>
                <w:sz w:val="21"/>
                <w:szCs w:val="21"/>
              </w:rPr>
              <w:t>d</w:t>
            </w:r>
            <w:r w:rsidRPr="006C0C3B">
              <w:rPr>
                <w:rFonts w:hint="eastAsia"/>
                <w:sz w:val="21"/>
                <w:szCs w:val="21"/>
              </w:rPr>
              <w:t>）删除保单界面</w:t>
            </w:r>
          </w:p>
          <w:p w14:paraId="0B3604D3" w14:textId="77777777" w:rsidR="0000166B" w:rsidRPr="006C0C3B" w:rsidRDefault="00000000">
            <w:pPr>
              <w:ind w:firstLineChars="0" w:firstLine="0"/>
              <w:jc w:val="center"/>
              <w:rPr>
                <w:sz w:val="21"/>
                <w:szCs w:val="21"/>
              </w:rPr>
            </w:pPr>
            <w:r w:rsidRPr="006C0C3B">
              <w:rPr>
                <w:rFonts w:hint="eastAsia"/>
                <w:sz w:val="21"/>
                <w:szCs w:val="21"/>
              </w:rPr>
              <w:t>图</w:t>
            </w:r>
            <w:r w:rsidRPr="006C0C3B">
              <w:rPr>
                <w:rFonts w:hint="eastAsia"/>
                <w:sz w:val="21"/>
                <w:szCs w:val="21"/>
              </w:rPr>
              <w:t xml:space="preserve">5.12 </w:t>
            </w:r>
            <w:r w:rsidRPr="006C0C3B">
              <w:rPr>
                <w:rFonts w:hint="eastAsia"/>
                <w:sz w:val="21"/>
                <w:szCs w:val="21"/>
              </w:rPr>
              <w:t>保单信息各功能界面</w:t>
            </w:r>
          </w:p>
        </w:tc>
      </w:tr>
    </w:tbl>
    <w:p w14:paraId="51C49A59" w14:textId="77777777" w:rsidR="0000166B" w:rsidRPr="006C0C3B" w:rsidRDefault="00000000" w:rsidP="00FE67AD">
      <w:pPr>
        <w:ind w:firstLine="480"/>
        <w:jc w:val="both"/>
      </w:pPr>
      <w:r w:rsidRPr="006C0C3B">
        <w:rPr>
          <w:rFonts w:hint="eastAsia"/>
        </w:rPr>
        <w:lastRenderedPageBreak/>
        <w:t>由于编辑保单界面与新增保单界面极为相似，故不再重复展示。在查询保单功能中，有关日期字段的查询支持模糊查询，即不需要完整地输入日期即可查询出满足该条件的保单信息。例如仅输入</w:t>
      </w:r>
      <w:r w:rsidRPr="006C0C3B">
        <w:rPr>
          <w:rFonts w:hint="eastAsia"/>
        </w:rPr>
        <w:t>2018</w:t>
      </w:r>
      <w:r w:rsidRPr="006C0C3B">
        <w:rPr>
          <w:rFonts w:hint="eastAsia"/>
        </w:rPr>
        <w:t>则会查询出</w:t>
      </w:r>
      <w:r w:rsidRPr="006C0C3B">
        <w:rPr>
          <w:rFonts w:hint="eastAsia"/>
        </w:rPr>
        <w:t>2018</w:t>
      </w:r>
      <w:r w:rsidRPr="006C0C3B">
        <w:rPr>
          <w:rFonts w:hint="eastAsia"/>
        </w:rPr>
        <w:t>年的相应保单。</w:t>
      </w:r>
    </w:p>
    <w:p w14:paraId="7E623008" w14:textId="77777777" w:rsidR="0000166B" w:rsidRPr="006C0C3B" w:rsidRDefault="00000000">
      <w:pPr>
        <w:ind w:firstLine="480"/>
        <w:jc w:val="both"/>
      </w:pPr>
      <w:r w:rsidRPr="006C0C3B">
        <w:rPr>
          <w:rFonts w:hint="eastAsia"/>
        </w:rPr>
        <w:t>（</w:t>
      </w:r>
      <w:r w:rsidRPr="006C0C3B">
        <w:rPr>
          <w:rFonts w:hint="eastAsia"/>
        </w:rPr>
        <w:t>2</w:t>
      </w:r>
      <w:r w:rsidRPr="006C0C3B">
        <w:rPr>
          <w:rFonts w:hint="eastAsia"/>
        </w:rPr>
        <w:t>）功能测试</w:t>
      </w:r>
    </w:p>
    <w:p w14:paraId="17D98BBC" w14:textId="77777777" w:rsidR="0000166B" w:rsidRPr="006C0C3B" w:rsidRDefault="00000000">
      <w:pPr>
        <w:ind w:firstLine="480"/>
        <w:jc w:val="both"/>
      </w:pPr>
      <w:r w:rsidRPr="006C0C3B">
        <w:rPr>
          <w:rFonts w:hint="eastAsia"/>
        </w:rPr>
        <w:t>对于新增和编辑保单中的日期字段，设置</w:t>
      </w:r>
      <w:proofErr w:type="gramStart"/>
      <w:r w:rsidRPr="006C0C3B">
        <w:rPr>
          <w:rFonts w:hint="eastAsia"/>
        </w:rPr>
        <w:t>了例如</w:t>
      </w:r>
      <w:proofErr w:type="gramEnd"/>
      <w:r w:rsidRPr="006C0C3B">
        <w:rPr>
          <w:rFonts w:hint="eastAsia"/>
        </w:rPr>
        <w:t>最后续保日期不能早于合同开始日期、驾照签发日期需要晚于被保人出生日期</w:t>
      </w:r>
      <w:r w:rsidRPr="006C0C3B">
        <w:rPr>
          <w:rFonts w:hint="eastAsia"/>
        </w:rPr>
        <w:t>18</w:t>
      </w:r>
      <w:r w:rsidRPr="006C0C3B">
        <w:rPr>
          <w:rFonts w:hint="eastAsia"/>
        </w:rPr>
        <w:t>年以上等约束，用于防止不合理的数据进入保单信息中。关于驾照签发日期的限制的测试及其结果，如图</w:t>
      </w:r>
      <w:r w:rsidRPr="006C0C3B">
        <w:rPr>
          <w:rFonts w:hint="eastAsia"/>
        </w:rPr>
        <w:t>5.13</w:t>
      </w:r>
      <w:r w:rsidRPr="006C0C3B">
        <w:rPr>
          <w:rFonts w:hint="eastAsia"/>
        </w:rPr>
        <w:t>所示。对于模糊查询的测试如图</w:t>
      </w:r>
      <w:r w:rsidRPr="006C0C3B">
        <w:rPr>
          <w:rFonts w:hint="eastAsia"/>
        </w:rPr>
        <w:t>5.14</w:t>
      </w:r>
      <w:r w:rsidRPr="006C0C3B">
        <w:rPr>
          <w:rFonts w:hint="eastAsia"/>
        </w:rPr>
        <w:t>所示。</w:t>
      </w:r>
    </w:p>
    <w:p w14:paraId="0FD26346" w14:textId="77777777" w:rsidR="0000166B" w:rsidRPr="006C0C3B" w:rsidRDefault="0000166B">
      <w:pPr>
        <w:ind w:firstLine="480"/>
      </w:pPr>
    </w:p>
    <w:tbl>
      <w:tblPr>
        <w:tblStyle w:val="af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3"/>
      </w:tblGrid>
      <w:tr w:rsidR="0000166B" w:rsidRPr="006C0C3B" w14:paraId="7E33F5C5" w14:textId="77777777">
        <w:tc>
          <w:tcPr>
            <w:tcW w:w="8493" w:type="dxa"/>
          </w:tcPr>
          <w:p w14:paraId="15371BD8" w14:textId="77777777" w:rsidR="0000166B" w:rsidRPr="006C0C3B" w:rsidRDefault="00000000">
            <w:pPr>
              <w:ind w:firstLineChars="0" w:firstLine="0"/>
              <w:jc w:val="center"/>
              <w:rPr>
                <w:sz w:val="21"/>
                <w:szCs w:val="21"/>
              </w:rPr>
            </w:pPr>
            <w:r w:rsidRPr="006C0C3B">
              <w:rPr>
                <w:rFonts w:hint="eastAsia"/>
                <w:sz w:val="21"/>
                <w:szCs w:val="21"/>
              </w:rPr>
              <w:t>图</w:t>
            </w:r>
            <w:r w:rsidRPr="006C0C3B">
              <w:rPr>
                <w:noProof/>
                <w:sz w:val="21"/>
                <w:szCs w:val="21"/>
              </w:rPr>
              <w:drawing>
                <wp:anchor distT="0" distB="0" distL="114300" distR="114300" simplePos="0" relativeHeight="251697152" behindDoc="0" locked="0" layoutInCell="1" allowOverlap="1" wp14:anchorId="031C9020" wp14:editId="79D1C7D4">
                  <wp:simplePos x="0" y="0"/>
                  <wp:positionH relativeFrom="column">
                    <wp:align>center</wp:align>
                  </wp:positionH>
                  <wp:positionV relativeFrom="paragraph">
                    <wp:posOffset>97790</wp:posOffset>
                  </wp:positionV>
                  <wp:extent cx="5280025" cy="1212850"/>
                  <wp:effectExtent l="0" t="0" r="0" b="6985"/>
                  <wp:wrapTopAndBottom/>
                  <wp:docPr id="3677437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743728" name="图片 1"/>
                          <pic:cNvPicPr>
                            <a:picLocks noChangeAspect="1"/>
                          </pic:cNvPicPr>
                        </pic:nvPicPr>
                        <pic:blipFill>
                          <a:blip r:embed="rId105">
                            <a:extLst>
                              <a:ext uri="{28A0092B-C50C-407E-A947-70E740481C1C}">
                                <a14:useLocalDpi xmlns:a14="http://schemas.microsoft.com/office/drawing/2010/main" val="0"/>
                              </a:ext>
                            </a:extLst>
                          </a:blip>
                          <a:stretch>
                            <a:fillRect/>
                          </a:stretch>
                        </pic:blipFill>
                        <pic:spPr>
                          <a:xfrm>
                            <a:off x="0" y="0"/>
                            <a:ext cx="5280187" cy="1212574"/>
                          </a:xfrm>
                          <a:prstGeom prst="rect">
                            <a:avLst/>
                          </a:prstGeom>
                        </pic:spPr>
                      </pic:pic>
                    </a:graphicData>
                  </a:graphic>
                </wp:anchor>
              </w:drawing>
            </w:r>
            <w:r w:rsidRPr="006C0C3B">
              <w:rPr>
                <w:rFonts w:hint="eastAsia"/>
                <w:sz w:val="21"/>
                <w:szCs w:val="21"/>
              </w:rPr>
              <w:t xml:space="preserve">5.13 </w:t>
            </w:r>
            <w:r w:rsidRPr="006C0C3B">
              <w:rPr>
                <w:rFonts w:hint="eastAsia"/>
                <w:sz w:val="21"/>
                <w:szCs w:val="21"/>
              </w:rPr>
              <w:t>驾照签发日期限制测试</w:t>
            </w:r>
          </w:p>
        </w:tc>
      </w:tr>
      <w:tr w:rsidR="0000166B" w:rsidRPr="006C0C3B" w14:paraId="08A7D27D" w14:textId="77777777">
        <w:tc>
          <w:tcPr>
            <w:tcW w:w="8493" w:type="dxa"/>
          </w:tcPr>
          <w:p w14:paraId="2A6891A3" w14:textId="77777777" w:rsidR="0000166B" w:rsidRPr="006C0C3B" w:rsidRDefault="00000000">
            <w:pPr>
              <w:ind w:firstLineChars="0" w:firstLine="0"/>
              <w:jc w:val="center"/>
              <w:rPr>
                <w:sz w:val="21"/>
                <w:szCs w:val="21"/>
              </w:rPr>
            </w:pPr>
            <w:r w:rsidRPr="006C0C3B">
              <w:rPr>
                <w:rFonts w:hint="eastAsia"/>
                <w:sz w:val="21"/>
                <w:szCs w:val="21"/>
              </w:rPr>
              <w:t>（</w:t>
            </w:r>
            <w:r w:rsidRPr="006C0C3B">
              <w:rPr>
                <w:rFonts w:hint="eastAsia"/>
                <w:sz w:val="21"/>
                <w:szCs w:val="21"/>
              </w:rPr>
              <w:t>a</w:t>
            </w:r>
            <w:r w:rsidRPr="006C0C3B">
              <w:rPr>
                <w:rFonts w:hint="eastAsia"/>
                <w:sz w:val="21"/>
                <w:szCs w:val="21"/>
              </w:rPr>
              <w:t>）模糊查询测试条件</w:t>
            </w:r>
            <w:r w:rsidRPr="006C0C3B">
              <w:rPr>
                <w:noProof/>
                <w:sz w:val="21"/>
                <w:szCs w:val="21"/>
              </w:rPr>
              <w:drawing>
                <wp:anchor distT="0" distB="0" distL="114300" distR="114300" simplePos="0" relativeHeight="251695104" behindDoc="0" locked="0" layoutInCell="1" allowOverlap="1" wp14:anchorId="7FEC16A9" wp14:editId="1F2E51E6">
                  <wp:simplePos x="0" y="0"/>
                  <wp:positionH relativeFrom="column">
                    <wp:align>center</wp:align>
                  </wp:positionH>
                  <wp:positionV relativeFrom="paragraph">
                    <wp:posOffset>91440</wp:posOffset>
                  </wp:positionV>
                  <wp:extent cx="3378835" cy="1807845"/>
                  <wp:effectExtent l="0" t="0" r="0" b="1905"/>
                  <wp:wrapTopAndBottom/>
                  <wp:docPr id="4997888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788826" name="图片 1"/>
                          <pic:cNvPicPr>
                            <a:picLocks noChangeAspect="1"/>
                          </pic:cNvPicPr>
                        </pic:nvPicPr>
                        <pic:blipFill>
                          <a:blip r:embed="rId106">
                            <a:extLst>
                              <a:ext uri="{28A0092B-C50C-407E-A947-70E740481C1C}">
                                <a14:useLocalDpi xmlns:a14="http://schemas.microsoft.com/office/drawing/2010/main" val="0"/>
                              </a:ext>
                            </a:extLst>
                          </a:blip>
                          <a:stretch>
                            <a:fillRect/>
                          </a:stretch>
                        </pic:blipFill>
                        <pic:spPr>
                          <a:xfrm>
                            <a:off x="0" y="0"/>
                            <a:ext cx="3378835" cy="1807845"/>
                          </a:xfrm>
                          <a:prstGeom prst="rect">
                            <a:avLst/>
                          </a:prstGeom>
                        </pic:spPr>
                      </pic:pic>
                    </a:graphicData>
                  </a:graphic>
                </wp:anchor>
              </w:drawing>
            </w:r>
          </w:p>
        </w:tc>
      </w:tr>
      <w:tr w:rsidR="0000166B" w:rsidRPr="006C0C3B" w14:paraId="421D9509" w14:textId="77777777">
        <w:tc>
          <w:tcPr>
            <w:tcW w:w="8493" w:type="dxa"/>
          </w:tcPr>
          <w:p w14:paraId="2942C8B3" w14:textId="77777777" w:rsidR="0000166B" w:rsidRPr="006C0C3B" w:rsidRDefault="00000000">
            <w:pPr>
              <w:ind w:firstLineChars="0" w:firstLine="0"/>
              <w:jc w:val="center"/>
              <w:rPr>
                <w:sz w:val="21"/>
                <w:szCs w:val="21"/>
              </w:rPr>
            </w:pPr>
            <w:r w:rsidRPr="006C0C3B">
              <w:rPr>
                <w:noProof/>
                <w:sz w:val="21"/>
                <w:szCs w:val="21"/>
              </w:rPr>
              <w:drawing>
                <wp:anchor distT="0" distB="0" distL="114300" distR="114300" simplePos="0" relativeHeight="251696128" behindDoc="0" locked="0" layoutInCell="1" allowOverlap="1" wp14:anchorId="4F08ABD0" wp14:editId="1AB41A70">
                  <wp:simplePos x="0" y="0"/>
                  <wp:positionH relativeFrom="column">
                    <wp:align>center</wp:align>
                  </wp:positionH>
                  <wp:positionV relativeFrom="paragraph">
                    <wp:posOffset>170815</wp:posOffset>
                  </wp:positionV>
                  <wp:extent cx="3860165" cy="1458595"/>
                  <wp:effectExtent l="0" t="0" r="6985" b="8255"/>
                  <wp:wrapTopAndBottom/>
                  <wp:docPr id="9321918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191835" name="图片 1"/>
                          <pic:cNvPicPr>
                            <a:picLocks noChangeAspect="1"/>
                          </pic:cNvPicPr>
                        </pic:nvPicPr>
                        <pic:blipFill>
                          <a:blip r:embed="rId107">
                            <a:extLst>
                              <a:ext uri="{28A0092B-C50C-407E-A947-70E740481C1C}">
                                <a14:useLocalDpi xmlns:a14="http://schemas.microsoft.com/office/drawing/2010/main" val="0"/>
                              </a:ext>
                            </a:extLst>
                          </a:blip>
                          <a:stretch>
                            <a:fillRect/>
                          </a:stretch>
                        </pic:blipFill>
                        <pic:spPr>
                          <a:xfrm>
                            <a:off x="0" y="0"/>
                            <a:ext cx="3860165" cy="1458595"/>
                          </a:xfrm>
                          <a:prstGeom prst="rect">
                            <a:avLst/>
                          </a:prstGeom>
                        </pic:spPr>
                      </pic:pic>
                    </a:graphicData>
                  </a:graphic>
                </wp:anchor>
              </w:drawing>
            </w:r>
            <w:r w:rsidRPr="006C0C3B">
              <w:rPr>
                <w:rFonts w:hint="eastAsia"/>
                <w:sz w:val="21"/>
                <w:szCs w:val="21"/>
              </w:rPr>
              <w:t>（</w:t>
            </w:r>
            <w:r w:rsidRPr="006C0C3B">
              <w:rPr>
                <w:rFonts w:hint="eastAsia"/>
                <w:sz w:val="21"/>
                <w:szCs w:val="21"/>
              </w:rPr>
              <w:t>b</w:t>
            </w:r>
            <w:r w:rsidRPr="006C0C3B">
              <w:rPr>
                <w:rFonts w:hint="eastAsia"/>
                <w:sz w:val="21"/>
                <w:szCs w:val="21"/>
              </w:rPr>
              <w:t>）模糊查询测试结果</w:t>
            </w:r>
          </w:p>
          <w:p w14:paraId="021A32DA" w14:textId="77777777" w:rsidR="0000166B" w:rsidRPr="006C0C3B" w:rsidRDefault="00000000">
            <w:pPr>
              <w:ind w:firstLineChars="0" w:firstLine="0"/>
              <w:jc w:val="center"/>
            </w:pPr>
            <w:r w:rsidRPr="006C0C3B">
              <w:rPr>
                <w:rFonts w:hint="eastAsia"/>
                <w:sz w:val="21"/>
                <w:szCs w:val="21"/>
              </w:rPr>
              <w:t>图</w:t>
            </w:r>
            <w:r w:rsidRPr="006C0C3B">
              <w:rPr>
                <w:rFonts w:hint="eastAsia"/>
                <w:sz w:val="21"/>
                <w:szCs w:val="21"/>
              </w:rPr>
              <w:t xml:space="preserve">5.14 </w:t>
            </w:r>
            <w:r w:rsidRPr="006C0C3B">
              <w:rPr>
                <w:rFonts w:hint="eastAsia"/>
                <w:sz w:val="21"/>
                <w:szCs w:val="21"/>
              </w:rPr>
              <w:t>模糊查询测试</w:t>
            </w:r>
          </w:p>
        </w:tc>
      </w:tr>
    </w:tbl>
    <w:p w14:paraId="03EB4AD3" w14:textId="77777777" w:rsidR="0000166B" w:rsidRPr="006C0C3B" w:rsidRDefault="0000166B">
      <w:pPr>
        <w:ind w:firstLine="480"/>
      </w:pPr>
    </w:p>
    <w:p w14:paraId="74A22EE1" w14:textId="77777777" w:rsidR="0000166B" w:rsidRPr="006C0C3B" w:rsidRDefault="00000000">
      <w:pPr>
        <w:ind w:firstLine="480"/>
        <w:jc w:val="both"/>
      </w:pPr>
      <w:r w:rsidRPr="006C0C3B">
        <w:rPr>
          <w:rFonts w:hint="eastAsia"/>
        </w:rPr>
        <w:lastRenderedPageBreak/>
        <w:t>其余测试用例及结果如表</w:t>
      </w:r>
      <w:r w:rsidRPr="006C0C3B">
        <w:rPr>
          <w:rFonts w:hint="eastAsia"/>
        </w:rPr>
        <w:t>5.5</w:t>
      </w:r>
      <w:r w:rsidRPr="006C0C3B">
        <w:rPr>
          <w:rFonts w:hint="eastAsia"/>
        </w:rPr>
        <w:t>所示。</w:t>
      </w:r>
    </w:p>
    <w:p w14:paraId="0CED70B7" w14:textId="77777777" w:rsidR="0000166B" w:rsidRPr="006C0C3B" w:rsidRDefault="0000166B">
      <w:pPr>
        <w:ind w:firstLine="480"/>
      </w:pPr>
    </w:p>
    <w:p w14:paraId="0C09E371" w14:textId="77777777" w:rsidR="0000166B" w:rsidRPr="006C0C3B" w:rsidRDefault="00000000">
      <w:pPr>
        <w:ind w:firstLineChars="0" w:firstLine="0"/>
        <w:jc w:val="center"/>
        <w:rPr>
          <w:sz w:val="21"/>
          <w:szCs w:val="21"/>
        </w:rPr>
      </w:pPr>
      <w:r w:rsidRPr="006C0C3B">
        <w:rPr>
          <w:rFonts w:hint="eastAsia"/>
          <w:sz w:val="21"/>
          <w:szCs w:val="21"/>
        </w:rPr>
        <w:t>表</w:t>
      </w:r>
      <w:r w:rsidRPr="006C0C3B">
        <w:rPr>
          <w:rFonts w:hint="eastAsia"/>
          <w:sz w:val="21"/>
          <w:szCs w:val="21"/>
        </w:rPr>
        <w:t xml:space="preserve">5.5 </w:t>
      </w:r>
      <w:r w:rsidRPr="006C0C3B">
        <w:rPr>
          <w:rFonts w:hint="eastAsia"/>
          <w:sz w:val="21"/>
          <w:szCs w:val="21"/>
        </w:rPr>
        <w:t>保单信息管理功能测试</w:t>
      </w:r>
    </w:p>
    <w:tbl>
      <w:tblPr>
        <w:tblStyle w:val="afe"/>
        <w:tblW w:w="5000" w:type="pct"/>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133"/>
        <w:gridCol w:w="2554"/>
        <w:gridCol w:w="3263"/>
        <w:gridCol w:w="1553"/>
      </w:tblGrid>
      <w:tr w:rsidR="0000166B" w:rsidRPr="006C0C3B" w14:paraId="3AD4A455" w14:textId="77777777">
        <w:tc>
          <w:tcPr>
            <w:tcW w:w="666" w:type="pct"/>
            <w:tcBorders>
              <w:top w:val="single" w:sz="12" w:space="0" w:color="auto"/>
              <w:bottom w:val="single" w:sz="12" w:space="0" w:color="auto"/>
            </w:tcBorders>
            <w:vAlign w:val="center"/>
          </w:tcPr>
          <w:p w14:paraId="72671A0C" w14:textId="77777777" w:rsidR="0000166B" w:rsidRPr="006C0C3B" w:rsidRDefault="00000000" w:rsidP="009C567D">
            <w:pPr>
              <w:spacing w:line="240" w:lineRule="auto"/>
              <w:ind w:firstLineChars="0" w:firstLine="0"/>
              <w:jc w:val="center"/>
              <w:rPr>
                <w:sz w:val="21"/>
                <w:szCs w:val="21"/>
              </w:rPr>
            </w:pPr>
            <w:r w:rsidRPr="006C0C3B">
              <w:rPr>
                <w:rFonts w:hint="eastAsia"/>
                <w:sz w:val="21"/>
                <w:szCs w:val="21"/>
              </w:rPr>
              <w:t>测试用例</w:t>
            </w:r>
          </w:p>
        </w:tc>
        <w:tc>
          <w:tcPr>
            <w:tcW w:w="1502" w:type="pct"/>
            <w:tcBorders>
              <w:top w:val="single" w:sz="12" w:space="0" w:color="auto"/>
              <w:bottom w:val="single" w:sz="12" w:space="0" w:color="auto"/>
            </w:tcBorders>
            <w:vAlign w:val="center"/>
          </w:tcPr>
          <w:p w14:paraId="785F40CE" w14:textId="77777777" w:rsidR="0000166B" w:rsidRPr="006C0C3B" w:rsidRDefault="00000000" w:rsidP="009C567D">
            <w:pPr>
              <w:spacing w:line="240" w:lineRule="auto"/>
              <w:ind w:firstLine="420"/>
              <w:jc w:val="center"/>
              <w:rPr>
                <w:sz w:val="21"/>
                <w:szCs w:val="21"/>
              </w:rPr>
            </w:pPr>
            <w:r w:rsidRPr="006C0C3B">
              <w:rPr>
                <w:rFonts w:hint="eastAsia"/>
                <w:sz w:val="21"/>
                <w:szCs w:val="21"/>
              </w:rPr>
              <w:t>具体操作</w:t>
            </w:r>
          </w:p>
        </w:tc>
        <w:tc>
          <w:tcPr>
            <w:tcW w:w="1919" w:type="pct"/>
            <w:tcBorders>
              <w:top w:val="single" w:sz="12" w:space="0" w:color="auto"/>
              <w:bottom w:val="single" w:sz="12" w:space="0" w:color="auto"/>
            </w:tcBorders>
            <w:vAlign w:val="center"/>
          </w:tcPr>
          <w:p w14:paraId="7946282D" w14:textId="77777777" w:rsidR="0000166B" w:rsidRPr="006C0C3B" w:rsidRDefault="00000000" w:rsidP="009C567D">
            <w:pPr>
              <w:spacing w:line="240" w:lineRule="auto"/>
              <w:ind w:firstLine="420"/>
              <w:jc w:val="center"/>
              <w:rPr>
                <w:sz w:val="21"/>
                <w:szCs w:val="21"/>
              </w:rPr>
            </w:pPr>
            <w:r w:rsidRPr="006C0C3B">
              <w:rPr>
                <w:rFonts w:hint="eastAsia"/>
                <w:sz w:val="21"/>
                <w:szCs w:val="21"/>
              </w:rPr>
              <w:t>预期结果</w:t>
            </w:r>
          </w:p>
        </w:tc>
        <w:tc>
          <w:tcPr>
            <w:tcW w:w="913" w:type="pct"/>
            <w:tcBorders>
              <w:top w:val="single" w:sz="12" w:space="0" w:color="auto"/>
              <w:bottom w:val="single" w:sz="12" w:space="0" w:color="auto"/>
            </w:tcBorders>
            <w:vAlign w:val="center"/>
          </w:tcPr>
          <w:p w14:paraId="1380449B" w14:textId="77777777" w:rsidR="0000166B" w:rsidRPr="006C0C3B" w:rsidRDefault="00000000" w:rsidP="009C567D">
            <w:pPr>
              <w:spacing w:line="240" w:lineRule="auto"/>
              <w:ind w:firstLine="420"/>
              <w:jc w:val="center"/>
              <w:rPr>
                <w:sz w:val="21"/>
                <w:szCs w:val="21"/>
              </w:rPr>
            </w:pPr>
            <w:r w:rsidRPr="006C0C3B">
              <w:rPr>
                <w:rFonts w:hint="eastAsia"/>
                <w:sz w:val="21"/>
                <w:szCs w:val="21"/>
              </w:rPr>
              <w:t>测试结果</w:t>
            </w:r>
          </w:p>
        </w:tc>
      </w:tr>
      <w:tr w:rsidR="0000166B" w:rsidRPr="006C0C3B" w14:paraId="18383AE9" w14:textId="77777777">
        <w:tc>
          <w:tcPr>
            <w:tcW w:w="666" w:type="pct"/>
            <w:tcBorders>
              <w:top w:val="single" w:sz="12" w:space="0" w:color="auto"/>
            </w:tcBorders>
            <w:vAlign w:val="center"/>
          </w:tcPr>
          <w:p w14:paraId="0AB1294C" w14:textId="77777777" w:rsidR="0000166B" w:rsidRPr="006C0C3B" w:rsidRDefault="00000000" w:rsidP="009C567D">
            <w:pPr>
              <w:spacing w:line="240" w:lineRule="auto"/>
              <w:ind w:firstLineChars="95" w:firstLine="199"/>
              <w:jc w:val="center"/>
              <w:rPr>
                <w:sz w:val="21"/>
                <w:szCs w:val="21"/>
              </w:rPr>
            </w:pPr>
            <w:r w:rsidRPr="006C0C3B">
              <w:rPr>
                <w:rFonts w:hint="eastAsia"/>
                <w:sz w:val="21"/>
                <w:szCs w:val="21"/>
              </w:rPr>
              <w:t>1</w:t>
            </w:r>
          </w:p>
        </w:tc>
        <w:tc>
          <w:tcPr>
            <w:tcW w:w="1502" w:type="pct"/>
            <w:tcBorders>
              <w:top w:val="single" w:sz="12" w:space="0" w:color="auto"/>
            </w:tcBorders>
            <w:vAlign w:val="center"/>
          </w:tcPr>
          <w:p w14:paraId="498A08F9" w14:textId="77777777" w:rsidR="0000166B" w:rsidRPr="006C0C3B" w:rsidRDefault="00000000" w:rsidP="009C567D">
            <w:pPr>
              <w:spacing w:line="240" w:lineRule="auto"/>
              <w:ind w:firstLine="420"/>
              <w:jc w:val="center"/>
              <w:rPr>
                <w:sz w:val="21"/>
                <w:szCs w:val="21"/>
              </w:rPr>
            </w:pPr>
            <w:r w:rsidRPr="006C0C3B">
              <w:rPr>
                <w:rFonts w:hint="eastAsia"/>
                <w:sz w:val="21"/>
                <w:szCs w:val="21"/>
              </w:rPr>
              <w:t>填写非法信息</w:t>
            </w:r>
          </w:p>
        </w:tc>
        <w:tc>
          <w:tcPr>
            <w:tcW w:w="1919" w:type="pct"/>
            <w:tcBorders>
              <w:top w:val="single" w:sz="12" w:space="0" w:color="auto"/>
            </w:tcBorders>
            <w:vAlign w:val="center"/>
          </w:tcPr>
          <w:p w14:paraId="4F87136B" w14:textId="77777777" w:rsidR="0000166B" w:rsidRPr="006C0C3B" w:rsidRDefault="00000000" w:rsidP="009C567D">
            <w:pPr>
              <w:spacing w:line="240" w:lineRule="auto"/>
              <w:ind w:firstLine="420"/>
              <w:jc w:val="center"/>
              <w:rPr>
                <w:sz w:val="21"/>
                <w:szCs w:val="21"/>
              </w:rPr>
            </w:pPr>
            <w:r w:rsidRPr="006C0C3B">
              <w:rPr>
                <w:rFonts w:hint="eastAsia"/>
                <w:sz w:val="21"/>
                <w:szCs w:val="21"/>
              </w:rPr>
              <w:t>提示“输入信息非法”</w:t>
            </w:r>
          </w:p>
        </w:tc>
        <w:tc>
          <w:tcPr>
            <w:tcW w:w="913" w:type="pct"/>
            <w:tcBorders>
              <w:top w:val="single" w:sz="12" w:space="0" w:color="auto"/>
            </w:tcBorders>
            <w:vAlign w:val="center"/>
          </w:tcPr>
          <w:p w14:paraId="0C00DD58" w14:textId="77777777" w:rsidR="0000166B" w:rsidRPr="006C0C3B" w:rsidRDefault="00000000" w:rsidP="009C567D">
            <w:pPr>
              <w:spacing w:line="240" w:lineRule="auto"/>
              <w:ind w:firstLine="420"/>
              <w:jc w:val="center"/>
              <w:rPr>
                <w:sz w:val="21"/>
                <w:szCs w:val="21"/>
              </w:rPr>
            </w:pPr>
            <w:r w:rsidRPr="006C0C3B">
              <w:rPr>
                <w:rFonts w:hint="eastAsia"/>
                <w:sz w:val="21"/>
                <w:szCs w:val="21"/>
              </w:rPr>
              <w:t>通过</w:t>
            </w:r>
          </w:p>
        </w:tc>
      </w:tr>
      <w:tr w:rsidR="0000166B" w:rsidRPr="006C0C3B" w14:paraId="4695437D" w14:textId="77777777">
        <w:tc>
          <w:tcPr>
            <w:tcW w:w="666" w:type="pct"/>
            <w:vAlign w:val="center"/>
          </w:tcPr>
          <w:p w14:paraId="4038AA20" w14:textId="77777777" w:rsidR="0000166B" w:rsidRPr="006C0C3B" w:rsidRDefault="00000000" w:rsidP="009C567D">
            <w:pPr>
              <w:spacing w:line="240" w:lineRule="auto"/>
              <w:ind w:firstLineChars="95" w:firstLine="199"/>
              <w:jc w:val="center"/>
              <w:rPr>
                <w:sz w:val="21"/>
                <w:szCs w:val="21"/>
              </w:rPr>
            </w:pPr>
            <w:r w:rsidRPr="006C0C3B">
              <w:rPr>
                <w:rFonts w:hint="eastAsia"/>
                <w:sz w:val="21"/>
                <w:szCs w:val="21"/>
              </w:rPr>
              <w:t>2</w:t>
            </w:r>
          </w:p>
        </w:tc>
        <w:tc>
          <w:tcPr>
            <w:tcW w:w="1502" w:type="pct"/>
            <w:vAlign w:val="center"/>
          </w:tcPr>
          <w:p w14:paraId="58E37147" w14:textId="77777777" w:rsidR="0000166B" w:rsidRPr="006C0C3B" w:rsidRDefault="00000000" w:rsidP="009C567D">
            <w:pPr>
              <w:spacing w:line="240" w:lineRule="auto"/>
              <w:ind w:firstLine="420"/>
              <w:jc w:val="center"/>
              <w:rPr>
                <w:sz w:val="21"/>
                <w:szCs w:val="21"/>
              </w:rPr>
            </w:pPr>
            <w:r w:rsidRPr="006C0C3B">
              <w:rPr>
                <w:rFonts w:hint="eastAsia"/>
                <w:sz w:val="21"/>
                <w:szCs w:val="21"/>
              </w:rPr>
              <w:t>查询不存在信息</w:t>
            </w:r>
          </w:p>
        </w:tc>
        <w:tc>
          <w:tcPr>
            <w:tcW w:w="1919" w:type="pct"/>
            <w:vAlign w:val="center"/>
          </w:tcPr>
          <w:p w14:paraId="287DA0F6" w14:textId="77777777" w:rsidR="0000166B" w:rsidRPr="006C0C3B" w:rsidRDefault="00000000" w:rsidP="009C567D">
            <w:pPr>
              <w:spacing w:line="240" w:lineRule="auto"/>
              <w:ind w:firstLine="420"/>
              <w:jc w:val="center"/>
              <w:rPr>
                <w:sz w:val="21"/>
                <w:szCs w:val="21"/>
              </w:rPr>
            </w:pPr>
            <w:r w:rsidRPr="006C0C3B">
              <w:rPr>
                <w:rFonts w:hint="eastAsia"/>
                <w:sz w:val="21"/>
                <w:szCs w:val="21"/>
              </w:rPr>
              <w:t>信息列表为空</w:t>
            </w:r>
          </w:p>
        </w:tc>
        <w:tc>
          <w:tcPr>
            <w:tcW w:w="913" w:type="pct"/>
            <w:vAlign w:val="center"/>
          </w:tcPr>
          <w:p w14:paraId="7694D3FB" w14:textId="77777777" w:rsidR="0000166B" w:rsidRPr="006C0C3B" w:rsidRDefault="00000000" w:rsidP="009C567D">
            <w:pPr>
              <w:spacing w:line="240" w:lineRule="auto"/>
              <w:ind w:firstLine="420"/>
              <w:jc w:val="center"/>
              <w:rPr>
                <w:sz w:val="21"/>
                <w:szCs w:val="21"/>
              </w:rPr>
            </w:pPr>
            <w:r w:rsidRPr="006C0C3B">
              <w:rPr>
                <w:rFonts w:hint="eastAsia"/>
                <w:sz w:val="21"/>
                <w:szCs w:val="21"/>
              </w:rPr>
              <w:t>通过</w:t>
            </w:r>
          </w:p>
        </w:tc>
      </w:tr>
      <w:tr w:rsidR="0000166B" w:rsidRPr="006C0C3B" w14:paraId="13E4AD27" w14:textId="77777777">
        <w:tc>
          <w:tcPr>
            <w:tcW w:w="666" w:type="pct"/>
            <w:vAlign w:val="center"/>
          </w:tcPr>
          <w:p w14:paraId="674ADD43" w14:textId="77777777" w:rsidR="0000166B" w:rsidRPr="006C0C3B" w:rsidRDefault="00000000" w:rsidP="009C567D">
            <w:pPr>
              <w:spacing w:line="240" w:lineRule="auto"/>
              <w:ind w:firstLineChars="95" w:firstLine="199"/>
              <w:jc w:val="center"/>
              <w:rPr>
                <w:sz w:val="21"/>
                <w:szCs w:val="21"/>
              </w:rPr>
            </w:pPr>
            <w:r w:rsidRPr="006C0C3B">
              <w:rPr>
                <w:rFonts w:hint="eastAsia"/>
                <w:sz w:val="21"/>
                <w:szCs w:val="21"/>
              </w:rPr>
              <w:t>3</w:t>
            </w:r>
          </w:p>
        </w:tc>
        <w:tc>
          <w:tcPr>
            <w:tcW w:w="1502" w:type="pct"/>
            <w:vAlign w:val="center"/>
          </w:tcPr>
          <w:p w14:paraId="3E173ECA" w14:textId="77777777" w:rsidR="0000166B" w:rsidRPr="006C0C3B" w:rsidRDefault="00000000" w:rsidP="009C567D">
            <w:pPr>
              <w:spacing w:line="240" w:lineRule="auto"/>
              <w:ind w:firstLine="420"/>
              <w:jc w:val="center"/>
              <w:rPr>
                <w:sz w:val="21"/>
                <w:szCs w:val="21"/>
              </w:rPr>
            </w:pPr>
            <w:r w:rsidRPr="006C0C3B">
              <w:rPr>
                <w:rFonts w:hint="eastAsia"/>
                <w:sz w:val="21"/>
                <w:szCs w:val="21"/>
              </w:rPr>
              <w:t>重置查询条件</w:t>
            </w:r>
          </w:p>
        </w:tc>
        <w:tc>
          <w:tcPr>
            <w:tcW w:w="1919" w:type="pct"/>
            <w:vAlign w:val="center"/>
          </w:tcPr>
          <w:p w14:paraId="1CD090FE" w14:textId="77777777" w:rsidR="0000166B" w:rsidRPr="006C0C3B" w:rsidRDefault="00000000" w:rsidP="009C567D">
            <w:pPr>
              <w:spacing w:line="240" w:lineRule="auto"/>
              <w:ind w:firstLine="420"/>
              <w:jc w:val="center"/>
              <w:rPr>
                <w:sz w:val="21"/>
                <w:szCs w:val="21"/>
              </w:rPr>
            </w:pPr>
            <w:r w:rsidRPr="006C0C3B">
              <w:rPr>
                <w:rFonts w:hint="eastAsia"/>
                <w:sz w:val="21"/>
                <w:szCs w:val="21"/>
              </w:rPr>
              <w:t>信息列表恢复</w:t>
            </w:r>
          </w:p>
        </w:tc>
        <w:tc>
          <w:tcPr>
            <w:tcW w:w="913" w:type="pct"/>
            <w:vAlign w:val="center"/>
          </w:tcPr>
          <w:p w14:paraId="0857304D" w14:textId="77777777" w:rsidR="0000166B" w:rsidRPr="006C0C3B" w:rsidRDefault="00000000" w:rsidP="009C567D">
            <w:pPr>
              <w:spacing w:line="240" w:lineRule="auto"/>
              <w:ind w:firstLine="420"/>
              <w:jc w:val="center"/>
              <w:rPr>
                <w:sz w:val="21"/>
                <w:szCs w:val="21"/>
              </w:rPr>
            </w:pPr>
            <w:r w:rsidRPr="006C0C3B">
              <w:rPr>
                <w:rFonts w:hint="eastAsia"/>
                <w:sz w:val="21"/>
                <w:szCs w:val="21"/>
              </w:rPr>
              <w:t>通过</w:t>
            </w:r>
          </w:p>
        </w:tc>
      </w:tr>
      <w:tr w:rsidR="0000166B" w:rsidRPr="006C0C3B" w14:paraId="2D01F0D8" w14:textId="77777777">
        <w:tc>
          <w:tcPr>
            <w:tcW w:w="666" w:type="pct"/>
            <w:vAlign w:val="center"/>
          </w:tcPr>
          <w:p w14:paraId="46D366F7" w14:textId="77777777" w:rsidR="0000166B" w:rsidRPr="006C0C3B" w:rsidRDefault="00000000" w:rsidP="009C567D">
            <w:pPr>
              <w:spacing w:line="240" w:lineRule="auto"/>
              <w:ind w:firstLineChars="95" w:firstLine="199"/>
              <w:jc w:val="center"/>
              <w:rPr>
                <w:sz w:val="21"/>
                <w:szCs w:val="21"/>
              </w:rPr>
            </w:pPr>
            <w:r w:rsidRPr="006C0C3B">
              <w:rPr>
                <w:rFonts w:hint="eastAsia"/>
                <w:sz w:val="21"/>
                <w:szCs w:val="21"/>
              </w:rPr>
              <w:t>4</w:t>
            </w:r>
          </w:p>
        </w:tc>
        <w:tc>
          <w:tcPr>
            <w:tcW w:w="1502" w:type="pct"/>
            <w:vAlign w:val="center"/>
          </w:tcPr>
          <w:p w14:paraId="3721FB9B" w14:textId="77777777" w:rsidR="0000166B" w:rsidRPr="006C0C3B" w:rsidRDefault="00000000" w:rsidP="009C567D">
            <w:pPr>
              <w:spacing w:line="240" w:lineRule="auto"/>
              <w:ind w:firstLine="420"/>
              <w:jc w:val="center"/>
              <w:rPr>
                <w:sz w:val="21"/>
                <w:szCs w:val="21"/>
              </w:rPr>
            </w:pPr>
            <w:r w:rsidRPr="006C0C3B">
              <w:rPr>
                <w:rFonts w:hint="eastAsia"/>
                <w:sz w:val="21"/>
                <w:szCs w:val="21"/>
              </w:rPr>
              <w:t>查询任意属性</w:t>
            </w:r>
          </w:p>
        </w:tc>
        <w:tc>
          <w:tcPr>
            <w:tcW w:w="1919" w:type="pct"/>
            <w:vAlign w:val="center"/>
          </w:tcPr>
          <w:p w14:paraId="2DBE3609" w14:textId="77777777" w:rsidR="0000166B" w:rsidRPr="006C0C3B" w:rsidRDefault="00000000" w:rsidP="009C567D">
            <w:pPr>
              <w:spacing w:line="240" w:lineRule="auto"/>
              <w:ind w:firstLine="420"/>
              <w:jc w:val="center"/>
              <w:rPr>
                <w:sz w:val="21"/>
                <w:szCs w:val="21"/>
              </w:rPr>
            </w:pPr>
            <w:r w:rsidRPr="006C0C3B">
              <w:rPr>
                <w:rFonts w:hint="eastAsia"/>
                <w:sz w:val="21"/>
                <w:szCs w:val="21"/>
              </w:rPr>
              <w:t>列表呈现相应信息</w:t>
            </w:r>
          </w:p>
        </w:tc>
        <w:tc>
          <w:tcPr>
            <w:tcW w:w="913" w:type="pct"/>
            <w:vAlign w:val="center"/>
          </w:tcPr>
          <w:p w14:paraId="752BD11B" w14:textId="77777777" w:rsidR="0000166B" w:rsidRPr="006C0C3B" w:rsidRDefault="00000000" w:rsidP="009C567D">
            <w:pPr>
              <w:spacing w:line="240" w:lineRule="auto"/>
              <w:ind w:firstLine="420"/>
              <w:jc w:val="center"/>
              <w:rPr>
                <w:sz w:val="21"/>
                <w:szCs w:val="21"/>
              </w:rPr>
            </w:pPr>
            <w:r w:rsidRPr="006C0C3B">
              <w:rPr>
                <w:rFonts w:hint="eastAsia"/>
                <w:sz w:val="21"/>
                <w:szCs w:val="21"/>
              </w:rPr>
              <w:t>通过</w:t>
            </w:r>
          </w:p>
        </w:tc>
      </w:tr>
    </w:tbl>
    <w:p w14:paraId="3E816802" w14:textId="77777777" w:rsidR="0000166B" w:rsidRPr="006C0C3B" w:rsidRDefault="00000000" w:rsidP="0087405C">
      <w:pPr>
        <w:ind w:firstLine="480"/>
        <w:jc w:val="both"/>
      </w:pPr>
      <w:r w:rsidRPr="006C0C3B">
        <w:rPr>
          <w:rFonts w:hint="eastAsia"/>
        </w:rPr>
        <w:t>2</w:t>
      </w:r>
      <w:r w:rsidRPr="006C0C3B">
        <w:rPr>
          <w:rFonts w:hint="eastAsia"/>
        </w:rPr>
        <w:t>）保单分析</w:t>
      </w:r>
    </w:p>
    <w:p w14:paraId="057FF0E4" w14:textId="77777777" w:rsidR="0000166B" w:rsidRPr="006C0C3B" w:rsidRDefault="00000000">
      <w:pPr>
        <w:ind w:firstLine="480"/>
        <w:jc w:val="both"/>
      </w:pPr>
      <w:r w:rsidRPr="006C0C3B">
        <w:rPr>
          <w:rFonts w:hint="eastAsia"/>
        </w:rPr>
        <w:t>在保单分析界面，提供多种保单数据的可视化分析方式，并能够设置不同的分析目标、统计指标、图表类型、排序指标、数据筛选范围等，用以展示多维度的保单信息分析</w:t>
      </w:r>
    </w:p>
    <w:p w14:paraId="18491E57" w14:textId="77777777" w:rsidR="0000166B" w:rsidRPr="006C0C3B" w:rsidRDefault="00000000">
      <w:pPr>
        <w:ind w:firstLine="480"/>
        <w:jc w:val="both"/>
      </w:pPr>
      <w:r w:rsidRPr="006C0C3B">
        <w:rPr>
          <w:rFonts w:hint="eastAsia"/>
        </w:rPr>
        <w:t>（</w:t>
      </w:r>
      <w:r w:rsidRPr="006C0C3B">
        <w:rPr>
          <w:rFonts w:hint="eastAsia"/>
        </w:rPr>
        <w:t>1</w:t>
      </w:r>
      <w:r w:rsidRPr="006C0C3B">
        <w:rPr>
          <w:rFonts w:hint="eastAsia"/>
        </w:rPr>
        <w:t>）界面展示</w:t>
      </w:r>
    </w:p>
    <w:p w14:paraId="481DBC55" w14:textId="77777777" w:rsidR="0000166B" w:rsidRPr="006C0C3B" w:rsidRDefault="00000000">
      <w:pPr>
        <w:ind w:firstLine="480"/>
        <w:jc w:val="both"/>
      </w:pPr>
      <w:r w:rsidRPr="006C0C3B">
        <w:rPr>
          <w:rFonts w:hint="eastAsia"/>
        </w:rPr>
        <w:t>保单分析的分析配置与业务数据筛选界面如图</w:t>
      </w:r>
      <w:r w:rsidRPr="006C0C3B">
        <w:rPr>
          <w:rFonts w:hint="eastAsia"/>
        </w:rPr>
        <w:t>5.15</w:t>
      </w:r>
      <w:r w:rsidRPr="006C0C3B">
        <w:rPr>
          <w:rFonts w:hint="eastAsia"/>
        </w:rPr>
        <w:t>所示。分析结果示例如图</w:t>
      </w:r>
      <w:r w:rsidRPr="006C0C3B">
        <w:rPr>
          <w:rFonts w:hint="eastAsia"/>
        </w:rPr>
        <w:t>5.16</w:t>
      </w:r>
      <w:r w:rsidRPr="006C0C3B">
        <w:rPr>
          <w:rFonts w:hint="eastAsia"/>
        </w:rPr>
        <w:t>所示。</w:t>
      </w:r>
    </w:p>
    <w:p w14:paraId="37CEE2B8" w14:textId="77777777" w:rsidR="0000166B" w:rsidRPr="006C0C3B" w:rsidRDefault="0000166B">
      <w:pPr>
        <w:ind w:firstLine="480"/>
      </w:pPr>
    </w:p>
    <w:tbl>
      <w:tblPr>
        <w:tblStyle w:val="af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3"/>
      </w:tblGrid>
      <w:tr w:rsidR="0000166B" w:rsidRPr="006C0C3B" w14:paraId="23EE6758" w14:textId="77777777">
        <w:tc>
          <w:tcPr>
            <w:tcW w:w="8493" w:type="dxa"/>
          </w:tcPr>
          <w:p w14:paraId="16DC7E85" w14:textId="325EB42B" w:rsidR="0000166B" w:rsidRPr="006C0C3B" w:rsidRDefault="001A1697">
            <w:pPr>
              <w:ind w:firstLineChars="0" w:firstLine="0"/>
              <w:jc w:val="center"/>
              <w:rPr>
                <w:sz w:val="21"/>
                <w:szCs w:val="21"/>
              </w:rPr>
            </w:pPr>
            <w:r w:rsidRPr="006C0C3B">
              <w:rPr>
                <w:noProof/>
                <w:sz w:val="21"/>
                <w:szCs w:val="21"/>
              </w:rPr>
              <w:drawing>
                <wp:anchor distT="0" distB="0" distL="114300" distR="114300" simplePos="0" relativeHeight="251698176" behindDoc="0" locked="0" layoutInCell="1" allowOverlap="1" wp14:anchorId="0A67064B" wp14:editId="3AE6404E">
                  <wp:simplePos x="0" y="0"/>
                  <wp:positionH relativeFrom="column">
                    <wp:align>center</wp:align>
                  </wp:positionH>
                  <wp:positionV relativeFrom="paragraph">
                    <wp:posOffset>100965</wp:posOffset>
                  </wp:positionV>
                  <wp:extent cx="5356800" cy="2541600"/>
                  <wp:effectExtent l="0" t="0" r="0" b="0"/>
                  <wp:wrapTopAndBottom/>
                  <wp:docPr id="692097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09760" name="图片 1"/>
                          <pic:cNvPicPr>
                            <a:picLocks noChangeAspect="1"/>
                          </pic:cNvPicPr>
                        </pic:nvPicPr>
                        <pic:blipFill>
                          <a:blip r:embed="rId108">
                            <a:extLst>
                              <a:ext uri="{28A0092B-C50C-407E-A947-70E740481C1C}">
                                <a14:useLocalDpi xmlns:a14="http://schemas.microsoft.com/office/drawing/2010/main" val="0"/>
                              </a:ext>
                            </a:extLst>
                          </a:blip>
                          <a:stretch>
                            <a:fillRect/>
                          </a:stretch>
                        </pic:blipFill>
                        <pic:spPr>
                          <a:xfrm>
                            <a:off x="0" y="0"/>
                            <a:ext cx="5356800" cy="2541600"/>
                          </a:xfrm>
                          <a:prstGeom prst="rect">
                            <a:avLst/>
                          </a:prstGeom>
                        </pic:spPr>
                      </pic:pic>
                    </a:graphicData>
                  </a:graphic>
                  <wp14:sizeRelH relativeFrom="margin">
                    <wp14:pctWidth>0</wp14:pctWidth>
                  </wp14:sizeRelH>
                  <wp14:sizeRelV relativeFrom="margin">
                    <wp14:pctHeight>0</wp14:pctHeight>
                  </wp14:sizeRelV>
                </wp:anchor>
              </w:drawing>
            </w:r>
            <w:r w:rsidRPr="006C0C3B">
              <w:rPr>
                <w:rFonts w:hint="eastAsia"/>
                <w:sz w:val="21"/>
                <w:szCs w:val="21"/>
              </w:rPr>
              <w:t>图</w:t>
            </w:r>
            <w:r w:rsidRPr="006C0C3B">
              <w:rPr>
                <w:rFonts w:hint="eastAsia"/>
                <w:sz w:val="21"/>
                <w:szCs w:val="21"/>
              </w:rPr>
              <w:t xml:space="preserve">5.15 </w:t>
            </w:r>
            <w:r w:rsidRPr="006C0C3B">
              <w:rPr>
                <w:rFonts w:hint="eastAsia"/>
                <w:sz w:val="21"/>
                <w:szCs w:val="21"/>
              </w:rPr>
              <w:t>保单分析配置及数据筛选界面</w:t>
            </w:r>
          </w:p>
        </w:tc>
      </w:tr>
      <w:tr w:rsidR="0000166B" w:rsidRPr="006C0C3B" w14:paraId="60736EEA" w14:textId="77777777">
        <w:tc>
          <w:tcPr>
            <w:tcW w:w="8493" w:type="dxa"/>
          </w:tcPr>
          <w:p w14:paraId="0BFF6933" w14:textId="77777777" w:rsidR="0000166B" w:rsidRPr="006C0C3B" w:rsidRDefault="00000000">
            <w:pPr>
              <w:ind w:firstLineChars="0" w:firstLine="0"/>
              <w:jc w:val="center"/>
              <w:rPr>
                <w:sz w:val="21"/>
                <w:szCs w:val="21"/>
              </w:rPr>
            </w:pPr>
            <w:r w:rsidRPr="006C0C3B">
              <w:rPr>
                <w:rFonts w:hint="eastAsia"/>
                <w:sz w:val="21"/>
                <w:szCs w:val="21"/>
              </w:rPr>
              <w:lastRenderedPageBreak/>
              <w:t>图</w:t>
            </w:r>
            <w:r w:rsidRPr="006C0C3B">
              <w:rPr>
                <w:noProof/>
                <w:sz w:val="21"/>
                <w:szCs w:val="21"/>
              </w:rPr>
              <w:drawing>
                <wp:anchor distT="0" distB="0" distL="114300" distR="114300" simplePos="0" relativeHeight="251699200" behindDoc="0" locked="0" layoutInCell="1" allowOverlap="1" wp14:anchorId="3661BEA5" wp14:editId="5EDB93B6">
                  <wp:simplePos x="0" y="0"/>
                  <wp:positionH relativeFrom="column">
                    <wp:align>center</wp:align>
                  </wp:positionH>
                  <wp:positionV relativeFrom="paragraph">
                    <wp:posOffset>80010</wp:posOffset>
                  </wp:positionV>
                  <wp:extent cx="4639310" cy="2355215"/>
                  <wp:effectExtent l="0" t="0" r="8890" b="6985"/>
                  <wp:wrapTopAndBottom/>
                  <wp:docPr id="14836536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653609" name="图片 1"/>
                          <pic:cNvPicPr>
                            <a:picLocks noChangeAspect="1"/>
                          </pic:cNvPicPr>
                        </pic:nvPicPr>
                        <pic:blipFill>
                          <a:blip r:embed="rId109">
                            <a:extLst>
                              <a:ext uri="{28A0092B-C50C-407E-A947-70E740481C1C}">
                                <a14:useLocalDpi xmlns:a14="http://schemas.microsoft.com/office/drawing/2010/main" val="0"/>
                              </a:ext>
                            </a:extLst>
                          </a:blip>
                          <a:stretch>
                            <a:fillRect/>
                          </a:stretch>
                        </pic:blipFill>
                        <pic:spPr>
                          <a:xfrm>
                            <a:off x="0" y="0"/>
                            <a:ext cx="4639310" cy="2355215"/>
                          </a:xfrm>
                          <a:prstGeom prst="rect">
                            <a:avLst/>
                          </a:prstGeom>
                        </pic:spPr>
                      </pic:pic>
                    </a:graphicData>
                  </a:graphic>
                </wp:anchor>
              </w:drawing>
            </w:r>
            <w:r w:rsidRPr="006C0C3B">
              <w:rPr>
                <w:rFonts w:hint="eastAsia"/>
                <w:sz w:val="21"/>
                <w:szCs w:val="21"/>
              </w:rPr>
              <w:t xml:space="preserve">5.16 </w:t>
            </w:r>
            <w:r w:rsidRPr="006C0C3B">
              <w:rPr>
                <w:rFonts w:hint="eastAsia"/>
                <w:sz w:val="21"/>
                <w:szCs w:val="21"/>
              </w:rPr>
              <w:t>保单分析结果示例</w:t>
            </w:r>
          </w:p>
        </w:tc>
      </w:tr>
    </w:tbl>
    <w:p w14:paraId="4772F959" w14:textId="77777777" w:rsidR="0000166B" w:rsidRPr="006C0C3B" w:rsidRDefault="0000166B">
      <w:pPr>
        <w:ind w:firstLine="480"/>
      </w:pPr>
    </w:p>
    <w:p w14:paraId="20D4AC37" w14:textId="77777777" w:rsidR="0000166B" w:rsidRPr="006C0C3B" w:rsidRDefault="00000000">
      <w:pPr>
        <w:ind w:firstLine="480"/>
        <w:jc w:val="both"/>
      </w:pPr>
      <w:r w:rsidRPr="006C0C3B">
        <w:rPr>
          <w:rFonts w:hint="eastAsia"/>
        </w:rPr>
        <w:t>在分析配置中，分析目标包含风险类型、地区、分销渠道、合同开始日期等八个保单属性。统计指标包括保单数、总保费和平均保费三个指标，排序指标与统计指标一致；图表类型可选柱状图、折线图和</w:t>
      </w:r>
      <w:proofErr w:type="gramStart"/>
      <w:r w:rsidRPr="006C0C3B">
        <w:rPr>
          <w:rFonts w:hint="eastAsia"/>
        </w:rPr>
        <w:t>饼图</w:t>
      </w:r>
      <w:proofErr w:type="gramEnd"/>
      <w:r w:rsidRPr="006C0C3B">
        <w:rPr>
          <w:rFonts w:hint="eastAsia"/>
        </w:rPr>
        <w:t>三种，并且可指定在图中展示的前</w:t>
      </w:r>
      <w:r w:rsidRPr="006C0C3B">
        <w:rPr>
          <w:rFonts w:hint="eastAsia"/>
        </w:rPr>
        <w:t>N</w:t>
      </w:r>
      <w:proofErr w:type="gramStart"/>
      <w:r w:rsidRPr="006C0C3B">
        <w:rPr>
          <w:rFonts w:hint="eastAsia"/>
        </w:rPr>
        <w:t>个</w:t>
      </w:r>
      <w:proofErr w:type="gramEnd"/>
      <w:r w:rsidRPr="006C0C3B">
        <w:rPr>
          <w:rFonts w:hint="eastAsia"/>
        </w:rPr>
        <w:t>数据。同时，在统计图下方附有对该图中的各项数据的明细展示表，如图</w:t>
      </w:r>
      <w:r w:rsidRPr="006C0C3B">
        <w:rPr>
          <w:rFonts w:hint="eastAsia"/>
        </w:rPr>
        <w:t>5.17</w:t>
      </w:r>
      <w:r w:rsidRPr="006C0C3B">
        <w:rPr>
          <w:rFonts w:hint="eastAsia"/>
        </w:rPr>
        <w:t>所示。</w:t>
      </w:r>
    </w:p>
    <w:p w14:paraId="19DF8E81" w14:textId="77777777" w:rsidR="0000166B" w:rsidRPr="006C0C3B" w:rsidRDefault="0000166B">
      <w:pPr>
        <w:ind w:firstLine="480"/>
      </w:pPr>
    </w:p>
    <w:tbl>
      <w:tblPr>
        <w:tblStyle w:val="af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93"/>
      </w:tblGrid>
      <w:tr w:rsidR="0000166B" w:rsidRPr="006C0C3B" w14:paraId="04A84886" w14:textId="77777777">
        <w:tc>
          <w:tcPr>
            <w:tcW w:w="8493" w:type="dxa"/>
          </w:tcPr>
          <w:p w14:paraId="306A9A25" w14:textId="77777777" w:rsidR="0000166B" w:rsidRPr="006C0C3B" w:rsidRDefault="00000000">
            <w:pPr>
              <w:ind w:firstLineChars="0" w:firstLine="0"/>
              <w:jc w:val="center"/>
              <w:rPr>
                <w:sz w:val="21"/>
                <w:szCs w:val="21"/>
              </w:rPr>
            </w:pPr>
            <w:r w:rsidRPr="006C0C3B">
              <w:rPr>
                <w:rFonts w:hint="eastAsia"/>
                <w:sz w:val="21"/>
                <w:szCs w:val="21"/>
              </w:rPr>
              <w:t>图</w:t>
            </w:r>
            <w:r w:rsidRPr="006C0C3B">
              <w:rPr>
                <w:noProof/>
                <w:sz w:val="21"/>
                <w:szCs w:val="21"/>
              </w:rPr>
              <w:drawing>
                <wp:anchor distT="0" distB="0" distL="114300" distR="114300" simplePos="0" relativeHeight="251700224" behindDoc="0" locked="0" layoutInCell="1" allowOverlap="1" wp14:anchorId="28BE89CE" wp14:editId="30B971C3">
                  <wp:simplePos x="0" y="0"/>
                  <wp:positionH relativeFrom="column">
                    <wp:posOffset>200660</wp:posOffset>
                  </wp:positionH>
                  <wp:positionV relativeFrom="paragraph">
                    <wp:posOffset>80010</wp:posOffset>
                  </wp:positionV>
                  <wp:extent cx="4853940" cy="1075055"/>
                  <wp:effectExtent l="0" t="0" r="3810" b="0"/>
                  <wp:wrapTopAndBottom/>
                  <wp:docPr id="19287623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762361" name="图片 1"/>
                          <pic:cNvPicPr>
                            <a:picLocks noChangeAspect="1"/>
                          </pic:cNvPicPr>
                        </pic:nvPicPr>
                        <pic:blipFill>
                          <a:blip r:embed="rId110">
                            <a:extLst>
                              <a:ext uri="{28A0092B-C50C-407E-A947-70E740481C1C}">
                                <a14:useLocalDpi xmlns:a14="http://schemas.microsoft.com/office/drawing/2010/main" val="0"/>
                              </a:ext>
                            </a:extLst>
                          </a:blip>
                          <a:stretch>
                            <a:fillRect/>
                          </a:stretch>
                        </pic:blipFill>
                        <pic:spPr>
                          <a:xfrm>
                            <a:off x="0" y="0"/>
                            <a:ext cx="4853940" cy="1075055"/>
                          </a:xfrm>
                          <a:prstGeom prst="rect">
                            <a:avLst/>
                          </a:prstGeom>
                        </pic:spPr>
                      </pic:pic>
                    </a:graphicData>
                  </a:graphic>
                </wp:anchor>
              </w:drawing>
            </w:r>
            <w:r w:rsidRPr="006C0C3B">
              <w:rPr>
                <w:rFonts w:hint="eastAsia"/>
                <w:sz w:val="21"/>
                <w:szCs w:val="21"/>
              </w:rPr>
              <w:t xml:space="preserve">5.17 </w:t>
            </w:r>
            <w:r w:rsidRPr="006C0C3B">
              <w:rPr>
                <w:rFonts w:hint="eastAsia"/>
                <w:sz w:val="21"/>
                <w:szCs w:val="21"/>
              </w:rPr>
              <w:t>统计图明细表</w:t>
            </w:r>
          </w:p>
        </w:tc>
      </w:tr>
    </w:tbl>
    <w:p w14:paraId="46F2F04E" w14:textId="77777777" w:rsidR="0000166B" w:rsidRPr="006C0C3B" w:rsidRDefault="00000000" w:rsidP="0087405C">
      <w:pPr>
        <w:ind w:firstLine="480"/>
        <w:jc w:val="both"/>
      </w:pPr>
      <w:r w:rsidRPr="006C0C3B">
        <w:rPr>
          <w:rFonts w:hint="eastAsia"/>
        </w:rPr>
        <w:t>（</w:t>
      </w:r>
      <w:r w:rsidRPr="006C0C3B">
        <w:rPr>
          <w:rFonts w:hint="eastAsia"/>
        </w:rPr>
        <w:t>2</w:t>
      </w:r>
      <w:r w:rsidRPr="006C0C3B">
        <w:rPr>
          <w:rFonts w:hint="eastAsia"/>
        </w:rPr>
        <w:t>）功能测试</w:t>
      </w:r>
    </w:p>
    <w:p w14:paraId="70F9BFF1" w14:textId="4B51B5FF" w:rsidR="0000166B" w:rsidRPr="006C0C3B" w:rsidRDefault="00000000">
      <w:pPr>
        <w:ind w:firstLine="480"/>
        <w:jc w:val="both"/>
      </w:pPr>
      <w:r w:rsidRPr="006C0C3B">
        <w:rPr>
          <w:rFonts w:hint="eastAsia"/>
        </w:rPr>
        <w:t>对于该部分的测试，主要是考察选择不同的分析目标、图表类型和进行业务数据筛选后是否能够正常显示图表</w:t>
      </w:r>
      <w:r w:rsidR="00AC087A">
        <w:rPr>
          <w:rFonts w:hint="eastAsia"/>
        </w:rPr>
        <w:t>，以及展示出的图表是否符合预期结果</w:t>
      </w:r>
      <w:r w:rsidRPr="006C0C3B">
        <w:rPr>
          <w:rFonts w:hint="eastAsia"/>
        </w:rPr>
        <w:t>。测试部分不同指标下的不同图表如图</w:t>
      </w:r>
      <w:r w:rsidRPr="006C0C3B">
        <w:rPr>
          <w:rFonts w:hint="eastAsia"/>
        </w:rPr>
        <w:t>5.18</w:t>
      </w:r>
      <w:r w:rsidRPr="006C0C3B">
        <w:rPr>
          <w:rFonts w:hint="eastAsia"/>
        </w:rPr>
        <w:t>和图</w:t>
      </w:r>
      <w:r w:rsidRPr="006C0C3B">
        <w:rPr>
          <w:rFonts w:hint="eastAsia"/>
        </w:rPr>
        <w:t>5.19</w:t>
      </w:r>
      <w:r w:rsidRPr="006C0C3B">
        <w:rPr>
          <w:rFonts w:hint="eastAsia"/>
        </w:rPr>
        <w:t>所示。</w:t>
      </w:r>
    </w:p>
    <w:p w14:paraId="38457810" w14:textId="77777777" w:rsidR="0000166B" w:rsidRPr="006C0C3B" w:rsidRDefault="0000166B">
      <w:pPr>
        <w:ind w:firstLine="480"/>
      </w:pPr>
    </w:p>
    <w:tbl>
      <w:tblPr>
        <w:tblStyle w:val="af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93"/>
      </w:tblGrid>
      <w:tr w:rsidR="0000166B" w:rsidRPr="006C0C3B" w14:paraId="318F05F7" w14:textId="77777777">
        <w:tc>
          <w:tcPr>
            <w:tcW w:w="8493" w:type="dxa"/>
          </w:tcPr>
          <w:p w14:paraId="5C1BCCDC" w14:textId="77777777" w:rsidR="0000166B" w:rsidRPr="006C0C3B" w:rsidRDefault="00000000">
            <w:pPr>
              <w:ind w:firstLineChars="0" w:firstLine="0"/>
              <w:jc w:val="center"/>
              <w:rPr>
                <w:sz w:val="21"/>
                <w:szCs w:val="21"/>
              </w:rPr>
            </w:pPr>
            <w:r w:rsidRPr="006C0C3B">
              <w:rPr>
                <w:noProof/>
                <w:sz w:val="21"/>
                <w:szCs w:val="21"/>
              </w:rPr>
              <w:lastRenderedPageBreak/>
              <w:drawing>
                <wp:anchor distT="0" distB="0" distL="114300" distR="114300" simplePos="0" relativeHeight="251701248" behindDoc="0" locked="0" layoutInCell="1" allowOverlap="1" wp14:anchorId="554E1C15" wp14:editId="30982E17">
                  <wp:simplePos x="0" y="0"/>
                  <wp:positionH relativeFrom="column">
                    <wp:posOffset>1401445</wp:posOffset>
                  </wp:positionH>
                  <wp:positionV relativeFrom="paragraph">
                    <wp:posOffset>90170</wp:posOffset>
                  </wp:positionV>
                  <wp:extent cx="2455545" cy="1860550"/>
                  <wp:effectExtent l="0" t="0" r="1905" b="6350"/>
                  <wp:wrapTopAndBottom/>
                  <wp:docPr id="5615047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504745" name="图片 1"/>
                          <pic:cNvPicPr>
                            <a:picLocks noChangeAspect="1"/>
                          </pic:cNvPicPr>
                        </pic:nvPicPr>
                        <pic:blipFill>
                          <a:blip r:embed="rId111">
                            <a:extLst>
                              <a:ext uri="{28A0092B-C50C-407E-A947-70E740481C1C}">
                                <a14:useLocalDpi xmlns:a14="http://schemas.microsoft.com/office/drawing/2010/main" val="0"/>
                              </a:ext>
                            </a:extLst>
                          </a:blip>
                          <a:stretch>
                            <a:fillRect/>
                          </a:stretch>
                        </pic:blipFill>
                        <pic:spPr>
                          <a:xfrm>
                            <a:off x="0" y="0"/>
                            <a:ext cx="2455545" cy="1860550"/>
                          </a:xfrm>
                          <a:prstGeom prst="rect">
                            <a:avLst/>
                          </a:prstGeom>
                        </pic:spPr>
                      </pic:pic>
                    </a:graphicData>
                  </a:graphic>
                </wp:anchor>
              </w:drawing>
            </w:r>
            <w:r w:rsidRPr="006C0C3B">
              <w:rPr>
                <w:rFonts w:hint="eastAsia"/>
                <w:sz w:val="21"/>
                <w:szCs w:val="21"/>
              </w:rPr>
              <w:t>图</w:t>
            </w:r>
            <w:r w:rsidRPr="006C0C3B">
              <w:rPr>
                <w:rFonts w:hint="eastAsia"/>
                <w:sz w:val="21"/>
                <w:szCs w:val="21"/>
              </w:rPr>
              <w:t xml:space="preserve">5.18 </w:t>
            </w:r>
            <w:proofErr w:type="gramStart"/>
            <w:r w:rsidRPr="006C0C3B">
              <w:rPr>
                <w:rFonts w:hint="eastAsia"/>
                <w:sz w:val="21"/>
                <w:szCs w:val="21"/>
              </w:rPr>
              <w:t>饼图测试</w:t>
            </w:r>
            <w:proofErr w:type="gramEnd"/>
          </w:p>
        </w:tc>
      </w:tr>
      <w:tr w:rsidR="0000166B" w:rsidRPr="006C0C3B" w14:paraId="1AEACCAB" w14:textId="77777777">
        <w:tc>
          <w:tcPr>
            <w:tcW w:w="8493" w:type="dxa"/>
          </w:tcPr>
          <w:p w14:paraId="56E499BD" w14:textId="77777777" w:rsidR="0000166B" w:rsidRPr="006C0C3B" w:rsidRDefault="00000000">
            <w:pPr>
              <w:ind w:firstLineChars="0" w:firstLine="0"/>
              <w:jc w:val="center"/>
              <w:rPr>
                <w:sz w:val="21"/>
                <w:szCs w:val="21"/>
              </w:rPr>
            </w:pPr>
            <w:r w:rsidRPr="006C0C3B">
              <w:rPr>
                <w:noProof/>
                <w:sz w:val="21"/>
                <w:szCs w:val="21"/>
              </w:rPr>
              <w:drawing>
                <wp:anchor distT="0" distB="0" distL="114300" distR="114300" simplePos="0" relativeHeight="251702272" behindDoc="0" locked="0" layoutInCell="1" allowOverlap="1" wp14:anchorId="592D07BD" wp14:editId="2F8EC044">
                  <wp:simplePos x="0" y="0"/>
                  <wp:positionH relativeFrom="column">
                    <wp:align>center</wp:align>
                  </wp:positionH>
                  <wp:positionV relativeFrom="paragraph">
                    <wp:posOffset>81915</wp:posOffset>
                  </wp:positionV>
                  <wp:extent cx="4501515" cy="1915795"/>
                  <wp:effectExtent l="0" t="0" r="0" b="8255"/>
                  <wp:wrapTopAndBottom/>
                  <wp:docPr id="2212923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292309" name="图片 1"/>
                          <pic:cNvPicPr>
                            <a:picLocks noChangeAspect="1"/>
                          </pic:cNvPicPr>
                        </pic:nvPicPr>
                        <pic:blipFill>
                          <a:blip r:embed="rId112">
                            <a:extLst>
                              <a:ext uri="{28A0092B-C50C-407E-A947-70E740481C1C}">
                                <a14:useLocalDpi xmlns:a14="http://schemas.microsoft.com/office/drawing/2010/main" val="0"/>
                              </a:ext>
                            </a:extLst>
                          </a:blip>
                          <a:stretch>
                            <a:fillRect/>
                          </a:stretch>
                        </pic:blipFill>
                        <pic:spPr>
                          <a:xfrm>
                            <a:off x="0" y="0"/>
                            <a:ext cx="4501515" cy="1915795"/>
                          </a:xfrm>
                          <a:prstGeom prst="rect">
                            <a:avLst/>
                          </a:prstGeom>
                        </pic:spPr>
                      </pic:pic>
                    </a:graphicData>
                  </a:graphic>
                </wp:anchor>
              </w:drawing>
            </w:r>
            <w:r w:rsidRPr="006C0C3B">
              <w:rPr>
                <w:rFonts w:hint="eastAsia"/>
                <w:sz w:val="21"/>
                <w:szCs w:val="21"/>
              </w:rPr>
              <w:t>图</w:t>
            </w:r>
            <w:r w:rsidRPr="006C0C3B">
              <w:rPr>
                <w:rFonts w:hint="eastAsia"/>
                <w:sz w:val="21"/>
                <w:szCs w:val="21"/>
              </w:rPr>
              <w:t xml:space="preserve">5.19 </w:t>
            </w:r>
            <w:r w:rsidRPr="006C0C3B">
              <w:rPr>
                <w:rFonts w:hint="eastAsia"/>
                <w:sz w:val="21"/>
                <w:szCs w:val="21"/>
              </w:rPr>
              <w:t>柱状图测试</w:t>
            </w:r>
          </w:p>
        </w:tc>
      </w:tr>
    </w:tbl>
    <w:p w14:paraId="3CBA69E7" w14:textId="77777777" w:rsidR="0000166B" w:rsidRPr="006C0C3B" w:rsidRDefault="0000166B">
      <w:pPr>
        <w:ind w:firstLine="480"/>
      </w:pPr>
    </w:p>
    <w:p w14:paraId="567D9C15" w14:textId="77777777" w:rsidR="0000166B" w:rsidRPr="006C0C3B" w:rsidRDefault="00000000">
      <w:pPr>
        <w:ind w:firstLine="480"/>
        <w:jc w:val="both"/>
      </w:pPr>
      <w:r w:rsidRPr="006C0C3B">
        <w:rPr>
          <w:rFonts w:hint="eastAsia"/>
        </w:rPr>
        <w:t>上图</w:t>
      </w:r>
      <w:r w:rsidRPr="006C0C3B">
        <w:rPr>
          <w:rFonts w:hint="eastAsia"/>
        </w:rPr>
        <w:t>5.18</w:t>
      </w:r>
      <w:r w:rsidRPr="006C0C3B">
        <w:rPr>
          <w:rFonts w:hint="eastAsia"/>
        </w:rPr>
        <w:t>的分析目标为风险类型，统计指标为总保费，筛选条件为车辆注册年份为</w:t>
      </w:r>
      <w:r w:rsidRPr="006C0C3B">
        <w:rPr>
          <w:rFonts w:hint="eastAsia"/>
        </w:rPr>
        <w:t>1950</w:t>
      </w:r>
      <w:r w:rsidRPr="006C0C3B">
        <w:rPr>
          <w:rFonts w:hint="eastAsia"/>
        </w:rPr>
        <w:t>年至</w:t>
      </w:r>
      <w:r w:rsidRPr="006C0C3B">
        <w:rPr>
          <w:rFonts w:hint="eastAsia"/>
        </w:rPr>
        <w:t>1990</w:t>
      </w:r>
      <w:r w:rsidRPr="006C0C3B">
        <w:rPr>
          <w:rFonts w:hint="eastAsia"/>
        </w:rPr>
        <w:t>年之间。图</w:t>
      </w:r>
      <w:r w:rsidRPr="006C0C3B">
        <w:rPr>
          <w:rFonts w:hint="eastAsia"/>
        </w:rPr>
        <w:t>5.19</w:t>
      </w:r>
      <w:r w:rsidRPr="006C0C3B">
        <w:rPr>
          <w:rFonts w:hint="eastAsia"/>
        </w:rPr>
        <w:t>的分析目标为缴费方式，统计指标为总保费、保单数和平均保费，未设置筛选条件。</w:t>
      </w:r>
    </w:p>
    <w:p w14:paraId="2BD9B150" w14:textId="77777777" w:rsidR="0000166B" w:rsidRPr="006C0C3B" w:rsidRDefault="00000000">
      <w:pPr>
        <w:pStyle w:val="3"/>
      </w:pPr>
      <w:bookmarkStart w:id="230" w:name="_Toc227962324"/>
      <w:r w:rsidRPr="006C0C3B">
        <w:rPr>
          <w:rFonts w:hint="eastAsia"/>
        </w:rPr>
        <w:t xml:space="preserve">5.1.4 </w:t>
      </w:r>
      <w:r w:rsidRPr="006C0C3B">
        <w:rPr>
          <w:rFonts w:hint="eastAsia"/>
        </w:rPr>
        <w:t>理赔记录管理</w:t>
      </w:r>
      <w:bookmarkEnd w:id="230"/>
    </w:p>
    <w:p w14:paraId="5974222D" w14:textId="77777777" w:rsidR="0000166B" w:rsidRPr="006C0C3B" w:rsidRDefault="00000000">
      <w:pPr>
        <w:ind w:firstLine="480"/>
        <w:jc w:val="both"/>
      </w:pPr>
      <w:r w:rsidRPr="006C0C3B">
        <w:rPr>
          <w:rFonts w:hint="eastAsia"/>
        </w:rPr>
        <w:t>在理赔记录模块，主要用于管理和分析包含索赔成本、本年度索赔次数、历史索赔次数等在内的七种属性。</w:t>
      </w:r>
    </w:p>
    <w:p w14:paraId="57500990" w14:textId="77777777" w:rsidR="0000166B" w:rsidRPr="006C0C3B" w:rsidRDefault="00000000">
      <w:pPr>
        <w:ind w:firstLine="480"/>
        <w:jc w:val="both"/>
      </w:pPr>
      <w:r w:rsidRPr="006C0C3B">
        <w:rPr>
          <w:rFonts w:hint="eastAsia"/>
        </w:rPr>
        <w:t>1</w:t>
      </w:r>
      <w:r w:rsidRPr="006C0C3B">
        <w:rPr>
          <w:rFonts w:hint="eastAsia"/>
        </w:rPr>
        <w:t>）理赔记录</w:t>
      </w:r>
    </w:p>
    <w:p w14:paraId="348BC4C3" w14:textId="77777777" w:rsidR="0000166B" w:rsidRPr="006C0C3B" w:rsidRDefault="00000000">
      <w:pPr>
        <w:ind w:firstLine="480"/>
        <w:jc w:val="both"/>
      </w:pPr>
      <w:r w:rsidRPr="006C0C3B">
        <w:rPr>
          <w:rFonts w:hint="eastAsia"/>
        </w:rPr>
        <w:t>由于理赔记录与保单信息管理模块通过保单</w:t>
      </w:r>
      <w:proofErr w:type="gramStart"/>
      <w:r w:rsidRPr="006C0C3B">
        <w:rPr>
          <w:rFonts w:hint="eastAsia"/>
        </w:rPr>
        <w:t>号高度</w:t>
      </w:r>
      <w:proofErr w:type="gramEnd"/>
      <w:r w:rsidRPr="006C0C3B">
        <w:rPr>
          <w:rFonts w:hint="eastAsia"/>
        </w:rPr>
        <w:t>关联，同时为了防止某保单在未发生理赔的情况下在理赔记录中没有相应记录，进而导致理赔预测中缺失这部分未发生理赔的数据，故在创建保单之后即可开始填写理赔记录，后续再编辑理赔记录即可。为能够在理赔记录中仅显示发生过理赔的记录，在理赔记录中添加了对于历史索赔次数非零项的筛选功能。</w:t>
      </w:r>
    </w:p>
    <w:p w14:paraId="71083272" w14:textId="77777777" w:rsidR="0000166B" w:rsidRPr="006C0C3B" w:rsidRDefault="00000000">
      <w:pPr>
        <w:ind w:firstLine="480"/>
        <w:jc w:val="both"/>
      </w:pPr>
      <w:r w:rsidRPr="006C0C3B">
        <w:rPr>
          <w:rFonts w:hint="eastAsia"/>
        </w:rPr>
        <w:lastRenderedPageBreak/>
        <w:t>（</w:t>
      </w:r>
      <w:r w:rsidRPr="006C0C3B">
        <w:rPr>
          <w:rFonts w:hint="eastAsia"/>
        </w:rPr>
        <w:t>1</w:t>
      </w:r>
      <w:r w:rsidRPr="006C0C3B">
        <w:rPr>
          <w:rFonts w:hint="eastAsia"/>
        </w:rPr>
        <w:t>）界面展示</w:t>
      </w:r>
    </w:p>
    <w:p w14:paraId="628435CD" w14:textId="77777777" w:rsidR="0000166B" w:rsidRPr="006C0C3B" w:rsidRDefault="00000000">
      <w:pPr>
        <w:ind w:firstLine="480"/>
        <w:jc w:val="both"/>
      </w:pPr>
      <w:r w:rsidRPr="006C0C3B">
        <w:rPr>
          <w:rFonts w:hint="eastAsia"/>
        </w:rPr>
        <w:t>理赔记录的界面如图</w:t>
      </w:r>
      <w:r w:rsidRPr="006C0C3B">
        <w:rPr>
          <w:rFonts w:hint="eastAsia"/>
        </w:rPr>
        <w:t>5.20</w:t>
      </w:r>
      <w:r w:rsidRPr="006C0C3B">
        <w:rPr>
          <w:rFonts w:hint="eastAsia"/>
        </w:rPr>
        <w:t>所示。</w:t>
      </w:r>
    </w:p>
    <w:p w14:paraId="0510D304" w14:textId="77777777" w:rsidR="0000166B" w:rsidRPr="006C0C3B" w:rsidRDefault="0000166B">
      <w:pPr>
        <w:ind w:firstLine="480"/>
      </w:pPr>
    </w:p>
    <w:tbl>
      <w:tblPr>
        <w:tblStyle w:val="af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93"/>
      </w:tblGrid>
      <w:tr w:rsidR="0000166B" w:rsidRPr="006C0C3B" w14:paraId="3BA2DF20" w14:textId="77777777">
        <w:tc>
          <w:tcPr>
            <w:tcW w:w="8493" w:type="dxa"/>
          </w:tcPr>
          <w:p w14:paraId="717BF640" w14:textId="77777777" w:rsidR="0000166B" w:rsidRPr="006C0C3B" w:rsidRDefault="00000000">
            <w:pPr>
              <w:ind w:firstLineChars="0" w:firstLine="0"/>
              <w:jc w:val="center"/>
              <w:rPr>
                <w:sz w:val="21"/>
                <w:szCs w:val="21"/>
              </w:rPr>
            </w:pPr>
            <w:r w:rsidRPr="006C0C3B">
              <w:rPr>
                <w:rFonts w:hint="eastAsia"/>
                <w:sz w:val="21"/>
                <w:szCs w:val="21"/>
              </w:rPr>
              <w:t>（</w:t>
            </w:r>
            <w:r w:rsidRPr="006C0C3B">
              <w:rPr>
                <w:rFonts w:hint="eastAsia"/>
                <w:sz w:val="21"/>
                <w:szCs w:val="21"/>
              </w:rPr>
              <w:t>a</w:t>
            </w:r>
            <w:r w:rsidRPr="006C0C3B">
              <w:rPr>
                <w:rFonts w:hint="eastAsia"/>
                <w:sz w:val="21"/>
                <w:szCs w:val="21"/>
              </w:rPr>
              <w:t>）理赔记录信息界面</w:t>
            </w:r>
            <w:r w:rsidRPr="006C0C3B">
              <w:rPr>
                <w:noProof/>
                <w:sz w:val="21"/>
                <w:szCs w:val="21"/>
              </w:rPr>
              <w:drawing>
                <wp:anchor distT="0" distB="0" distL="114300" distR="114300" simplePos="0" relativeHeight="251703296" behindDoc="0" locked="0" layoutInCell="1" allowOverlap="1" wp14:anchorId="1272CC0B" wp14:editId="590A8595">
                  <wp:simplePos x="0" y="0"/>
                  <wp:positionH relativeFrom="column">
                    <wp:align>center</wp:align>
                  </wp:positionH>
                  <wp:positionV relativeFrom="paragraph">
                    <wp:posOffset>95250</wp:posOffset>
                  </wp:positionV>
                  <wp:extent cx="4432300" cy="1476375"/>
                  <wp:effectExtent l="0" t="0" r="6350" b="9525"/>
                  <wp:wrapTopAndBottom/>
                  <wp:docPr id="7248870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887034" name="图片 1"/>
                          <pic:cNvPicPr>
                            <a:picLocks noChangeAspect="1"/>
                          </pic:cNvPicPr>
                        </pic:nvPicPr>
                        <pic:blipFill>
                          <a:blip r:embed="rId113">
                            <a:extLst>
                              <a:ext uri="{28A0092B-C50C-407E-A947-70E740481C1C}">
                                <a14:useLocalDpi xmlns:a14="http://schemas.microsoft.com/office/drawing/2010/main" val="0"/>
                              </a:ext>
                            </a:extLst>
                          </a:blip>
                          <a:stretch>
                            <a:fillRect/>
                          </a:stretch>
                        </pic:blipFill>
                        <pic:spPr>
                          <a:xfrm>
                            <a:off x="0" y="0"/>
                            <a:ext cx="4432300" cy="1476375"/>
                          </a:xfrm>
                          <a:prstGeom prst="rect">
                            <a:avLst/>
                          </a:prstGeom>
                        </pic:spPr>
                      </pic:pic>
                    </a:graphicData>
                  </a:graphic>
                </wp:anchor>
              </w:drawing>
            </w:r>
          </w:p>
        </w:tc>
      </w:tr>
      <w:tr w:rsidR="0000166B" w:rsidRPr="006C0C3B" w14:paraId="7F958567" w14:textId="77777777">
        <w:tc>
          <w:tcPr>
            <w:tcW w:w="8493" w:type="dxa"/>
          </w:tcPr>
          <w:p w14:paraId="72569B6C" w14:textId="77777777" w:rsidR="0000166B" w:rsidRPr="006C0C3B" w:rsidRDefault="00000000">
            <w:pPr>
              <w:ind w:firstLineChars="0" w:firstLine="0"/>
              <w:jc w:val="center"/>
              <w:rPr>
                <w:sz w:val="21"/>
                <w:szCs w:val="21"/>
              </w:rPr>
            </w:pPr>
            <w:r w:rsidRPr="006C0C3B">
              <w:rPr>
                <w:rFonts w:hint="eastAsia"/>
                <w:sz w:val="21"/>
                <w:szCs w:val="21"/>
              </w:rPr>
              <w:t>（</w:t>
            </w:r>
            <w:r w:rsidRPr="006C0C3B">
              <w:rPr>
                <w:rFonts w:hint="eastAsia"/>
                <w:sz w:val="21"/>
                <w:szCs w:val="21"/>
              </w:rPr>
              <w:t>b</w:t>
            </w:r>
            <w:r w:rsidRPr="006C0C3B">
              <w:rPr>
                <w:rFonts w:hint="eastAsia"/>
                <w:sz w:val="21"/>
                <w:szCs w:val="21"/>
              </w:rPr>
              <w:t>）查询理赔记录界面</w:t>
            </w:r>
            <w:r w:rsidRPr="006C0C3B">
              <w:rPr>
                <w:noProof/>
                <w:sz w:val="21"/>
                <w:szCs w:val="21"/>
              </w:rPr>
              <w:drawing>
                <wp:anchor distT="0" distB="0" distL="114300" distR="114300" simplePos="0" relativeHeight="251704320" behindDoc="0" locked="0" layoutInCell="1" allowOverlap="1" wp14:anchorId="03B378D4" wp14:editId="172F0C60">
                  <wp:simplePos x="0" y="0"/>
                  <wp:positionH relativeFrom="column">
                    <wp:align>center</wp:align>
                  </wp:positionH>
                  <wp:positionV relativeFrom="paragraph">
                    <wp:posOffset>65405</wp:posOffset>
                  </wp:positionV>
                  <wp:extent cx="4822190" cy="1490345"/>
                  <wp:effectExtent l="0" t="0" r="0" b="0"/>
                  <wp:wrapTopAndBottom/>
                  <wp:docPr id="6375512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551285" name="图片 1"/>
                          <pic:cNvPicPr>
                            <a:picLocks noChangeAspect="1"/>
                          </pic:cNvPicPr>
                        </pic:nvPicPr>
                        <pic:blipFill>
                          <a:blip r:embed="rId114">
                            <a:extLst>
                              <a:ext uri="{28A0092B-C50C-407E-A947-70E740481C1C}">
                                <a14:useLocalDpi xmlns:a14="http://schemas.microsoft.com/office/drawing/2010/main" val="0"/>
                              </a:ext>
                            </a:extLst>
                          </a:blip>
                          <a:stretch>
                            <a:fillRect/>
                          </a:stretch>
                        </pic:blipFill>
                        <pic:spPr>
                          <a:xfrm>
                            <a:off x="0" y="0"/>
                            <a:ext cx="4822190" cy="1490345"/>
                          </a:xfrm>
                          <a:prstGeom prst="rect">
                            <a:avLst/>
                          </a:prstGeom>
                        </pic:spPr>
                      </pic:pic>
                    </a:graphicData>
                  </a:graphic>
                </wp:anchor>
              </w:drawing>
            </w:r>
          </w:p>
        </w:tc>
      </w:tr>
      <w:tr w:rsidR="0000166B" w:rsidRPr="006C0C3B" w14:paraId="47EC3684" w14:textId="77777777">
        <w:tc>
          <w:tcPr>
            <w:tcW w:w="8493" w:type="dxa"/>
          </w:tcPr>
          <w:p w14:paraId="262BB455" w14:textId="77777777" w:rsidR="0000166B" w:rsidRPr="006C0C3B" w:rsidRDefault="00000000">
            <w:pPr>
              <w:ind w:firstLineChars="0" w:firstLine="0"/>
              <w:jc w:val="center"/>
              <w:rPr>
                <w:sz w:val="21"/>
                <w:szCs w:val="21"/>
              </w:rPr>
            </w:pPr>
            <w:r w:rsidRPr="006C0C3B">
              <w:rPr>
                <w:rFonts w:hint="eastAsia"/>
                <w:sz w:val="21"/>
                <w:szCs w:val="21"/>
              </w:rPr>
              <w:t>（</w:t>
            </w:r>
            <w:r w:rsidRPr="006C0C3B">
              <w:rPr>
                <w:rFonts w:hint="eastAsia"/>
                <w:sz w:val="21"/>
                <w:szCs w:val="21"/>
              </w:rPr>
              <w:t>c</w:t>
            </w:r>
            <w:r w:rsidRPr="006C0C3B">
              <w:rPr>
                <w:rFonts w:hint="eastAsia"/>
                <w:sz w:val="21"/>
                <w:szCs w:val="21"/>
              </w:rPr>
              <w:t>）新增理赔记录界面</w:t>
            </w:r>
            <w:r w:rsidRPr="006C0C3B">
              <w:rPr>
                <w:noProof/>
                <w:sz w:val="21"/>
                <w:szCs w:val="21"/>
              </w:rPr>
              <w:drawing>
                <wp:anchor distT="0" distB="0" distL="114300" distR="114300" simplePos="0" relativeHeight="251705344" behindDoc="0" locked="0" layoutInCell="1" allowOverlap="1" wp14:anchorId="02FA6A90" wp14:editId="5BD6C5D1">
                  <wp:simplePos x="0" y="0"/>
                  <wp:positionH relativeFrom="column">
                    <wp:align>center</wp:align>
                  </wp:positionH>
                  <wp:positionV relativeFrom="paragraph">
                    <wp:posOffset>109855</wp:posOffset>
                  </wp:positionV>
                  <wp:extent cx="3393440" cy="2106930"/>
                  <wp:effectExtent l="0" t="0" r="0" b="7620"/>
                  <wp:wrapTopAndBottom/>
                  <wp:docPr id="20859841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984148" name="图片 1"/>
                          <pic:cNvPicPr>
                            <a:picLocks noChangeAspect="1"/>
                          </pic:cNvPicPr>
                        </pic:nvPicPr>
                        <pic:blipFill>
                          <a:blip r:embed="rId115">
                            <a:extLst>
                              <a:ext uri="{28A0092B-C50C-407E-A947-70E740481C1C}">
                                <a14:useLocalDpi xmlns:a14="http://schemas.microsoft.com/office/drawing/2010/main" val="0"/>
                              </a:ext>
                            </a:extLst>
                          </a:blip>
                          <a:stretch>
                            <a:fillRect/>
                          </a:stretch>
                        </pic:blipFill>
                        <pic:spPr>
                          <a:xfrm>
                            <a:off x="0" y="0"/>
                            <a:ext cx="3393440" cy="2106930"/>
                          </a:xfrm>
                          <a:prstGeom prst="rect">
                            <a:avLst/>
                          </a:prstGeom>
                        </pic:spPr>
                      </pic:pic>
                    </a:graphicData>
                  </a:graphic>
                </wp:anchor>
              </w:drawing>
            </w:r>
            <w:r w:rsidRPr="006C0C3B">
              <w:rPr>
                <w:rFonts w:hint="eastAsia"/>
                <w:sz w:val="21"/>
                <w:szCs w:val="21"/>
              </w:rPr>
              <w:t xml:space="preserve"> </w:t>
            </w:r>
          </w:p>
          <w:p w14:paraId="75B1FAB7" w14:textId="77777777" w:rsidR="0000166B" w:rsidRPr="006C0C3B" w:rsidRDefault="00000000">
            <w:pPr>
              <w:ind w:firstLine="420"/>
              <w:jc w:val="center"/>
              <w:rPr>
                <w:sz w:val="21"/>
                <w:szCs w:val="21"/>
              </w:rPr>
            </w:pPr>
            <w:r w:rsidRPr="006C0C3B">
              <w:rPr>
                <w:rFonts w:hint="eastAsia"/>
                <w:sz w:val="21"/>
                <w:szCs w:val="21"/>
              </w:rPr>
              <w:t>图</w:t>
            </w:r>
            <w:r w:rsidRPr="006C0C3B">
              <w:rPr>
                <w:rFonts w:hint="eastAsia"/>
                <w:sz w:val="21"/>
                <w:szCs w:val="21"/>
              </w:rPr>
              <w:t xml:space="preserve">5.20 </w:t>
            </w:r>
            <w:r w:rsidRPr="006C0C3B">
              <w:rPr>
                <w:rFonts w:hint="eastAsia"/>
                <w:sz w:val="21"/>
                <w:szCs w:val="21"/>
              </w:rPr>
              <w:t>理赔记录各功能界面</w:t>
            </w:r>
          </w:p>
        </w:tc>
      </w:tr>
    </w:tbl>
    <w:p w14:paraId="4BF43F7E" w14:textId="77777777" w:rsidR="0000166B" w:rsidRPr="006C0C3B" w:rsidRDefault="0000166B">
      <w:pPr>
        <w:ind w:firstLine="480"/>
      </w:pPr>
    </w:p>
    <w:p w14:paraId="7434A0EF" w14:textId="36BD652D" w:rsidR="0000166B" w:rsidRPr="006C0C3B" w:rsidRDefault="00000000">
      <w:pPr>
        <w:ind w:firstLine="480"/>
        <w:jc w:val="both"/>
      </w:pPr>
      <w:r w:rsidRPr="006C0C3B">
        <w:rPr>
          <w:rFonts w:hint="eastAsia"/>
        </w:rPr>
        <w:t>由于编辑</w:t>
      </w:r>
      <w:r w:rsidR="009542C3">
        <w:rPr>
          <w:rFonts w:hint="eastAsia"/>
        </w:rPr>
        <w:t>理赔记录</w:t>
      </w:r>
      <w:r w:rsidRPr="006C0C3B">
        <w:rPr>
          <w:rFonts w:hint="eastAsia"/>
        </w:rPr>
        <w:t>界面与新增</w:t>
      </w:r>
      <w:r w:rsidR="009542C3">
        <w:rPr>
          <w:rFonts w:hint="eastAsia"/>
        </w:rPr>
        <w:t>理赔记录</w:t>
      </w:r>
      <w:r w:rsidRPr="006C0C3B">
        <w:rPr>
          <w:rFonts w:hint="eastAsia"/>
        </w:rPr>
        <w:t>界面极为相似，故不再重复展示。</w:t>
      </w:r>
    </w:p>
    <w:p w14:paraId="220EDAB3" w14:textId="77777777" w:rsidR="0000166B" w:rsidRPr="006C0C3B" w:rsidRDefault="00000000">
      <w:pPr>
        <w:ind w:firstLine="480"/>
        <w:jc w:val="both"/>
      </w:pPr>
      <w:r w:rsidRPr="006C0C3B">
        <w:rPr>
          <w:rFonts w:hint="eastAsia"/>
        </w:rPr>
        <w:t>（</w:t>
      </w:r>
      <w:r w:rsidRPr="006C0C3B">
        <w:rPr>
          <w:rFonts w:hint="eastAsia"/>
        </w:rPr>
        <w:t>2</w:t>
      </w:r>
      <w:r w:rsidRPr="006C0C3B">
        <w:rPr>
          <w:rFonts w:hint="eastAsia"/>
        </w:rPr>
        <w:t>）功能测试</w:t>
      </w:r>
    </w:p>
    <w:p w14:paraId="34C692D3" w14:textId="70247BFE" w:rsidR="0000166B" w:rsidRPr="006C0C3B" w:rsidRDefault="00000000" w:rsidP="006C1197">
      <w:pPr>
        <w:ind w:firstLine="480"/>
        <w:jc w:val="both"/>
      </w:pPr>
      <w:r w:rsidRPr="006C0C3B">
        <w:rPr>
          <w:rFonts w:hint="eastAsia"/>
        </w:rPr>
        <w:t>测试历史索赔次数筛选功能的结果如图</w:t>
      </w:r>
      <w:r w:rsidRPr="006C0C3B">
        <w:rPr>
          <w:rFonts w:hint="eastAsia"/>
        </w:rPr>
        <w:t>5.21</w:t>
      </w:r>
      <w:r w:rsidRPr="006C0C3B">
        <w:rPr>
          <w:rFonts w:hint="eastAsia"/>
        </w:rPr>
        <w:t>所示，即预期结果为仅保留发生过理赔的记录。</w:t>
      </w:r>
    </w:p>
    <w:tbl>
      <w:tblPr>
        <w:tblStyle w:val="af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93"/>
      </w:tblGrid>
      <w:tr w:rsidR="0000166B" w:rsidRPr="006C0C3B" w14:paraId="09F282A9" w14:textId="77777777">
        <w:tc>
          <w:tcPr>
            <w:tcW w:w="8493" w:type="dxa"/>
          </w:tcPr>
          <w:p w14:paraId="40FB7634" w14:textId="77777777" w:rsidR="0000166B" w:rsidRPr="006C0C3B" w:rsidRDefault="00000000">
            <w:pPr>
              <w:ind w:firstLineChars="0" w:firstLine="0"/>
              <w:jc w:val="center"/>
              <w:rPr>
                <w:sz w:val="21"/>
                <w:szCs w:val="21"/>
              </w:rPr>
            </w:pPr>
            <w:r w:rsidRPr="006C0C3B">
              <w:rPr>
                <w:noProof/>
                <w:sz w:val="21"/>
                <w:szCs w:val="21"/>
              </w:rPr>
              <w:lastRenderedPageBreak/>
              <w:drawing>
                <wp:anchor distT="0" distB="0" distL="114300" distR="114300" simplePos="0" relativeHeight="251706368" behindDoc="0" locked="0" layoutInCell="1" allowOverlap="1" wp14:anchorId="596FC2E9" wp14:editId="2F954946">
                  <wp:simplePos x="0" y="0"/>
                  <wp:positionH relativeFrom="column">
                    <wp:align>center</wp:align>
                  </wp:positionH>
                  <wp:positionV relativeFrom="paragraph">
                    <wp:posOffset>100965</wp:posOffset>
                  </wp:positionV>
                  <wp:extent cx="4899660" cy="1619885"/>
                  <wp:effectExtent l="0" t="0" r="0" b="0"/>
                  <wp:wrapTopAndBottom/>
                  <wp:docPr id="16262763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276305" name="图片 1"/>
                          <pic:cNvPicPr>
                            <a:picLocks noChangeAspect="1"/>
                          </pic:cNvPicPr>
                        </pic:nvPicPr>
                        <pic:blipFill>
                          <a:blip r:embed="rId116">
                            <a:extLst>
                              <a:ext uri="{28A0092B-C50C-407E-A947-70E740481C1C}">
                                <a14:useLocalDpi xmlns:a14="http://schemas.microsoft.com/office/drawing/2010/main" val="0"/>
                              </a:ext>
                            </a:extLst>
                          </a:blip>
                          <a:stretch>
                            <a:fillRect/>
                          </a:stretch>
                        </pic:blipFill>
                        <pic:spPr>
                          <a:xfrm>
                            <a:off x="0" y="0"/>
                            <a:ext cx="4899600" cy="1620000"/>
                          </a:xfrm>
                          <a:prstGeom prst="rect">
                            <a:avLst/>
                          </a:prstGeom>
                        </pic:spPr>
                      </pic:pic>
                    </a:graphicData>
                  </a:graphic>
                </wp:anchor>
              </w:drawing>
            </w:r>
            <w:r w:rsidRPr="006C0C3B">
              <w:rPr>
                <w:rFonts w:hint="eastAsia"/>
                <w:sz w:val="21"/>
                <w:szCs w:val="21"/>
              </w:rPr>
              <w:t>图</w:t>
            </w:r>
            <w:r w:rsidRPr="006C0C3B">
              <w:rPr>
                <w:rFonts w:hint="eastAsia"/>
                <w:sz w:val="21"/>
                <w:szCs w:val="21"/>
              </w:rPr>
              <w:t xml:space="preserve">5.21 </w:t>
            </w:r>
            <w:r w:rsidRPr="006C0C3B">
              <w:rPr>
                <w:rFonts w:hint="eastAsia"/>
                <w:sz w:val="21"/>
                <w:szCs w:val="21"/>
              </w:rPr>
              <w:t>测试历史索赔次数筛选功能</w:t>
            </w:r>
          </w:p>
        </w:tc>
      </w:tr>
    </w:tbl>
    <w:p w14:paraId="378B31BC" w14:textId="77777777" w:rsidR="0000166B" w:rsidRPr="006C0C3B" w:rsidRDefault="0000166B">
      <w:pPr>
        <w:ind w:firstLine="480"/>
      </w:pPr>
    </w:p>
    <w:p w14:paraId="71FFD6CE" w14:textId="77777777" w:rsidR="0000166B" w:rsidRPr="006C0C3B" w:rsidRDefault="00000000">
      <w:pPr>
        <w:ind w:firstLine="480"/>
      </w:pPr>
      <w:r w:rsidRPr="006C0C3B">
        <w:rPr>
          <w:rFonts w:hint="eastAsia"/>
        </w:rPr>
        <w:t>其余测试用例以及结果如表</w:t>
      </w:r>
      <w:r w:rsidRPr="006C0C3B">
        <w:rPr>
          <w:rFonts w:hint="eastAsia"/>
        </w:rPr>
        <w:t>5.6</w:t>
      </w:r>
      <w:r w:rsidRPr="006C0C3B">
        <w:rPr>
          <w:rFonts w:hint="eastAsia"/>
        </w:rPr>
        <w:t>所示。</w:t>
      </w:r>
    </w:p>
    <w:p w14:paraId="7EE0910C" w14:textId="77777777" w:rsidR="0000166B" w:rsidRPr="006C0C3B" w:rsidRDefault="0000166B">
      <w:pPr>
        <w:ind w:firstLine="480"/>
      </w:pPr>
    </w:p>
    <w:p w14:paraId="08296F13" w14:textId="77777777" w:rsidR="0000166B" w:rsidRPr="006C0C3B" w:rsidRDefault="00000000">
      <w:pPr>
        <w:ind w:firstLineChars="0" w:firstLine="0"/>
        <w:jc w:val="center"/>
        <w:rPr>
          <w:sz w:val="21"/>
          <w:szCs w:val="21"/>
        </w:rPr>
      </w:pPr>
      <w:r w:rsidRPr="006C0C3B">
        <w:rPr>
          <w:rFonts w:hint="eastAsia"/>
          <w:sz w:val="21"/>
          <w:szCs w:val="21"/>
        </w:rPr>
        <w:t>表</w:t>
      </w:r>
      <w:r w:rsidRPr="006C0C3B">
        <w:rPr>
          <w:rFonts w:hint="eastAsia"/>
          <w:sz w:val="21"/>
          <w:szCs w:val="21"/>
        </w:rPr>
        <w:t xml:space="preserve">5.6 </w:t>
      </w:r>
      <w:r w:rsidRPr="006C0C3B">
        <w:rPr>
          <w:rFonts w:hint="eastAsia"/>
          <w:sz w:val="21"/>
          <w:szCs w:val="21"/>
        </w:rPr>
        <w:t>理赔记录管理功能测试</w:t>
      </w:r>
    </w:p>
    <w:tbl>
      <w:tblPr>
        <w:tblStyle w:val="afe"/>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129"/>
        <w:gridCol w:w="2552"/>
        <w:gridCol w:w="3260"/>
        <w:gridCol w:w="1552"/>
      </w:tblGrid>
      <w:tr w:rsidR="0000166B" w:rsidRPr="006C0C3B" w14:paraId="7F9B7FC8" w14:textId="77777777">
        <w:tc>
          <w:tcPr>
            <w:tcW w:w="1129" w:type="dxa"/>
            <w:tcBorders>
              <w:top w:val="single" w:sz="12" w:space="0" w:color="auto"/>
              <w:bottom w:val="single" w:sz="12" w:space="0" w:color="auto"/>
            </w:tcBorders>
            <w:vAlign w:val="center"/>
          </w:tcPr>
          <w:p w14:paraId="3896ED2A" w14:textId="77777777" w:rsidR="0000166B" w:rsidRPr="006C0C3B" w:rsidRDefault="00000000" w:rsidP="009C567D">
            <w:pPr>
              <w:spacing w:line="240" w:lineRule="auto"/>
              <w:ind w:firstLineChars="0" w:firstLine="0"/>
              <w:jc w:val="center"/>
              <w:rPr>
                <w:sz w:val="21"/>
                <w:szCs w:val="21"/>
              </w:rPr>
            </w:pPr>
            <w:r w:rsidRPr="006C0C3B">
              <w:rPr>
                <w:rFonts w:hint="eastAsia"/>
                <w:sz w:val="21"/>
                <w:szCs w:val="21"/>
              </w:rPr>
              <w:t>测试用例</w:t>
            </w:r>
          </w:p>
        </w:tc>
        <w:tc>
          <w:tcPr>
            <w:tcW w:w="2552" w:type="dxa"/>
            <w:tcBorders>
              <w:top w:val="single" w:sz="12" w:space="0" w:color="auto"/>
              <w:bottom w:val="single" w:sz="12" w:space="0" w:color="auto"/>
            </w:tcBorders>
            <w:vAlign w:val="center"/>
          </w:tcPr>
          <w:p w14:paraId="1115461E" w14:textId="77777777" w:rsidR="0000166B" w:rsidRPr="006C0C3B" w:rsidRDefault="00000000" w:rsidP="009C567D">
            <w:pPr>
              <w:spacing w:line="240" w:lineRule="auto"/>
              <w:ind w:firstLine="420"/>
              <w:jc w:val="center"/>
              <w:rPr>
                <w:sz w:val="21"/>
                <w:szCs w:val="21"/>
              </w:rPr>
            </w:pPr>
            <w:r w:rsidRPr="006C0C3B">
              <w:rPr>
                <w:rFonts w:hint="eastAsia"/>
                <w:sz w:val="21"/>
                <w:szCs w:val="21"/>
              </w:rPr>
              <w:t>具体操作</w:t>
            </w:r>
          </w:p>
        </w:tc>
        <w:tc>
          <w:tcPr>
            <w:tcW w:w="3260" w:type="dxa"/>
            <w:tcBorders>
              <w:top w:val="single" w:sz="12" w:space="0" w:color="auto"/>
              <w:bottom w:val="single" w:sz="12" w:space="0" w:color="auto"/>
            </w:tcBorders>
            <w:vAlign w:val="center"/>
          </w:tcPr>
          <w:p w14:paraId="782FA8EA" w14:textId="77777777" w:rsidR="0000166B" w:rsidRPr="006C0C3B" w:rsidRDefault="00000000" w:rsidP="009C567D">
            <w:pPr>
              <w:spacing w:line="240" w:lineRule="auto"/>
              <w:ind w:firstLine="420"/>
              <w:jc w:val="center"/>
              <w:rPr>
                <w:sz w:val="21"/>
                <w:szCs w:val="21"/>
              </w:rPr>
            </w:pPr>
            <w:r w:rsidRPr="006C0C3B">
              <w:rPr>
                <w:rFonts w:hint="eastAsia"/>
                <w:sz w:val="21"/>
                <w:szCs w:val="21"/>
              </w:rPr>
              <w:t>预期结果</w:t>
            </w:r>
          </w:p>
        </w:tc>
        <w:tc>
          <w:tcPr>
            <w:tcW w:w="1552" w:type="dxa"/>
            <w:tcBorders>
              <w:top w:val="single" w:sz="12" w:space="0" w:color="auto"/>
              <w:bottom w:val="single" w:sz="12" w:space="0" w:color="auto"/>
            </w:tcBorders>
            <w:vAlign w:val="center"/>
          </w:tcPr>
          <w:p w14:paraId="577005CD" w14:textId="77777777" w:rsidR="0000166B" w:rsidRPr="006C0C3B" w:rsidRDefault="00000000" w:rsidP="009C567D">
            <w:pPr>
              <w:spacing w:line="240" w:lineRule="auto"/>
              <w:ind w:firstLine="420"/>
              <w:jc w:val="center"/>
              <w:rPr>
                <w:sz w:val="21"/>
                <w:szCs w:val="21"/>
              </w:rPr>
            </w:pPr>
            <w:r w:rsidRPr="006C0C3B">
              <w:rPr>
                <w:rFonts w:hint="eastAsia"/>
                <w:sz w:val="21"/>
                <w:szCs w:val="21"/>
              </w:rPr>
              <w:t>测试结果</w:t>
            </w:r>
          </w:p>
        </w:tc>
      </w:tr>
      <w:tr w:rsidR="0000166B" w:rsidRPr="006C0C3B" w14:paraId="6BE996EB" w14:textId="77777777">
        <w:tc>
          <w:tcPr>
            <w:tcW w:w="1129" w:type="dxa"/>
            <w:tcBorders>
              <w:top w:val="single" w:sz="12" w:space="0" w:color="auto"/>
            </w:tcBorders>
            <w:vAlign w:val="center"/>
          </w:tcPr>
          <w:p w14:paraId="0B821498" w14:textId="77777777" w:rsidR="0000166B" w:rsidRPr="006C0C3B" w:rsidRDefault="00000000" w:rsidP="009C567D">
            <w:pPr>
              <w:spacing w:line="240" w:lineRule="auto"/>
              <w:ind w:firstLineChars="95" w:firstLine="199"/>
              <w:jc w:val="center"/>
              <w:rPr>
                <w:sz w:val="21"/>
                <w:szCs w:val="21"/>
              </w:rPr>
            </w:pPr>
            <w:r w:rsidRPr="006C0C3B">
              <w:rPr>
                <w:rFonts w:hint="eastAsia"/>
                <w:sz w:val="21"/>
                <w:szCs w:val="21"/>
              </w:rPr>
              <w:t>1</w:t>
            </w:r>
          </w:p>
        </w:tc>
        <w:tc>
          <w:tcPr>
            <w:tcW w:w="2552" w:type="dxa"/>
            <w:tcBorders>
              <w:top w:val="single" w:sz="12" w:space="0" w:color="auto"/>
            </w:tcBorders>
            <w:vAlign w:val="center"/>
          </w:tcPr>
          <w:p w14:paraId="185CC54A" w14:textId="77777777" w:rsidR="0000166B" w:rsidRPr="006C0C3B" w:rsidRDefault="00000000" w:rsidP="009C567D">
            <w:pPr>
              <w:spacing w:line="240" w:lineRule="auto"/>
              <w:ind w:firstLine="420"/>
              <w:jc w:val="center"/>
              <w:rPr>
                <w:sz w:val="21"/>
                <w:szCs w:val="21"/>
              </w:rPr>
            </w:pPr>
            <w:r w:rsidRPr="006C0C3B">
              <w:rPr>
                <w:rFonts w:hint="eastAsia"/>
                <w:sz w:val="21"/>
                <w:szCs w:val="21"/>
              </w:rPr>
              <w:t>填写非法信息</w:t>
            </w:r>
          </w:p>
        </w:tc>
        <w:tc>
          <w:tcPr>
            <w:tcW w:w="3260" w:type="dxa"/>
            <w:tcBorders>
              <w:top w:val="single" w:sz="12" w:space="0" w:color="auto"/>
            </w:tcBorders>
            <w:vAlign w:val="center"/>
          </w:tcPr>
          <w:p w14:paraId="3A0978F5" w14:textId="77777777" w:rsidR="0000166B" w:rsidRPr="006C0C3B" w:rsidRDefault="00000000" w:rsidP="009C567D">
            <w:pPr>
              <w:spacing w:line="240" w:lineRule="auto"/>
              <w:ind w:firstLine="420"/>
              <w:jc w:val="center"/>
              <w:rPr>
                <w:sz w:val="21"/>
                <w:szCs w:val="21"/>
              </w:rPr>
            </w:pPr>
            <w:r w:rsidRPr="006C0C3B">
              <w:rPr>
                <w:rFonts w:hint="eastAsia"/>
                <w:sz w:val="21"/>
                <w:szCs w:val="21"/>
              </w:rPr>
              <w:t>提示“输入信息非法”</w:t>
            </w:r>
          </w:p>
        </w:tc>
        <w:tc>
          <w:tcPr>
            <w:tcW w:w="1552" w:type="dxa"/>
            <w:tcBorders>
              <w:top w:val="single" w:sz="12" w:space="0" w:color="auto"/>
            </w:tcBorders>
            <w:vAlign w:val="center"/>
          </w:tcPr>
          <w:p w14:paraId="18721703" w14:textId="77777777" w:rsidR="0000166B" w:rsidRPr="006C0C3B" w:rsidRDefault="00000000" w:rsidP="009C567D">
            <w:pPr>
              <w:spacing w:line="240" w:lineRule="auto"/>
              <w:ind w:firstLine="420"/>
              <w:jc w:val="center"/>
              <w:rPr>
                <w:sz w:val="21"/>
                <w:szCs w:val="21"/>
              </w:rPr>
            </w:pPr>
            <w:r w:rsidRPr="006C0C3B">
              <w:rPr>
                <w:rFonts w:hint="eastAsia"/>
                <w:sz w:val="21"/>
                <w:szCs w:val="21"/>
              </w:rPr>
              <w:t>通过</w:t>
            </w:r>
          </w:p>
        </w:tc>
      </w:tr>
      <w:tr w:rsidR="0000166B" w:rsidRPr="006C0C3B" w14:paraId="2CA89AAC" w14:textId="77777777" w:rsidTr="009C567D">
        <w:tc>
          <w:tcPr>
            <w:tcW w:w="1129" w:type="dxa"/>
            <w:tcBorders>
              <w:bottom w:val="nil"/>
            </w:tcBorders>
            <w:vAlign w:val="center"/>
          </w:tcPr>
          <w:p w14:paraId="7B4FA47D" w14:textId="77777777" w:rsidR="0000166B" w:rsidRPr="006C0C3B" w:rsidRDefault="00000000" w:rsidP="009C567D">
            <w:pPr>
              <w:spacing w:line="240" w:lineRule="auto"/>
              <w:ind w:firstLineChars="95" w:firstLine="199"/>
              <w:jc w:val="center"/>
              <w:rPr>
                <w:sz w:val="21"/>
                <w:szCs w:val="21"/>
              </w:rPr>
            </w:pPr>
            <w:r w:rsidRPr="006C0C3B">
              <w:rPr>
                <w:rFonts w:hint="eastAsia"/>
                <w:sz w:val="21"/>
                <w:szCs w:val="21"/>
              </w:rPr>
              <w:t>2</w:t>
            </w:r>
          </w:p>
        </w:tc>
        <w:tc>
          <w:tcPr>
            <w:tcW w:w="2552" w:type="dxa"/>
            <w:tcBorders>
              <w:bottom w:val="nil"/>
            </w:tcBorders>
            <w:vAlign w:val="center"/>
          </w:tcPr>
          <w:p w14:paraId="396637A3" w14:textId="77777777" w:rsidR="0000166B" w:rsidRPr="006C0C3B" w:rsidRDefault="00000000" w:rsidP="009C567D">
            <w:pPr>
              <w:spacing w:line="240" w:lineRule="auto"/>
              <w:ind w:firstLine="420"/>
              <w:jc w:val="center"/>
              <w:rPr>
                <w:sz w:val="21"/>
                <w:szCs w:val="21"/>
              </w:rPr>
            </w:pPr>
            <w:r w:rsidRPr="006C0C3B">
              <w:rPr>
                <w:rFonts w:hint="eastAsia"/>
                <w:sz w:val="21"/>
                <w:szCs w:val="21"/>
              </w:rPr>
              <w:t>查询不存在信息</w:t>
            </w:r>
          </w:p>
        </w:tc>
        <w:tc>
          <w:tcPr>
            <w:tcW w:w="3260" w:type="dxa"/>
            <w:tcBorders>
              <w:bottom w:val="nil"/>
            </w:tcBorders>
            <w:vAlign w:val="center"/>
          </w:tcPr>
          <w:p w14:paraId="2171352B" w14:textId="77777777" w:rsidR="0000166B" w:rsidRPr="006C0C3B" w:rsidRDefault="00000000" w:rsidP="009C567D">
            <w:pPr>
              <w:spacing w:line="240" w:lineRule="auto"/>
              <w:ind w:firstLine="420"/>
              <w:jc w:val="center"/>
              <w:rPr>
                <w:sz w:val="21"/>
                <w:szCs w:val="21"/>
              </w:rPr>
            </w:pPr>
            <w:r w:rsidRPr="006C0C3B">
              <w:rPr>
                <w:rFonts w:hint="eastAsia"/>
                <w:sz w:val="21"/>
                <w:szCs w:val="21"/>
              </w:rPr>
              <w:t>信息列表为空</w:t>
            </w:r>
          </w:p>
        </w:tc>
        <w:tc>
          <w:tcPr>
            <w:tcW w:w="1552" w:type="dxa"/>
            <w:tcBorders>
              <w:bottom w:val="nil"/>
            </w:tcBorders>
            <w:vAlign w:val="center"/>
          </w:tcPr>
          <w:p w14:paraId="0F117B01" w14:textId="77777777" w:rsidR="0000166B" w:rsidRPr="006C0C3B" w:rsidRDefault="00000000" w:rsidP="009C567D">
            <w:pPr>
              <w:spacing w:line="240" w:lineRule="auto"/>
              <w:ind w:firstLine="420"/>
              <w:jc w:val="center"/>
              <w:rPr>
                <w:sz w:val="21"/>
                <w:szCs w:val="21"/>
              </w:rPr>
            </w:pPr>
            <w:r w:rsidRPr="006C0C3B">
              <w:rPr>
                <w:rFonts w:hint="eastAsia"/>
                <w:sz w:val="21"/>
                <w:szCs w:val="21"/>
              </w:rPr>
              <w:t>通过</w:t>
            </w:r>
          </w:p>
        </w:tc>
      </w:tr>
      <w:tr w:rsidR="0000166B" w:rsidRPr="006C0C3B" w14:paraId="6214BBC7" w14:textId="77777777" w:rsidTr="009C567D">
        <w:tc>
          <w:tcPr>
            <w:tcW w:w="1129" w:type="dxa"/>
            <w:tcBorders>
              <w:top w:val="nil"/>
              <w:bottom w:val="nil"/>
            </w:tcBorders>
            <w:vAlign w:val="center"/>
          </w:tcPr>
          <w:p w14:paraId="5B4292FF" w14:textId="77777777" w:rsidR="0000166B" w:rsidRPr="006C0C3B" w:rsidRDefault="00000000" w:rsidP="009C567D">
            <w:pPr>
              <w:spacing w:line="240" w:lineRule="auto"/>
              <w:ind w:firstLineChars="95" w:firstLine="199"/>
              <w:jc w:val="center"/>
              <w:rPr>
                <w:sz w:val="21"/>
                <w:szCs w:val="21"/>
              </w:rPr>
            </w:pPr>
            <w:r w:rsidRPr="006C0C3B">
              <w:rPr>
                <w:rFonts w:hint="eastAsia"/>
                <w:sz w:val="21"/>
                <w:szCs w:val="21"/>
              </w:rPr>
              <w:t>3</w:t>
            </w:r>
          </w:p>
        </w:tc>
        <w:tc>
          <w:tcPr>
            <w:tcW w:w="2552" w:type="dxa"/>
            <w:tcBorders>
              <w:top w:val="nil"/>
              <w:bottom w:val="nil"/>
            </w:tcBorders>
            <w:vAlign w:val="center"/>
          </w:tcPr>
          <w:p w14:paraId="240E2AAA" w14:textId="77777777" w:rsidR="0000166B" w:rsidRPr="006C0C3B" w:rsidRDefault="00000000" w:rsidP="009C567D">
            <w:pPr>
              <w:spacing w:line="240" w:lineRule="auto"/>
              <w:ind w:firstLine="420"/>
              <w:jc w:val="center"/>
              <w:rPr>
                <w:sz w:val="21"/>
                <w:szCs w:val="21"/>
              </w:rPr>
            </w:pPr>
            <w:r w:rsidRPr="006C0C3B">
              <w:rPr>
                <w:rFonts w:hint="eastAsia"/>
                <w:sz w:val="21"/>
                <w:szCs w:val="21"/>
              </w:rPr>
              <w:t>重置查询条件</w:t>
            </w:r>
          </w:p>
        </w:tc>
        <w:tc>
          <w:tcPr>
            <w:tcW w:w="3260" w:type="dxa"/>
            <w:tcBorders>
              <w:top w:val="nil"/>
              <w:bottom w:val="nil"/>
            </w:tcBorders>
            <w:vAlign w:val="center"/>
          </w:tcPr>
          <w:p w14:paraId="4E87700F" w14:textId="77777777" w:rsidR="0000166B" w:rsidRPr="006C0C3B" w:rsidRDefault="00000000" w:rsidP="009C567D">
            <w:pPr>
              <w:spacing w:line="240" w:lineRule="auto"/>
              <w:ind w:firstLine="420"/>
              <w:jc w:val="center"/>
              <w:rPr>
                <w:sz w:val="21"/>
                <w:szCs w:val="21"/>
              </w:rPr>
            </w:pPr>
            <w:r w:rsidRPr="006C0C3B">
              <w:rPr>
                <w:rFonts w:hint="eastAsia"/>
                <w:sz w:val="21"/>
                <w:szCs w:val="21"/>
              </w:rPr>
              <w:t>信息列表恢复</w:t>
            </w:r>
          </w:p>
        </w:tc>
        <w:tc>
          <w:tcPr>
            <w:tcW w:w="1552" w:type="dxa"/>
            <w:tcBorders>
              <w:top w:val="nil"/>
              <w:bottom w:val="nil"/>
            </w:tcBorders>
            <w:vAlign w:val="center"/>
          </w:tcPr>
          <w:p w14:paraId="3CE2C10C" w14:textId="77777777" w:rsidR="0000166B" w:rsidRPr="006C0C3B" w:rsidRDefault="00000000" w:rsidP="009C567D">
            <w:pPr>
              <w:spacing w:line="240" w:lineRule="auto"/>
              <w:ind w:firstLine="420"/>
              <w:jc w:val="center"/>
              <w:rPr>
                <w:sz w:val="21"/>
                <w:szCs w:val="21"/>
              </w:rPr>
            </w:pPr>
            <w:r w:rsidRPr="006C0C3B">
              <w:rPr>
                <w:rFonts w:hint="eastAsia"/>
                <w:sz w:val="21"/>
                <w:szCs w:val="21"/>
              </w:rPr>
              <w:t>通过</w:t>
            </w:r>
          </w:p>
        </w:tc>
      </w:tr>
      <w:tr w:rsidR="0000166B" w:rsidRPr="006C0C3B" w14:paraId="0C8B7051" w14:textId="77777777" w:rsidTr="009C567D">
        <w:tc>
          <w:tcPr>
            <w:tcW w:w="1129" w:type="dxa"/>
            <w:tcBorders>
              <w:top w:val="nil"/>
            </w:tcBorders>
            <w:vAlign w:val="center"/>
          </w:tcPr>
          <w:p w14:paraId="0B510E35" w14:textId="77777777" w:rsidR="0000166B" w:rsidRPr="006C0C3B" w:rsidRDefault="00000000" w:rsidP="009C567D">
            <w:pPr>
              <w:spacing w:line="240" w:lineRule="auto"/>
              <w:ind w:firstLineChars="95" w:firstLine="199"/>
              <w:jc w:val="center"/>
              <w:rPr>
                <w:sz w:val="21"/>
                <w:szCs w:val="21"/>
              </w:rPr>
            </w:pPr>
            <w:r w:rsidRPr="006C0C3B">
              <w:rPr>
                <w:rFonts w:hint="eastAsia"/>
                <w:sz w:val="21"/>
                <w:szCs w:val="21"/>
              </w:rPr>
              <w:t>4</w:t>
            </w:r>
          </w:p>
        </w:tc>
        <w:tc>
          <w:tcPr>
            <w:tcW w:w="2552" w:type="dxa"/>
            <w:tcBorders>
              <w:top w:val="nil"/>
            </w:tcBorders>
            <w:vAlign w:val="center"/>
          </w:tcPr>
          <w:p w14:paraId="3F9AB184" w14:textId="77777777" w:rsidR="0000166B" w:rsidRPr="006C0C3B" w:rsidRDefault="00000000" w:rsidP="009C567D">
            <w:pPr>
              <w:spacing w:line="240" w:lineRule="auto"/>
              <w:ind w:firstLine="420"/>
              <w:jc w:val="center"/>
              <w:rPr>
                <w:sz w:val="21"/>
                <w:szCs w:val="21"/>
              </w:rPr>
            </w:pPr>
            <w:r w:rsidRPr="006C0C3B">
              <w:rPr>
                <w:rFonts w:hint="eastAsia"/>
                <w:sz w:val="21"/>
                <w:szCs w:val="21"/>
              </w:rPr>
              <w:t>查询任意属性</w:t>
            </w:r>
          </w:p>
        </w:tc>
        <w:tc>
          <w:tcPr>
            <w:tcW w:w="3260" w:type="dxa"/>
            <w:tcBorders>
              <w:top w:val="nil"/>
            </w:tcBorders>
            <w:vAlign w:val="center"/>
          </w:tcPr>
          <w:p w14:paraId="2C98D984" w14:textId="77777777" w:rsidR="0000166B" w:rsidRPr="006C0C3B" w:rsidRDefault="00000000" w:rsidP="009C567D">
            <w:pPr>
              <w:spacing w:line="240" w:lineRule="auto"/>
              <w:ind w:firstLine="420"/>
              <w:jc w:val="center"/>
              <w:rPr>
                <w:sz w:val="21"/>
                <w:szCs w:val="21"/>
              </w:rPr>
            </w:pPr>
            <w:r w:rsidRPr="006C0C3B">
              <w:rPr>
                <w:rFonts w:hint="eastAsia"/>
                <w:sz w:val="21"/>
                <w:szCs w:val="21"/>
              </w:rPr>
              <w:t>列表呈现相应信息</w:t>
            </w:r>
          </w:p>
        </w:tc>
        <w:tc>
          <w:tcPr>
            <w:tcW w:w="1552" w:type="dxa"/>
            <w:tcBorders>
              <w:top w:val="nil"/>
            </w:tcBorders>
            <w:vAlign w:val="center"/>
          </w:tcPr>
          <w:p w14:paraId="7EDD5825" w14:textId="77777777" w:rsidR="0000166B" w:rsidRPr="006C0C3B" w:rsidRDefault="00000000" w:rsidP="009C567D">
            <w:pPr>
              <w:spacing w:line="240" w:lineRule="auto"/>
              <w:ind w:firstLine="420"/>
              <w:jc w:val="center"/>
              <w:rPr>
                <w:sz w:val="21"/>
                <w:szCs w:val="21"/>
              </w:rPr>
            </w:pPr>
            <w:r w:rsidRPr="006C0C3B">
              <w:rPr>
                <w:rFonts w:hint="eastAsia"/>
                <w:sz w:val="21"/>
                <w:szCs w:val="21"/>
              </w:rPr>
              <w:t>通过</w:t>
            </w:r>
          </w:p>
        </w:tc>
      </w:tr>
      <w:tr w:rsidR="0000166B" w:rsidRPr="006C0C3B" w14:paraId="5DEC4A36" w14:textId="77777777">
        <w:tc>
          <w:tcPr>
            <w:tcW w:w="1129" w:type="dxa"/>
            <w:vAlign w:val="center"/>
          </w:tcPr>
          <w:p w14:paraId="5C60840E" w14:textId="77777777" w:rsidR="0000166B" w:rsidRPr="006C0C3B" w:rsidRDefault="00000000" w:rsidP="009C567D">
            <w:pPr>
              <w:spacing w:line="240" w:lineRule="auto"/>
              <w:ind w:firstLineChars="95" w:firstLine="199"/>
              <w:jc w:val="center"/>
              <w:rPr>
                <w:sz w:val="21"/>
                <w:szCs w:val="21"/>
              </w:rPr>
            </w:pPr>
            <w:r w:rsidRPr="006C0C3B">
              <w:rPr>
                <w:rFonts w:hint="eastAsia"/>
                <w:sz w:val="21"/>
                <w:szCs w:val="21"/>
              </w:rPr>
              <w:t>5</w:t>
            </w:r>
          </w:p>
        </w:tc>
        <w:tc>
          <w:tcPr>
            <w:tcW w:w="2552" w:type="dxa"/>
            <w:vAlign w:val="center"/>
          </w:tcPr>
          <w:p w14:paraId="7DB6E280" w14:textId="77777777" w:rsidR="0000166B" w:rsidRPr="006C0C3B" w:rsidRDefault="00000000" w:rsidP="009C567D">
            <w:pPr>
              <w:spacing w:line="240" w:lineRule="auto"/>
              <w:ind w:firstLine="420"/>
              <w:jc w:val="center"/>
              <w:rPr>
                <w:sz w:val="21"/>
                <w:szCs w:val="21"/>
              </w:rPr>
            </w:pPr>
            <w:r w:rsidRPr="006C0C3B">
              <w:rPr>
                <w:rFonts w:hint="eastAsia"/>
                <w:sz w:val="21"/>
                <w:szCs w:val="21"/>
              </w:rPr>
              <w:t>新增或编辑理赔记录</w:t>
            </w:r>
          </w:p>
        </w:tc>
        <w:tc>
          <w:tcPr>
            <w:tcW w:w="3260" w:type="dxa"/>
            <w:vAlign w:val="center"/>
          </w:tcPr>
          <w:p w14:paraId="6C1C4B66" w14:textId="77777777" w:rsidR="0000166B" w:rsidRPr="006C0C3B" w:rsidRDefault="00000000" w:rsidP="009C567D">
            <w:pPr>
              <w:spacing w:line="240" w:lineRule="auto"/>
              <w:ind w:firstLine="420"/>
              <w:jc w:val="center"/>
              <w:rPr>
                <w:sz w:val="21"/>
                <w:szCs w:val="21"/>
              </w:rPr>
            </w:pPr>
            <w:r w:rsidRPr="006C0C3B">
              <w:rPr>
                <w:rFonts w:hint="eastAsia"/>
                <w:sz w:val="21"/>
                <w:szCs w:val="21"/>
              </w:rPr>
              <w:t>成功新增或被修改</w:t>
            </w:r>
          </w:p>
        </w:tc>
        <w:tc>
          <w:tcPr>
            <w:tcW w:w="1552" w:type="dxa"/>
            <w:vAlign w:val="center"/>
          </w:tcPr>
          <w:p w14:paraId="14856E7C" w14:textId="77777777" w:rsidR="0000166B" w:rsidRPr="006C0C3B" w:rsidRDefault="00000000" w:rsidP="009C567D">
            <w:pPr>
              <w:spacing w:line="240" w:lineRule="auto"/>
              <w:ind w:firstLine="420"/>
              <w:jc w:val="center"/>
              <w:rPr>
                <w:sz w:val="21"/>
                <w:szCs w:val="21"/>
              </w:rPr>
            </w:pPr>
            <w:r w:rsidRPr="006C0C3B">
              <w:rPr>
                <w:rFonts w:hint="eastAsia"/>
                <w:sz w:val="21"/>
                <w:szCs w:val="21"/>
              </w:rPr>
              <w:t>通过</w:t>
            </w:r>
          </w:p>
        </w:tc>
      </w:tr>
    </w:tbl>
    <w:p w14:paraId="4CE7D82D" w14:textId="77777777" w:rsidR="0000166B" w:rsidRPr="006C0C3B" w:rsidRDefault="00000000">
      <w:pPr>
        <w:ind w:firstLine="480"/>
        <w:jc w:val="both"/>
      </w:pPr>
      <w:r w:rsidRPr="006C0C3B">
        <w:rPr>
          <w:rFonts w:hint="eastAsia"/>
        </w:rPr>
        <w:t>2</w:t>
      </w:r>
      <w:r w:rsidRPr="006C0C3B">
        <w:rPr>
          <w:rFonts w:hint="eastAsia"/>
        </w:rPr>
        <w:t>）理赔分析</w:t>
      </w:r>
    </w:p>
    <w:p w14:paraId="755D1906" w14:textId="77777777" w:rsidR="0000166B" w:rsidRPr="006C0C3B" w:rsidRDefault="00000000">
      <w:pPr>
        <w:ind w:firstLine="480"/>
        <w:jc w:val="both"/>
      </w:pPr>
      <w:r w:rsidRPr="006C0C3B">
        <w:rPr>
          <w:rFonts w:hint="eastAsia"/>
        </w:rPr>
        <w:t>该模块与保单信息管理中的保单分析较为相似，但此处的统计指标变为理赔记录数、总赔付金额、平均赔付金额、出险频率和</w:t>
      </w:r>
      <w:proofErr w:type="gramStart"/>
      <w:r w:rsidRPr="006C0C3B">
        <w:rPr>
          <w:rFonts w:hint="eastAsia"/>
        </w:rPr>
        <w:t>赔付率这五个</w:t>
      </w:r>
      <w:proofErr w:type="gramEnd"/>
      <w:r w:rsidRPr="006C0C3B">
        <w:rPr>
          <w:rFonts w:hint="eastAsia"/>
        </w:rPr>
        <w:t>与理赔记录更加相关的指标。同时排序指标也相应变为这五个指标。其余功能保持不变。</w:t>
      </w:r>
    </w:p>
    <w:p w14:paraId="0F9603DA" w14:textId="77777777" w:rsidR="0000166B" w:rsidRPr="006C0C3B" w:rsidRDefault="00000000">
      <w:pPr>
        <w:ind w:firstLine="480"/>
        <w:jc w:val="both"/>
      </w:pPr>
      <w:r w:rsidRPr="006C0C3B">
        <w:rPr>
          <w:rFonts w:hint="eastAsia"/>
        </w:rPr>
        <w:t>（</w:t>
      </w:r>
      <w:r w:rsidRPr="006C0C3B">
        <w:rPr>
          <w:rFonts w:hint="eastAsia"/>
        </w:rPr>
        <w:t>1</w:t>
      </w:r>
      <w:r w:rsidRPr="006C0C3B">
        <w:rPr>
          <w:rFonts w:hint="eastAsia"/>
        </w:rPr>
        <w:t>）界面展示</w:t>
      </w:r>
    </w:p>
    <w:p w14:paraId="091E81AA" w14:textId="77777777" w:rsidR="0000166B" w:rsidRPr="006C0C3B" w:rsidRDefault="00000000">
      <w:pPr>
        <w:ind w:firstLine="480"/>
        <w:jc w:val="both"/>
      </w:pPr>
      <w:r w:rsidRPr="006C0C3B">
        <w:rPr>
          <w:rFonts w:hint="eastAsia"/>
        </w:rPr>
        <w:t>理赔分析界面如图</w:t>
      </w:r>
      <w:r w:rsidRPr="006C0C3B">
        <w:rPr>
          <w:rFonts w:hint="eastAsia"/>
        </w:rPr>
        <w:t>5.22</w:t>
      </w:r>
      <w:r w:rsidRPr="006C0C3B">
        <w:rPr>
          <w:rFonts w:hint="eastAsia"/>
        </w:rPr>
        <w:t>所示。</w:t>
      </w:r>
    </w:p>
    <w:p w14:paraId="72610476" w14:textId="77777777" w:rsidR="0000166B" w:rsidRPr="006C0C3B" w:rsidRDefault="0000166B">
      <w:pPr>
        <w:ind w:firstLine="480"/>
      </w:pPr>
    </w:p>
    <w:tbl>
      <w:tblPr>
        <w:tblStyle w:val="af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93"/>
      </w:tblGrid>
      <w:tr w:rsidR="0000166B" w:rsidRPr="006C0C3B" w14:paraId="6C2A087A" w14:textId="77777777">
        <w:tc>
          <w:tcPr>
            <w:tcW w:w="8493" w:type="dxa"/>
          </w:tcPr>
          <w:p w14:paraId="0EF51B6E" w14:textId="77777777" w:rsidR="0000166B" w:rsidRPr="006C0C3B" w:rsidRDefault="00000000">
            <w:pPr>
              <w:ind w:firstLineChars="0" w:firstLine="0"/>
              <w:jc w:val="center"/>
              <w:rPr>
                <w:sz w:val="21"/>
                <w:szCs w:val="21"/>
              </w:rPr>
            </w:pPr>
            <w:r w:rsidRPr="006C0C3B">
              <w:rPr>
                <w:noProof/>
                <w:sz w:val="21"/>
                <w:szCs w:val="21"/>
              </w:rPr>
              <w:drawing>
                <wp:anchor distT="0" distB="0" distL="114300" distR="114300" simplePos="0" relativeHeight="251709440" behindDoc="0" locked="0" layoutInCell="1" allowOverlap="1" wp14:anchorId="0D28DA19" wp14:editId="7343B87C">
                  <wp:simplePos x="0" y="0"/>
                  <wp:positionH relativeFrom="column">
                    <wp:align>center</wp:align>
                  </wp:positionH>
                  <wp:positionV relativeFrom="paragraph">
                    <wp:posOffset>71755</wp:posOffset>
                  </wp:positionV>
                  <wp:extent cx="4283710" cy="1951355"/>
                  <wp:effectExtent l="0" t="0" r="2540" b="0"/>
                  <wp:wrapTopAndBottom/>
                  <wp:docPr id="13938325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832506" name="图片 1"/>
                          <pic:cNvPicPr>
                            <a:picLocks noChangeAspect="1"/>
                          </pic:cNvPicPr>
                        </pic:nvPicPr>
                        <pic:blipFill>
                          <a:blip r:embed="rId117">
                            <a:extLst>
                              <a:ext uri="{28A0092B-C50C-407E-A947-70E740481C1C}">
                                <a14:useLocalDpi xmlns:a14="http://schemas.microsoft.com/office/drawing/2010/main" val="0"/>
                              </a:ext>
                            </a:extLst>
                          </a:blip>
                          <a:stretch>
                            <a:fillRect/>
                          </a:stretch>
                        </pic:blipFill>
                        <pic:spPr>
                          <a:xfrm>
                            <a:off x="0" y="0"/>
                            <a:ext cx="4284000" cy="1951200"/>
                          </a:xfrm>
                          <a:prstGeom prst="rect">
                            <a:avLst/>
                          </a:prstGeom>
                        </pic:spPr>
                      </pic:pic>
                    </a:graphicData>
                  </a:graphic>
                </wp:anchor>
              </w:drawing>
            </w:r>
            <w:r w:rsidRPr="006C0C3B">
              <w:rPr>
                <w:rFonts w:hint="eastAsia"/>
                <w:sz w:val="21"/>
                <w:szCs w:val="21"/>
              </w:rPr>
              <w:t>（</w:t>
            </w:r>
            <w:r w:rsidRPr="006C0C3B">
              <w:rPr>
                <w:rFonts w:hint="eastAsia"/>
                <w:sz w:val="21"/>
                <w:szCs w:val="21"/>
              </w:rPr>
              <w:t>a</w:t>
            </w:r>
            <w:r w:rsidRPr="006C0C3B">
              <w:rPr>
                <w:rFonts w:hint="eastAsia"/>
                <w:sz w:val="21"/>
                <w:szCs w:val="21"/>
              </w:rPr>
              <w:t>）理赔分析配置及数据筛选界面</w:t>
            </w:r>
          </w:p>
        </w:tc>
      </w:tr>
      <w:tr w:rsidR="0000166B" w:rsidRPr="006C0C3B" w14:paraId="7208AEF5" w14:textId="77777777">
        <w:tc>
          <w:tcPr>
            <w:tcW w:w="8493" w:type="dxa"/>
          </w:tcPr>
          <w:p w14:paraId="23940F08" w14:textId="77777777" w:rsidR="0000166B" w:rsidRPr="006C0C3B" w:rsidRDefault="00000000">
            <w:pPr>
              <w:ind w:firstLineChars="0" w:firstLine="0"/>
              <w:jc w:val="center"/>
              <w:rPr>
                <w:sz w:val="21"/>
                <w:szCs w:val="21"/>
              </w:rPr>
            </w:pPr>
            <w:r w:rsidRPr="006C0C3B">
              <w:rPr>
                <w:noProof/>
                <w:sz w:val="21"/>
                <w:szCs w:val="21"/>
              </w:rPr>
              <w:lastRenderedPageBreak/>
              <w:drawing>
                <wp:anchor distT="0" distB="0" distL="114300" distR="114300" simplePos="0" relativeHeight="251710464" behindDoc="0" locked="0" layoutInCell="1" allowOverlap="1" wp14:anchorId="08097139" wp14:editId="6D495B11">
                  <wp:simplePos x="0" y="0"/>
                  <wp:positionH relativeFrom="column">
                    <wp:align>center</wp:align>
                  </wp:positionH>
                  <wp:positionV relativeFrom="paragraph">
                    <wp:posOffset>100965</wp:posOffset>
                  </wp:positionV>
                  <wp:extent cx="4129405" cy="2134870"/>
                  <wp:effectExtent l="0" t="0" r="5080" b="0"/>
                  <wp:wrapTopAndBottom/>
                  <wp:docPr id="13717193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719370" name="图片 1"/>
                          <pic:cNvPicPr>
                            <a:picLocks noChangeAspect="1"/>
                          </pic:cNvPicPr>
                        </pic:nvPicPr>
                        <pic:blipFill>
                          <a:blip r:embed="rId118">
                            <a:extLst>
                              <a:ext uri="{28A0092B-C50C-407E-A947-70E740481C1C}">
                                <a14:useLocalDpi xmlns:a14="http://schemas.microsoft.com/office/drawing/2010/main" val="0"/>
                              </a:ext>
                            </a:extLst>
                          </a:blip>
                          <a:stretch>
                            <a:fillRect/>
                          </a:stretch>
                        </pic:blipFill>
                        <pic:spPr>
                          <a:xfrm>
                            <a:off x="0" y="0"/>
                            <a:ext cx="4129200" cy="2134800"/>
                          </a:xfrm>
                          <a:prstGeom prst="rect">
                            <a:avLst/>
                          </a:prstGeom>
                        </pic:spPr>
                      </pic:pic>
                    </a:graphicData>
                  </a:graphic>
                </wp:anchor>
              </w:drawing>
            </w:r>
            <w:r w:rsidRPr="006C0C3B">
              <w:rPr>
                <w:rFonts w:hint="eastAsia"/>
                <w:sz w:val="21"/>
                <w:szCs w:val="21"/>
              </w:rPr>
              <w:t>（</w:t>
            </w:r>
            <w:r w:rsidRPr="006C0C3B">
              <w:rPr>
                <w:rFonts w:hint="eastAsia"/>
                <w:sz w:val="21"/>
                <w:szCs w:val="21"/>
              </w:rPr>
              <w:t>b</w:t>
            </w:r>
            <w:r w:rsidRPr="006C0C3B">
              <w:rPr>
                <w:rFonts w:hint="eastAsia"/>
                <w:sz w:val="21"/>
                <w:szCs w:val="21"/>
              </w:rPr>
              <w:t>）理赔记录分析结果示例</w:t>
            </w:r>
          </w:p>
          <w:p w14:paraId="0211702A" w14:textId="77777777" w:rsidR="0000166B" w:rsidRPr="006C0C3B" w:rsidRDefault="00000000">
            <w:pPr>
              <w:ind w:firstLineChars="0" w:firstLine="0"/>
              <w:jc w:val="center"/>
              <w:rPr>
                <w:sz w:val="21"/>
                <w:szCs w:val="21"/>
              </w:rPr>
            </w:pPr>
            <w:r w:rsidRPr="006C0C3B">
              <w:rPr>
                <w:rFonts w:hint="eastAsia"/>
                <w:sz w:val="21"/>
                <w:szCs w:val="21"/>
              </w:rPr>
              <w:t>图</w:t>
            </w:r>
            <w:r w:rsidRPr="006C0C3B">
              <w:rPr>
                <w:rFonts w:hint="eastAsia"/>
                <w:sz w:val="21"/>
                <w:szCs w:val="21"/>
              </w:rPr>
              <w:t xml:space="preserve">5.22 </w:t>
            </w:r>
            <w:r w:rsidRPr="006C0C3B">
              <w:rPr>
                <w:rFonts w:hint="eastAsia"/>
                <w:sz w:val="21"/>
                <w:szCs w:val="21"/>
              </w:rPr>
              <w:t>理赔分析界面</w:t>
            </w:r>
          </w:p>
        </w:tc>
      </w:tr>
    </w:tbl>
    <w:p w14:paraId="522CD395" w14:textId="77777777" w:rsidR="0000166B" w:rsidRPr="006C0C3B" w:rsidRDefault="00000000" w:rsidP="0087405C">
      <w:pPr>
        <w:ind w:firstLine="480"/>
        <w:jc w:val="both"/>
      </w:pPr>
      <w:r w:rsidRPr="006C0C3B">
        <w:rPr>
          <w:rFonts w:hint="eastAsia"/>
        </w:rPr>
        <w:t>（</w:t>
      </w:r>
      <w:r w:rsidRPr="006C0C3B">
        <w:rPr>
          <w:rFonts w:hint="eastAsia"/>
        </w:rPr>
        <w:t>2</w:t>
      </w:r>
      <w:r w:rsidRPr="006C0C3B">
        <w:rPr>
          <w:rFonts w:hint="eastAsia"/>
        </w:rPr>
        <w:t>）功能测试</w:t>
      </w:r>
    </w:p>
    <w:p w14:paraId="1CBDDF29" w14:textId="77777777" w:rsidR="0000166B" w:rsidRPr="006C0C3B" w:rsidRDefault="00000000">
      <w:pPr>
        <w:ind w:firstLine="480"/>
        <w:jc w:val="both"/>
      </w:pPr>
      <w:r w:rsidRPr="006C0C3B">
        <w:rPr>
          <w:rFonts w:hint="eastAsia"/>
        </w:rPr>
        <w:t>对于该部分的测试，主要是考察选择不同的分析目标、图表类型和进行业务数据筛选后是否能够正常显示图表。测试部分不同指标下的不同图表如图</w:t>
      </w:r>
      <w:r w:rsidRPr="006C0C3B">
        <w:rPr>
          <w:rFonts w:hint="eastAsia"/>
        </w:rPr>
        <w:t>5.23</w:t>
      </w:r>
      <w:r w:rsidRPr="006C0C3B">
        <w:rPr>
          <w:rFonts w:hint="eastAsia"/>
        </w:rPr>
        <w:t>和图</w:t>
      </w:r>
      <w:r w:rsidRPr="006C0C3B">
        <w:rPr>
          <w:rFonts w:hint="eastAsia"/>
        </w:rPr>
        <w:t>5.24</w:t>
      </w:r>
      <w:r w:rsidRPr="006C0C3B">
        <w:rPr>
          <w:rFonts w:hint="eastAsia"/>
        </w:rPr>
        <w:t>所示。</w:t>
      </w:r>
    </w:p>
    <w:p w14:paraId="3B26EE2E" w14:textId="77777777" w:rsidR="0000166B" w:rsidRPr="006C0C3B" w:rsidRDefault="0000166B">
      <w:pPr>
        <w:ind w:firstLine="480"/>
      </w:pPr>
    </w:p>
    <w:tbl>
      <w:tblPr>
        <w:tblStyle w:val="af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93"/>
      </w:tblGrid>
      <w:tr w:rsidR="0000166B" w:rsidRPr="006C0C3B" w14:paraId="1D36C006" w14:textId="77777777">
        <w:tc>
          <w:tcPr>
            <w:tcW w:w="8493" w:type="dxa"/>
          </w:tcPr>
          <w:p w14:paraId="5F8C1CB9" w14:textId="77777777" w:rsidR="0000166B" w:rsidRPr="006C0C3B" w:rsidRDefault="00000000">
            <w:pPr>
              <w:ind w:firstLineChars="0" w:firstLine="0"/>
              <w:jc w:val="center"/>
              <w:rPr>
                <w:sz w:val="21"/>
                <w:szCs w:val="21"/>
              </w:rPr>
            </w:pPr>
            <w:r w:rsidRPr="006C0C3B">
              <w:rPr>
                <w:noProof/>
                <w:sz w:val="21"/>
                <w:szCs w:val="21"/>
              </w:rPr>
              <w:drawing>
                <wp:anchor distT="0" distB="0" distL="114300" distR="114300" simplePos="0" relativeHeight="251711488" behindDoc="0" locked="0" layoutInCell="1" allowOverlap="1" wp14:anchorId="32378055" wp14:editId="1642F8C0">
                  <wp:simplePos x="0" y="0"/>
                  <wp:positionH relativeFrom="column">
                    <wp:align>center</wp:align>
                  </wp:positionH>
                  <wp:positionV relativeFrom="page">
                    <wp:align>center</wp:align>
                  </wp:positionV>
                  <wp:extent cx="2408555" cy="1861185"/>
                  <wp:effectExtent l="0" t="0" r="0" b="5715"/>
                  <wp:wrapTopAndBottom/>
                  <wp:docPr id="3459181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918151" name="图片 1"/>
                          <pic:cNvPicPr>
                            <a:picLocks noChangeAspect="1"/>
                          </pic:cNvPicPr>
                        </pic:nvPicPr>
                        <pic:blipFill>
                          <a:blip r:embed="rId119">
                            <a:extLst>
                              <a:ext uri="{28A0092B-C50C-407E-A947-70E740481C1C}">
                                <a14:useLocalDpi xmlns:a14="http://schemas.microsoft.com/office/drawing/2010/main" val="0"/>
                              </a:ext>
                            </a:extLst>
                          </a:blip>
                          <a:stretch>
                            <a:fillRect/>
                          </a:stretch>
                        </pic:blipFill>
                        <pic:spPr>
                          <a:xfrm>
                            <a:off x="0" y="0"/>
                            <a:ext cx="2408400" cy="1861200"/>
                          </a:xfrm>
                          <a:prstGeom prst="rect">
                            <a:avLst/>
                          </a:prstGeom>
                        </pic:spPr>
                      </pic:pic>
                    </a:graphicData>
                  </a:graphic>
                </wp:anchor>
              </w:drawing>
            </w:r>
            <w:r w:rsidRPr="006C0C3B">
              <w:rPr>
                <w:rFonts w:hint="eastAsia"/>
                <w:sz w:val="21"/>
                <w:szCs w:val="21"/>
              </w:rPr>
              <w:t>图</w:t>
            </w:r>
            <w:r w:rsidRPr="006C0C3B">
              <w:rPr>
                <w:rFonts w:hint="eastAsia"/>
                <w:sz w:val="21"/>
                <w:szCs w:val="21"/>
              </w:rPr>
              <w:t xml:space="preserve">5.23 </w:t>
            </w:r>
            <w:proofErr w:type="gramStart"/>
            <w:r w:rsidRPr="006C0C3B">
              <w:rPr>
                <w:rFonts w:hint="eastAsia"/>
                <w:sz w:val="21"/>
                <w:szCs w:val="21"/>
              </w:rPr>
              <w:t>饼图测试</w:t>
            </w:r>
            <w:proofErr w:type="gramEnd"/>
          </w:p>
        </w:tc>
      </w:tr>
      <w:tr w:rsidR="0000166B" w:rsidRPr="006C0C3B" w14:paraId="1063C9E1" w14:textId="77777777">
        <w:tc>
          <w:tcPr>
            <w:tcW w:w="8493" w:type="dxa"/>
          </w:tcPr>
          <w:p w14:paraId="58715F59" w14:textId="77777777" w:rsidR="0000166B" w:rsidRPr="006C0C3B" w:rsidRDefault="00000000">
            <w:pPr>
              <w:ind w:firstLineChars="0" w:firstLine="0"/>
              <w:jc w:val="center"/>
              <w:rPr>
                <w:sz w:val="21"/>
                <w:szCs w:val="21"/>
              </w:rPr>
            </w:pPr>
            <w:r w:rsidRPr="006C0C3B">
              <w:rPr>
                <w:noProof/>
                <w:sz w:val="21"/>
                <w:szCs w:val="21"/>
              </w:rPr>
              <w:drawing>
                <wp:anchor distT="0" distB="0" distL="114300" distR="114300" simplePos="0" relativeHeight="251712512" behindDoc="0" locked="0" layoutInCell="1" allowOverlap="1" wp14:anchorId="224D9640" wp14:editId="1589C715">
                  <wp:simplePos x="0" y="0"/>
                  <wp:positionH relativeFrom="column">
                    <wp:align>center</wp:align>
                  </wp:positionH>
                  <wp:positionV relativeFrom="page">
                    <wp:align>center</wp:align>
                  </wp:positionV>
                  <wp:extent cx="4269740" cy="1915160"/>
                  <wp:effectExtent l="0" t="0" r="0" b="8890"/>
                  <wp:wrapTopAndBottom/>
                  <wp:docPr id="13964948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494824" name="图片 1"/>
                          <pic:cNvPicPr>
                            <a:picLocks noChangeAspect="1"/>
                          </pic:cNvPicPr>
                        </pic:nvPicPr>
                        <pic:blipFill>
                          <a:blip r:embed="rId120">
                            <a:extLst>
                              <a:ext uri="{28A0092B-C50C-407E-A947-70E740481C1C}">
                                <a14:useLocalDpi xmlns:a14="http://schemas.microsoft.com/office/drawing/2010/main" val="0"/>
                              </a:ext>
                            </a:extLst>
                          </a:blip>
                          <a:stretch>
                            <a:fillRect/>
                          </a:stretch>
                        </pic:blipFill>
                        <pic:spPr>
                          <a:xfrm>
                            <a:off x="0" y="0"/>
                            <a:ext cx="4269600" cy="1915200"/>
                          </a:xfrm>
                          <a:prstGeom prst="rect">
                            <a:avLst/>
                          </a:prstGeom>
                        </pic:spPr>
                      </pic:pic>
                    </a:graphicData>
                  </a:graphic>
                </wp:anchor>
              </w:drawing>
            </w:r>
            <w:r w:rsidRPr="006C0C3B">
              <w:rPr>
                <w:rFonts w:hint="eastAsia"/>
                <w:sz w:val="21"/>
                <w:szCs w:val="21"/>
              </w:rPr>
              <w:t>图</w:t>
            </w:r>
            <w:r w:rsidRPr="006C0C3B">
              <w:rPr>
                <w:rFonts w:hint="eastAsia"/>
                <w:sz w:val="21"/>
                <w:szCs w:val="21"/>
              </w:rPr>
              <w:t xml:space="preserve">5.24 </w:t>
            </w:r>
            <w:r w:rsidRPr="006C0C3B">
              <w:rPr>
                <w:rFonts w:hint="eastAsia"/>
                <w:sz w:val="21"/>
                <w:szCs w:val="21"/>
              </w:rPr>
              <w:t>折线图测试</w:t>
            </w:r>
          </w:p>
        </w:tc>
      </w:tr>
    </w:tbl>
    <w:p w14:paraId="5F446978" w14:textId="77777777" w:rsidR="0000166B" w:rsidRPr="006C0C3B" w:rsidRDefault="0000166B">
      <w:pPr>
        <w:ind w:firstLine="480"/>
      </w:pPr>
    </w:p>
    <w:p w14:paraId="5E8F0B4A" w14:textId="044C3EEB" w:rsidR="0000166B" w:rsidRPr="006C0C3B" w:rsidRDefault="00000000">
      <w:pPr>
        <w:ind w:firstLine="480"/>
        <w:jc w:val="both"/>
      </w:pPr>
      <w:r w:rsidRPr="006C0C3B">
        <w:rPr>
          <w:rFonts w:hint="eastAsia"/>
        </w:rPr>
        <w:lastRenderedPageBreak/>
        <w:t>上图</w:t>
      </w:r>
      <w:r w:rsidRPr="006C0C3B">
        <w:rPr>
          <w:rFonts w:hint="eastAsia"/>
        </w:rPr>
        <w:t>5.</w:t>
      </w:r>
      <w:r w:rsidR="00937954">
        <w:rPr>
          <w:rFonts w:hint="eastAsia"/>
        </w:rPr>
        <w:t>23</w:t>
      </w:r>
      <w:r w:rsidRPr="006C0C3B">
        <w:rPr>
          <w:rFonts w:hint="eastAsia"/>
        </w:rPr>
        <w:t>的分析目标为风险类型，统计指标为总赔付金额，筛选条件为地区为城市。图</w:t>
      </w:r>
      <w:r w:rsidRPr="006C0C3B">
        <w:rPr>
          <w:rFonts w:hint="eastAsia"/>
        </w:rPr>
        <w:t>5.</w:t>
      </w:r>
      <w:r w:rsidR="00937954">
        <w:rPr>
          <w:rFonts w:hint="eastAsia"/>
        </w:rPr>
        <w:t>24</w:t>
      </w:r>
      <w:r w:rsidRPr="006C0C3B">
        <w:rPr>
          <w:rFonts w:hint="eastAsia"/>
        </w:rPr>
        <w:t>的分析目标为车辆注册年份，统计指标为总赔付金额、理赔记录数和赔付率，未设置筛选条件。此处的理赔统计分析与上文提到的保单统计分析中，为了增添统计信息的多样性，同时把车辆信息中的部分字段一并纳入统计范围，各字段之间通过保单编号</w:t>
      </w:r>
      <w:r w:rsidRPr="006C0C3B">
        <w:rPr>
          <w:rFonts w:hint="eastAsia"/>
        </w:rPr>
        <w:t>ID</w:t>
      </w:r>
      <w:proofErr w:type="gramStart"/>
      <w:r w:rsidRPr="006C0C3B">
        <w:rPr>
          <w:rFonts w:hint="eastAsia"/>
        </w:rPr>
        <w:t>这一外键连接</w:t>
      </w:r>
      <w:proofErr w:type="gramEnd"/>
      <w:r w:rsidRPr="006C0C3B">
        <w:rPr>
          <w:rFonts w:hint="eastAsia"/>
        </w:rPr>
        <w:t>。</w:t>
      </w:r>
    </w:p>
    <w:p w14:paraId="30B108E6" w14:textId="77777777" w:rsidR="0000166B" w:rsidRPr="006C0C3B" w:rsidRDefault="00000000">
      <w:pPr>
        <w:pStyle w:val="3"/>
      </w:pPr>
      <w:bookmarkStart w:id="231" w:name="_Toc227962325"/>
      <w:r w:rsidRPr="006C0C3B">
        <w:rPr>
          <w:rFonts w:hint="eastAsia"/>
        </w:rPr>
        <w:t xml:space="preserve">5.1.5 </w:t>
      </w:r>
      <w:r w:rsidRPr="006C0C3B">
        <w:rPr>
          <w:rFonts w:hint="eastAsia"/>
        </w:rPr>
        <w:t>车辆信息管理</w:t>
      </w:r>
      <w:bookmarkEnd w:id="231"/>
    </w:p>
    <w:p w14:paraId="12AF326E" w14:textId="77777777" w:rsidR="0000166B" w:rsidRPr="006C0C3B" w:rsidRDefault="00000000">
      <w:pPr>
        <w:ind w:firstLine="480"/>
        <w:jc w:val="both"/>
      </w:pPr>
      <w:r w:rsidRPr="006C0C3B">
        <w:rPr>
          <w:rFonts w:hint="eastAsia"/>
        </w:rPr>
        <w:t>在车辆信息管理模块，主要用于管理包含车辆类型、注册年份、车辆市场价值等在内的十种属性。</w:t>
      </w:r>
    </w:p>
    <w:p w14:paraId="662E5563" w14:textId="77777777" w:rsidR="0000166B" w:rsidRPr="006C0C3B" w:rsidRDefault="00000000">
      <w:pPr>
        <w:ind w:firstLine="480"/>
        <w:jc w:val="both"/>
      </w:pPr>
      <w:r w:rsidRPr="006C0C3B">
        <w:rPr>
          <w:rFonts w:hint="eastAsia"/>
        </w:rPr>
        <w:t>由于车辆信息与保单信息管理模块通过保单</w:t>
      </w:r>
      <w:proofErr w:type="gramStart"/>
      <w:r w:rsidRPr="006C0C3B">
        <w:rPr>
          <w:rFonts w:hint="eastAsia"/>
        </w:rPr>
        <w:t>号高度</w:t>
      </w:r>
      <w:proofErr w:type="gramEnd"/>
      <w:r w:rsidRPr="006C0C3B">
        <w:rPr>
          <w:rFonts w:hint="eastAsia"/>
        </w:rPr>
        <w:t>关联，同时为了防止理赔预测中缺失这部分车辆数据，故在创建保单之后即可开始填写车辆信息。</w:t>
      </w:r>
    </w:p>
    <w:p w14:paraId="1A8EB658" w14:textId="77777777" w:rsidR="0000166B" w:rsidRPr="006C0C3B" w:rsidRDefault="00000000">
      <w:pPr>
        <w:ind w:firstLine="480"/>
        <w:jc w:val="both"/>
      </w:pPr>
      <w:r w:rsidRPr="006C0C3B">
        <w:rPr>
          <w:rFonts w:hint="eastAsia"/>
        </w:rPr>
        <w:t>1</w:t>
      </w:r>
      <w:r w:rsidRPr="006C0C3B">
        <w:rPr>
          <w:rFonts w:hint="eastAsia"/>
        </w:rPr>
        <w:t>）界面展示</w:t>
      </w:r>
    </w:p>
    <w:p w14:paraId="6FF61FB7" w14:textId="77777777" w:rsidR="0000166B" w:rsidRPr="006C0C3B" w:rsidRDefault="00000000">
      <w:pPr>
        <w:ind w:firstLine="480"/>
        <w:jc w:val="both"/>
      </w:pPr>
      <w:r w:rsidRPr="006C0C3B">
        <w:rPr>
          <w:rFonts w:hint="eastAsia"/>
        </w:rPr>
        <w:t>车辆信息管理的界面如图</w:t>
      </w:r>
      <w:r w:rsidRPr="006C0C3B">
        <w:rPr>
          <w:rFonts w:hint="eastAsia"/>
        </w:rPr>
        <w:t>5.25</w:t>
      </w:r>
      <w:r w:rsidRPr="006C0C3B">
        <w:rPr>
          <w:rFonts w:hint="eastAsia"/>
        </w:rPr>
        <w:t>所示。</w:t>
      </w:r>
    </w:p>
    <w:p w14:paraId="502B8FD6" w14:textId="77777777" w:rsidR="0000166B" w:rsidRPr="006C0C3B" w:rsidRDefault="0000166B">
      <w:pPr>
        <w:ind w:firstLine="480"/>
      </w:pPr>
    </w:p>
    <w:tbl>
      <w:tblPr>
        <w:tblStyle w:val="af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93"/>
      </w:tblGrid>
      <w:tr w:rsidR="0000166B" w:rsidRPr="006C0C3B" w14:paraId="7486A47C" w14:textId="77777777">
        <w:tc>
          <w:tcPr>
            <w:tcW w:w="8493" w:type="dxa"/>
          </w:tcPr>
          <w:p w14:paraId="3239F55C" w14:textId="77777777" w:rsidR="0000166B" w:rsidRPr="006C0C3B" w:rsidRDefault="00000000">
            <w:pPr>
              <w:ind w:firstLineChars="0" w:firstLine="0"/>
              <w:jc w:val="center"/>
              <w:rPr>
                <w:sz w:val="21"/>
                <w:szCs w:val="21"/>
              </w:rPr>
            </w:pPr>
            <w:r w:rsidRPr="006C0C3B">
              <w:rPr>
                <w:noProof/>
                <w:sz w:val="21"/>
                <w:szCs w:val="21"/>
              </w:rPr>
              <w:drawing>
                <wp:anchor distT="0" distB="0" distL="114300" distR="114300" simplePos="0" relativeHeight="251713536" behindDoc="0" locked="0" layoutInCell="1" allowOverlap="1" wp14:anchorId="61A71C16" wp14:editId="62ED5F51">
                  <wp:simplePos x="0" y="0"/>
                  <wp:positionH relativeFrom="column">
                    <wp:posOffset>199390</wp:posOffset>
                  </wp:positionH>
                  <wp:positionV relativeFrom="paragraph">
                    <wp:posOffset>96520</wp:posOffset>
                  </wp:positionV>
                  <wp:extent cx="5001895" cy="1876425"/>
                  <wp:effectExtent l="0" t="0" r="8890" b="0"/>
                  <wp:wrapTopAndBottom/>
                  <wp:docPr id="12984664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466439" name="图片 1"/>
                          <pic:cNvPicPr>
                            <a:picLocks noChangeAspect="1"/>
                          </pic:cNvPicPr>
                        </pic:nvPicPr>
                        <pic:blipFill>
                          <a:blip r:embed="rId121">
                            <a:extLst>
                              <a:ext uri="{28A0092B-C50C-407E-A947-70E740481C1C}">
                                <a14:useLocalDpi xmlns:a14="http://schemas.microsoft.com/office/drawing/2010/main" val="0"/>
                              </a:ext>
                            </a:extLst>
                          </a:blip>
                          <a:stretch>
                            <a:fillRect/>
                          </a:stretch>
                        </pic:blipFill>
                        <pic:spPr>
                          <a:xfrm>
                            <a:off x="0" y="0"/>
                            <a:ext cx="5001600" cy="1876508"/>
                          </a:xfrm>
                          <a:prstGeom prst="rect">
                            <a:avLst/>
                          </a:prstGeom>
                        </pic:spPr>
                      </pic:pic>
                    </a:graphicData>
                  </a:graphic>
                </wp:anchor>
              </w:drawing>
            </w:r>
            <w:r w:rsidRPr="006C0C3B">
              <w:rPr>
                <w:rFonts w:hint="eastAsia"/>
                <w:sz w:val="21"/>
                <w:szCs w:val="21"/>
              </w:rPr>
              <w:t>（</w:t>
            </w:r>
            <w:r w:rsidRPr="006C0C3B">
              <w:rPr>
                <w:rFonts w:hint="eastAsia"/>
                <w:sz w:val="21"/>
                <w:szCs w:val="21"/>
              </w:rPr>
              <w:t>a</w:t>
            </w:r>
            <w:r w:rsidRPr="006C0C3B">
              <w:rPr>
                <w:rFonts w:hint="eastAsia"/>
                <w:sz w:val="21"/>
                <w:szCs w:val="21"/>
              </w:rPr>
              <w:t>）车辆信息界面</w:t>
            </w:r>
          </w:p>
        </w:tc>
      </w:tr>
      <w:tr w:rsidR="0000166B" w:rsidRPr="006C0C3B" w14:paraId="62A13A39" w14:textId="77777777">
        <w:tc>
          <w:tcPr>
            <w:tcW w:w="8493" w:type="dxa"/>
          </w:tcPr>
          <w:p w14:paraId="6C610F9F" w14:textId="77777777" w:rsidR="0000166B" w:rsidRPr="006C0C3B" w:rsidRDefault="00000000">
            <w:pPr>
              <w:ind w:firstLineChars="0" w:firstLine="0"/>
              <w:jc w:val="center"/>
              <w:rPr>
                <w:sz w:val="21"/>
                <w:szCs w:val="21"/>
              </w:rPr>
            </w:pPr>
            <w:r w:rsidRPr="006C0C3B">
              <w:rPr>
                <w:noProof/>
                <w:sz w:val="21"/>
                <w:szCs w:val="21"/>
              </w:rPr>
              <w:drawing>
                <wp:anchor distT="0" distB="0" distL="114300" distR="114300" simplePos="0" relativeHeight="251714560" behindDoc="0" locked="0" layoutInCell="1" allowOverlap="1" wp14:anchorId="476E92C6" wp14:editId="7801826E">
                  <wp:simplePos x="0" y="0"/>
                  <wp:positionH relativeFrom="column">
                    <wp:posOffset>312420</wp:posOffset>
                  </wp:positionH>
                  <wp:positionV relativeFrom="paragraph">
                    <wp:posOffset>64770</wp:posOffset>
                  </wp:positionV>
                  <wp:extent cx="4632960" cy="1490345"/>
                  <wp:effectExtent l="0" t="0" r="0" b="0"/>
                  <wp:wrapTopAndBottom/>
                  <wp:docPr id="7786445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644597" name="图片 1"/>
                          <pic:cNvPicPr>
                            <a:picLocks noChangeAspect="1"/>
                          </pic:cNvPicPr>
                        </pic:nvPicPr>
                        <pic:blipFill>
                          <a:blip r:embed="rId122">
                            <a:extLst>
                              <a:ext uri="{28A0092B-C50C-407E-A947-70E740481C1C}">
                                <a14:useLocalDpi xmlns:a14="http://schemas.microsoft.com/office/drawing/2010/main" val="0"/>
                              </a:ext>
                            </a:extLst>
                          </a:blip>
                          <a:stretch>
                            <a:fillRect/>
                          </a:stretch>
                        </pic:blipFill>
                        <pic:spPr>
                          <a:xfrm>
                            <a:off x="0" y="0"/>
                            <a:ext cx="4632960" cy="1490345"/>
                          </a:xfrm>
                          <a:prstGeom prst="rect">
                            <a:avLst/>
                          </a:prstGeom>
                        </pic:spPr>
                      </pic:pic>
                    </a:graphicData>
                  </a:graphic>
                </wp:anchor>
              </w:drawing>
            </w:r>
            <w:r w:rsidRPr="006C0C3B">
              <w:rPr>
                <w:rFonts w:hint="eastAsia"/>
                <w:sz w:val="21"/>
                <w:szCs w:val="21"/>
              </w:rPr>
              <w:t>（</w:t>
            </w:r>
            <w:r w:rsidRPr="006C0C3B">
              <w:rPr>
                <w:rFonts w:hint="eastAsia"/>
                <w:sz w:val="21"/>
                <w:szCs w:val="21"/>
              </w:rPr>
              <w:t>b</w:t>
            </w:r>
            <w:r w:rsidRPr="006C0C3B">
              <w:rPr>
                <w:rFonts w:hint="eastAsia"/>
                <w:sz w:val="21"/>
                <w:szCs w:val="21"/>
              </w:rPr>
              <w:t>）查询车辆信息界面</w:t>
            </w:r>
          </w:p>
        </w:tc>
      </w:tr>
      <w:tr w:rsidR="0000166B" w:rsidRPr="006C0C3B" w14:paraId="11F2BDD9" w14:textId="77777777">
        <w:tc>
          <w:tcPr>
            <w:tcW w:w="8493" w:type="dxa"/>
          </w:tcPr>
          <w:p w14:paraId="5E439976" w14:textId="77777777" w:rsidR="0000166B" w:rsidRPr="006C0C3B" w:rsidRDefault="00000000">
            <w:pPr>
              <w:ind w:firstLineChars="0" w:firstLine="0"/>
              <w:jc w:val="center"/>
              <w:rPr>
                <w:sz w:val="21"/>
                <w:szCs w:val="21"/>
              </w:rPr>
            </w:pPr>
            <w:r w:rsidRPr="006C0C3B">
              <w:rPr>
                <w:noProof/>
                <w:sz w:val="21"/>
                <w:szCs w:val="21"/>
              </w:rPr>
              <w:lastRenderedPageBreak/>
              <w:drawing>
                <wp:anchor distT="0" distB="0" distL="114300" distR="114300" simplePos="0" relativeHeight="251715584" behindDoc="0" locked="0" layoutInCell="1" allowOverlap="1" wp14:anchorId="6CF5A141" wp14:editId="22E27149">
                  <wp:simplePos x="0" y="0"/>
                  <wp:positionH relativeFrom="column">
                    <wp:align>center</wp:align>
                  </wp:positionH>
                  <wp:positionV relativeFrom="paragraph">
                    <wp:posOffset>68580</wp:posOffset>
                  </wp:positionV>
                  <wp:extent cx="3787200" cy="2167200"/>
                  <wp:effectExtent l="0" t="0" r="3810" b="5080"/>
                  <wp:wrapTopAndBottom/>
                  <wp:docPr id="9213025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302508" name="图片 1"/>
                          <pic:cNvPicPr>
                            <a:picLocks noChangeAspect="1"/>
                          </pic:cNvPicPr>
                        </pic:nvPicPr>
                        <pic:blipFill>
                          <a:blip r:embed="rId123">
                            <a:extLst>
                              <a:ext uri="{28A0092B-C50C-407E-A947-70E740481C1C}">
                                <a14:useLocalDpi xmlns:a14="http://schemas.microsoft.com/office/drawing/2010/main" val="0"/>
                              </a:ext>
                            </a:extLst>
                          </a:blip>
                          <a:stretch>
                            <a:fillRect/>
                          </a:stretch>
                        </pic:blipFill>
                        <pic:spPr>
                          <a:xfrm>
                            <a:off x="0" y="0"/>
                            <a:ext cx="3787200" cy="2167200"/>
                          </a:xfrm>
                          <a:prstGeom prst="rect">
                            <a:avLst/>
                          </a:prstGeom>
                        </pic:spPr>
                      </pic:pic>
                    </a:graphicData>
                  </a:graphic>
                  <wp14:sizeRelH relativeFrom="margin">
                    <wp14:pctWidth>0</wp14:pctWidth>
                  </wp14:sizeRelH>
                  <wp14:sizeRelV relativeFrom="margin">
                    <wp14:pctHeight>0</wp14:pctHeight>
                  </wp14:sizeRelV>
                </wp:anchor>
              </w:drawing>
            </w:r>
            <w:r w:rsidRPr="006C0C3B">
              <w:rPr>
                <w:rFonts w:hint="eastAsia"/>
                <w:sz w:val="21"/>
                <w:szCs w:val="21"/>
              </w:rPr>
              <w:t>（</w:t>
            </w:r>
            <w:r w:rsidRPr="006C0C3B">
              <w:rPr>
                <w:rFonts w:hint="eastAsia"/>
                <w:sz w:val="21"/>
                <w:szCs w:val="21"/>
              </w:rPr>
              <w:t>c</w:t>
            </w:r>
            <w:r w:rsidRPr="006C0C3B">
              <w:rPr>
                <w:rFonts w:hint="eastAsia"/>
                <w:sz w:val="21"/>
                <w:szCs w:val="21"/>
              </w:rPr>
              <w:t>）车辆信息界面</w:t>
            </w:r>
          </w:p>
          <w:p w14:paraId="62632E43" w14:textId="77777777" w:rsidR="0000166B" w:rsidRPr="006C0C3B" w:rsidRDefault="00000000">
            <w:pPr>
              <w:ind w:firstLine="420"/>
              <w:jc w:val="center"/>
              <w:rPr>
                <w:sz w:val="21"/>
                <w:szCs w:val="21"/>
              </w:rPr>
            </w:pPr>
            <w:r w:rsidRPr="006C0C3B">
              <w:rPr>
                <w:rFonts w:hint="eastAsia"/>
                <w:sz w:val="21"/>
                <w:szCs w:val="21"/>
              </w:rPr>
              <w:t>图</w:t>
            </w:r>
            <w:r w:rsidRPr="006C0C3B">
              <w:rPr>
                <w:rFonts w:hint="eastAsia"/>
                <w:sz w:val="21"/>
                <w:szCs w:val="21"/>
              </w:rPr>
              <w:t xml:space="preserve">5.25 </w:t>
            </w:r>
            <w:r w:rsidRPr="006C0C3B">
              <w:rPr>
                <w:rFonts w:hint="eastAsia"/>
                <w:sz w:val="21"/>
                <w:szCs w:val="21"/>
              </w:rPr>
              <w:t>车辆信息各功能界面</w:t>
            </w:r>
          </w:p>
        </w:tc>
      </w:tr>
    </w:tbl>
    <w:p w14:paraId="2869EAD3" w14:textId="77777777" w:rsidR="0000166B" w:rsidRPr="006C0C3B" w:rsidRDefault="0000166B">
      <w:pPr>
        <w:ind w:firstLine="480"/>
      </w:pPr>
    </w:p>
    <w:p w14:paraId="026274F3" w14:textId="46C04ED8" w:rsidR="0000166B" w:rsidRPr="006C0C3B" w:rsidRDefault="00000000">
      <w:pPr>
        <w:ind w:firstLine="480"/>
        <w:jc w:val="both"/>
      </w:pPr>
      <w:r w:rsidRPr="006C0C3B">
        <w:rPr>
          <w:rFonts w:hint="eastAsia"/>
        </w:rPr>
        <w:t>由于编辑</w:t>
      </w:r>
      <w:r w:rsidR="009542C3">
        <w:rPr>
          <w:rFonts w:hint="eastAsia"/>
        </w:rPr>
        <w:t>车辆信息</w:t>
      </w:r>
      <w:r w:rsidRPr="006C0C3B">
        <w:rPr>
          <w:rFonts w:hint="eastAsia"/>
        </w:rPr>
        <w:t>界面与新增</w:t>
      </w:r>
      <w:r w:rsidR="009542C3">
        <w:rPr>
          <w:rFonts w:hint="eastAsia"/>
        </w:rPr>
        <w:t>车辆信息</w:t>
      </w:r>
      <w:r w:rsidRPr="006C0C3B">
        <w:rPr>
          <w:rFonts w:hint="eastAsia"/>
        </w:rPr>
        <w:t>界面极为相似，故不再重复展示。</w:t>
      </w:r>
    </w:p>
    <w:p w14:paraId="162D4F05" w14:textId="77777777" w:rsidR="0000166B" w:rsidRPr="006C0C3B" w:rsidRDefault="00000000">
      <w:pPr>
        <w:ind w:firstLine="480"/>
        <w:jc w:val="both"/>
      </w:pPr>
      <w:r w:rsidRPr="006C0C3B">
        <w:rPr>
          <w:rFonts w:hint="eastAsia"/>
        </w:rPr>
        <w:t>2</w:t>
      </w:r>
      <w:r w:rsidRPr="006C0C3B">
        <w:rPr>
          <w:rFonts w:hint="eastAsia"/>
        </w:rPr>
        <w:t>）功能测试</w:t>
      </w:r>
    </w:p>
    <w:p w14:paraId="633D23E5" w14:textId="3BA738EB" w:rsidR="0000166B" w:rsidRPr="006C0C3B" w:rsidRDefault="00000000">
      <w:pPr>
        <w:ind w:firstLine="480"/>
        <w:jc w:val="both"/>
      </w:pPr>
      <w:r w:rsidRPr="006C0C3B">
        <w:rPr>
          <w:rFonts w:hint="eastAsia"/>
        </w:rPr>
        <w:t>测试用例以及结果如表</w:t>
      </w:r>
      <w:r w:rsidRPr="006C0C3B">
        <w:rPr>
          <w:rFonts w:hint="eastAsia"/>
        </w:rPr>
        <w:t>5.</w:t>
      </w:r>
      <w:r w:rsidR="0087405C">
        <w:rPr>
          <w:rFonts w:hint="eastAsia"/>
        </w:rPr>
        <w:t>7</w:t>
      </w:r>
      <w:r w:rsidRPr="006C0C3B">
        <w:rPr>
          <w:rFonts w:hint="eastAsia"/>
        </w:rPr>
        <w:t>所示。</w:t>
      </w:r>
    </w:p>
    <w:p w14:paraId="3B96F80F" w14:textId="77777777" w:rsidR="0000166B" w:rsidRPr="006C0C3B" w:rsidRDefault="0000166B">
      <w:pPr>
        <w:ind w:firstLineChars="0" w:firstLine="0"/>
      </w:pPr>
    </w:p>
    <w:p w14:paraId="29B7388F" w14:textId="4201B267" w:rsidR="0000166B" w:rsidRPr="006C0C3B" w:rsidRDefault="00000000">
      <w:pPr>
        <w:ind w:firstLineChars="0" w:firstLine="0"/>
        <w:jc w:val="center"/>
        <w:rPr>
          <w:sz w:val="21"/>
          <w:szCs w:val="21"/>
        </w:rPr>
      </w:pPr>
      <w:r w:rsidRPr="006C0C3B">
        <w:rPr>
          <w:rFonts w:hint="eastAsia"/>
          <w:sz w:val="21"/>
          <w:szCs w:val="21"/>
        </w:rPr>
        <w:t>表</w:t>
      </w:r>
      <w:r w:rsidRPr="006C0C3B">
        <w:rPr>
          <w:rFonts w:hint="eastAsia"/>
          <w:sz w:val="21"/>
          <w:szCs w:val="21"/>
        </w:rPr>
        <w:t>5.</w:t>
      </w:r>
      <w:r w:rsidR="0087405C">
        <w:rPr>
          <w:rFonts w:hint="eastAsia"/>
          <w:sz w:val="21"/>
          <w:szCs w:val="21"/>
        </w:rPr>
        <w:t>7</w:t>
      </w:r>
      <w:r w:rsidRPr="006C0C3B">
        <w:rPr>
          <w:rFonts w:hint="eastAsia"/>
          <w:sz w:val="21"/>
          <w:szCs w:val="21"/>
        </w:rPr>
        <w:t xml:space="preserve"> </w:t>
      </w:r>
      <w:r w:rsidR="00937954">
        <w:rPr>
          <w:rFonts w:hint="eastAsia"/>
          <w:sz w:val="21"/>
          <w:szCs w:val="21"/>
        </w:rPr>
        <w:t>车辆信息</w:t>
      </w:r>
      <w:r w:rsidRPr="006C0C3B">
        <w:rPr>
          <w:rFonts w:hint="eastAsia"/>
          <w:sz w:val="21"/>
          <w:szCs w:val="21"/>
        </w:rPr>
        <w:t>管理功能测试</w:t>
      </w:r>
    </w:p>
    <w:tbl>
      <w:tblPr>
        <w:tblStyle w:val="afe"/>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129"/>
        <w:gridCol w:w="2552"/>
        <w:gridCol w:w="3260"/>
        <w:gridCol w:w="1552"/>
      </w:tblGrid>
      <w:tr w:rsidR="0000166B" w:rsidRPr="006C0C3B" w14:paraId="19BF1C39" w14:textId="77777777">
        <w:tc>
          <w:tcPr>
            <w:tcW w:w="1129" w:type="dxa"/>
            <w:tcBorders>
              <w:top w:val="single" w:sz="12" w:space="0" w:color="auto"/>
              <w:bottom w:val="single" w:sz="12" w:space="0" w:color="auto"/>
            </w:tcBorders>
            <w:vAlign w:val="center"/>
          </w:tcPr>
          <w:p w14:paraId="75018902" w14:textId="77777777" w:rsidR="0000166B" w:rsidRPr="006C0C3B" w:rsidRDefault="00000000" w:rsidP="006C1197">
            <w:pPr>
              <w:spacing w:line="240" w:lineRule="auto"/>
              <w:ind w:firstLineChars="0" w:firstLine="0"/>
              <w:jc w:val="center"/>
              <w:rPr>
                <w:sz w:val="21"/>
                <w:szCs w:val="21"/>
              </w:rPr>
            </w:pPr>
            <w:r w:rsidRPr="006C0C3B">
              <w:rPr>
                <w:rFonts w:hint="eastAsia"/>
                <w:sz w:val="21"/>
                <w:szCs w:val="21"/>
              </w:rPr>
              <w:t>测试用例</w:t>
            </w:r>
          </w:p>
        </w:tc>
        <w:tc>
          <w:tcPr>
            <w:tcW w:w="2552" w:type="dxa"/>
            <w:tcBorders>
              <w:top w:val="single" w:sz="12" w:space="0" w:color="auto"/>
              <w:bottom w:val="single" w:sz="12" w:space="0" w:color="auto"/>
            </w:tcBorders>
            <w:vAlign w:val="center"/>
          </w:tcPr>
          <w:p w14:paraId="56F2015E" w14:textId="77777777" w:rsidR="0000166B" w:rsidRPr="006C0C3B" w:rsidRDefault="00000000" w:rsidP="006C1197">
            <w:pPr>
              <w:spacing w:line="240" w:lineRule="auto"/>
              <w:ind w:firstLine="420"/>
              <w:jc w:val="center"/>
              <w:rPr>
                <w:sz w:val="21"/>
                <w:szCs w:val="21"/>
              </w:rPr>
            </w:pPr>
            <w:r w:rsidRPr="006C0C3B">
              <w:rPr>
                <w:rFonts w:hint="eastAsia"/>
                <w:sz w:val="21"/>
                <w:szCs w:val="21"/>
              </w:rPr>
              <w:t>具体操作</w:t>
            </w:r>
          </w:p>
        </w:tc>
        <w:tc>
          <w:tcPr>
            <w:tcW w:w="3260" w:type="dxa"/>
            <w:tcBorders>
              <w:top w:val="single" w:sz="12" w:space="0" w:color="auto"/>
              <w:bottom w:val="single" w:sz="12" w:space="0" w:color="auto"/>
            </w:tcBorders>
            <w:vAlign w:val="center"/>
          </w:tcPr>
          <w:p w14:paraId="1D2B65DE" w14:textId="77777777" w:rsidR="0000166B" w:rsidRPr="006C0C3B" w:rsidRDefault="00000000" w:rsidP="006C1197">
            <w:pPr>
              <w:spacing w:line="240" w:lineRule="auto"/>
              <w:ind w:firstLine="420"/>
              <w:jc w:val="center"/>
              <w:rPr>
                <w:sz w:val="21"/>
                <w:szCs w:val="21"/>
              </w:rPr>
            </w:pPr>
            <w:r w:rsidRPr="006C0C3B">
              <w:rPr>
                <w:rFonts w:hint="eastAsia"/>
                <w:sz w:val="21"/>
                <w:szCs w:val="21"/>
              </w:rPr>
              <w:t>预期结果</w:t>
            </w:r>
          </w:p>
        </w:tc>
        <w:tc>
          <w:tcPr>
            <w:tcW w:w="1552" w:type="dxa"/>
            <w:tcBorders>
              <w:top w:val="single" w:sz="12" w:space="0" w:color="auto"/>
              <w:bottom w:val="single" w:sz="12" w:space="0" w:color="auto"/>
            </w:tcBorders>
            <w:vAlign w:val="center"/>
          </w:tcPr>
          <w:p w14:paraId="24EFACA6" w14:textId="77777777" w:rsidR="0000166B" w:rsidRPr="006C0C3B" w:rsidRDefault="00000000" w:rsidP="006C1197">
            <w:pPr>
              <w:spacing w:line="240" w:lineRule="auto"/>
              <w:ind w:firstLine="420"/>
              <w:jc w:val="center"/>
              <w:rPr>
                <w:sz w:val="21"/>
                <w:szCs w:val="21"/>
              </w:rPr>
            </w:pPr>
            <w:r w:rsidRPr="006C0C3B">
              <w:rPr>
                <w:rFonts w:hint="eastAsia"/>
                <w:sz w:val="21"/>
                <w:szCs w:val="21"/>
              </w:rPr>
              <w:t>测试结果</w:t>
            </w:r>
          </w:p>
        </w:tc>
      </w:tr>
      <w:tr w:rsidR="0000166B" w:rsidRPr="006C0C3B" w14:paraId="7713D3A1" w14:textId="77777777">
        <w:tc>
          <w:tcPr>
            <w:tcW w:w="1129" w:type="dxa"/>
            <w:tcBorders>
              <w:top w:val="single" w:sz="12" w:space="0" w:color="auto"/>
            </w:tcBorders>
            <w:vAlign w:val="center"/>
          </w:tcPr>
          <w:p w14:paraId="53AA67DC" w14:textId="77777777" w:rsidR="0000166B" w:rsidRPr="006C0C3B" w:rsidRDefault="00000000" w:rsidP="006C1197">
            <w:pPr>
              <w:spacing w:line="240" w:lineRule="auto"/>
              <w:ind w:firstLineChars="95" w:firstLine="199"/>
              <w:jc w:val="center"/>
              <w:rPr>
                <w:sz w:val="21"/>
                <w:szCs w:val="21"/>
              </w:rPr>
            </w:pPr>
            <w:r w:rsidRPr="006C0C3B">
              <w:rPr>
                <w:rFonts w:hint="eastAsia"/>
                <w:sz w:val="21"/>
                <w:szCs w:val="21"/>
              </w:rPr>
              <w:t>1</w:t>
            </w:r>
          </w:p>
        </w:tc>
        <w:tc>
          <w:tcPr>
            <w:tcW w:w="2552" w:type="dxa"/>
            <w:tcBorders>
              <w:top w:val="single" w:sz="12" w:space="0" w:color="auto"/>
            </w:tcBorders>
            <w:vAlign w:val="center"/>
          </w:tcPr>
          <w:p w14:paraId="4B5F42C1" w14:textId="77777777" w:rsidR="0000166B" w:rsidRPr="006C0C3B" w:rsidRDefault="00000000" w:rsidP="006C1197">
            <w:pPr>
              <w:spacing w:line="240" w:lineRule="auto"/>
              <w:ind w:firstLine="420"/>
              <w:jc w:val="center"/>
              <w:rPr>
                <w:sz w:val="21"/>
                <w:szCs w:val="21"/>
              </w:rPr>
            </w:pPr>
            <w:r w:rsidRPr="006C0C3B">
              <w:rPr>
                <w:rFonts w:hint="eastAsia"/>
                <w:sz w:val="21"/>
                <w:szCs w:val="21"/>
              </w:rPr>
              <w:t>填写非法信息</w:t>
            </w:r>
          </w:p>
        </w:tc>
        <w:tc>
          <w:tcPr>
            <w:tcW w:w="3260" w:type="dxa"/>
            <w:tcBorders>
              <w:top w:val="single" w:sz="12" w:space="0" w:color="auto"/>
            </w:tcBorders>
            <w:vAlign w:val="center"/>
          </w:tcPr>
          <w:p w14:paraId="2090CC2B" w14:textId="77777777" w:rsidR="0000166B" w:rsidRPr="006C0C3B" w:rsidRDefault="00000000" w:rsidP="006C1197">
            <w:pPr>
              <w:spacing w:line="240" w:lineRule="auto"/>
              <w:ind w:firstLine="420"/>
              <w:jc w:val="center"/>
              <w:rPr>
                <w:sz w:val="21"/>
                <w:szCs w:val="21"/>
              </w:rPr>
            </w:pPr>
            <w:r w:rsidRPr="006C0C3B">
              <w:rPr>
                <w:rFonts w:hint="eastAsia"/>
                <w:sz w:val="21"/>
                <w:szCs w:val="21"/>
              </w:rPr>
              <w:t>提示“输入信息非法”</w:t>
            </w:r>
          </w:p>
        </w:tc>
        <w:tc>
          <w:tcPr>
            <w:tcW w:w="1552" w:type="dxa"/>
            <w:tcBorders>
              <w:top w:val="single" w:sz="12" w:space="0" w:color="auto"/>
            </w:tcBorders>
            <w:vAlign w:val="center"/>
          </w:tcPr>
          <w:p w14:paraId="6DF5503B" w14:textId="77777777" w:rsidR="0000166B" w:rsidRPr="006C0C3B" w:rsidRDefault="00000000" w:rsidP="006C1197">
            <w:pPr>
              <w:spacing w:line="240" w:lineRule="auto"/>
              <w:ind w:firstLine="420"/>
              <w:jc w:val="center"/>
              <w:rPr>
                <w:sz w:val="21"/>
                <w:szCs w:val="21"/>
              </w:rPr>
            </w:pPr>
            <w:r w:rsidRPr="006C0C3B">
              <w:rPr>
                <w:rFonts w:hint="eastAsia"/>
                <w:sz w:val="21"/>
                <w:szCs w:val="21"/>
              </w:rPr>
              <w:t>通过</w:t>
            </w:r>
          </w:p>
        </w:tc>
      </w:tr>
      <w:tr w:rsidR="0000166B" w:rsidRPr="006C0C3B" w14:paraId="0D53A318" w14:textId="77777777">
        <w:tc>
          <w:tcPr>
            <w:tcW w:w="1129" w:type="dxa"/>
            <w:vAlign w:val="center"/>
          </w:tcPr>
          <w:p w14:paraId="4EAAAC6B" w14:textId="77777777" w:rsidR="0000166B" w:rsidRPr="006C0C3B" w:rsidRDefault="00000000" w:rsidP="006C1197">
            <w:pPr>
              <w:spacing w:line="240" w:lineRule="auto"/>
              <w:ind w:firstLineChars="95" w:firstLine="199"/>
              <w:jc w:val="center"/>
              <w:rPr>
                <w:sz w:val="21"/>
                <w:szCs w:val="21"/>
              </w:rPr>
            </w:pPr>
            <w:r w:rsidRPr="006C0C3B">
              <w:rPr>
                <w:rFonts w:hint="eastAsia"/>
                <w:sz w:val="21"/>
                <w:szCs w:val="21"/>
              </w:rPr>
              <w:t>2</w:t>
            </w:r>
          </w:p>
        </w:tc>
        <w:tc>
          <w:tcPr>
            <w:tcW w:w="2552" w:type="dxa"/>
            <w:vAlign w:val="center"/>
          </w:tcPr>
          <w:p w14:paraId="04A55220" w14:textId="77777777" w:rsidR="0000166B" w:rsidRPr="006C0C3B" w:rsidRDefault="00000000" w:rsidP="006C1197">
            <w:pPr>
              <w:spacing w:line="240" w:lineRule="auto"/>
              <w:ind w:firstLine="420"/>
              <w:jc w:val="center"/>
              <w:rPr>
                <w:sz w:val="21"/>
                <w:szCs w:val="21"/>
              </w:rPr>
            </w:pPr>
            <w:r w:rsidRPr="006C0C3B">
              <w:rPr>
                <w:rFonts w:hint="eastAsia"/>
                <w:sz w:val="21"/>
                <w:szCs w:val="21"/>
              </w:rPr>
              <w:t>查询不存在信息</w:t>
            </w:r>
          </w:p>
        </w:tc>
        <w:tc>
          <w:tcPr>
            <w:tcW w:w="3260" w:type="dxa"/>
            <w:vAlign w:val="center"/>
          </w:tcPr>
          <w:p w14:paraId="554C5384" w14:textId="77777777" w:rsidR="0000166B" w:rsidRPr="006C0C3B" w:rsidRDefault="00000000" w:rsidP="006C1197">
            <w:pPr>
              <w:spacing w:line="240" w:lineRule="auto"/>
              <w:ind w:firstLine="420"/>
              <w:jc w:val="center"/>
              <w:rPr>
                <w:sz w:val="21"/>
                <w:szCs w:val="21"/>
              </w:rPr>
            </w:pPr>
            <w:r w:rsidRPr="006C0C3B">
              <w:rPr>
                <w:rFonts w:hint="eastAsia"/>
                <w:sz w:val="21"/>
                <w:szCs w:val="21"/>
              </w:rPr>
              <w:t>信息列表为空</w:t>
            </w:r>
          </w:p>
        </w:tc>
        <w:tc>
          <w:tcPr>
            <w:tcW w:w="1552" w:type="dxa"/>
            <w:vAlign w:val="center"/>
          </w:tcPr>
          <w:p w14:paraId="6C2CCA23" w14:textId="77777777" w:rsidR="0000166B" w:rsidRPr="006C0C3B" w:rsidRDefault="00000000" w:rsidP="006C1197">
            <w:pPr>
              <w:spacing w:line="240" w:lineRule="auto"/>
              <w:ind w:firstLine="420"/>
              <w:jc w:val="center"/>
              <w:rPr>
                <w:sz w:val="21"/>
                <w:szCs w:val="21"/>
              </w:rPr>
            </w:pPr>
            <w:r w:rsidRPr="006C0C3B">
              <w:rPr>
                <w:rFonts w:hint="eastAsia"/>
                <w:sz w:val="21"/>
                <w:szCs w:val="21"/>
              </w:rPr>
              <w:t>通过</w:t>
            </w:r>
          </w:p>
        </w:tc>
      </w:tr>
      <w:tr w:rsidR="0000166B" w:rsidRPr="006C0C3B" w14:paraId="5C4416D9" w14:textId="77777777">
        <w:tc>
          <w:tcPr>
            <w:tcW w:w="1129" w:type="dxa"/>
            <w:vAlign w:val="center"/>
          </w:tcPr>
          <w:p w14:paraId="5CA4854B" w14:textId="77777777" w:rsidR="0000166B" w:rsidRPr="006C0C3B" w:rsidRDefault="00000000" w:rsidP="006C1197">
            <w:pPr>
              <w:spacing w:line="240" w:lineRule="auto"/>
              <w:ind w:firstLineChars="95" w:firstLine="199"/>
              <w:jc w:val="center"/>
              <w:rPr>
                <w:sz w:val="21"/>
                <w:szCs w:val="21"/>
              </w:rPr>
            </w:pPr>
            <w:r w:rsidRPr="006C0C3B">
              <w:rPr>
                <w:rFonts w:hint="eastAsia"/>
                <w:sz w:val="21"/>
                <w:szCs w:val="21"/>
              </w:rPr>
              <w:t>3</w:t>
            </w:r>
          </w:p>
        </w:tc>
        <w:tc>
          <w:tcPr>
            <w:tcW w:w="2552" w:type="dxa"/>
            <w:vAlign w:val="center"/>
          </w:tcPr>
          <w:p w14:paraId="2E9A6337" w14:textId="77777777" w:rsidR="0000166B" w:rsidRPr="006C0C3B" w:rsidRDefault="00000000" w:rsidP="006C1197">
            <w:pPr>
              <w:spacing w:line="240" w:lineRule="auto"/>
              <w:ind w:firstLine="420"/>
              <w:jc w:val="center"/>
              <w:rPr>
                <w:sz w:val="21"/>
                <w:szCs w:val="21"/>
              </w:rPr>
            </w:pPr>
            <w:r w:rsidRPr="006C0C3B">
              <w:rPr>
                <w:rFonts w:hint="eastAsia"/>
                <w:sz w:val="21"/>
                <w:szCs w:val="21"/>
              </w:rPr>
              <w:t>重置查询条件</w:t>
            </w:r>
          </w:p>
        </w:tc>
        <w:tc>
          <w:tcPr>
            <w:tcW w:w="3260" w:type="dxa"/>
            <w:vAlign w:val="center"/>
          </w:tcPr>
          <w:p w14:paraId="73DD0E11" w14:textId="77777777" w:rsidR="0000166B" w:rsidRPr="006C0C3B" w:rsidRDefault="00000000" w:rsidP="006C1197">
            <w:pPr>
              <w:spacing w:line="240" w:lineRule="auto"/>
              <w:ind w:firstLine="420"/>
              <w:jc w:val="center"/>
              <w:rPr>
                <w:sz w:val="21"/>
                <w:szCs w:val="21"/>
              </w:rPr>
            </w:pPr>
            <w:r w:rsidRPr="006C0C3B">
              <w:rPr>
                <w:rFonts w:hint="eastAsia"/>
                <w:sz w:val="21"/>
                <w:szCs w:val="21"/>
              </w:rPr>
              <w:t>信息列表恢复</w:t>
            </w:r>
          </w:p>
        </w:tc>
        <w:tc>
          <w:tcPr>
            <w:tcW w:w="1552" w:type="dxa"/>
            <w:vAlign w:val="center"/>
          </w:tcPr>
          <w:p w14:paraId="0271A142" w14:textId="77777777" w:rsidR="0000166B" w:rsidRPr="006C0C3B" w:rsidRDefault="00000000" w:rsidP="006C1197">
            <w:pPr>
              <w:spacing w:line="240" w:lineRule="auto"/>
              <w:ind w:firstLine="420"/>
              <w:jc w:val="center"/>
              <w:rPr>
                <w:sz w:val="21"/>
                <w:szCs w:val="21"/>
              </w:rPr>
            </w:pPr>
            <w:r w:rsidRPr="006C0C3B">
              <w:rPr>
                <w:rFonts w:hint="eastAsia"/>
                <w:sz w:val="21"/>
                <w:szCs w:val="21"/>
              </w:rPr>
              <w:t>通过</w:t>
            </w:r>
          </w:p>
        </w:tc>
      </w:tr>
      <w:tr w:rsidR="0000166B" w:rsidRPr="006C0C3B" w14:paraId="238C9FA7" w14:textId="77777777">
        <w:tc>
          <w:tcPr>
            <w:tcW w:w="1129" w:type="dxa"/>
            <w:vAlign w:val="center"/>
          </w:tcPr>
          <w:p w14:paraId="3B2D73AD" w14:textId="77777777" w:rsidR="0000166B" w:rsidRPr="006C0C3B" w:rsidRDefault="00000000" w:rsidP="006C1197">
            <w:pPr>
              <w:spacing w:line="240" w:lineRule="auto"/>
              <w:ind w:firstLineChars="95" w:firstLine="199"/>
              <w:jc w:val="center"/>
              <w:rPr>
                <w:sz w:val="21"/>
                <w:szCs w:val="21"/>
              </w:rPr>
            </w:pPr>
            <w:r w:rsidRPr="006C0C3B">
              <w:rPr>
                <w:rFonts w:hint="eastAsia"/>
                <w:sz w:val="21"/>
                <w:szCs w:val="21"/>
              </w:rPr>
              <w:t>4</w:t>
            </w:r>
          </w:p>
        </w:tc>
        <w:tc>
          <w:tcPr>
            <w:tcW w:w="2552" w:type="dxa"/>
            <w:vAlign w:val="center"/>
          </w:tcPr>
          <w:p w14:paraId="59BB9374" w14:textId="77777777" w:rsidR="0000166B" w:rsidRPr="006C0C3B" w:rsidRDefault="00000000" w:rsidP="006C1197">
            <w:pPr>
              <w:spacing w:line="240" w:lineRule="auto"/>
              <w:ind w:firstLine="420"/>
              <w:jc w:val="center"/>
              <w:rPr>
                <w:sz w:val="21"/>
                <w:szCs w:val="21"/>
              </w:rPr>
            </w:pPr>
            <w:r w:rsidRPr="006C0C3B">
              <w:rPr>
                <w:rFonts w:hint="eastAsia"/>
                <w:sz w:val="21"/>
                <w:szCs w:val="21"/>
              </w:rPr>
              <w:t>查询任意属性</w:t>
            </w:r>
          </w:p>
        </w:tc>
        <w:tc>
          <w:tcPr>
            <w:tcW w:w="3260" w:type="dxa"/>
            <w:vAlign w:val="center"/>
          </w:tcPr>
          <w:p w14:paraId="0C14C0A8" w14:textId="77777777" w:rsidR="0000166B" w:rsidRPr="006C0C3B" w:rsidRDefault="00000000" w:rsidP="006C1197">
            <w:pPr>
              <w:spacing w:line="240" w:lineRule="auto"/>
              <w:ind w:firstLine="420"/>
              <w:jc w:val="center"/>
              <w:rPr>
                <w:sz w:val="21"/>
                <w:szCs w:val="21"/>
              </w:rPr>
            </w:pPr>
            <w:r w:rsidRPr="006C0C3B">
              <w:rPr>
                <w:rFonts w:hint="eastAsia"/>
                <w:sz w:val="21"/>
                <w:szCs w:val="21"/>
              </w:rPr>
              <w:t>列表呈现相应信息</w:t>
            </w:r>
          </w:p>
        </w:tc>
        <w:tc>
          <w:tcPr>
            <w:tcW w:w="1552" w:type="dxa"/>
            <w:vAlign w:val="center"/>
          </w:tcPr>
          <w:p w14:paraId="132F95A5" w14:textId="77777777" w:rsidR="0000166B" w:rsidRPr="006C0C3B" w:rsidRDefault="00000000" w:rsidP="006C1197">
            <w:pPr>
              <w:spacing w:line="240" w:lineRule="auto"/>
              <w:ind w:firstLine="420"/>
              <w:jc w:val="center"/>
              <w:rPr>
                <w:sz w:val="21"/>
                <w:szCs w:val="21"/>
              </w:rPr>
            </w:pPr>
            <w:r w:rsidRPr="006C0C3B">
              <w:rPr>
                <w:rFonts w:hint="eastAsia"/>
                <w:sz w:val="21"/>
                <w:szCs w:val="21"/>
              </w:rPr>
              <w:t>通过</w:t>
            </w:r>
          </w:p>
        </w:tc>
      </w:tr>
      <w:tr w:rsidR="0000166B" w:rsidRPr="006C0C3B" w14:paraId="02B23E4A" w14:textId="77777777">
        <w:tc>
          <w:tcPr>
            <w:tcW w:w="1129" w:type="dxa"/>
            <w:vAlign w:val="center"/>
          </w:tcPr>
          <w:p w14:paraId="64D592CC" w14:textId="77777777" w:rsidR="0000166B" w:rsidRPr="006C0C3B" w:rsidRDefault="00000000" w:rsidP="006C1197">
            <w:pPr>
              <w:spacing w:line="240" w:lineRule="auto"/>
              <w:ind w:firstLineChars="95" w:firstLine="199"/>
              <w:jc w:val="center"/>
              <w:rPr>
                <w:sz w:val="21"/>
                <w:szCs w:val="21"/>
              </w:rPr>
            </w:pPr>
            <w:r w:rsidRPr="006C0C3B">
              <w:rPr>
                <w:rFonts w:hint="eastAsia"/>
                <w:sz w:val="21"/>
                <w:szCs w:val="21"/>
              </w:rPr>
              <w:t>5</w:t>
            </w:r>
          </w:p>
        </w:tc>
        <w:tc>
          <w:tcPr>
            <w:tcW w:w="2552" w:type="dxa"/>
            <w:vAlign w:val="center"/>
          </w:tcPr>
          <w:p w14:paraId="706D80BC" w14:textId="77777777" w:rsidR="0000166B" w:rsidRPr="006C0C3B" w:rsidRDefault="00000000" w:rsidP="006C1197">
            <w:pPr>
              <w:spacing w:line="240" w:lineRule="auto"/>
              <w:ind w:firstLine="420"/>
              <w:jc w:val="center"/>
              <w:rPr>
                <w:sz w:val="21"/>
                <w:szCs w:val="21"/>
              </w:rPr>
            </w:pPr>
            <w:r w:rsidRPr="006C0C3B">
              <w:rPr>
                <w:rFonts w:hint="eastAsia"/>
                <w:sz w:val="21"/>
                <w:szCs w:val="21"/>
              </w:rPr>
              <w:t>新增或编辑理赔记录</w:t>
            </w:r>
          </w:p>
        </w:tc>
        <w:tc>
          <w:tcPr>
            <w:tcW w:w="3260" w:type="dxa"/>
            <w:vAlign w:val="center"/>
          </w:tcPr>
          <w:p w14:paraId="33F0AA54" w14:textId="77777777" w:rsidR="0000166B" w:rsidRPr="006C0C3B" w:rsidRDefault="00000000" w:rsidP="006C1197">
            <w:pPr>
              <w:spacing w:line="240" w:lineRule="auto"/>
              <w:ind w:firstLine="420"/>
              <w:jc w:val="center"/>
              <w:rPr>
                <w:sz w:val="21"/>
                <w:szCs w:val="21"/>
              </w:rPr>
            </w:pPr>
            <w:r w:rsidRPr="006C0C3B">
              <w:rPr>
                <w:rFonts w:hint="eastAsia"/>
                <w:sz w:val="21"/>
                <w:szCs w:val="21"/>
              </w:rPr>
              <w:t>成功新增或被修改</w:t>
            </w:r>
          </w:p>
        </w:tc>
        <w:tc>
          <w:tcPr>
            <w:tcW w:w="1552" w:type="dxa"/>
            <w:vAlign w:val="center"/>
          </w:tcPr>
          <w:p w14:paraId="32C32013" w14:textId="77777777" w:rsidR="0000166B" w:rsidRPr="006C0C3B" w:rsidRDefault="00000000" w:rsidP="006C1197">
            <w:pPr>
              <w:spacing w:line="240" w:lineRule="auto"/>
              <w:ind w:firstLine="420"/>
              <w:jc w:val="center"/>
              <w:rPr>
                <w:sz w:val="21"/>
                <w:szCs w:val="21"/>
              </w:rPr>
            </w:pPr>
            <w:r w:rsidRPr="006C0C3B">
              <w:rPr>
                <w:rFonts w:hint="eastAsia"/>
                <w:sz w:val="21"/>
                <w:szCs w:val="21"/>
              </w:rPr>
              <w:t>通过</w:t>
            </w:r>
          </w:p>
        </w:tc>
      </w:tr>
    </w:tbl>
    <w:p w14:paraId="0B0C5801" w14:textId="77777777" w:rsidR="0000166B" w:rsidRPr="006C0C3B" w:rsidRDefault="00000000">
      <w:pPr>
        <w:pStyle w:val="2"/>
      </w:pPr>
      <w:bookmarkStart w:id="232" w:name="_Toc410210601"/>
      <w:bookmarkStart w:id="233" w:name="_Toc410209610"/>
      <w:bookmarkStart w:id="234" w:name="_Toc410207978"/>
      <w:bookmarkStart w:id="235" w:name="_Toc410211516"/>
      <w:bookmarkStart w:id="236" w:name="_Toc410226534"/>
      <w:bookmarkStart w:id="237" w:name="_Toc410214100"/>
      <w:bookmarkStart w:id="238" w:name="_Toc410218096"/>
      <w:bookmarkStart w:id="239" w:name="_Toc410227407"/>
      <w:bookmarkStart w:id="240" w:name="_Toc410226980"/>
      <w:bookmarkStart w:id="241" w:name="_Toc227962326"/>
      <w:r w:rsidRPr="006C0C3B">
        <w:t xml:space="preserve">5.2 </w:t>
      </w:r>
      <w:bookmarkEnd w:id="232"/>
      <w:bookmarkEnd w:id="233"/>
      <w:bookmarkEnd w:id="234"/>
      <w:bookmarkEnd w:id="235"/>
      <w:bookmarkEnd w:id="236"/>
      <w:bookmarkEnd w:id="237"/>
      <w:bookmarkEnd w:id="238"/>
      <w:bookmarkEnd w:id="239"/>
      <w:bookmarkEnd w:id="240"/>
      <w:r w:rsidRPr="006C0C3B">
        <w:rPr>
          <w:rFonts w:hint="eastAsia"/>
        </w:rPr>
        <w:t>预测系统模块</w:t>
      </w:r>
      <w:bookmarkEnd w:id="241"/>
    </w:p>
    <w:p w14:paraId="7398DDE7" w14:textId="77777777" w:rsidR="0000166B" w:rsidRPr="006C0C3B" w:rsidRDefault="00000000">
      <w:pPr>
        <w:ind w:firstLine="480"/>
        <w:jc w:val="both"/>
      </w:pPr>
      <w:r w:rsidRPr="006C0C3B">
        <w:rPr>
          <w:rFonts w:hint="eastAsia"/>
        </w:rPr>
        <w:t>在本模块主要实现与预测保单有关的业务功能，包括模型训练、使用模型进行预测并管理预测记录以及简单的预测记录统计分析。</w:t>
      </w:r>
    </w:p>
    <w:p w14:paraId="4A85D8F3" w14:textId="77777777" w:rsidR="0000166B" w:rsidRPr="006C0C3B" w:rsidRDefault="00000000">
      <w:pPr>
        <w:pStyle w:val="3"/>
        <w:rPr>
          <w:szCs w:val="28"/>
        </w:rPr>
      </w:pPr>
      <w:bookmarkStart w:id="242" w:name="_Toc410226535"/>
      <w:bookmarkStart w:id="243" w:name="_Toc410214101"/>
      <w:bookmarkStart w:id="244" w:name="_Toc410209611"/>
      <w:bookmarkStart w:id="245" w:name="_Toc410211517"/>
      <w:bookmarkStart w:id="246" w:name="_Toc410226981"/>
      <w:bookmarkStart w:id="247" w:name="_Toc410227408"/>
      <w:bookmarkStart w:id="248" w:name="_Toc410207979"/>
      <w:bookmarkStart w:id="249" w:name="_Toc410210602"/>
      <w:bookmarkStart w:id="250" w:name="_Toc410218097"/>
      <w:bookmarkStart w:id="251" w:name="_Toc227962327"/>
      <w:r w:rsidRPr="006C0C3B">
        <w:rPr>
          <w:szCs w:val="28"/>
        </w:rPr>
        <w:t xml:space="preserve">5.2.1 </w:t>
      </w:r>
      <w:bookmarkEnd w:id="242"/>
      <w:bookmarkEnd w:id="243"/>
      <w:bookmarkEnd w:id="244"/>
      <w:bookmarkEnd w:id="245"/>
      <w:bookmarkEnd w:id="246"/>
      <w:bookmarkEnd w:id="247"/>
      <w:bookmarkEnd w:id="248"/>
      <w:bookmarkEnd w:id="249"/>
      <w:bookmarkEnd w:id="250"/>
      <w:r w:rsidRPr="006C0C3B">
        <w:rPr>
          <w:rFonts w:hint="eastAsia"/>
          <w:szCs w:val="28"/>
        </w:rPr>
        <w:t>模型训练</w:t>
      </w:r>
      <w:bookmarkEnd w:id="251"/>
    </w:p>
    <w:p w14:paraId="0BE0BE84" w14:textId="77777777" w:rsidR="0000166B" w:rsidRPr="006C0C3B" w:rsidRDefault="00000000">
      <w:pPr>
        <w:ind w:firstLine="480"/>
        <w:jc w:val="both"/>
      </w:pPr>
      <w:r w:rsidRPr="006C0C3B">
        <w:rPr>
          <w:rFonts w:hint="eastAsia"/>
        </w:rPr>
        <w:t>模型训练功能仅针对于管理员用户开放。在该模块中，管理员可设置例如优化器、学习率、阈值搜索目标等超参数，并进行隐藏层配置，以此来进行模型的训练和优化。训练结束后可查看本次的训练成果以及使用的配置信息。</w:t>
      </w:r>
    </w:p>
    <w:p w14:paraId="47F9986F" w14:textId="77777777" w:rsidR="0000166B" w:rsidRPr="006C0C3B" w:rsidRDefault="00000000">
      <w:pPr>
        <w:ind w:firstLine="480"/>
        <w:jc w:val="both"/>
      </w:pPr>
      <w:r w:rsidRPr="006C0C3B">
        <w:rPr>
          <w:rFonts w:hint="eastAsia"/>
        </w:rPr>
        <w:lastRenderedPageBreak/>
        <w:t>此外，管理员在此处负责管理训练样本库，对于保单信息、理赔记录和车辆信息都完备的数据即可纳入训练样本库。导入样本库时支持批量按照保单的合同开始日期的年份进行导入，导入后将会同步更新数据表</w:t>
      </w:r>
      <w:proofErr w:type="spellStart"/>
      <w:r w:rsidRPr="006C0C3B">
        <w:rPr>
          <w:rFonts w:hint="eastAsia"/>
        </w:rPr>
        <w:t>train_data</w:t>
      </w:r>
      <w:proofErr w:type="spellEnd"/>
      <w:r w:rsidRPr="006C0C3B">
        <w:rPr>
          <w:rFonts w:hint="eastAsia"/>
        </w:rPr>
        <w:t>与本地数据</w:t>
      </w:r>
      <w:proofErr w:type="gramStart"/>
      <w:r w:rsidRPr="006C0C3B">
        <w:rPr>
          <w:rFonts w:hint="eastAsia"/>
        </w:rPr>
        <w:t>集文件</w:t>
      </w:r>
      <w:proofErr w:type="gramEnd"/>
      <w:r w:rsidRPr="006C0C3B">
        <w:rPr>
          <w:rFonts w:hint="eastAsia"/>
        </w:rPr>
        <w:t>train_data.csv</w:t>
      </w:r>
      <w:r w:rsidRPr="006C0C3B">
        <w:rPr>
          <w:rFonts w:hint="eastAsia"/>
        </w:rPr>
        <w:t>，训练时为了加快数据读取速度，需从</w:t>
      </w:r>
      <w:r w:rsidRPr="006C0C3B">
        <w:rPr>
          <w:rFonts w:hint="eastAsia"/>
        </w:rPr>
        <w:t>train_data.csv</w:t>
      </w:r>
      <w:r w:rsidRPr="006C0C3B">
        <w:rPr>
          <w:rFonts w:hint="eastAsia"/>
        </w:rPr>
        <w:t>中获取数据，数据表</w:t>
      </w:r>
      <w:proofErr w:type="spellStart"/>
      <w:r w:rsidRPr="006C0C3B">
        <w:rPr>
          <w:rFonts w:hint="eastAsia"/>
        </w:rPr>
        <w:t>train_data</w:t>
      </w:r>
      <w:proofErr w:type="spellEnd"/>
      <w:r w:rsidRPr="006C0C3B">
        <w:rPr>
          <w:rFonts w:hint="eastAsia"/>
        </w:rPr>
        <w:t>仅做备份和数据校验使用。</w:t>
      </w:r>
    </w:p>
    <w:p w14:paraId="4D59A2EE" w14:textId="77777777" w:rsidR="0000166B" w:rsidRPr="006C0C3B" w:rsidRDefault="00000000">
      <w:pPr>
        <w:ind w:firstLine="480"/>
        <w:jc w:val="both"/>
      </w:pPr>
      <w:r w:rsidRPr="006C0C3B">
        <w:rPr>
          <w:rFonts w:hint="eastAsia"/>
        </w:rPr>
        <w:t>1</w:t>
      </w:r>
      <w:r w:rsidRPr="006C0C3B">
        <w:rPr>
          <w:rFonts w:hint="eastAsia"/>
        </w:rPr>
        <w:t>）界面展示</w:t>
      </w:r>
    </w:p>
    <w:p w14:paraId="02CC5EAE" w14:textId="77777777" w:rsidR="0000166B" w:rsidRPr="006C0C3B" w:rsidRDefault="00000000">
      <w:pPr>
        <w:ind w:firstLine="480"/>
        <w:jc w:val="both"/>
      </w:pPr>
      <w:r w:rsidRPr="006C0C3B">
        <w:rPr>
          <w:rFonts w:hint="eastAsia"/>
        </w:rPr>
        <w:t>模型训练的界面如图</w:t>
      </w:r>
      <w:r w:rsidRPr="006C0C3B">
        <w:rPr>
          <w:rFonts w:hint="eastAsia"/>
        </w:rPr>
        <w:t>5.26</w:t>
      </w:r>
      <w:r w:rsidRPr="006C0C3B">
        <w:rPr>
          <w:rFonts w:hint="eastAsia"/>
        </w:rPr>
        <w:t>所示。</w:t>
      </w:r>
    </w:p>
    <w:p w14:paraId="7558E0FF" w14:textId="77777777" w:rsidR="0000166B" w:rsidRPr="006C0C3B" w:rsidRDefault="0000166B">
      <w:pPr>
        <w:ind w:firstLine="480"/>
      </w:pPr>
    </w:p>
    <w:tbl>
      <w:tblPr>
        <w:tblStyle w:val="af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93"/>
      </w:tblGrid>
      <w:tr w:rsidR="0000166B" w:rsidRPr="006C0C3B" w14:paraId="73CBE331" w14:textId="77777777">
        <w:tc>
          <w:tcPr>
            <w:tcW w:w="8493" w:type="dxa"/>
          </w:tcPr>
          <w:p w14:paraId="6DBC81C9" w14:textId="77777777" w:rsidR="0000166B" w:rsidRPr="006C0C3B" w:rsidRDefault="00000000">
            <w:pPr>
              <w:ind w:firstLineChars="0" w:firstLine="0"/>
              <w:jc w:val="center"/>
              <w:rPr>
                <w:sz w:val="21"/>
                <w:szCs w:val="21"/>
              </w:rPr>
            </w:pPr>
            <w:r w:rsidRPr="006C0C3B">
              <w:rPr>
                <w:rFonts w:hint="eastAsia"/>
                <w:sz w:val="21"/>
                <w:szCs w:val="21"/>
              </w:rPr>
              <w:t>（</w:t>
            </w:r>
            <w:r w:rsidRPr="006C0C3B">
              <w:rPr>
                <w:rFonts w:hint="eastAsia"/>
                <w:sz w:val="21"/>
                <w:szCs w:val="21"/>
              </w:rPr>
              <w:t>a</w:t>
            </w:r>
            <w:r w:rsidRPr="006C0C3B">
              <w:rPr>
                <w:rFonts w:hint="eastAsia"/>
                <w:sz w:val="21"/>
                <w:szCs w:val="21"/>
              </w:rPr>
              <w:t>）训练参数配置与训练进度界面</w:t>
            </w:r>
            <w:r w:rsidRPr="006C0C3B">
              <w:rPr>
                <w:noProof/>
                <w:sz w:val="21"/>
                <w:szCs w:val="21"/>
              </w:rPr>
              <w:drawing>
                <wp:anchor distT="0" distB="0" distL="114300" distR="114300" simplePos="0" relativeHeight="251718656" behindDoc="0" locked="0" layoutInCell="1" allowOverlap="1" wp14:anchorId="56D62E6E" wp14:editId="71C011B7">
                  <wp:simplePos x="0" y="0"/>
                  <wp:positionH relativeFrom="column">
                    <wp:align>center</wp:align>
                  </wp:positionH>
                  <wp:positionV relativeFrom="paragraph">
                    <wp:posOffset>81915</wp:posOffset>
                  </wp:positionV>
                  <wp:extent cx="4829810" cy="2148205"/>
                  <wp:effectExtent l="0" t="0" r="8890" b="4445"/>
                  <wp:wrapTopAndBottom/>
                  <wp:docPr id="10355493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549355" name="图片 1"/>
                          <pic:cNvPicPr>
                            <a:picLocks noChangeAspect="1"/>
                          </pic:cNvPicPr>
                        </pic:nvPicPr>
                        <pic:blipFill>
                          <a:blip r:embed="rId124">
                            <a:extLst>
                              <a:ext uri="{28A0092B-C50C-407E-A947-70E740481C1C}">
                                <a14:useLocalDpi xmlns:a14="http://schemas.microsoft.com/office/drawing/2010/main" val="0"/>
                              </a:ext>
                            </a:extLst>
                          </a:blip>
                          <a:stretch>
                            <a:fillRect/>
                          </a:stretch>
                        </pic:blipFill>
                        <pic:spPr>
                          <a:xfrm>
                            <a:off x="0" y="0"/>
                            <a:ext cx="4829810" cy="2148205"/>
                          </a:xfrm>
                          <a:prstGeom prst="rect">
                            <a:avLst/>
                          </a:prstGeom>
                        </pic:spPr>
                      </pic:pic>
                    </a:graphicData>
                  </a:graphic>
                </wp:anchor>
              </w:drawing>
            </w:r>
          </w:p>
        </w:tc>
      </w:tr>
      <w:tr w:rsidR="0000166B" w:rsidRPr="006C0C3B" w14:paraId="45DF6318" w14:textId="77777777">
        <w:tc>
          <w:tcPr>
            <w:tcW w:w="8493" w:type="dxa"/>
          </w:tcPr>
          <w:p w14:paraId="6FD7D3A5" w14:textId="77777777" w:rsidR="0000166B" w:rsidRPr="006C0C3B" w:rsidRDefault="00000000">
            <w:pPr>
              <w:ind w:firstLineChars="0" w:firstLine="0"/>
              <w:jc w:val="center"/>
              <w:rPr>
                <w:sz w:val="21"/>
                <w:szCs w:val="21"/>
              </w:rPr>
            </w:pPr>
            <w:r w:rsidRPr="006C0C3B">
              <w:rPr>
                <w:rFonts w:hint="eastAsia"/>
                <w:sz w:val="21"/>
                <w:szCs w:val="21"/>
              </w:rPr>
              <w:t>（</w:t>
            </w:r>
            <w:r w:rsidRPr="006C0C3B">
              <w:rPr>
                <w:rFonts w:hint="eastAsia"/>
                <w:sz w:val="21"/>
                <w:szCs w:val="21"/>
              </w:rPr>
              <w:t>b</w:t>
            </w:r>
            <w:r w:rsidRPr="006C0C3B">
              <w:rPr>
                <w:rFonts w:hint="eastAsia"/>
                <w:sz w:val="21"/>
                <w:szCs w:val="21"/>
              </w:rPr>
              <w:t>）训练样本库界面</w:t>
            </w:r>
            <w:r w:rsidRPr="006C0C3B">
              <w:rPr>
                <w:noProof/>
                <w:sz w:val="21"/>
                <w:szCs w:val="21"/>
              </w:rPr>
              <w:drawing>
                <wp:anchor distT="0" distB="0" distL="114300" distR="114300" simplePos="0" relativeHeight="251719680" behindDoc="0" locked="0" layoutInCell="1" allowOverlap="1" wp14:anchorId="70749EED" wp14:editId="4501D745">
                  <wp:simplePos x="0" y="0"/>
                  <wp:positionH relativeFrom="column">
                    <wp:align>center</wp:align>
                  </wp:positionH>
                  <wp:positionV relativeFrom="paragraph">
                    <wp:posOffset>137160</wp:posOffset>
                  </wp:positionV>
                  <wp:extent cx="3780790" cy="2242185"/>
                  <wp:effectExtent l="0" t="0" r="0" b="5715"/>
                  <wp:wrapTopAndBottom/>
                  <wp:docPr id="13961419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141918" name="图片 1"/>
                          <pic:cNvPicPr>
                            <a:picLocks noChangeAspect="1"/>
                          </pic:cNvPicPr>
                        </pic:nvPicPr>
                        <pic:blipFill>
                          <a:blip r:embed="rId125">
                            <a:extLst>
                              <a:ext uri="{28A0092B-C50C-407E-A947-70E740481C1C}">
                                <a14:useLocalDpi xmlns:a14="http://schemas.microsoft.com/office/drawing/2010/main" val="0"/>
                              </a:ext>
                            </a:extLst>
                          </a:blip>
                          <a:stretch>
                            <a:fillRect/>
                          </a:stretch>
                        </pic:blipFill>
                        <pic:spPr>
                          <a:xfrm>
                            <a:off x="0" y="0"/>
                            <a:ext cx="3780790" cy="2242185"/>
                          </a:xfrm>
                          <a:prstGeom prst="rect">
                            <a:avLst/>
                          </a:prstGeom>
                        </pic:spPr>
                      </pic:pic>
                    </a:graphicData>
                  </a:graphic>
                </wp:anchor>
              </w:drawing>
            </w:r>
          </w:p>
        </w:tc>
      </w:tr>
      <w:tr w:rsidR="0000166B" w:rsidRPr="006C0C3B" w14:paraId="03B4C4F5" w14:textId="77777777">
        <w:tc>
          <w:tcPr>
            <w:tcW w:w="8493" w:type="dxa"/>
          </w:tcPr>
          <w:p w14:paraId="25E956D4" w14:textId="77777777" w:rsidR="0000166B" w:rsidRPr="006C0C3B" w:rsidRDefault="00000000">
            <w:pPr>
              <w:ind w:firstLineChars="0" w:firstLine="0"/>
              <w:jc w:val="center"/>
              <w:rPr>
                <w:sz w:val="21"/>
                <w:szCs w:val="21"/>
              </w:rPr>
            </w:pPr>
            <w:r w:rsidRPr="006C0C3B">
              <w:rPr>
                <w:rFonts w:hint="eastAsia"/>
                <w:sz w:val="21"/>
                <w:szCs w:val="21"/>
              </w:rPr>
              <w:lastRenderedPageBreak/>
              <w:t>（</w:t>
            </w:r>
            <w:r w:rsidRPr="006C0C3B">
              <w:rPr>
                <w:rFonts w:hint="eastAsia"/>
                <w:sz w:val="21"/>
                <w:szCs w:val="21"/>
              </w:rPr>
              <w:t>c</w:t>
            </w:r>
            <w:r w:rsidRPr="006C0C3B">
              <w:rPr>
                <w:rFonts w:hint="eastAsia"/>
                <w:sz w:val="21"/>
                <w:szCs w:val="21"/>
              </w:rPr>
              <w:t>）训练结果保存和摘要界面</w:t>
            </w:r>
            <w:r w:rsidRPr="006C0C3B">
              <w:rPr>
                <w:noProof/>
                <w:sz w:val="21"/>
                <w:szCs w:val="21"/>
              </w:rPr>
              <w:drawing>
                <wp:anchor distT="0" distB="0" distL="114300" distR="114300" simplePos="0" relativeHeight="251722752" behindDoc="0" locked="0" layoutInCell="1" allowOverlap="1" wp14:anchorId="72AC3E91" wp14:editId="54E92BF9">
                  <wp:simplePos x="0" y="0"/>
                  <wp:positionH relativeFrom="column">
                    <wp:align>center</wp:align>
                  </wp:positionH>
                  <wp:positionV relativeFrom="paragraph">
                    <wp:posOffset>90170</wp:posOffset>
                  </wp:positionV>
                  <wp:extent cx="4312920" cy="1540510"/>
                  <wp:effectExtent l="0" t="0" r="0" b="2540"/>
                  <wp:wrapTopAndBottom/>
                  <wp:docPr id="6231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154" name="图片 1"/>
                          <pic:cNvPicPr>
                            <a:picLocks noChangeAspect="1"/>
                          </pic:cNvPicPr>
                        </pic:nvPicPr>
                        <pic:blipFill>
                          <a:blip r:embed="rId126">
                            <a:extLst>
                              <a:ext uri="{28A0092B-C50C-407E-A947-70E740481C1C}">
                                <a14:useLocalDpi xmlns:a14="http://schemas.microsoft.com/office/drawing/2010/main" val="0"/>
                              </a:ext>
                            </a:extLst>
                          </a:blip>
                          <a:stretch>
                            <a:fillRect/>
                          </a:stretch>
                        </pic:blipFill>
                        <pic:spPr>
                          <a:xfrm>
                            <a:off x="0" y="0"/>
                            <a:ext cx="4312800" cy="1540800"/>
                          </a:xfrm>
                          <a:prstGeom prst="rect">
                            <a:avLst/>
                          </a:prstGeom>
                        </pic:spPr>
                      </pic:pic>
                    </a:graphicData>
                  </a:graphic>
                </wp:anchor>
              </w:drawing>
            </w:r>
          </w:p>
        </w:tc>
      </w:tr>
      <w:tr w:rsidR="0000166B" w:rsidRPr="006C0C3B" w14:paraId="6A8AB0B3" w14:textId="77777777">
        <w:tc>
          <w:tcPr>
            <w:tcW w:w="8493" w:type="dxa"/>
          </w:tcPr>
          <w:p w14:paraId="48F4987C" w14:textId="77777777" w:rsidR="0000166B" w:rsidRPr="006C0C3B" w:rsidRDefault="00000000">
            <w:pPr>
              <w:ind w:firstLineChars="0" w:firstLine="0"/>
              <w:jc w:val="center"/>
              <w:rPr>
                <w:sz w:val="21"/>
                <w:szCs w:val="21"/>
              </w:rPr>
            </w:pPr>
            <w:r w:rsidRPr="006C0C3B">
              <w:rPr>
                <w:rFonts w:hint="eastAsia"/>
                <w:sz w:val="21"/>
                <w:szCs w:val="21"/>
              </w:rPr>
              <w:t>（</w:t>
            </w:r>
            <w:r w:rsidRPr="006C0C3B">
              <w:rPr>
                <w:rFonts w:hint="eastAsia"/>
                <w:sz w:val="21"/>
                <w:szCs w:val="21"/>
              </w:rPr>
              <w:t>d</w:t>
            </w:r>
            <w:r w:rsidRPr="006C0C3B">
              <w:rPr>
                <w:rFonts w:hint="eastAsia"/>
                <w:sz w:val="21"/>
                <w:szCs w:val="21"/>
              </w:rPr>
              <w:t>）训练结果详细信息与训练配置信息界面</w:t>
            </w:r>
            <w:r w:rsidRPr="006C0C3B">
              <w:rPr>
                <w:noProof/>
                <w:sz w:val="21"/>
                <w:szCs w:val="21"/>
              </w:rPr>
              <w:drawing>
                <wp:anchor distT="0" distB="0" distL="114300" distR="114300" simplePos="0" relativeHeight="251723776" behindDoc="0" locked="0" layoutInCell="1" allowOverlap="1" wp14:anchorId="1048CD7F" wp14:editId="5400330A">
                  <wp:simplePos x="0" y="0"/>
                  <wp:positionH relativeFrom="column">
                    <wp:align>center</wp:align>
                  </wp:positionH>
                  <wp:positionV relativeFrom="paragraph">
                    <wp:posOffset>78105</wp:posOffset>
                  </wp:positionV>
                  <wp:extent cx="4439285" cy="2142490"/>
                  <wp:effectExtent l="0" t="0" r="0" b="0"/>
                  <wp:wrapTopAndBottom/>
                  <wp:docPr id="14927802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780238" name="图片 1"/>
                          <pic:cNvPicPr>
                            <a:picLocks noChangeAspect="1"/>
                          </pic:cNvPicPr>
                        </pic:nvPicPr>
                        <pic:blipFill>
                          <a:blip r:embed="rId127">
                            <a:extLst>
                              <a:ext uri="{28A0092B-C50C-407E-A947-70E740481C1C}">
                                <a14:useLocalDpi xmlns:a14="http://schemas.microsoft.com/office/drawing/2010/main" val="0"/>
                              </a:ext>
                            </a:extLst>
                          </a:blip>
                          <a:stretch>
                            <a:fillRect/>
                          </a:stretch>
                        </pic:blipFill>
                        <pic:spPr>
                          <a:xfrm>
                            <a:off x="0" y="0"/>
                            <a:ext cx="4439285" cy="2142490"/>
                          </a:xfrm>
                          <a:prstGeom prst="rect">
                            <a:avLst/>
                          </a:prstGeom>
                        </pic:spPr>
                      </pic:pic>
                    </a:graphicData>
                  </a:graphic>
                </wp:anchor>
              </w:drawing>
            </w:r>
          </w:p>
        </w:tc>
      </w:tr>
      <w:tr w:rsidR="0000166B" w:rsidRPr="006C0C3B" w14:paraId="1E69E099" w14:textId="77777777">
        <w:tc>
          <w:tcPr>
            <w:tcW w:w="8493" w:type="dxa"/>
          </w:tcPr>
          <w:p w14:paraId="65A9B331" w14:textId="77777777" w:rsidR="0000166B" w:rsidRPr="006C0C3B" w:rsidRDefault="00000000">
            <w:pPr>
              <w:ind w:firstLineChars="0" w:firstLine="0"/>
              <w:jc w:val="center"/>
              <w:rPr>
                <w:sz w:val="21"/>
                <w:szCs w:val="21"/>
              </w:rPr>
            </w:pPr>
            <w:r w:rsidRPr="006C0C3B">
              <w:rPr>
                <w:noProof/>
                <w:sz w:val="21"/>
                <w:szCs w:val="21"/>
              </w:rPr>
              <w:drawing>
                <wp:anchor distT="0" distB="0" distL="114300" distR="114300" simplePos="0" relativeHeight="251724800" behindDoc="0" locked="0" layoutInCell="1" allowOverlap="1" wp14:anchorId="26B2DF6D" wp14:editId="37321571">
                  <wp:simplePos x="0" y="0"/>
                  <wp:positionH relativeFrom="column">
                    <wp:posOffset>513080</wp:posOffset>
                  </wp:positionH>
                  <wp:positionV relativeFrom="paragraph">
                    <wp:posOffset>99060</wp:posOffset>
                  </wp:positionV>
                  <wp:extent cx="4229100" cy="2214245"/>
                  <wp:effectExtent l="0" t="0" r="0" b="0"/>
                  <wp:wrapTopAndBottom/>
                  <wp:docPr id="5965627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562701" name="图片 1"/>
                          <pic:cNvPicPr>
                            <a:picLocks noChangeAspect="1"/>
                          </pic:cNvPicPr>
                        </pic:nvPicPr>
                        <pic:blipFill>
                          <a:blip r:embed="rId128">
                            <a:extLst>
                              <a:ext uri="{28A0092B-C50C-407E-A947-70E740481C1C}">
                                <a14:useLocalDpi xmlns:a14="http://schemas.microsoft.com/office/drawing/2010/main" val="0"/>
                              </a:ext>
                            </a:extLst>
                          </a:blip>
                          <a:stretch>
                            <a:fillRect/>
                          </a:stretch>
                        </pic:blipFill>
                        <pic:spPr>
                          <a:xfrm>
                            <a:off x="0" y="0"/>
                            <a:ext cx="4229100" cy="2214245"/>
                          </a:xfrm>
                          <a:prstGeom prst="rect">
                            <a:avLst/>
                          </a:prstGeom>
                        </pic:spPr>
                      </pic:pic>
                    </a:graphicData>
                  </a:graphic>
                </wp:anchor>
              </w:drawing>
            </w:r>
            <w:r w:rsidRPr="006C0C3B">
              <w:rPr>
                <w:rFonts w:hint="eastAsia"/>
                <w:sz w:val="21"/>
                <w:szCs w:val="21"/>
              </w:rPr>
              <w:t>（</w:t>
            </w:r>
            <w:r w:rsidRPr="006C0C3B">
              <w:rPr>
                <w:rFonts w:hint="eastAsia"/>
                <w:sz w:val="21"/>
                <w:szCs w:val="21"/>
              </w:rPr>
              <w:t>e</w:t>
            </w:r>
            <w:r w:rsidRPr="006C0C3B">
              <w:rPr>
                <w:rFonts w:hint="eastAsia"/>
                <w:sz w:val="21"/>
                <w:szCs w:val="21"/>
              </w:rPr>
              <w:t>）训练评估图像界面</w:t>
            </w:r>
          </w:p>
          <w:p w14:paraId="3A4C5BC8" w14:textId="77777777" w:rsidR="0000166B" w:rsidRPr="006C0C3B" w:rsidRDefault="00000000">
            <w:pPr>
              <w:ind w:firstLineChars="0" w:firstLine="0"/>
              <w:jc w:val="center"/>
              <w:rPr>
                <w:sz w:val="21"/>
                <w:szCs w:val="21"/>
              </w:rPr>
            </w:pPr>
            <w:r w:rsidRPr="006C0C3B">
              <w:rPr>
                <w:rFonts w:hint="eastAsia"/>
                <w:sz w:val="21"/>
                <w:szCs w:val="21"/>
              </w:rPr>
              <w:t>图</w:t>
            </w:r>
            <w:r w:rsidRPr="006C0C3B">
              <w:rPr>
                <w:rFonts w:hint="eastAsia"/>
                <w:sz w:val="21"/>
                <w:szCs w:val="21"/>
              </w:rPr>
              <w:t xml:space="preserve">5.26 </w:t>
            </w:r>
            <w:r w:rsidRPr="006C0C3B">
              <w:rPr>
                <w:rFonts w:hint="eastAsia"/>
                <w:sz w:val="21"/>
                <w:szCs w:val="21"/>
              </w:rPr>
              <w:t>训练模型界面</w:t>
            </w:r>
          </w:p>
        </w:tc>
      </w:tr>
    </w:tbl>
    <w:p w14:paraId="5EDA185C" w14:textId="77777777" w:rsidR="0000166B" w:rsidRPr="006C0C3B" w:rsidRDefault="00000000">
      <w:pPr>
        <w:ind w:firstLine="480"/>
        <w:jc w:val="both"/>
      </w:pPr>
      <w:r w:rsidRPr="006C0C3B">
        <w:rPr>
          <w:rFonts w:hint="eastAsia"/>
        </w:rPr>
        <w:t>2</w:t>
      </w:r>
      <w:r w:rsidRPr="006C0C3B">
        <w:rPr>
          <w:rFonts w:hint="eastAsia"/>
        </w:rPr>
        <w:t>）功能测试</w:t>
      </w:r>
    </w:p>
    <w:p w14:paraId="6FE565E6" w14:textId="77777777" w:rsidR="0000166B" w:rsidRPr="006C0C3B" w:rsidRDefault="00000000">
      <w:pPr>
        <w:ind w:firstLine="480"/>
        <w:jc w:val="both"/>
      </w:pPr>
      <w:r w:rsidRPr="006C0C3B">
        <w:rPr>
          <w:rFonts w:hint="eastAsia"/>
        </w:rPr>
        <w:t>训练样本库的功能测试主要分为导入重复数据和导入残缺数据测试，测试导入残缺数据时，在保单管理中新建</w:t>
      </w:r>
      <w:proofErr w:type="gramStart"/>
      <w:r w:rsidRPr="006C0C3B">
        <w:rPr>
          <w:rFonts w:hint="eastAsia"/>
        </w:rPr>
        <w:t>一</w:t>
      </w:r>
      <w:proofErr w:type="gramEnd"/>
      <w:r w:rsidRPr="006C0C3B">
        <w:rPr>
          <w:rFonts w:hint="eastAsia"/>
        </w:rPr>
        <w:t>张合</w:t>
      </w:r>
      <w:proofErr w:type="gramStart"/>
      <w:r w:rsidRPr="006C0C3B">
        <w:rPr>
          <w:rFonts w:hint="eastAsia"/>
        </w:rPr>
        <w:t>同开始</w:t>
      </w:r>
      <w:proofErr w:type="gramEnd"/>
      <w:r w:rsidRPr="006C0C3B">
        <w:rPr>
          <w:rFonts w:hint="eastAsia"/>
        </w:rPr>
        <w:t>日期为</w:t>
      </w:r>
      <w:r w:rsidRPr="006C0C3B">
        <w:rPr>
          <w:rFonts w:hint="eastAsia"/>
        </w:rPr>
        <w:t>2025</w:t>
      </w:r>
      <w:r w:rsidRPr="006C0C3B">
        <w:rPr>
          <w:rFonts w:hint="eastAsia"/>
        </w:rPr>
        <w:t>年的保单，但不添加相应的理赔记录和车辆信息。测试结果如图</w:t>
      </w:r>
      <w:r w:rsidRPr="006C0C3B">
        <w:rPr>
          <w:rFonts w:hint="eastAsia"/>
        </w:rPr>
        <w:t>5.27</w:t>
      </w:r>
      <w:r w:rsidRPr="006C0C3B">
        <w:rPr>
          <w:rFonts w:hint="eastAsia"/>
        </w:rPr>
        <w:t>和图</w:t>
      </w:r>
      <w:r w:rsidRPr="006C0C3B">
        <w:rPr>
          <w:rFonts w:hint="eastAsia"/>
        </w:rPr>
        <w:t>5.28</w:t>
      </w:r>
      <w:r w:rsidRPr="006C0C3B">
        <w:rPr>
          <w:rFonts w:hint="eastAsia"/>
        </w:rPr>
        <w:t>所示。</w:t>
      </w:r>
    </w:p>
    <w:p w14:paraId="4E8318A6" w14:textId="77777777" w:rsidR="0000166B" w:rsidRPr="006C0C3B" w:rsidRDefault="0000166B">
      <w:pPr>
        <w:ind w:firstLine="480"/>
      </w:pPr>
    </w:p>
    <w:tbl>
      <w:tblPr>
        <w:tblStyle w:val="af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93"/>
      </w:tblGrid>
      <w:tr w:rsidR="0000166B" w:rsidRPr="006C0C3B" w14:paraId="6581D8B3" w14:textId="77777777">
        <w:tc>
          <w:tcPr>
            <w:tcW w:w="8493" w:type="dxa"/>
          </w:tcPr>
          <w:p w14:paraId="165567F5" w14:textId="77777777" w:rsidR="0000166B" w:rsidRPr="006C0C3B" w:rsidRDefault="00000000">
            <w:pPr>
              <w:ind w:firstLineChars="0" w:firstLine="0"/>
              <w:jc w:val="center"/>
              <w:rPr>
                <w:sz w:val="21"/>
                <w:szCs w:val="21"/>
              </w:rPr>
            </w:pPr>
            <w:r w:rsidRPr="006C0C3B">
              <w:rPr>
                <w:noProof/>
                <w:sz w:val="21"/>
                <w:szCs w:val="21"/>
              </w:rPr>
              <w:lastRenderedPageBreak/>
              <w:drawing>
                <wp:anchor distT="0" distB="0" distL="114300" distR="114300" simplePos="0" relativeHeight="251720704" behindDoc="0" locked="0" layoutInCell="1" allowOverlap="1" wp14:anchorId="176D5669" wp14:editId="5898C320">
                  <wp:simplePos x="0" y="0"/>
                  <wp:positionH relativeFrom="column">
                    <wp:align>center</wp:align>
                  </wp:positionH>
                  <wp:positionV relativeFrom="paragraph">
                    <wp:posOffset>129540</wp:posOffset>
                  </wp:positionV>
                  <wp:extent cx="2786380" cy="1868805"/>
                  <wp:effectExtent l="0" t="0" r="0" b="0"/>
                  <wp:wrapTopAndBottom/>
                  <wp:docPr id="1750368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36809" name="图片 1"/>
                          <pic:cNvPicPr>
                            <a:picLocks noChangeAspect="1"/>
                          </pic:cNvPicPr>
                        </pic:nvPicPr>
                        <pic:blipFill>
                          <a:blip r:embed="rId129">
                            <a:extLst>
                              <a:ext uri="{28A0092B-C50C-407E-A947-70E740481C1C}">
                                <a14:useLocalDpi xmlns:a14="http://schemas.microsoft.com/office/drawing/2010/main" val="0"/>
                              </a:ext>
                            </a:extLst>
                          </a:blip>
                          <a:stretch>
                            <a:fillRect/>
                          </a:stretch>
                        </pic:blipFill>
                        <pic:spPr>
                          <a:xfrm>
                            <a:off x="0" y="0"/>
                            <a:ext cx="2786380" cy="1868805"/>
                          </a:xfrm>
                          <a:prstGeom prst="rect">
                            <a:avLst/>
                          </a:prstGeom>
                        </pic:spPr>
                      </pic:pic>
                    </a:graphicData>
                  </a:graphic>
                </wp:anchor>
              </w:drawing>
            </w:r>
            <w:r w:rsidRPr="006C0C3B">
              <w:rPr>
                <w:rFonts w:hint="eastAsia"/>
                <w:sz w:val="21"/>
                <w:szCs w:val="21"/>
              </w:rPr>
              <w:t>图</w:t>
            </w:r>
            <w:r w:rsidRPr="006C0C3B">
              <w:rPr>
                <w:rFonts w:hint="eastAsia"/>
                <w:sz w:val="21"/>
                <w:szCs w:val="21"/>
              </w:rPr>
              <w:t xml:space="preserve">5.27 </w:t>
            </w:r>
            <w:r w:rsidRPr="006C0C3B">
              <w:rPr>
                <w:rFonts w:hint="eastAsia"/>
                <w:sz w:val="21"/>
                <w:szCs w:val="21"/>
              </w:rPr>
              <w:t>重复导入数据测试</w:t>
            </w:r>
          </w:p>
        </w:tc>
      </w:tr>
      <w:tr w:rsidR="0000166B" w:rsidRPr="006C0C3B" w14:paraId="16F9C2C0" w14:textId="77777777">
        <w:tc>
          <w:tcPr>
            <w:tcW w:w="8493" w:type="dxa"/>
          </w:tcPr>
          <w:p w14:paraId="41633BCB" w14:textId="77777777" w:rsidR="0000166B" w:rsidRPr="006C0C3B" w:rsidRDefault="00000000">
            <w:pPr>
              <w:ind w:firstLineChars="0" w:firstLine="0"/>
              <w:jc w:val="center"/>
              <w:rPr>
                <w:sz w:val="21"/>
                <w:szCs w:val="21"/>
              </w:rPr>
            </w:pPr>
            <w:r w:rsidRPr="006C0C3B">
              <w:rPr>
                <w:noProof/>
                <w:sz w:val="21"/>
                <w:szCs w:val="21"/>
              </w:rPr>
              <w:drawing>
                <wp:anchor distT="0" distB="0" distL="114300" distR="114300" simplePos="0" relativeHeight="251721728" behindDoc="0" locked="0" layoutInCell="1" allowOverlap="1" wp14:anchorId="77827950" wp14:editId="6374F855">
                  <wp:simplePos x="0" y="0"/>
                  <wp:positionH relativeFrom="column">
                    <wp:align>center</wp:align>
                  </wp:positionH>
                  <wp:positionV relativeFrom="paragraph">
                    <wp:posOffset>48260</wp:posOffset>
                  </wp:positionV>
                  <wp:extent cx="2747010" cy="1815465"/>
                  <wp:effectExtent l="0" t="0" r="0" b="0"/>
                  <wp:wrapTopAndBottom/>
                  <wp:docPr id="7267089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708978" name="图片 1"/>
                          <pic:cNvPicPr>
                            <a:picLocks noChangeAspect="1"/>
                          </pic:cNvPicPr>
                        </pic:nvPicPr>
                        <pic:blipFill>
                          <a:blip r:embed="rId130">
                            <a:extLst>
                              <a:ext uri="{28A0092B-C50C-407E-A947-70E740481C1C}">
                                <a14:useLocalDpi xmlns:a14="http://schemas.microsoft.com/office/drawing/2010/main" val="0"/>
                              </a:ext>
                            </a:extLst>
                          </a:blip>
                          <a:stretch>
                            <a:fillRect/>
                          </a:stretch>
                        </pic:blipFill>
                        <pic:spPr>
                          <a:xfrm>
                            <a:off x="0" y="0"/>
                            <a:ext cx="2747010" cy="1815465"/>
                          </a:xfrm>
                          <a:prstGeom prst="rect">
                            <a:avLst/>
                          </a:prstGeom>
                        </pic:spPr>
                      </pic:pic>
                    </a:graphicData>
                  </a:graphic>
                </wp:anchor>
              </w:drawing>
            </w:r>
            <w:r w:rsidRPr="006C0C3B">
              <w:rPr>
                <w:rFonts w:hint="eastAsia"/>
                <w:sz w:val="21"/>
                <w:szCs w:val="21"/>
              </w:rPr>
              <w:t>图</w:t>
            </w:r>
            <w:r w:rsidRPr="006C0C3B">
              <w:rPr>
                <w:rFonts w:hint="eastAsia"/>
                <w:sz w:val="21"/>
                <w:szCs w:val="21"/>
              </w:rPr>
              <w:t xml:space="preserve">5.28 </w:t>
            </w:r>
            <w:r w:rsidRPr="006C0C3B">
              <w:rPr>
                <w:rFonts w:hint="eastAsia"/>
                <w:sz w:val="21"/>
                <w:szCs w:val="21"/>
              </w:rPr>
              <w:t>导入残缺数据测试</w:t>
            </w:r>
          </w:p>
        </w:tc>
      </w:tr>
    </w:tbl>
    <w:p w14:paraId="06B0F7BA" w14:textId="77777777" w:rsidR="0000166B" w:rsidRPr="006C0C3B" w:rsidRDefault="0000166B">
      <w:pPr>
        <w:ind w:firstLine="480"/>
      </w:pPr>
    </w:p>
    <w:p w14:paraId="4E1C41FB" w14:textId="77777777" w:rsidR="0000166B" w:rsidRPr="006C0C3B" w:rsidRDefault="00000000">
      <w:pPr>
        <w:ind w:firstLine="480"/>
        <w:jc w:val="both"/>
      </w:pPr>
      <w:r w:rsidRPr="006C0C3B">
        <w:rPr>
          <w:rFonts w:hint="eastAsia"/>
        </w:rPr>
        <w:t>尝试导入重复数据时，能够选择是否覆盖更新原有数据；尝试导入残缺数据时，可选年份以及可导入的数据中不会出现该条残缺数据。</w:t>
      </w:r>
    </w:p>
    <w:p w14:paraId="2D1C28DB" w14:textId="7B4033EA" w:rsidR="0000166B" w:rsidRPr="006C0C3B" w:rsidRDefault="00000000">
      <w:pPr>
        <w:ind w:firstLine="480"/>
        <w:jc w:val="both"/>
      </w:pPr>
      <w:r w:rsidRPr="006C0C3B">
        <w:rPr>
          <w:rFonts w:hint="eastAsia"/>
        </w:rPr>
        <w:t>关于模型训练的功能测试主要围绕设定不同的超参数和隐藏层配置能否开展训练展开，使用的测试用例与测试结果如表</w:t>
      </w:r>
      <w:r w:rsidRPr="006C0C3B">
        <w:rPr>
          <w:rFonts w:hint="eastAsia"/>
        </w:rPr>
        <w:t>5.</w:t>
      </w:r>
      <w:r w:rsidR="00287961">
        <w:rPr>
          <w:rFonts w:hint="eastAsia"/>
        </w:rPr>
        <w:t>8</w:t>
      </w:r>
      <w:r w:rsidRPr="006C0C3B">
        <w:rPr>
          <w:rFonts w:hint="eastAsia"/>
        </w:rPr>
        <w:t>所示。</w:t>
      </w:r>
    </w:p>
    <w:p w14:paraId="2C5817E7" w14:textId="77777777" w:rsidR="0000166B" w:rsidRPr="006C0C3B" w:rsidRDefault="0000166B">
      <w:pPr>
        <w:ind w:firstLine="480"/>
        <w:jc w:val="both"/>
      </w:pPr>
    </w:p>
    <w:p w14:paraId="4A99B130" w14:textId="543A574B" w:rsidR="0000166B" w:rsidRPr="006C0C3B" w:rsidRDefault="00000000">
      <w:pPr>
        <w:ind w:firstLineChars="0" w:firstLine="0"/>
        <w:jc w:val="center"/>
        <w:rPr>
          <w:sz w:val="21"/>
          <w:szCs w:val="21"/>
        </w:rPr>
      </w:pPr>
      <w:r w:rsidRPr="006C0C3B">
        <w:rPr>
          <w:rFonts w:hint="eastAsia"/>
          <w:sz w:val="21"/>
          <w:szCs w:val="21"/>
        </w:rPr>
        <w:t>表</w:t>
      </w:r>
      <w:r w:rsidRPr="006C0C3B">
        <w:rPr>
          <w:rFonts w:hint="eastAsia"/>
          <w:sz w:val="21"/>
          <w:szCs w:val="21"/>
        </w:rPr>
        <w:t>5.</w:t>
      </w:r>
      <w:r w:rsidR="00287961">
        <w:rPr>
          <w:rFonts w:hint="eastAsia"/>
          <w:sz w:val="21"/>
          <w:szCs w:val="21"/>
        </w:rPr>
        <w:t>8</w:t>
      </w:r>
      <w:r w:rsidRPr="006C0C3B">
        <w:rPr>
          <w:rFonts w:hint="eastAsia"/>
          <w:sz w:val="21"/>
          <w:szCs w:val="21"/>
        </w:rPr>
        <w:t xml:space="preserve"> </w:t>
      </w:r>
      <w:r w:rsidRPr="006C0C3B">
        <w:rPr>
          <w:rFonts w:hint="eastAsia"/>
          <w:sz w:val="21"/>
          <w:szCs w:val="21"/>
        </w:rPr>
        <w:t>模型训练功能测试</w:t>
      </w:r>
    </w:p>
    <w:tbl>
      <w:tblPr>
        <w:tblStyle w:val="afe"/>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129"/>
        <w:gridCol w:w="2552"/>
        <w:gridCol w:w="3260"/>
        <w:gridCol w:w="1552"/>
      </w:tblGrid>
      <w:tr w:rsidR="0000166B" w:rsidRPr="006C0C3B" w14:paraId="33717486" w14:textId="77777777">
        <w:tc>
          <w:tcPr>
            <w:tcW w:w="1129" w:type="dxa"/>
            <w:tcBorders>
              <w:top w:val="single" w:sz="12" w:space="0" w:color="auto"/>
              <w:bottom w:val="single" w:sz="12" w:space="0" w:color="auto"/>
            </w:tcBorders>
            <w:vAlign w:val="center"/>
          </w:tcPr>
          <w:p w14:paraId="052F6817" w14:textId="77777777" w:rsidR="0000166B" w:rsidRPr="006C0C3B" w:rsidRDefault="00000000" w:rsidP="009C567D">
            <w:pPr>
              <w:spacing w:line="240" w:lineRule="auto"/>
              <w:ind w:firstLineChars="0" w:firstLine="0"/>
              <w:jc w:val="center"/>
              <w:rPr>
                <w:sz w:val="21"/>
                <w:szCs w:val="21"/>
              </w:rPr>
            </w:pPr>
            <w:r w:rsidRPr="006C0C3B">
              <w:rPr>
                <w:rFonts w:hint="eastAsia"/>
                <w:sz w:val="21"/>
                <w:szCs w:val="21"/>
              </w:rPr>
              <w:t>测试用例</w:t>
            </w:r>
          </w:p>
        </w:tc>
        <w:tc>
          <w:tcPr>
            <w:tcW w:w="2552" w:type="dxa"/>
            <w:tcBorders>
              <w:top w:val="single" w:sz="12" w:space="0" w:color="auto"/>
              <w:bottom w:val="single" w:sz="12" w:space="0" w:color="auto"/>
            </w:tcBorders>
            <w:vAlign w:val="center"/>
          </w:tcPr>
          <w:p w14:paraId="06B8F22E" w14:textId="77777777" w:rsidR="0000166B" w:rsidRPr="006C0C3B" w:rsidRDefault="00000000" w:rsidP="009C567D">
            <w:pPr>
              <w:spacing w:line="240" w:lineRule="auto"/>
              <w:ind w:firstLine="420"/>
              <w:jc w:val="center"/>
              <w:rPr>
                <w:sz w:val="21"/>
                <w:szCs w:val="21"/>
              </w:rPr>
            </w:pPr>
            <w:r w:rsidRPr="006C0C3B">
              <w:rPr>
                <w:rFonts w:hint="eastAsia"/>
                <w:sz w:val="21"/>
                <w:szCs w:val="21"/>
              </w:rPr>
              <w:t>具体操作</w:t>
            </w:r>
          </w:p>
        </w:tc>
        <w:tc>
          <w:tcPr>
            <w:tcW w:w="3260" w:type="dxa"/>
            <w:tcBorders>
              <w:top w:val="single" w:sz="12" w:space="0" w:color="auto"/>
              <w:bottom w:val="single" w:sz="12" w:space="0" w:color="auto"/>
            </w:tcBorders>
            <w:vAlign w:val="center"/>
          </w:tcPr>
          <w:p w14:paraId="002F8E8E" w14:textId="77777777" w:rsidR="0000166B" w:rsidRPr="006C0C3B" w:rsidRDefault="00000000" w:rsidP="009C567D">
            <w:pPr>
              <w:spacing w:line="240" w:lineRule="auto"/>
              <w:ind w:firstLine="420"/>
              <w:jc w:val="center"/>
              <w:rPr>
                <w:sz w:val="21"/>
                <w:szCs w:val="21"/>
              </w:rPr>
            </w:pPr>
            <w:r w:rsidRPr="006C0C3B">
              <w:rPr>
                <w:rFonts w:hint="eastAsia"/>
                <w:sz w:val="21"/>
                <w:szCs w:val="21"/>
              </w:rPr>
              <w:t>预期结果</w:t>
            </w:r>
          </w:p>
        </w:tc>
        <w:tc>
          <w:tcPr>
            <w:tcW w:w="1552" w:type="dxa"/>
            <w:tcBorders>
              <w:top w:val="single" w:sz="12" w:space="0" w:color="auto"/>
              <w:bottom w:val="single" w:sz="12" w:space="0" w:color="auto"/>
            </w:tcBorders>
            <w:vAlign w:val="center"/>
          </w:tcPr>
          <w:p w14:paraId="3B7C87C5" w14:textId="77777777" w:rsidR="0000166B" w:rsidRPr="006C0C3B" w:rsidRDefault="00000000" w:rsidP="009C567D">
            <w:pPr>
              <w:spacing w:line="240" w:lineRule="auto"/>
              <w:ind w:firstLine="420"/>
              <w:jc w:val="center"/>
              <w:rPr>
                <w:sz w:val="21"/>
                <w:szCs w:val="21"/>
              </w:rPr>
            </w:pPr>
            <w:r w:rsidRPr="006C0C3B">
              <w:rPr>
                <w:rFonts w:hint="eastAsia"/>
                <w:sz w:val="21"/>
                <w:szCs w:val="21"/>
              </w:rPr>
              <w:t>测试结果</w:t>
            </w:r>
          </w:p>
        </w:tc>
      </w:tr>
      <w:tr w:rsidR="0000166B" w:rsidRPr="006C0C3B" w14:paraId="28BEA6A7" w14:textId="77777777">
        <w:tc>
          <w:tcPr>
            <w:tcW w:w="1129" w:type="dxa"/>
            <w:tcBorders>
              <w:top w:val="single" w:sz="12" w:space="0" w:color="auto"/>
            </w:tcBorders>
            <w:vAlign w:val="center"/>
          </w:tcPr>
          <w:p w14:paraId="22900662" w14:textId="77777777" w:rsidR="0000166B" w:rsidRPr="006C0C3B" w:rsidRDefault="00000000" w:rsidP="009C567D">
            <w:pPr>
              <w:spacing w:line="240" w:lineRule="auto"/>
              <w:ind w:firstLineChars="95" w:firstLine="199"/>
              <w:jc w:val="center"/>
              <w:rPr>
                <w:sz w:val="21"/>
                <w:szCs w:val="21"/>
              </w:rPr>
            </w:pPr>
            <w:r w:rsidRPr="006C0C3B">
              <w:rPr>
                <w:rFonts w:hint="eastAsia"/>
                <w:sz w:val="21"/>
                <w:szCs w:val="21"/>
              </w:rPr>
              <w:t>1</w:t>
            </w:r>
          </w:p>
        </w:tc>
        <w:tc>
          <w:tcPr>
            <w:tcW w:w="2552" w:type="dxa"/>
            <w:tcBorders>
              <w:top w:val="single" w:sz="12" w:space="0" w:color="auto"/>
            </w:tcBorders>
            <w:vAlign w:val="center"/>
          </w:tcPr>
          <w:p w14:paraId="0A519EF1" w14:textId="77777777" w:rsidR="0000166B" w:rsidRPr="006C0C3B" w:rsidRDefault="00000000" w:rsidP="009C567D">
            <w:pPr>
              <w:spacing w:line="240" w:lineRule="auto"/>
              <w:ind w:firstLine="420"/>
              <w:jc w:val="center"/>
              <w:rPr>
                <w:sz w:val="21"/>
                <w:szCs w:val="21"/>
              </w:rPr>
            </w:pPr>
            <w:r w:rsidRPr="006C0C3B">
              <w:rPr>
                <w:rFonts w:hint="eastAsia"/>
                <w:sz w:val="21"/>
                <w:szCs w:val="21"/>
              </w:rPr>
              <w:t>选择不同的优化器</w:t>
            </w:r>
          </w:p>
        </w:tc>
        <w:tc>
          <w:tcPr>
            <w:tcW w:w="3260" w:type="dxa"/>
            <w:tcBorders>
              <w:top w:val="single" w:sz="12" w:space="0" w:color="auto"/>
            </w:tcBorders>
            <w:vAlign w:val="center"/>
          </w:tcPr>
          <w:p w14:paraId="784B4602" w14:textId="77777777" w:rsidR="0000166B" w:rsidRPr="006C0C3B" w:rsidRDefault="00000000" w:rsidP="009C567D">
            <w:pPr>
              <w:spacing w:line="240" w:lineRule="auto"/>
              <w:ind w:firstLine="420"/>
              <w:jc w:val="center"/>
              <w:rPr>
                <w:sz w:val="21"/>
                <w:szCs w:val="21"/>
              </w:rPr>
            </w:pPr>
            <w:r w:rsidRPr="006C0C3B">
              <w:rPr>
                <w:rFonts w:hint="eastAsia"/>
                <w:sz w:val="21"/>
                <w:szCs w:val="21"/>
              </w:rPr>
              <w:t>开始训练</w:t>
            </w:r>
          </w:p>
        </w:tc>
        <w:tc>
          <w:tcPr>
            <w:tcW w:w="1552" w:type="dxa"/>
            <w:tcBorders>
              <w:top w:val="single" w:sz="12" w:space="0" w:color="auto"/>
            </w:tcBorders>
            <w:vAlign w:val="center"/>
          </w:tcPr>
          <w:p w14:paraId="7AC9BF59" w14:textId="77777777" w:rsidR="0000166B" w:rsidRPr="006C0C3B" w:rsidRDefault="00000000" w:rsidP="009C567D">
            <w:pPr>
              <w:spacing w:line="240" w:lineRule="auto"/>
              <w:ind w:firstLine="420"/>
              <w:jc w:val="center"/>
              <w:rPr>
                <w:sz w:val="21"/>
                <w:szCs w:val="21"/>
              </w:rPr>
            </w:pPr>
            <w:r w:rsidRPr="006C0C3B">
              <w:rPr>
                <w:rFonts w:hint="eastAsia"/>
                <w:sz w:val="21"/>
                <w:szCs w:val="21"/>
              </w:rPr>
              <w:t>通过</w:t>
            </w:r>
          </w:p>
        </w:tc>
      </w:tr>
      <w:tr w:rsidR="0000166B" w:rsidRPr="006C0C3B" w14:paraId="4C434FC8" w14:textId="77777777">
        <w:tc>
          <w:tcPr>
            <w:tcW w:w="1129" w:type="dxa"/>
            <w:vAlign w:val="center"/>
          </w:tcPr>
          <w:p w14:paraId="350C2F1B" w14:textId="77777777" w:rsidR="0000166B" w:rsidRPr="006C0C3B" w:rsidRDefault="00000000" w:rsidP="009C567D">
            <w:pPr>
              <w:spacing w:line="240" w:lineRule="auto"/>
              <w:ind w:firstLineChars="95" w:firstLine="199"/>
              <w:jc w:val="center"/>
              <w:rPr>
                <w:sz w:val="21"/>
                <w:szCs w:val="21"/>
              </w:rPr>
            </w:pPr>
            <w:r w:rsidRPr="006C0C3B">
              <w:rPr>
                <w:rFonts w:hint="eastAsia"/>
                <w:sz w:val="21"/>
                <w:szCs w:val="21"/>
              </w:rPr>
              <w:t>2</w:t>
            </w:r>
          </w:p>
        </w:tc>
        <w:tc>
          <w:tcPr>
            <w:tcW w:w="2552" w:type="dxa"/>
            <w:vAlign w:val="center"/>
          </w:tcPr>
          <w:p w14:paraId="2F7801DD" w14:textId="77777777" w:rsidR="0000166B" w:rsidRPr="006C0C3B" w:rsidRDefault="00000000" w:rsidP="009C567D">
            <w:pPr>
              <w:spacing w:line="240" w:lineRule="auto"/>
              <w:ind w:firstLine="420"/>
              <w:jc w:val="center"/>
              <w:rPr>
                <w:sz w:val="21"/>
                <w:szCs w:val="21"/>
              </w:rPr>
            </w:pPr>
            <w:r w:rsidRPr="006C0C3B">
              <w:rPr>
                <w:rFonts w:hint="eastAsia"/>
                <w:sz w:val="21"/>
                <w:szCs w:val="21"/>
              </w:rPr>
              <w:t>设置训练轮数为</w:t>
            </w:r>
            <w:r w:rsidRPr="006C0C3B">
              <w:rPr>
                <w:rFonts w:hint="eastAsia"/>
                <w:sz w:val="21"/>
                <w:szCs w:val="21"/>
              </w:rPr>
              <w:t>0</w:t>
            </w:r>
          </w:p>
        </w:tc>
        <w:tc>
          <w:tcPr>
            <w:tcW w:w="3260" w:type="dxa"/>
            <w:vAlign w:val="center"/>
          </w:tcPr>
          <w:p w14:paraId="29EC5A12" w14:textId="77777777" w:rsidR="0000166B" w:rsidRPr="006C0C3B" w:rsidRDefault="00000000" w:rsidP="009C567D">
            <w:pPr>
              <w:spacing w:line="240" w:lineRule="auto"/>
              <w:ind w:firstLine="420"/>
              <w:jc w:val="center"/>
              <w:rPr>
                <w:sz w:val="21"/>
                <w:szCs w:val="21"/>
              </w:rPr>
            </w:pPr>
            <w:r w:rsidRPr="006C0C3B">
              <w:rPr>
                <w:rFonts w:hint="eastAsia"/>
                <w:sz w:val="21"/>
                <w:szCs w:val="21"/>
              </w:rPr>
              <w:t>提示“训练轮数不能为</w:t>
            </w:r>
            <w:r w:rsidRPr="006C0C3B">
              <w:rPr>
                <w:rFonts w:hint="eastAsia"/>
                <w:sz w:val="21"/>
                <w:szCs w:val="21"/>
              </w:rPr>
              <w:t>0</w:t>
            </w:r>
            <w:r w:rsidRPr="006C0C3B">
              <w:rPr>
                <w:rFonts w:hint="eastAsia"/>
                <w:sz w:val="21"/>
                <w:szCs w:val="21"/>
              </w:rPr>
              <w:t>”</w:t>
            </w:r>
          </w:p>
        </w:tc>
        <w:tc>
          <w:tcPr>
            <w:tcW w:w="1552" w:type="dxa"/>
            <w:vAlign w:val="center"/>
          </w:tcPr>
          <w:p w14:paraId="6B4835C2" w14:textId="77777777" w:rsidR="0000166B" w:rsidRPr="006C0C3B" w:rsidRDefault="00000000" w:rsidP="009C567D">
            <w:pPr>
              <w:spacing w:line="240" w:lineRule="auto"/>
              <w:ind w:firstLine="420"/>
              <w:jc w:val="center"/>
              <w:rPr>
                <w:sz w:val="21"/>
                <w:szCs w:val="21"/>
              </w:rPr>
            </w:pPr>
            <w:r w:rsidRPr="006C0C3B">
              <w:rPr>
                <w:rFonts w:hint="eastAsia"/>
                <w:sz w:val="21"/>
                <w:szCs w:val="21"/>
              </w:rPr>
              <w:t>通过</w:t>
            </w:r>
          </w:p>
        </w:tc>
      </w:tr>
      <w:tr w:rsidR="0000166B" w:rsidRPr="006C0C3B" w14:paraId="49437553" w14:textId="77777777">
        <w:tc>
          <w:tcPr>
            <w:tcW w:w="1129" w:type="dxa"/>
            <w:vAlign w:val="center"/>
          </w:tcPr>
          <w:p w14:paraId="4D5892AF" w14:textId="77777777" w:rsidR="0000166B" w:rsidRPr="006C0C3B" w:rsidRDefault="00000000" w:rsidP="009C567D">
            <w:pPr>
              <w:spacing w:line="240" w:lineRule="auto"/>
              <w:ind w:firstLineChars="95" w:firstLine="199"/>
              <w:jc w:val="center"/>
              <w:rPr>
                <w:sz w:val="21"/>
                <w:szCs w:val="21"/>
              </w:rPr>
            </w:pPr>
            <w:r w:rsidRPr="006C0C3B">
              <w:rPr>
                <w:rFonts w:hint="eastAsia"/>
                <w:sz w:val="21"/>
                <w:szCs w:val="21"/>
              </w:rPr>
              <w:t>3</w:t>
            </w:r>
          </w:p>
        </w:tc>
        <w:tc>
          <w:tcPr>
            <w:tcW w:w="2552" w:type="dxa"/>
            <w:vAlign w:val="center"/>
          </w:tcPr>
          <w:p w14:paraId="5A00140C" w14:textId="77777777" w:rsidR="0000166B" w:rsidRPr="006C0C3B" w:rsidRDefault="00000000" w:rsidP="009C567D">
            <w:pPr>
              <w:spacing w:line="240" w:lineRule="auto"/>
              <w:ind w:firstLine="420"/>
              <w:jc w:val="center"/>
              <w:rPr>
                <w:sz w:val="21"/>
                <w:szCs w:val="21"/>
              </w:rPr>
            </w:pPr>
            <w:r w:rsidRPr="006C0C3B">
              <w:rPr>
                <w:rFonts w:hint="eastAsia"/>
                <w:sz w:val="21"/>
                <w:szCs w:val="21"/>
              </w:rPr>
              <w:t>设置</w:t>
            </w:r>
            <w:r w:rsidRPr="006C0C3B">
              <w:rPr>
                <w:sz w:val="21"/>
                <w:szCs w:val="21"/>
              </w:rPr>
              <w:t>Batch Size</w:t>
            </w:r>
            <w:r w:rsidRPr="006C0C3B">
              <w:rPr>
                <w:rFonts w:hint="eastAsia"/>
                <w:sz w:val="21"/>
                <w:szCs w:val="21"/>
              </w:rPr>
              <w:t>为</w:t>
            </w:r>
            <w:r w:rsidRPr="006C0C3B">
              <w:rPr>
                <w:rFonts w:hint="eastAsia"/>
                <w:sz w:val="21"/>
                <w:szCs w:val="21"/>
              </w:rPr>
              <w:t>0</w:t>
            </w:r>
          </w:p>
        </w:tc>
        <w:tc>
          <w:tcPr>
            <w:tcW w:w="3260" w:type="dxa"/>
            <w:vAlign w:val="center"/>
          </w:tcPr>
          <w:p w14:paraId="500DED58" w14:textId="77777777" w:rsidR="0000166B" w:rsidRPr="006C0C3B" w:rsidRDefault="00000000" w:rsidP="009C567D">
            <w:pPr>
              <w:spacing w:line="240" w:lineRule="auto"/>
              <w:ind w:firstLine="420"/>
              <w:jc w:val="center"/>
              <w:rPr>
                <w:sz w:val="21"/>
                <w:szCs w:val="21"/>
              </w:rPr>
            </w:pPr>
            <w:r w:rsidRPr="006C0C3B">
              <w:rPr>
                <w:rFonts w:hint="eastAsia"/>
                <w:sz w:val="21"/>
                <w:szCs w:val="21"/>
              </w:rPr>
              <w:t>提示“批次大小不能为</w:t>
            </w:r>
            <w:r w:rsidRPr="006C0C3B">
              <w:rPr>
                <w:rFonts w:hint="eastAsia"/>
                <w:sz w:val="21"/>
                <w:szCs w:val="21"/>
              </w:rPr>
              <w:t>0</w:t>
            </w:r>
            <w:r w:rsidRPr="006C0C3B">
              <w:rPr>
                <w:rFonts w:hint="eastAsia"/>
                <w:sz w:val="21"/>
                <w:szCs w:val="21"/>
              </w:rPr>
              <w:t>”</w:t>
            </w:r>
          </w:p>
        </w:tc>
        <w:tc>
          <w:tcPr>
            <w:tcW w:w="1552" w:type="dxa"/>
            <w:vAlign w:val="center"/>
          </w:tcPr>
          <w:p w14:paraId="415732C5" w14:textId="77777777" w:rsidR="0000166B" w:rsidRPr="006C0C3B" w:rsidRDefault="00000000" w:rsidP="009C567D">
            <w:pPr>
              <w:spacing w:line="240" w:lineRule="auto"/>
              <w:ind w:firstLine="420"/>
              <w:jc w:val="center"/>
              <w:rPr>
                <w:sz w:val="21"/>
                <w:szCs w:val="21"/>
              </w:rPr>
            </w:pPr>
            <w:r w:rsidRPr="006C0C3B">
              <w:rPr>
                <w:rFonts w:hint="eastAsia"/>
                <w:sz w:val="21"/>
                <w:szCs w:val="21"/>
              </w:rPr>
              <w:t>通过</w:t>
            </w:r>
          </w:p>
        </w:tc>
      </w:tr>
      <w:tr w:rsidR="0000166B" w:rsidRPr="006C0C3B" w14:paraId="4B6C7F5C" w14:textId="77777777">
        <w:tc>
          <w:tcPr>
            <w:tcW w:w="1129" w:type="dxa"/>
            <w:vAlign w:val="center"/>
          </w:tcPr>
          <w:p w14:paraId="3BF8CF1D" w14:textId="77777777" w:rsidR="0000166B" w:rsidRPr="006C0C3B" w:rsidRDefault="00000000" w:rsidP="009C567D">
            <w:pPr>
              <w:spacing w:line="240" w:lineRule="auto"/>
              <w:ind w:firstLineChars="95" w:firstLine="199"/>
              <w:jc w:val="center"/>
              <w:rPr>
                <w:sz w:val="21"/>
                <w:szCs w:val="21"/>
              </w:rPr>
            </w:pPr>
            <w:r w:rsidRPr="006C0C3B">
              <w:rPr>
                <w:rFonts w:hint="eastAsia"/>
                <w:sz w:val="21"/>
                <w:szCs w:val="21"/>
              </w:rPr>
              <w:t>4</w:t>
            </w:r>
          </w:p>
        </w:tc>
        <w:tc>
          <w:tcPr>
            <w:tcW w:w="2552" w:type="dxa"/>
            <w:vAlign w:val="center"/>
          </w:tcPr>
          <w:p w14:paraId="532E5CD5" w14:textId="77777777" w:rsidR="0000166B" w:rsidRPr="006C0C3B" w:rsidRDefault="00000000" w:rsidP="009C567D">
            <w:pPr>
              <w:spacing w:line="240" w:lineRule="auto"/>
              <w:ind w:firstLine="420"/>
              <w:jc w:val="center"/>
              <w:rPr>
                <w:sz w:val="21"/>
                <w:szCs w:val="21"/>
              </w:rPr>
            </w:pPr>
            <w:r w:rsidRPr="006C0C3B">
              <w:rPr>
                <w:rFonts w:hint="eastAsia"/>
                <w:sz w:val="21"/>
                <w:szCs w:val="21"/>
              </w:rPr>
              <w:t>选择不同的监控指标</w:t>
            </w:r>
          </w:p>
        </w:tc>
        <w:tc>
          <w:tcPr>
            <w:tcW w:w="3260" w:type="dxa"/>
            <w:vAlign w:val="center"/>
          </w:tcPr>
          <w:p w14:paraId="34AC344A" w14:textId="77777777" w:rsidR="0000166B" w:rsidRPr="006C0C3B" w:rsidRDefault="00000000" w:rsidP="009C567D">
            <w:pPr>
              <w:spacing w:line="240" w:lineRule="auto"/>
              <w:ind w:firstLine="420"/>
              <w:jc w:val="center"/>
              <w:rPr>
                <w:sz w:val="21"/>
                <w:szCs w:val="21"/>
              </w:rPr>
            </w:pPr>
            <w:r w:rsidRPr="006C0C3B">
              <w:rPr>
                <w:rFonts w:hint="eastAsia"/>
                <w:sz w:val="21"/>
                <w:szCs w:val="21"/>
              </w:rPr>
              <w:t>开始训练</w:t>
            </w:r>
          </w:p>
        </w:tc>
        <w:tc>
          <w:tcPr>
            <w:tcW w:w="1552" w:type="dxa"/>
            <w:vAlign w:val="center"/>
          </w:tcPr>
          <w:p w14:paraId="4D5EDDB6" w14:textId="77777777" w:rsidR="0000166B" w:rsidRPr="006C0C3B" w:rsidRDefault="00000000" w:rsidP="009C567D">
            <w:pPr>
              <w:spacing w:line="240" w:lineRule="auto"/>
              <w:ind w:firstLine="420"/>
              <w:jc w:val="center"/>
              <w:rPr>
                <w:sz w:val="21"/>
                <w:szCs w:val="21"/>
              </w:rPr>
            </w:pPr>
            <w:r w:rsidRPr="006C0C3B">
              <w:rPr>
                <w:rFonts w:hint="eastAsia"/>
                <w:sz w:val="21"/>
                <w:szCs w:val="21"/>
              </w:rPr>
              <w:t>通过</w:t>
            </w:r>
          </w:p>
        </w:tc>
      </w:tr>
      <w:tr w:rsidR="0000166B" w:rsidRPr="006C0C3B" w14:paraId="68C610B7" w14:textId="77777777">
        <w:tc>
          <w:tcPr>
            <w:tcW w:w="1129" w:type="dxa"/>
            <w:vAlign w:val="center"/>
          </w:tcPr>
          <w:p w14:paraId="1C5ECA03" w14:textId="77777777" w:rsidR="0000166B" w:rsidRPr="006C0C3B" w:rsidRDefault="00000000" w:rsidP="009C567D">
            <w:pPr>
              <w:spacing w:line="240" w:lineRule="auto"/>
              <w:ind w:firstLineChars="95" w:firstLine="199"/>
              <w:jc w:val="center"/>
              <w:rPr>
                <w:sz w:val="21"/>
                <w:szCs w:val="21"/>
              </w:rPr>
            </w:pPr>
            <w:r w:rsidRPr="006C0C3B">
              <w:rPr>
                <w:rFonts w:hint="eastAsia"/>
                <w:sz w:val="21"/>
                <w:szCs w:val="21"/>
              </w:rPr>
              <w:t>5</w:t>
            </w:r>
          </w:p>
        </w:tc>
        <w:tc>
          <w:tcPr>
            <w:tcW w:w="2552" w:type="dxa"/>
            <w:vAlign w:val="center"/>
          </w:tcPr>
          <w:p w14:paraId="7B78838B" w14:textId="77777777" w:rsidR="0000166B" w:rsidRPr="006C0C3B" w:rsidRDefault="00000000" w:rsidP="009C567D">
            <w:pPr>
              <w:spacing w:line="240" w:lineRule="auto"/>
              <w:ind w:firstLine="420"/>
              <w:jc w:val="center"/>
              <w:rPr>
                <w:sz w:val="21"/>
                <w:szCs w:val="21"/>
              </w:rPr>
            </w:pPr>
            <w:r w:rsidRPr="006C0C3B">
              <w:rPr>
                <w:rFonts w:hint="eastAsia"/>
                <w:sz w:val="21"/>
                <w:szCs w:val="21"/>
              </w:rPr>
              <w:t>选择各阈值搜索目标</w:t>
            </w:r>
          </w:p>
        </w:tc>
        <w:tc>
          <w:tcPr>
            <w:tcW w:w="3260" w:type="dxa"/>
            <w:vAlign w:val="center"/>
          </w:tcPr>
          <w:p w14:paraId="595B5D03" w14:textId="77777777" w:rsidR="0000166B" w:rsidRPr="006C0C3B" w:rsidRDefault="00000000" w:rsidP="009C567D">
            <w:pPr>
              <w:spacing w:line="240" w:lineRule="auto"/>
              <w:ind w:firstLine="420"/>
              <w:jc w:val="center"/>
              <w:rPr>
                <w:sz w:val="21"/>
                <w:szCs w:val="21"/>
              </w:rPr>
            </w:pPr>
            <w:r w:rsidRPr="006C0C3B">
              <w:rPr>
                <w:rFonts w:hint="eastAsia"/>
                <w:sz w:val="21"/>
                <w:szCs w:val="21"/>
              </w:rPr>
              <w:t>开始训练</w:t>
            </w:r>
          </w:p>
        </w:tc>
        <w:tc>
          <w:tcPr>
            <w:tcW w:w="1552" w:type="dxa"/>
            <w:vAlign w:val="center"/>
          </w:tcPr>
          <w:p w14:paraId="210C1D20" w14:textId="77777777" w:rsidR="0000166B" w:rsidRPr="006C0C3B" w:rsidRDefault="00000000" w:rsidP="009C567D">
            <w:pPr>
              <w:spacing w:line="240" w:lineRule="auto"/>
              <w:ind w:firstLine="420"/>
              <w:jc w:val="center"/>
              <w:rPr>
                <w:sz w:val="21"/>
                <w:szCs w:val="21"/>
              </w:rPr>
            </w:pPr>
            <w:r w:rsidRPr="006C0C3B">
              <w:rPr>
                <w:rFonts w:hint="eastAsia"/>
                <w:sz w:val="21"/>
                <w:szCs w:val="21"/>
              </w:rPr>
              <w:t>通过</w:t>
            </w:r>
          </w:p>
        </w:tc>
      </w:tr>
      <w:tr w:rsidR="0000166B" w:rsidRPr="006C0C3B" w14:paraId="6C409B77" w14:textId="77777777">
        <w:tc>
          <w:tcPr>
            <w:tcW w:w="1129" w:type="dxa"/>
            <w:vAlign w:val="center"/>
          </w:tcPr>
          <w:p w14:paraId="117C303F" w14:textId="77777777" w:rsidR="0000166B" w:rsidRPr="006C0C3B" w:rsidRDefault="00000000" w:rsidP="009C567D">
            <w:pPr>
              <w:spacing w:line="240" w:lineRule="auto"/>
              <w:ind w:firstLineChars="95" w:firstLine="199"/>
              <w:jc w:val="center"/>
              <w:rPr>
                <w:sz w:val="21"/>
                <w:szCs w:val="21"/>
              </w:rPr>
            </w:pPr>
            <w:r w:rsidRPr="006C0C3B">
              <w:rPr>
                <w:rFonts w:hint="eastAsia"/>
                <w:sz w:val="21"/>
                <w:szCs w:val="21"/>
              </w:rPr>
              <w:t>6</w:t>
            </w:r>
          </w:p>
        </w:tc>
        <w:tc>
          <w:tcPr>
            <w:tcW w:w="2552" w:type="dxa"/>
            <w:vAlign w:val="center"/>
          </w:tcPr>
          <w:p w14:paraId="6453ACB6" w14:textId="77777777" w:rsidR="0000166B" w:rsidRPr="006C0C3B" w:rsidRDefault="00000000" w:rsidP="009C567D">
            <w:pPr>
              <w:spacing w:line="240" w:lineRule="auto"/>
              <w:ind w:firstLine="420"/>
              <w:jc w:val="center"/>
              <w:rPr>
                <w:sz w:val="21"/>
                <w:szCs w:val="21"/>
              </w:rPr>
            </w:pPr>
            <w:r w:rsidRPr="006C0C3B">
              <w:rPr>
                <w:rFonts w:hint="eastAsia"/>
                <w:sz w:val="21"/>
                <w:szCs w:val="21"/>
              </w:rPr>
              <w:t>主干隐藏层填写</w:t>
            </w:r>
            <w:r w:rsidRPr="006C0C3B">
              <w:rPr>
                <w:rFonts w:hint="eastAsia"/>
                <w:sz w:val="21"/>
                <w:szCs w:val="21"/>
              </w:rPr>
              <w:t>3</w:t>
            </w:r>
            <w:r w:rsidRPr="006C0C3B">
              <w:rPr>
                <w:rFonts w:hint="eastAsia"/>
                <w:sz w:val="21"/>
                <w:szCs w:val="21"/>
              </w:rPr>
              <w:t>层</w:t>
            </w:r>
          </w:p>
        </w:tc>
        <w:tc>
          <w:tcPr>
            <w:tcW w:w="3260" w:type="dxa"/>
            <w:vAlign w:val="center"/>
          </w:tcPr>
          <w:p w14:paraId="7915BB6C" w14:textId="77777777" w:rsidR="0000166B" w:rsidRPr="006C0C3B" w:rsidRDefault="00000000" w:rsidP="009C567D">
            <w:pPr>
              <w:spacing w:line="240" w:lineRule="auto"/>
              <w:ind w:firstLine="420"/>
              <w:jc w:val="center"/>
              <w:rPr>
                <w:sz w:val="21"/>
                <w:szCs w:val="21"/>
              </w:rPr>
            </w:pPr>
            <w:r w:rsidRPr="006C0C3B">
              <w:rPr>
                <w:rFonts w:hint="eastAsia"/>
                <w:sz w:val="21"/>
                <w:szCs w:val="21"/>
              </w:rPr>
              <w:t>开始训练</w:t>
            </w:r>
          </w:p>
        </w:tc>
        <w:tc>
          <w:tcPr>
            <w:tcW w:w="1552" w:type="dxa"/>
            <w:vAlign w:val="center"/>
          </w:tcPr>
          <w:p w14:paraId="51C4215C" w14:textId="77777777" w:rsidR="0000166B" w:rsidRPr="006C0C3B" w:rsidRDefault="00000000" w:rsidP="009C567D">
            <w:pPr>
              <w:spacing w:line="240" w:lineRule="auto"/>
              <w:ind w:firstLine="420"/>
              <w:jc w:val="center"/>
              <w:rPr>
                <w:sz w:val="21"/>
                <w:szCs w:val="21"/>
              </w:rPr>
            </w:pPr>
            <w:r w:rsidRPr="006C0C3B">
              <w:rPr>
                <w:rFonts w:hint="eastAsia"/>
                <w:sz w:val="21"/>
                <w:szCs w:val="21"/>
              </w:rPr>
              <w:t>通过</w:t>
            </w:r>
          </w:p>
        </w:tc>
      </w:tr>
      <w:tr w:rsidR="0000166B" w:rsidRPr="006C0C3B" w14:paraId="68736D6C" w14:textId="77777777">
        <w:tc>
          <w:tcPr>
            <w:tcW w:w="1129" w:type="dxa"/>
            <w:vAlign w:val="center"/>
          </w:tcPr>
          <w:p w14:paraId="0599044B" w14:textId="77777777" w:rsidR="0000166B" w:rsidRPr="006C0C3B" w:rsidRDefault="00000000" w:rsidP="009C567D">
            <w:pPr>
              <w:spacing w:line="240" w:lineRule="auto"/>
              <w:ind w:firstLineChars="95" w:firstLine="199"/>
              <w:jc w:val="center"/>
              <w:rPr>
                <w:sz w:val="21"/>
                <w:szCs w:val="21"/>
              </w:rPr>
            </w:pPr>
            <w:r w:rsidRPr="006C0C3B">
              <w:rPr>
                <w:rFonts w:hint="eastAsia"/>
                <w:sz w:val="21"/>
                <w:szCs w:val="21"/>
              </w:rPr>
              <w:t>7</w:t>
            </w:r>
          </w:p>
        </w:tc>
        <w:tc>
          <w:tcPr>
            <w:tcW w:w="2552" w:type="dxa"/>
            <w:vAlign w:val="center"/>
          </w:tcPr>
          <w:p w14:paraId="5A465FA0" w14:textId="77777777" w:rsidR="0000166B" w:rsidRPr="006C0C3B" w:rsidRDefault="00000000" w:rsidP="009C567D">
            <w:pPr>
              <w:spacing w:line="240" w:lineRule="auto"/>
              <w:ind w:firstLine="420"/>
              <w:jc w:val="center"/>
              <w:rPr>
                <w:sz w:val="21"/>
                <w:szCs w:val="21"/>
              </w:rPr>
            </w:pPr>
            <w:r w:rsidRPr="006C0C3B">
              <w:rPr>
                <w:rFonts w:hint="eastAsia"/>
                <w:sz w:val="21"/>
                <w:szCs w:val="21"/>
              </w:rPr>
              <w:t>填写常规参数</w:t>
            </w:r>
          </w:p>
        </w:tc>
        <w:tc>
          <w:tcPr>
            <w:tcW w:w="3260" w:type="dxa"/>
            <w:vAlign w:val="center"/>
          </w:tcPr>
          <w:p w14:paraId="58CF67AC" w14:textId="77777777" w:rsidR="0000166B" w:rsidRPr="006C0C3B" w:rsidRDefault="00000000" w:rsidP="009C567D">
            <w:pPr>
              <w:spacing w:line="240" w:lineRule="auto"/>
              <w:ind w:firstLine="420"/>
              <w:jc w:val="center"/>
              <w:rPr>
                <w:sz w:val="21"/>
                <w:szCs w:val="21"/>
              </w:rPr>
            </w:pPr>
            <w:r w:rsidRPr="006C0C3B">
              <w:rPr>
                <w:rFonts w:hint="eastAsia"/>
                <w:sz w:val="21"/>
                <w:szCs w:val="21"/>
              </w:rPr>
              <w:t>开始训练</w:t>
            </w:r>
          </w:p>
        </w:tc>
        <w:tc>
          <w:tcPr>
            <w:tcW w:w="1552" w:type="dxa"/>
            <w:vAlign w:val="center"/>
          </w:tcPr>
          <w:p w14:paraId="27C91690" w14:textId="77777777" w:rsidR="0000166B" w:rsidRPr="006C0C3B" w:rsidRDefault="00000000" w:rsidP="009C567D">
            <w:pPr>
              <w:spacing w:line="240" w:lineRule="auto"/>
              <w:ind w:firstLine="420"/>
              <w:jc w:val="center"/>
              <w:rPr>
                <w:sz w:val="21"/>
                <w:szCs w:val="21"/>
              </w:rPr>
            </w:pPr>
            <w:r w:rsidRPr="006C0C3B">
              <w:rPr>
                <w:rFonts w:hint="eastAsia"/>
                <w:sz w:val="21"/>
                <w:szCs w:val="21"/>
              </w:rPr>
              <w:t>通过</w:t>
            </w:r>
          </w:p>
        </w:tc>
      </w:tr>
    </w:tbl>
    <w:p w14:paraId="2F39C3A5" w14:textId="77777777" w:rsidR="0000166B" w:rsidRPr="006C0C3B" w:rsidRDefault="00000000">
      <w:pPr>
        <w:pStyle w:val="3"/>
        <w:rPr>
          <w:szCs w:val="28"/>
        </w:rPr>
      </w:pPr>
      <w:bookmarkStart w:id="252" w:name="_Toc410226536"/>
      <w:bookmarkStart w:id="253" w:name="_Toc410210603"/>
      <w:bookmarkStart w:id="254" w:name="_Toc410226982"/>
      <w:bookmarkStart w:id="255" w:name="_Toc410207980"/>
      <w:bookmarkStart w:id="256" w:name="_Toc410227409"/>
      <w:bookmarkStart w:id="257" w:name="_Toc410214102"/>
      <w:bookmarkStart w:id="258" w:name="_Toc410209612"/>
      <w:bookmarkStart w:id="259" w:name="_Toc410211518"/>
      <w:bookmarkStart w:id="260" w:name="_Toc410218098"/>
      <w:bookmarkStart w:id="261" w:name="_Toc227962328"/>
      <w:r w:rsidRPr="006C0C3B">
        <w:rPr>
          <w:szCs w:val="28"/>
        </w:rPr>
        <w:lastRenderedPageBreak/>
        <w:t xml:space="preserve">5.2.2 </w:t>
      </w:r>
      <w:bookmarkEnd w:id="252"/>
      <w:bookmarkEnd w:id="253"/>
      <w:bookmarkEnd w:id="254"/>
      <w:bookmarkEnd w:id="255"/>
      <w:bookmarkEnd w:id="256"/>
      <w:bookmarkEnd w:id="257"/>
      <w:bookmarkEnd w:id="258"/>
      <w:bookmarkEnd w:id="259"/>
      <w:bookmarkEnd w:id="260"/>
      <w:r w:rsidRPr="006C0C3B">
        <w:rPr>
          <w:rFonts w:hint="eastAsia"/>
          <w:szCs w:val="28"/>
        </w:rPr>
        <w:t>理赔</w:t>
      </w:r>
      <w:proofErr w:type="gramStart"/>
      <w:r w:rsidRPr="006C0C3B">
        <w:rPr>
          <w:rFonts w:hint="eastAsia"/>
          <w:szCs w:val="28"/>
        </w:rPr>
        <w:t>率预测</w:t>
      </w:r>
      <w:proofErr w:type="gramEnd"/>
      <w:r w:rsidRPr="006C0C3B">
        <w:rPr>
          <w:rFonts w:hint="eastAsia"/>
          <w:szCs w:val="28"/>
        </w:rPr>
        <w:t>与管理</w:t>
      </w:r>
      <w:bookmarkEnd w:id="261"/>
    </w:p>
    <w:p w14:paraId="56134AA3" w14:textId="77777777" w:rsidR="0000166B" w:rsidRPr="006C0C3B" w:rsidRDefault="00000000">
      <w:pPr>
        <w:ind w:firstLine="480"/>
        <w:jc w:val="both"/>
      </w:pPr>
      <w:r w:rsidRPr="006C0C3B">
        <w:rPr>
          <w:rFonts w:hint="eastAsia"/>
        </w:rPr>
        <w:t>在本模块，用户可选择已经训练好的模型进行预测，预测时可选择已有的保单数据进行预测，或者填写所需要的所有特征进行预测，并将预测记录一并存入预测记录中，仅当预测已有保单时预测记录中的保单编号具有意义，否则均填充为</w:t>
      </w:r>
      <w:r w:rsidRPr="006C0C3B">
        <w:rPr>
          <w:rFonts w:hint="eastAsia"/>
        </w:rPr>
        <w:t>0</w:t>
      </w:r>
      <w:r w:rsidRPr="006C0C3B">
        <w:rPr>
          <w:rFonts w:hint="eastAsia"/>
        </w:rPr>
        <w:t>。</w:t>
      </w:r>
    </w:p>
    <w:p w14:paraId="3D2323CF" w14:textId="77777777" w:rsidR="0000166B" w:rsidRPr="006C0C3B" w:rsidRDefault="00000000">
      <w:pPr>
        <w:ind w:firstLine="480"/>
        <w:jc w:val="both"/>
      </w:pPr>
      <w:r w:rsidRPr="006C0C3B">
        <w:rPr>
          <w:rFonts w:hint="eastAsia"/>
        </w:rPr>
        <w:t>预测结束后，将会展示本次预测的理赔概率、预测标签与风险等级，并且能够为本次的预测结果做简要的</w:t>
      </w:r>
      <w:proofErr w:type="gramStart"/>
      <w:r w:rsidRPr="006C0C3B">
        <w:rPr>
          <w:rFonts w:hint="eastAsia"/>
        </w:rPr>
        <w:t>单特征</w:t>
      </w:r>
      <w:proofErr w:type="gramEnd"/>
      <w:r w:rsidRPr="006C0C3B">
        <w:rPr>
          <w:rFonts w:hint="eastAsia"/>
        </w:rPr>
        <w:t>局部消融解释，摘取出其中的主要三个风险提升因素和两个风险缓释因素进行简要说明。</w:t>
      </w:r>
    </w:p>
    <w:p w14:paraId="082198D0" w14:textId="77777777" w:rsidR="0000166B" w:rsidRPr="006C0C3B" w:rsidRDefault="00000000">
      <w:pPr>
        <w:ind w:firstLine="480"/>
        <w:jc w:val="both"/>
      </w:pPr>
      <w:r w:rsidRPr="006C0C3B">
        <w:rPr>
          <w:rFonts w:hint="eastAsia"/>
        </w:rPr>
        <w:t>1</w:t>
      </w:r>
      <w:r w:rsidRPr="006C0C3B">
        <w:rPr>
          <w:rFonts w:hint="eastAsia"/>
        </w:rPr>
        <w:t>）界面展示</w:t>
      </w:r>
    </w:p>
    <w:p w14:paraId="0BF02A86" w14:textId="77777777" w:rsidR="0000166B" w:rsidRPr="006C0C3B" w:rsidRDefault="00000000">
      <w:pPr>
        <w:ind w:firstLine="480"/>
        <w:jc w:val="both"/>
      </w:pPr>
      <w:r w:rsidRPr="006C0C3B">
        <w:rPr>
          <w:rFonts w:hint="eastAsia"/>
        </w:rPr>
        <w:t>理赔预测界面如图</w:t>
      </w:r>
      <w:r w:rsidRPr="006C0C3B">
        <w:rPr>
          <w:rFonts w:hint="eastAsia"/>
        </w:rPr>
        <w:t>5.29</w:t>
      </w:r>
      <w:r w:rsidRPr="006C0C3B">
        <w:rPr>
          <w:rFonts w:hint="eastAsia"/>
        </w:rPr>
        <w:t>所示。</w:t>
      </w:r>
    </w:p>
    <w:p w14:paraId="179C0AAF" w14:textId="77777777" w:rsidR="0000166B" w:rsidRPr="006C0C3B" w:rsidRDefault="0000166B">
      <w:pPr>
        <w:ind w:firstLine="480"/>
      </w:pPr>
    </w:p>
    <w:tbl>
      <w:tblPr>
        <w:tblStyle w:val="af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3"/>
      </w:tblGrid>
      <w:tr w:rsidR="0000166B" w:rsidRPr="006C0C3B" w14:paraId="729CF383" w14:textId="77777777">
        <w:tc>
          <w:tcPr>
            <w:tcW w:w="8493" w:type="dxa"/>
          </w:tcPr>
          <w:p w14:paraId="5852914C" w14:textId="77777777" w:rsidR="0000166B" w:rsidRPr="006C0C3B" w:rsidRDefault="00000000">
            <w:pPr>
              <w:ind w:firstLineChars="0" w:firstLine="0"/>
              <w:jc w:val="center"/>
              <w:rPr>
                <w:sz w:val="21"/>
                <w:szCs w:val="21"/>
              </w:rPr>
            </w:pPr>
            <w:r w:rsidRPr="006C0C3B">
              <w:rPr>
                <w:rFonts w:hint="eastAsia"/>
                <w:sz w:val="21"/>
                <w:szCs w:val="21"/>
              </w:rPr>
              <w:t>（</w:t>
            </w:r>
            <w:r w:rsidRPr="006C0C3B">
              <w:rPr>
                <w:rFonts w:hint="eastAsia"/>
                <w:sz w:val="21"/>
                <w:szCs w:val="21"/>
              </w:rPr>
              <w:t>a</w:t>
            </w:r>
            <w:r w:rsidRPr="006C0C3B">
              <w:rPr>
                <w:rFonts w:hint="eastAsia"/>
                <w:sz w:val="21"/>
                <w:szCs w:val="21"/>
              </w:rPr>
              <w:t>）填写预测特征界面</w:t>
            </w:r>
            <w:r w:rsidRPr="006C0C3B">
              <w:rPr>
                <w:noProof/>
                <w:sz w:val="21"/>
                <w:szCs w:val="21"/>
              </w:rPr>
              <w:drawing>
                <wp:anchor distT="0" distB="0" distL="114300" distR="114300" simplePos="0" relativeHeight="251725824" behindDoc="0" locked="0" layoutInCell="1" allowOverlap="1" wp14:anchorId="1967C1E7" wp14:editId="3C867969">
                  <wp:simplePos x="0" y="0"/>
                  <wp:positionH relativeFrom="column">
                    <wp:align>center</wp:align>
                  </wp:positionH>
                  <wp:positionV relativeFrom="paragraph">
                    <wp:posOffset>82550</wp:posOffset>
                  </wp:positionV>
                  <wp:extent cx="5371465" cy="1983740"/>
                  <wp:effectExtent l="0" t="0" r="1270" b="0"/>
                  <wp:wrapTopAndBottom/>
                  <wp:docPr id="4491822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182204" name="图片 1"/>
                          <pic:cNvPicPr>
                            <a:picLocks noChangeAspect="1"/>
                          </pic:cNvPicPr>
                        </pic:nvPicPr>
                        <pic:blipFill>
                          <a:blip r:embed="rId131">
                            <a:extLst>
                              <a:ext uri="{28A0092B-C50C-407E-A947-70E740481C1C}">
                                <a14:useLocalDpi xmlns:a14="http://schemas.microsoft.com/office/drawing/2010/main" val="0"/>
                              </a:ext>
                            </a:extLst>
                          </a:blip>
                          <a:stretch>
                            <a:fillRect/>
                          </a:stretch>
                        </pic:blipFill>
                        <pic:spPr>
                          <a:xfrm>
                            <a:off x="0" y="0"/>
                            <a:ext cx="5371200" cy="1983600"/>
                          </a:xfrm>
                          <a:prstGeom prst="rect">
                            <a:avLst/>
                          </a:prstGeom>
                        </pic:spPr>
                      </pic:pic>
                    </a:graphicData>
                  </a:graphic>
                </wp:anchor>
              </w:drawing>
            </w:r>
          </w:p>
        </w:tc>
      </w:tr>
      <w:tr w:rsidR="0000166B" w:rsidRPr="006C0C3B" w14:paraId="76349502" w14:textId="77777777">
        <w:tc>
          <w:tcPr>
            <w:tcW w:w="8493" w:type="dxa"/>
          </w:tcPr>
          <w:p w14:paraId="0A36DFCE" w14:textId="77777777" w:rsidR="0000166B" w:rsidRPr="006C0C3B" w:rsidRDefault="00000000">
            <w:pPr>
              <w:ind w:firstLineChars="0" w:firstLine="0"/>
              <w:jc w:val="center"/>
              <w:rPr>
                <w:sz w:val="21"/>
                <w:szCs w:val="21"/>
              </w:rPr>
            </w:pPr>
            <w:r w:rsidRPr="006C0C3B">
              <w:rPr>
                <w:noProof/>
                <w:sz w:val="21"/>
                <w:szCs w:val="21"/>
              </w:rPr>
              <w:drawing>
                <wp:anchor distT="0" distB="0" distL="114300" distR="114300" simplePos="0" relativeHeight="251717632" behindDoc="0" locked="0" layoutInCell="1" allowOverlap="1" wp14:anchorId="0DEC775B" wp14:editId="43AB991A">
                  <wp:simplePos x="0" y="0"/>
                  <wp:positionH relativeFrom="column">
                    <wp:align>center</wp:align>
                  </wp:positionH>
                  <wp:positionV relativeFrom="paragraph">
                    <wp:posOffset>73660</wp:posOffset>
                  </wp:positionV>
                  <wp:extent cx="3554095" cy="2358390"/>
                  <wp:effectExtent l="0" t="0" r="8255" b="3810"/>
                  <wp:wrapTopAndBottom/>
                  <wp:docPr id="156031564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315647" name="图片 4"/>
                          <pic:cNvPicPr>
                            <a:picLocks noChangeAspect="1"/>
                          </pic:cNvPicPr>
                        </pic:nvPicPr>
                        <pic:blipFill>
                          <a:blip r:embed="rId132">
                            <a:extLst>
                              <a:ext uri="{28A0092B-C50C-407E-A947-70E740481C1C}">
                                <a14:useLocalDpi xmlns:a14="http://schemas.microsoft.com/office/drawing/2010/main" val="0"/>
                              </a:ext>
                            </a:extLst>
                          </a:blip>
                          <a:stretch>
                            <a:fillRect/>
                          </a:stretch>
                        </pic:blipFill>
                        <pic:spPr>
                          <a:xfrm>
                            <a:off x="0" y="0"/>
                            <a:ext cx="3554095" cy="2358390"/>
                          </a:xfrm>
                          <a:prstGeom prst="rect">
                            <a:avLst/>
                          </a:prstGeom>
                        </pic:spPr>
                      </pic:pic>
                    </a:graphicData>
                  </a:graphic>
                </wp:anchor>
              </w:drawing>
            </w:r>
            <w:r w:rsidRPr="006C0C3B">
              <w:rPr>
                <w:rFonts w:hint="eastAsia"/>
                <w:sz w:val="21"/>
                <w:szCs w:val="21"/>
              </w:rPr>
              <w:t>（</w:t>
            </w:r>
            <w:r w:rsidRPr="006C0C3B">
              <w:rPr>
                <w:rFonts w:hint="eastAsia"/>
                <w:sz w:val="21"/>
                <w:szCs w:val="21"/>
              </w:rPr>
              <w:t>b</w:t>
            </w:r>
            <w:r w:rsidRPr="006C0C3B">
              <w:rPr>
                <w:rFonts w:hint="eastAsia"/>
                <w:sz w:val="21"/>
                <w:szCs w:val="21"/>
              </w:rPr>
              <w:t>）预测结果页面</w:t>
            </w:r>
          </w:p>
        </w:tc>
      </w:tr>
      <w:tr w:rsidR="0000166B" w:rsidRPr="006C0C3B" w14:paraId="7D9F2517" w14:textId="77777777">
        <w:tc>
          <w:tcPr>
            <w:tcW w:w="8493" w:type="dxa"/>
          </w:tcPr>
          <w:p w14:paraId="5A457040" w14:textId="77777777" w:rsidR="0000166B" w:rsidRPr="006C0C3B" w:rsidRDefault="00000000">
            <w:pPr>
              <w:ind w:firstLineChars="0" w:firstLine="0"/>
              <w:jc w:val="center"/>
              <w:rPr>
                <w:sz w:val="21"/>
                <w:szCs w:val="21"/>
              </w:rPr>
            </w:pPr>
            <w:r w:rsidRPr="006C0C3B">
              <w:rPr>
                <w:noProof/>
                <w:sz w:val="21"/>
                <w:szCs w:val="21"/>
              </w:rPr>
              <w:lastRenderedPageBreak/>
              <w:drawing>
                <wp:anchor distT="0" distB="0" distL="114300" distR="114300" simplePos="0" relativeHeight="251716608" behindDoc="0" locked="0" layoutInCell="1" allowOverlap="1" wp14:anchorId="291D5962" wp14:editId="65FABD65">
                  <wp:simplePos x="0" y="0"/>
                  <wp:positionH relativeFrom="column">
                    <wp:align>center</wp:align>
                  </wp:positionH>
                  <wp:positionV relativeFrom="paragraph">
                    <wp:posOffset>40005</wp:posOffset>
                  </wp:positionV>
                  <wp:extent cx="3406775" cy="2665730"/>
                  <wp:effectExtent l="0" t="0" r="3175" b="1270"/>
                  <wp:wrapTopAndBottom/>
                  <wp:docPr id="2549354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935489" name="图片 1"/>
                          <pic:cNvPicPr>
                            <a:picLocks noChangeAspect="1"/>
                          </pic:cNvPicPr>
                        </pic:nvPicPr>
                        <pic:blipFill>
                          <a:blip r:embed="rId133">
                            <a:extLst>
                              <a:ext uri="{28A0092B-C50C-407E-A947-70E740481C1C}">
                                <a14:useLocalDpi xmlns:a14="http://schemas.microsoft.com/office/drawing/2010/main" val="0"/>
                              </a:ext>
                            </a:extLst>
                          </a:blip>
                          <a:stretch>
                            <a:fillRect/>
                          </a:stretch>
                        </pic:blipFill>
                        <pic:spPr>
                          <a:xfrm>
                            <a:off x="0" y="0"/>
                            <a:ext cx="3406775" cy="2665730"/>
                          </a:xfrm>
                          <a:prstGeom prst="rect">
                            <a:avLst/>
                          </a:prstGeom>
                        </pic:spPr>
                      </pic:pic>
                    </a:graphicData>
                  </a:graphic>
                </wp:anchor>
              </w:drawing>
            </w:r>
            <w:r w:rsidRPr="006C0C3B">
              <w:rPr>
                <w:rFonts w:hint="eastAsia"/>
                <w:sz w:val="21"/>
                <w:szCs w:val="21"/>
              </w:rPr>
              <w:t>（</w:t>
            </w:r>
            <w:r w:rsidRPr="006C0C3B">
              <w:rPr>
                <w:rFonts w:hint="eastAsia"/>
                <w:sz w:val="21"/>
                <w:szCs w:val="21"/>
              </w:rPr>
              <w:t>c</w:t>
            </w:r>
            <w:r w:rsidRPr="006C0C3B">
              <w:rPr>
                <w:rFonts w:hint="eastAsia"/>
                <w:sz w:val="21"/>
                <w:szCs w:val="21"/>
              </w:rPr>
              <w:t>）预测结果解释界面</w:t>
            </w:r>
          </w:p>
          <w:p w14:paraId="34F03146" w14:textId="77777777" w:rsidR="0000166B" w:rsidRPr="006C0C3B" w:rsidRDefault="00000000">
            <w:pPr>
              <w:ind w:firstLineChars="0" w:firstLine="0"/>
              <w:jc w:val="center"/>
              <w:rPr>
                <w:sz w:val="21"/>
                <w:szCs w:val="21"/>
              </w:rPr>
            </w:pPr>
            <w:r w:rsidRPr="006C0C3B">
              <w:rPr>
                <w:rFonts w:hint="eastAsia"/>
                <w:sz w:val="21"/>
                <w:szCs w:val="21"/>
              </w:rPr>
              <w:t>图</w:t>
            </w:r>
            <w:r w:rsidRPr="006C0C3B">
              <w:rPr>
                <w:rFonts w:hint="eastAsia"/>
                <w:sz w:val="21"/>
                <w:szCs w:val="21"/>
              </w:rPr>
              <w:t xml:space="preserve">5.29 </w:t>
            </w:r>
            <w:r w:rsidRPr="006C0C3B">
              <w:rPr>
                <w:rFonts w:hint="eastAsia"/>
                <w:sz w:val="21"/>
                <w:szCs w:val="21"/>
              </w:rPr>
              <w:t>理赔预测界面</w:t>
            </w:r>
          </w:p>
        </w:tc>
      </w:tr>
    </w:tbl>
    <w:p w14:paraId="5D5EDB50" w14:textId="77777777" w:rsidR="0000166B" w:rsidRPr="006C0C3B" w:rsidRDefault="0000166B">
      <w:pPr>
        <w:ind w:firstLine="480"/>
      </w:pPr>
    </w:p>
    <w:p w14:paraId="1B1084ED" w14:textId="77777777" w:rsidR="0000166B" w:rsidRPr="006C0C3B" w:rsidRDefault="00000000">
      <w:pPr>
        <w:ind w:firstLine="480"/>
        <w:jc w:val="both"/>
      </w:pPr>
      <w:r w:rsidRPr="006C0C3B">
        <w:rPr>
          <w:rFonts w:hint="eastAsia"/>
        </w:rPr>
        <w:t>在历史预测记录中，可以对预测标签与风险等级进行筛选，且能够查看预测结果解释信息。历史预测记录界面如图</w:t>
      </w:r>
      <w:r w:rsidRPr="006C0C3B">
        <w:rPr>
          <w:rFonts w:hint="eastAsia"/>
        </w:rPr>
        <w:t>5.30</w:t>
      </w:r>
      <w:r w:rsidRPr="006C0C3B">
        <w:rPr>
          <w:rFonts w:hint="eastAsia"/>
        </w:rPr>
        <w:t>所示。</w:t>
      </w:r>
    </w:p>
    <w:p w14:paraId="63C82B0C" w14:textId="77777777" w:rsidR="0000166B" w:rsidRPr="006C0C3B" w:rsidRDefault="0000166B">
      <w:pPr>
        <w:ind w:firstLine="480"/>
      </w:pPr>
    </w:p>
    <w:tbl>
      <w:tblPr>
        <w:tblStyle w:val="af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3"/>
      </w:tblGrid>
      <w:tr w:rsidR="0000166B" w:rsidRPr="006C0C3B" w14:paraId="53EA650E" w14:textId="77777777">
        <w:tc>
          <w:tcPr>
            <w:tcW w:w="8493" w:type="dxa"/>
          </w:tcPr>
          <w:p w14:paraId="112858FC" w14:textId="77777777" w:rsidR="0000166B" w:rsidRPr="006C0C3B" w:rsidRDefault="00000000">
            <w:pPr>
              <w:ind w:firstLineChars="0" w:firstLine="0"/>
              <w:jc w:val="center"/>
              <w:rPr>
                <w:sz w:val="21"/>
                <w:szCs w:val="21"/>
              </w:rPr>
            </w:pPr>
            <w:r w:rsidRPr="006C0C3B">
              <w:rPr>
                <w:rFonts w:hint="eastAsia"/>
                <w:sz w:val="21"/>
                <w:szCs w:val="21"/>
              </w:rPr>
              <w:t>图</w:t>
            </w:r>
            <w:r w:rsidRPr="006C0C3B">
              <w:rPr>
                <w:noProof/>
                <w:sz w:val="21"/>
                <w:szCs w:val="21"/>
              </w:rPr>
              <w:drawing>
                <wp:anchor distT="0" distB="0" distL="114300" distR="114300" simplePos="0" relativeHeight="251726848" behindDoc="0" locked="0" layoutInCell="1" allowOverlap="1" wp14:anchorId="5F40BFC1" wp14:editId="520936D0">
                  <wp:simplePos x="0" y="0"/>
                  <wp:positionH relativeFrom="column">
                    <wp:align>center</wp:align>
                  </wp:positionH>
                  <wp:positionV relativeFrom="paragraph">
                    <wp:posOffset>68580</wp:posOffset>
                  </wp:positionV>
                  <wp:extent cx="5277485" cy="1699260"/>
                  <wp:effectExtent l="0" t="0" r="0" b="0"/>
                  <wp:wrapTopAndBottom/>
                  <wp:docPr id="469196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19634" name="图片 1"/>
                          <pic:cNvPicPr>
                            <a:picLocks noChangeAspect="1"/>
                          </pic:cNvPicPr>
                        </pic:nvPicPr>
                        <pic:blipFill>
                          <a:blip r:embed="rId134">
                            <a:extLst>
                              <a:ext uri="{28A0092B-C50C-407E-A947-70E740481C1C}">
                                <a14:useLocalDpi xmlns:a14="http://schemas.microsoft.com/office/drawing/2010/main" val="0"/>
                              </a:ext>
                            </a:extLst>
                          </a:blip>
                          <a:stretch>
                            <a:fillRect/>
                          </a:stretch>
                        </pic:blipFill>
                        <pic:spPr>
                          <a:xfrm>
                            <a:off x="0" y="0"/>
                            <a:ext cx="5277600" cy="1699200"/>
                          </a:xfrm>
                          <a:prstGeom prst="rect">
                            <a:avLst/>
                          </a:prstGeom>
                        </pic:spPr>
                      </pic:pic>
                    </a:graphicData>
                  </a:graphic>
                </wp:anchor>
              </w:drawing>
            </w:r>
            <w:r w:rsidRPr="006C0C3B">
              <w:rPr>
                <w:rFonts w:hint="eastAsia"/>
                <w:sz w:val="21"/>
                <w:szCs w:val="21"/>
              </w:rPr>
              <w:t xml:space="preserve">5.30 </w:t>
            </w:r>
            <w:r w:rsidRPr="006C0C3B">
              <w:rPr>
                <w:rFonts w:hint="eastAsia"/>
                <w:sz w:val="21"/>
                <w:szCs w:val="21"/>
              </w:rPr>
              <w:t>历史预测记录界面</w:t>
            </w:r>
          </w:p>
        </w:tc>
      </w:tr>
    </w:tbl>
    <w:p w14:paraId="6233BC0D" w14:textId="77777777" w:rsidR="0000166B" w:rsidRPr="006C0C3B" w:rsidRDefault="00000000" w:rsidP="00B133AC">
      <w:pPr>
        <w:ind w:firstLine="480"/>
        <w:jc w:val="both"/>
      </w:pPr>
      <w:r w:rsidRPr="006C0C3B">
        <w:rPr>
          <w:rFonts w:hint="eastAsia"/>
        </w:rPr>
        <w:t>2</w:t>
      </w:r>
      <w:r w:rsidRPr="006C0C3B">
        <w:rPr>
          <w:rFonts w:hint="eastAsia"/>
        </w:rPr>
        <w:t>）功能测试</w:t>
      </w:r>
    </w:p>
    <w:p w14:paraId="75C22320" w14:textId="77777777" w:rsidR="0000166B" w:rsidRPr="006C0C3B" w:rsidRDefault="00000000">
      <w:pPr>
        <w:ind w:firstLine="480"/>
        <w:jc w:val="both"/>
      </w:pPr>
      <w:r w:rsidRPr="006C0C3B">
        <w:rPr>
          <w:rFonts w:hint="eastAsia"/>
        </w:rPr>
        <w:t>填写缺失的特征信息进行预测，结果如图</w:t>
      </w:r>
      <w:r w:rsidRPr="006C0C3B">
        <w:rPr>
          <w:rFonts w:hint="eastAsia"/>
        </w:rPr>
        <w:t>5.31</w:t>
      </w:r>
      <w:r w:rsidRPr="006C0C3B">
        <w:rPr>
          <w:rFonts w:hint="eastAsia"/>
        </w:rPr>
        <w:t>所示。</w:t>
      </w:r>
    </w:p>
    <w:p w14:paraId="33CA6BC0" w14:textId="77777777" w:rsidR="0000166B" w:rsidRPr="006C0C3B" w:rsidRDefault="0000166B">
      <w:pPr>
        <w:ind w:firstLine="480"/>
      </w:pPr>
    </w:p>
    <w:tbl>
      <w:tblPr>
        <w:tblStyle w:val="afe"/>
        <w:tblW w:w="0" w:type="auto"/>
        <w:tblLook w:val="04A0" w:firstRow="1" w:lastRow="0" w:firstColumn="1" w:lastColumn="0" w:noHBand="0" w:noVBand="1"/>
      </w:tblPr>
      <w:tblGrid>
        <w:gridCol w:w="8493"/>
      </w:tblGrid>
      <w:tr w:rsidR="0000166B" w:rsidRPr="006C0C3B" w14:paraId="15E342E0" w14:textId="77777777">
        <w:tc>
          <w:tcPr>
            <w:tcW w:w="8493" w:type="dxa"/>
            <w:tcBorders>
              <w:top w:val="nil"/>
              <w:left w:val="nil"/>
              <w:bottom w:val="nil"/>
              <w:right w:val="nil"/>
            </w:tcBorders>
          </w:tcPr>
          <w:p w14:paraId="77947897" w14:textId="77777777" w:rsidR="0000166B" w:rsidRPr="006C0C3B" w:rsidRDefault="00000000">
            <w:pPr>
              <w:ind w:firstLineChars="0" w:firstLine="0"/>
              <w:jc w:val="center"/>
              <w:rPr>
                <w:sz w:val="21"/>
                <w:szCs w:val="21"/>
              </w:rPr>
            </w:pPr>
            <w:r w:rsidRPr="006C0C3B">
              <w:rPr>
                <w:rFonts w:hint="eastAsia"/>
                <w:sz w:val="21"/>
                <w:szCs w:val="21"/>
              </w:rPr>
              <w:t>图</w:t>
            </w:r>
            <w:r w:rsidRPr="006C0C3B">
              <w:rPr>
                <w:noProof/>
                <w:sz w:val="21"/>
                <w:szCs w:val="21"/>
              </w:rPr>
              <w:drawing>
                <wp:anchor distT="0" distB="0" distL="114300" distR="114300" simplePos="0" relativeHeight="251727872" behindDoc="0" locked="0" layoutInCell="1" allowOverlap="1" wp14:anchorId="4688B263" wp14:editId="05305E3B">
                  <wp:simplePos x="0" y="0"/>
                  <wp:positionH relativeFrom="column">
                    <wp:posOffset>41910</wp:posOffset>
                  </wp:positionH>
                  <wp:positionV relativeFrom="paragraph">
                    <wp:posOffset>136525</wp:posOffset>
                  </wp:positionV>
                  <wp:extent cx="4941570" cy="490855"/>
                  <wp:effectExtent l="0" t="0" r="0" b="4445"/>
                  <wp:wrapTopAndBottom/>
                  <wp:docPr id="12201810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181069" name="图片 1"/>
                          <pic:cNvPicPr>
                            <a:picLocks noChangeAspect="1"/>
                          </pic:cNvPicPr>
                        </pic:nvPicPr>
                        <pic:blipFill>
                          <a:blip r:embed="rId135">
                            <a:extLst>
                              <a:ext uri="{28A0092B-C50C-407E-A947-70E740481C1C}">
                                <a14:useLocalDpi xmlns:a14="http://schemas.microsoft.com/office/drawing/2010/main" val="0"/>
                              </a:ext>
                            </a:extLst>
                          </a:blip>
                          <a:stretch>
                            <a:fillRect/>
                          </a:stretch>
                        </pic:blipFill>
                        <pic:spPr>
                          <a:xfrm>
                            <a:off x="0" y="0"/>
                            <a:ext cx="4941570" cy="490855"/>
                          </a:xfrm>
                          <a:prstGeom prst="rect">
                            <a:avLst/>
                          </a:prstGeom>
                        </pic:spPr>
                      </pic:pic>
                    </a:graphicData>
                  </a:graphic>
                </wp:anchor>
              </w:drawing>
            </w:r>
            <w:r w:rsidRPr="006C0C3B">
              <w:rPr>
                <w:rFonts w:hint="eastAsia"/>
                <w:sz w:val="21"/>
                <w:szCs w:val="21"/>
              </w:rPr>
              <w:t xml:space="preserve">5.31 </w:t>
            </w:r>
            <w:r w:rsidRPr="006C0C3B">
              <w:rPr>
                <w:rFonts w:hint="eastAsia"/>
                <w:sz w:val="21"/>
                <w:szCs w:val="21"/>
              </w:rPr>
              <w:t>预测特征缺失测试</w:t>
            </w:r>
          </w:p>
        </w:tc>
      </w:tr>
    </w:tbl>
    <w:p w14:paraId="4A895554" w14:textId="77777777" w:rsidR="0000166B" w:rsidRPr="006C0C3B" w:rsidRDefault="0000166B">
      <w:pPr>
        <w:ind w:firstLineChars="0" w:firstLine="0"/>
      </w:pPr>
    </w:p>
    <w:p w14:paraId="119B5C13" w14:textId="262C462C" w:rsidR="0000166B" w:rsidRPr="006C0C3B" w:rsidRDefault="00000000">
      <w:pPr>
        <w:ind w:firstLine="480"/>
        <w:jc w:val="both"/>
      </w:pPr>
      <w:r w:rsidRPr="006C0C3B">
        <w:rPr>
          <w:rFonts w:hint="eastAsia"/>
        </w:rPr>
        <w:t>本模块使用的其余测试用例与测试结果如表</w:t>
      </w:r>
      <w:r w:rsidRPr="006C0C3B">
        <w:rPr>
          <w:rFonts w:hint="eastAsia"/>
        </w:rPr>
        <w:t>5.</w:t>
      </w:r>
      <w:r w:rsidR="00287961">
        <w:rPr>
          <w:rFonts w:hint="eastAsia"/>
        </w:rPr>
        <w:t>9</w:t>
      </w:r>
      <w:r w:rsidRPr="006C0C3B">
        <w:rPr>
          <w:rFonts w:hint="eastAsia"/>
        </w:rPr>
        <w:t>所示。</w:t>
      </w:r>
    </w:p>
    <w:p w14:paraId="1027EF3D" w14:textId="31A80A8C" w:rsidR="0000166B" w:rsidRPr="006C0C3B" w:rsidRDefault="00000000">
      <w:pPr>
        <w:ind w:firstLineChars="0" w:firstLine="0"/>
        <w:jc w:val="center"/>
        <w:rPr>
          <w:sz w:val="21"/>
          <w:szCs w:val="21"/>
        </w:rPr>
      </w:pPr>
      <w:r w:rsidRPr="006C0C3B">
        <w:rPr>
          <w:rFonts w:hint="eastAsia"/>
          <w:sz w:val="21"/>
          <w:szCs w:val="21"/>
        </w:rPr>
        <w:lastRenderedPageBreak/>
        <w:t>表</w:t>
      </w:r>
      <w:r w:rsidRPr="006C0C3B">
        <w:rPr>
          <w:rFonts w:hint="eastAsia"/>
          <w:sz w:val="21"/>
          <w:szCs w:val="21"/>
        </w:rPr>
        <w:t>5.</w:t>
      </w:r>
      <w:r w:rsidR="00287961">
        <w:rPr>
          <w:rFonts w:hint="eastAsia"/>
          <w:sz w:val="21"/>
          <w:szCs w:val="21"/>
        </w:rPr>
        <w:t>9</w:t>
      </w:r>
      <w:r w:rsidRPr="006C0C3B">
        <w:rPr>
          <w:rFonts w:hint="eastAsia"/>
          <w:sz w:val="21"/>
          <w:szCs w:val="21"/>
        </w:rPr>
        <w:t xml:space="preserve"> </w:t>
      </w:r>
      <w:r w:rsidRPr="006C0C3B">
        <w:rPr>
          <w:rFonts w:hint="eastAsia"/>
          <w:sz w:val="21"/>
          <w:szCs w:val="21"/>
        </w:rPr>
        <w:t>理赔预测与预测记录管理功能测试</w:t>
      </w:r>
    </w:p>
    <w:tbl>
      <w:tblPr>
        <w:tblStyle w:val="afe"/>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129"/>
        <w:gridCol w:w="2552"/>
        <w:gridCol w:w="3260"/>
        <w:gridCol w:w="1552"/>
      </w:tblGrid>
      <w:tr w:rsidR="0000166B" w:rsidRPr="006C0C3B" w14:paraId="1EF64039" w14:textId="77777777">
        <w:tc>
          <w:tcPr>
            <w:tcW w:w="1129" w:type="dxa"/>
            <w:tcBorders>
              <w:top w:val="single" w:sz="12" w:space="0" w:color="auto"/>
              <w:bottom w:val="single" w:sz="12" w:space="0" w:color="auto"/>
            </w:tcBorders>
            <w:vAlign w:val="center"/>
          </w:tcPr>
          <w:p w14:paraId="6711C2B0" w14:textId="77777777" w:rsidR="0000166B" w:rsidRPr="006C0C3B" w:rsidRDefault="00000000" w:rsidP="009C567D">
            <w:pPr>
              <w:spacing w:line="240" w:lineRule="auto"/>
              <w:ind w:firstLineChars="0" w:firstLine="0"/>
              <w:jc w:val="center"/>
              <w:rPr>
                <w:sz w:val="21"/>
                <w:szCs w:val="21"/>
              </w:rPr>
            </w:pPr>
            <w:r w:rsidRPr="006C0C3B">
              <w:rPr>
                <w:rFonts w:hint="eastAsia"/>
                <w:sz w:val="21"/>
                <w:szCs w:val="21"/>
              </w:rPr>
              <w:t>测试用例</w:t>
            </w:r>
          </w:p>
        </w:tc>
        <w:tc>
          <w:tcPr>
            <w:tcW w:w="2552" w:type="dxa"/>
            <w:tcBorders>
              <w:top w:val="single" w:sz="12" w:space="0" w:color="auto"/>
              <w:bottom w:val="single" w:sz="12" w:space="0" w:color="auto"/>
            </w:tcBorders>
            <w:vAlign w:val="center"/>
          </w:tcPr>
          <w:p w14:paraId="2F66B760" w14:textId="77777777" w:rsidR="0000166B" w:rsidRPr="006C0C3B" w:rsidRDefault="00000000" w:rsidP="009C567D">
            <w:pPr>
              <w:spacing w:line="240" w:lineRule="auto"/>
              <w:ind w:firstLine="420"/>
              <w:jc w:val="center"/>
              <w:rPr>
                <w:sz w:val="21"/>
                <w:szCs w:val="21"/>
              </w:rPr>
            </w:pPr>
            <w:r w:rsidRPr="006C0C3B">
              <w:rPr>
                <w:rFonts w:hint="eastAsia"/>
                <w:sz w:val="21"/>
                <w:szCs w:val="21"/>
              </w:rPr>
              <w:t>具体操作</w:t>
            </w:r>
          </w:p>
        </w:tc>
        <w:tc>
          <w:tcPr>
            <w:tcW w:w="3260" w:type="dxa"/>
            <w:tcBorders>
              <w:top w:val="single" w:sz="12" w:space="0" w:color="auto"/>
              <w:bottom w:val="single" w:sz="12" w:space="0" w:color="auto"/>
            </w:tcBorders>
            <w:vAlign w:val="center"/>
          </w:tcPr>
          <w:p w14:paraId="1295A4C3" w14:textId="77777777" w:rsidR="0000166B" w:rsidRPr="006C0C3B" w:rsidRDefault="00000000" w:rsidP="009C567D">
            <w:pPr>
              <w:spacing w:line="240" w:lineRule="auto"/>
              <w:ind w:firstLine="420"/>
              <w:jc w:val="center"/>
              <w:rPr>
                <w:sz w:val="21"/>
                <w:szCs w:val="21"/>
              </w:rPr>
            </w:pPr>
            <w:r w:rsidRPr="006C0C3B">
              <w:rPr>
                <w:rFonts w:hint="eastAsia"/>
                <w:sz w:val="21"/>
                <w:szCs w:val="21"/>
              </w:rPr>
              <w:t>预期结果</w:t>
            </w:r>
          </w:p>
        </w:tc>
        <w:tc>
          <w:tcPr>
            <w:tcW w:w="1552" w:type="dxa"/>
            <w:tcBorders>
              <w:top w:val="single" w:sz="12" w:space="0" w:color="auto"/>
              <w:bottom w:val="single" w:sz="12" w:space="0" w:color="auto"/>
            </w:tcBorders>
            <w:vAlign w:val="center"/>
          </w:tcPr>
          <w:p w14:paraId="11DE79E0" w14:textId="77777777" w:rsidR="0000166B" w:rsidRPr="006C0C3B" w:rsidRDefault="00000000" w:rsidP="009C567D">
            <w:pPr>
              <w:spacing w:line="240" w:lineRule="auto"/>
              <w:ind w:firstLine="420"/>
              <w:jc w:val="center"/>
              <w:rPr>
                <w:sz w:val="21"/>
                <w:szCs w:val="21"/>
              </w:rPr>
            </w:pPr>
            <w:r w:rsidRPr="006C0C3B">
              <w:rPr>
                <w:rFonts w:hint="eastAsia"/>
                <w:sz w:val="21"/>
                <w:szCs w:val="21"/>
              </w:rPr>
              <w:t>测试结果</w:t>
            </w:r>
          </w:p>
        </w:tc>
      </w:tr>
      <w:tr w:rsidR="0000166B" w:rsidRPr="006C0C3B" w14:paraId="0FEEB2BF" w14:textId="77777777">
        <w:tc>
          <w:tcPr>
            <w:tcW w:w="1129" w:type="dxa"/>
            <w:tcBorders>
              <w:top w:val="single" w:sz="12" w:space="0" w:color="auto"/>
            </w:tcBorders>
            <w:vAlign w:val="center"/>
          </w:tcPr>
          <w:p w14:paraId="680A86DF" w14:textId="77777777" w:rsidR="0000166B" w:rsidRPr="006C0C3B" w:rsidRDefault="00000000" w:rsidP="009C567D">
            <w:pPr>
              <w:spacing w:line="240" w:lineRule="auto"/>
              <w:ind w:firstLineChars="95" w:firstLine="199"/>
              <w:jc w:val="center"/>
              <w:rPr>
                <w:sz w:val="21"/>
                <w:szCs w:val="21"/>
              </w:rPr>
            </w:pPr>
            <w:r w:rsidRPr="006C0C3B">
              <w:rPr>
                <w:rFonts w:hint="eastAsia"/>
                <w:sz w:val="21"/>
                <w:szCs w:val="21"/>
              </w:rPr>
              <w:t>1</w:t>
            </w:r>
          </w:p>
        </w:tc>
        <w:tc>
          <w:tcPr>
            <w:tcW w:w="2552" w:type="dxa"/>
            <w:tcBorders>
              <w:top w:val="single" w:sz="12" w:space="0" w:color="auto"/>
            </w:tcBorders>
            <w:vAlign w:val="center"/>
          </w:tcPr>
          <w:p w14:paraId="76E513BE" w14:textId="77777777" w:rsidR="0000166B" w:rsidRPr="006C0C3B" w:rsidRDefault="00000000" w:rsidP="009C567D">
            <w:pPr>
              <w:spacing w:line="240" w:lineRule="auto"/>
              <w:ind w:firstLine="420"/>
              <w:jc w:val="center"/>
              <w:rPr>
                <w:sz w:val="21"/>
                <w:szCs w:val="21"/>
              </w:rPr>
            </w:pPr>
            <w:r w:rsidRPr="006C0C3B">
              <w:rPr>
                <w:rFonts w:hint="eastAsia"/>
                <w:sz w:val="21"/>
                <w:szCs w:val="21"/>
              </w:rPr>
              <w:t>选择已有保单预测</w:t>
            </w:r>
          </w:p>
        </w:tc>
        <w:tc>
          <w:tcPr>
            <w:tcW w:w="3260" w:type="dxa"/>
            <w:tcBorders>
              <w:top w:val="single" w:sz="12" w:space="0" w:color="auto"/>
            </w:tcBorders>
            <w:vAlign w:val="center"/>
          </w:tcPr>
          <w:p w14:paraId="4D334E18" w14:textId="77777777" w:rsidR="0000166B" w:rsidRPr="006C0C3B" w:rsidRDefault="00000000" w:rsidP="009C567D">
            <w:pPr>
              <w:spacing w:line="240" w:lineRule="auto"/>
              <w:ind w:firstLine="420"/>
              <w:jc w:val="center"/>
              <w:rPr>
                <w:sz w:val="21"/>
                <w:szCs w:val="21"/>
              </w:rPr>
            </w:pPr>
            <w:r w:rsidRPr="006C0C3B">
              <w:rPr>
                <w:rFonts w:hint="eastAsia"/>
                <w:sz w:val="21"/>
                <w:szCs w:val="21"/>
              </w:rPr>
              <w:t>开始预测</w:t>
            </w:r>
          </w:p>
        </w:tc>
        <w:tc>
          <w:tcPr>
            <w:tcW w:w="1552" w:type="dxa"/>
            <w:tcBorders>
              <w:top w:val="single" w:sz="12" w:space="0" w:color="auto"/>
            </w:tcBorders>
            <w:vAlign w:val="center"/>
          </w:tcPr>
          <w:p w14:paraId="4447C21D" w14:textId="77777777" w:rsidR="0000166B" w:rsidRPr="006C0C3B" w:rsidRDefault="00000000" w:rsidP="009C567D">
            <w:pPr>
              <w:spacing w:line="240" w:lineRule="auto"/>
              <w:ind w:firstLine="420"/>
              <w:jc w:val="center"/>
              <w:rPr>
                <w:sz w:val="21"/>
                <w:szCs w:val="21"/>
              </w:rPr>
            </w:pPr>
            <w:r w:rsidRPr="006C0C3B">
              <w:rPr>
                <w:rFonts w:hint="eastAsia"/>
                <w:sz w:val="21"/>
                <w:szCs w:val="21"/>
              </w:rPr>
              <w:t>通过</w:t>
            </w:r>
          </w:p>
        </w:tc>
      </w:tr>
      <w:tr w:rsidR="0000166B" w:rsidRPr="006C0C3B" w14:paraId="771C40ED" w14:textId="77777777">
        <w:tc>
          <w:tcPr>
            <w:tcW w:w="1129" w:type="dxa"/>
            <w:vAlign w:val="center"/>
          </w:tcPr>
          <w:p w14:paraId="534C058E" w14:textId="77777777" w:rsidR="0000166B" w:rsidRPr="006C0C3B" w:rsidRDefault="00000000" w:rsidP="009C567D">
            <w:pPr>
              <w:spacing w:line="240" w:lineRule="auto"/>
              <w:ind w:firstLineChars="95" w:firstLine="199"/>
              <w:jc w:val="center"/>
              <w:rPr>
                <w:sz w:val="21"/>
                <w:szCs w:val="21"/>
              </w:rPr>
            </w:pPr>
            <w:r w:rsidRPr="006C0C3B">
              <w:rPr>
                <w:rFonts w:hint="eastAsia"/>
                <w:sz w:val="21"/>
                <w:szCs w:val="21"/>
              </w:rPr>
              <w:t>2</w:t>
            </w:r>
          </w:p>
        </w:tc>
        <w:tc>
          <w:tcPr>
            <w:tcW w:w="2552" w:type="dxa"/>
            <w:vAlign w:val="center"/>
          </w:tcPr>
          <w:p w14:paraId="267DECF5" w14:textId="77777777" w:rsidR="0000166B" w:rsidRPr="006C0C3B" w:rsidRDefault="00000000" w:rsidP="009C567D">
            <w:pPr>
              <w:spacing w:line="240" w:lineRule="auto"/>
              <w:ind w:firstLine="420"/>
              <w:jc w:val="center"/>
              <w:rPr>
                <w:sz w:val="21"/>
                <w:szCs w:val="21"/>
              </w:rPr>
            </w:pPr>
            <w:r w:rsidRPr="006C0C3B">
              <w:rPr>
                <w:rFonts w:hint="eastAsia"/>
                <w:sz w:val="21"/>
                <w:szCs w:val="21"/>
              </w:rPr>
              <w:t>填写特征预测</w:t>
            </w:r>
          </w:p>
        </w:tc>
        <w:tc>
          <w:tcPr>
            <w:tcW w:w="3260" w:type="dxa"/>
            <w:vAlign w:val="center"/>
          </w:tcPr>
          <w:p w14:paraId="47F83AB6" w14:textId="77777777" w:rsidR="0000166B" w:rsidRPr="006C0C3B" w:rsidRDefault="00000000" w:rsidP="009C567D">
            <w:pPr>
              <w:spacing w:line="240" w:lineRule="auto"/>
              <w:ind w:firstLine="420"/>
              <w:jc w:val="center"/>
              <w:rPr>
                <w:sz w:val="21"/>
                <w:szCs w:val="21"/>
              </w:rPr>
            </w:pPr>
            <w:r w:rsidRPr="006C0C3B">
              <w:rPr>
                <w:rFonts w:hint="eastAsia"/>
                <w:sz w:val="21"/>
                <w:szCs w:val="21"/>
              </w:rPr>
              <w:t>开始预测</w:t>
            </w:r>
          </w:p>
        </w:tc>
        <w:tc>
          <w:tcPr>
            <w:tcW w:w="1552" w:type="dxa"/>
            <w:vAlign w:val="center"/>
          </w:tcPr>
          <w:p w14:paraId="18F12B71" w14:textId="77777777" w:rsidR="0000166B" w:rsidRPr="006C0C3B" w:rsidRDefault="00000000" w:rsidP="009C567D">
            <w:pPr>
              <w:spacing w:line="240" w:lineRule="auto"/>
              <w:ind w:firstLine="420"/>
              <w:jc w:val="center"/>
              <w:rPr>
                <w:sz w:val="21"/>
                <w:szCs w:val="21"/>
              </w:rPr>
            </w:pPr>
            <w:r w:rsidRPr="006C0C3B">
              <w:rPr>
                <w:rFonts w:hint="eastAsia"/>
                <w:sz w:val="21"/>
                <w:szCs w:val="21"/>
              </w:rPr>
              <w:t>通过</w:t>
            </w:r>
          </w:p>
        </w:tc>
      </w:tr>
      <w:tr w:rsidR="0000166B" w:rsidRPr="006C0C3B" w14:paraId="76CC4C36" w14:textId="77777777">
        <w:tc>
          <w:tcPr>
            <w:tcW w:w="1129" w:type="dxa"/>
            <w:vAlign w:val="center"/>
          </w:tcPr>
          <w:p w14:paraId="11F3AAC1" w14:textId="77777777" w:rsidR="0000166B" w:rsidRPr="006C0C3B" w:rsidRDefault="00000000" w:rsidP="009C567D">
            <w:pPr>
              <w:spacing w:line="240" w:lineRule="auto"/>
              <w:ind w:firstLineChars="95" w:firstLine="199"/>
              <w:jc w:val="center"/>
              <w:rPr>
                <w:sz w:val="21"/>
                <w:szCs w:val="21"/>
              </w:rPr>
            </w:pPr>
            <w:r w:rsidRPr="006C0C3B">
              <w:rPr>
                <w:rFonts w:hint="eastAsia"/>
                <w:sz w:val="21"/>
                <w:szCs w:val="21"/>
              </w:rPr>
              <w:t>3</w:t>
            </w:r>
          </w:p>
        </w:tc>
        <w:tc>
          <w:tcPr>
            <w:tcW w:w="2552" w:type="dxa"/>
            <w:vAlign w:val="center"/>
          </w:tcPr>
          <w:p w14:paraId="4BEA5BE5" w14:textId="77777777" w:rsidR="0000166B" w:rsidRPr="006C0C3B" w:rsidRDefault="00000000" w:rsidP="009C567D">
            <w:pPr>
              <w:spacing w:line="240" w:lineRule="auto"/>
              <w:ind w:firstLine="420"/>
              <w:jc w:val="center"/>
              <w:rPr>
                <w:sz w:val="21"/>
                <w:szCs w:val="21"/>
              </w:rPr>
            </w:pPr>
            <w:r w:rsidRPr="006C0C3B">
              <w:rPr>
                <w:rFonts w:hint="eastAsia"/>
                <w:sz w:val="21"/>
                <w:szCs w:val="21"/>
              </w:rPr>
              <w:t>筛选理赔的预测</w:t>
            </w:r>
          </w:p>
        </w:tc>
        <w:tc>
          <w:tcPr>
            <w:tcW w:w="3260" w:type="dxa"/>
            <w:vAlign w:val="center"/>
          </w:tcPr>
          <w:p w14:paraId="78D4395A" w14:textId="77777777" w:rsidR="0000166B" w:rsidRPr="006C0C3B" w:rsidRDefault="00000000" w:rsidP="009C567D">
            <w:pPr>
              <w:spacing w:line="240" w:lineRule="auto"/>
              <w:ind w:firstLine="420"/>
              <w:jc w:val="center"/>
              <w:rPr>
                <w:sz w:val="21"/>
                <w:szCs w:val="21"/>
              </w:rPr>
            </w:pPr>
            <w:r w:rsidRPr="006C0C3B">
              <w:rPr>
                <w:rFonts w:hint="eastAsia"/>
                <w:sz w:val="21"/>
                <w:szCs w:val="21"/>
              </w:rPr>
              <w:t>仅显示理赔的记录</w:t>
            </w:r>
          </w:p>
        </w:tc>
        <w:tc>
          <w:tcPr>
            <w:tcW w:w="1552" w:type="dxa"/>
            <w:vAlign w:val="center"/>
          </w:tcPr>
          <w:p w14:paraId="00A937BF" w14:textId="77777777" w:rsidR="0000166B" w:rsidRPr="006C0C3B" w:rsidRDefault="00000000" w:rsidP="009C567D">
            <w:pPr>
              <w:spacing w:line="240" w:lineRule="auto"/>
              <w:ind w:firstLine="420"/>
              <w:jc w:val="center"/>
              <w:rPr>
                <w:sz w:val="21"/>
                <w:szCs w:val="21"/>
              </w:rPr>
            </w:pPr>
            <w:r w:rsidRPr="006C0C3B">
              <w:rPr>
                <w:rFonts w:hint="eastAsia"/>
                <w:sz w:val="21"/>
                <w:szCs w:val="21"/>
              </w:rPr>
              <w:t>通过</w:t>
            </w:r>
          </w:p>
        </w:tc>
      </w:tr>
      <w:tr w:rsidR="0000166B" w:rsidRPr="006C0C3B" w14:paraId="2E02D5E3" w14:textId="77777777">
        <w:tc>
          <w:tcPr>
            <w:tcW w:w="1129" w:type="dxa"/>
            <w:vAlign w:val="center"/>
          </w:tcPr>
          <w:p w14:paraId="1694ABCE" w14:textId="77777777" w:rsidR="0000166B" w:rsidRPr="006C0C3B" w:rsidRDefault="00000000" w:rsidP="009C567D">
            <w:pPr>
              <w:spacing w:line="240" w:lineRule="auto"/>
              <w:ind w:firstLineChars="95" w:firstLine="199"/>
              <w:jc w:val="center"/>
              <w:rPr>
                <w:sz w:val="21"/>
                <w:szCs w:val="21"/>
              </w:rPr>
            </w:pPr>
            <w:r w:rsidRPr="006C0C3B">
              <w:rPr>
                <w:rFonts w:hint="eastAsia"/>
                <w:sz w:val="21"/>
                <w:szCs w:val="21"/>
              </w:rPr>
              <w:t>4</w:t>
            </w:r>
          </w:p>
        </w:tc>
        <w:tc>
          <w:tcPr>
            <w:tcW w:w="2552" w:type="dxa"/>
            <w:vAlign w:val="center"/>
          </w:tcPr>
          <w:p w14:paraId="608FCA56" w14:textId="77777777" w:rsidR="0000166B" w:rsidRPr="006C0C3B" w:rsidRDefault="00000000" w:rsidP="009C567D">
            <w:pPr>
              <w:spacing w:line="240" w:lineRule="auto"/>
              <w:ind w:firstLine="420"/>
              <w:jc w:val="center"/>
              <w:rPr>
                <w:sz w:val="21"/>
                <w:szCs w:val="21"/>
              </w:rPr>
            </w:pPr>
            <w:r w:rsidRPr="006C0C3B">
              <w:rPr>
                <w:rFonts w:hint="eastAsia"/>
                <w:sz w:val="21"/>
                <w:szCs w:val="21"/>
              </w:rPr>
              <w:t>筛选高风险的预测</w:t>
            </w:r>
          </w:p>
        </w:tc>
        <w:tc>
          <w:tcPr>
            <w:tcW w:w="3260" w:type="dxa"/>
            <w:vAlign w:val="center"/>
          </w:tcPr>
          <w:p w14:paraId="0752308B" w14:textId="77777777" w:rsidR="0000166B" w:rsidRPr="006C0C3B" w:rsidRDefault="00000000" w:rsidP="009C567D">
            <w:pPr>
              <w:spacing w:line="240" w:lineRule="auto"/>
              <w:ind w:firstLine="420"/>
              <w:jc w:val="center"/>
              <w:rPr>
                <w:sz w:val="21"/>
                <w:szCs w:val="21"/>
              </w:rPr>
            </w:pPr>
            <w:r w:rsidRPr="006C0C3B">
              <w:rPr>
                <w:rFonts w:hint="eastAsia"/>
                <w:sz w:val="21"/>
                <w:szCs w:val="21"/>
              </w:rPr>
              <w:t>仅显示高风险的记录</w:t>
            </w:r>
          </w:p>
        </w:tc>
        <w:tc>
          <w:tcPr>
            <w:tcW w:w="1552" w:type="dxa"/>
            <w:vAlign w:val="center"/>
          </w:tcPr>
          <w:p w14:paraId="771CFC2A" w14:textId="77777777" w:rsidR="0000166B" w:rsidRPr="006C0C3B" w:rsidRDefault="00000000" w:rsidP="009C567D">
            <w:pPr>
              <w:spacing w:line="240" w:lineRule="auto"/>
              <w:ind w:firstLine="420"/>
              <w:jc w:val="center"/>
              <w:rPr>
                <w:sz w:val="21"/>
                <w:szCs w:val="21"/>
              </w:rPr>
            </w:pPr>
            <w:r w:rsidRPr="006C0C3B">
              <w:rPr>
                <w:rFonts w:hint="eastAsia"/>
                <w:sz w:val="21"/>
                <w:szCs w:val="21"/>
              </w:rPr>
              <w:t>通过</w:t>
            </w:r>
          </w:p>
        </w:tc>
      </w:tr>
      <w:tr w:rsidR="0000166B" w:rsidRPr="006C0C3B" w14:paraId="114A46F4" w14:textId="77777777">
        <w:tc>
          <w:tcPr>
            <w:tcW w:w="1129" w:type="dxa"/>
            <w:vAlign w:val="center"/>
          </w:tcPr>
          <w:p w14:paraId="3DD43E68" w14:textId="77777777" w:rsidR="0000166B" w:rsidRPr="006C0C3B" w:rsidRDefault="00000000" w:rsidP="009C567D">
            <w:pPr>
              <w:spacing w:line="240" w:lineRule="auto"/>
              <w:ind w:firstLineChars="95" w:firstLine="199"/>
              <w:jc w:val="center"/>
              <w:rPr>
                <w:sz w:val="21"/>
                <w:szCs w:val="21"/>
              </w:rPr>
            </w:pPr>
            <w:r w:rsidRPr="006C0C3B">
              <w:rPr>
                <w:rFonts w:hint="eastAsia"/>
                <w:sz w:val="21"/>
                <w:szCs w:val="21"/>
              </w:rPr>
              <w:t>5</w:t>
            </w:r>
          </w:p>
        </w:tc>
        <w:tc>
          <w:tcPr>
            <w:tcW w:w="2552" w:type="dxa"/>
            <w:vAlign w:val="center"/>
          </w:tcPr>
          <w:p w14:paraId="126AE690" w14:textId="77777777" w:rsidR="0000166B" w:rsidRPr="006C0C3B" w:rsidRDefault="00000000" w:rsidP="009C567D">
            <w:pPr>
              <w:spacing w:line="240" w:lineRule="auto"/>
              <w:ind w:firstLine="420"/>
              <w:jc w:val="center"/>
              <w:rPr>
                <w:sz w:val="21"/>
                <w:szCs w:val="21"/>
              </w:rPr>
            </w:pPr>
            <w:r w:rsidRPr="006C0C3B">
              <w:rPr>
                <w:rFonts w:hint="eastAsia"/>
                <w:sz w:val="21"/>
                <w:szCs w:val="21"/>
              </w:rPr>
              <w:t>删除预测记录</w:t>
            </w:r>
          </w:p>
        </w:tc>
        <w:tc>
          <w:tcPr>
            <w:tcW w:w="3260" w:type="dxa"/>
            <w:vAlign w:val="center"/>
          </w:tcPr>
          <w:p w14:paraId="2A1BE06E" w14:textId="77777777" w:rsidR="0000166B" w:rsidRPr="006C0C3B" w:rsidRDefault="00000000" w:rsidP="009C567D">
            <w:pPr>
              <w:spacing w:line="240" w:lineRule="auto"/>
              <w:ind w:firstLine="420"/>
              <w:jc w:val="center"/>
              <w:rPr>
                <w:sz w:val="21"/>
                <w:szCs w:val="21"/>
              </w:rPr>
            </w:pPr>
            <w:r w:rsidRPr="006C0C3B">
              <w:rPr>
                <w:rFonts w:hint="eastAsia"/>
                <w:sz w:val="21"/>
                <w:szCs w:val="21"/>
              </w:rPr>
              <w:t>记录被删除</w:t>
            </w:r>
          </w:p>
        </w:tc>
        <w:tc>
          <w:tcPr>
            <w:tcW w:w="1552" w:type="dxa"/>
            <w:vAlign w:val="center"/>
          </w:tcPr>
          <w:p w14:paraId="0A7DA5B2" w14:textId="77777777" w:rsidR="0000166B" w:rsidRPr="006C0C3B" w:rsidRDefault="00000000" w:rsidP="009C567D">
            <w:pPr>
              <w:spacing w:line="240" w:lineRule="auto"/>
              <w:ind w:firstLine="420"/>
              <w:jc w:val="center"/>
              <w:rPr>
                <w:sz w:val="21"/>
                <w:szCs w:val="21"/>
              </w:rPr>
            </w:pPr>
            <w:r w:rsidRPr="006C0C3B">
              <w:rPr>
                <w:rFonts w:hint="eastAsia"/>
                <w:sz w:val="21"/>
                <w:szCs w:val="21"/>
              </w:rPr>
              <w:t>通过</w:t>
            </w:r>
          </w:p>
        </w:tc>
      </w:tr>
      <w:tr w:rsidR="0000166B" w:rsidRPr="006C0C3B" w14:paraId="46E3F80F" w14:textId="77777777">
        <w:tc>
          <w:tcPr>
            <w:tcW w:w="1129" w:type="dxa"/>
            <w:vAlign w:val="center"/>
          </w:tcPr>
          <w:p w14:paraId="6990B556" w14:textId="77777777" w:rsidR="0000166B" w:rsidRPr="006C0C3B" w:rsidRDefault="00000000" w:rsidP="009C567D">
            <w:pPr>
              <w:spacing w:line="240" w:lineRule="auto"/>
              <w:ind w:firstLineChars="95" w:firstLine="199"/>
              <w:jc w:val="center"/>
              <w:rPr>
                <w:sz w:val="21"/>
                <w:szCs w:val="21"/>
              </w:rPr>
            </w:pPr>
            <w:r w:rsidRPr="006C0C3B">
              <w:rPr>
                <w:rFonts w:hint="eastAsia"/>
                <w:sz w:val="21"/>
                <w:szCs w:val="21"/>
              </w:rPr>
              <w:t>6</w:t>
            </w:r>
          </w:p>
        </w:tc>
        <w:tc>
          <w:tcPr>
            <w:tcW w:w="2552" w:type="dxa"/>
            <w:vAlign w:val="center"/>
          </w:tcPr>
          <w:p w14:paraId="6F899502" w14:textId="77777777" w:rsidR="0000166B" w:rsidRPr="006C0C3B" w:rsidRDefault="00000000" w:rsidP="009C567D">
            <w:pPr>
              <w:spacing w:line="240" w:lineRule="auto"/>
              <w:ind w:firstLine="420"/>
              <w:jc w:val="center"/>
              <w:rPr>
                <w:sz w:val="21"/>
                <w:szCs w:val="21"/>
              </w:rPr>
            </w:pPr>
            <w:r w:rsidRPr="006C0C3B">
              <w:rPr>
                <w:rFonts w:hint="eastAsia"/>
                <w:sz w:val="21"/>
                <w:szCs w:val="21"/>
              </w:rPr>
              <w:t>查看预测解释信息</w:t>
            </w:r>
          </w:p>
        </w:tc>
        <w:tc>
          <w:tcPr>
            <w:tcW w:w="3260" w:type="dxa"/>
            <w:vAlign w:val="center"/>
          </w:tcPr>
          <w:p w14:paraId="0C2655BB" w14:textId="77777777" w:rsidR="0000166B" w:rsidRPr="006C0C3B" w:rsidRDefault="00000000" w:rsidP="009C567D">
            <w:pPr>
              <w:spacing w:line="240" w:lineRule="auto"/>
              <w:ind w:firstLine="420"/>
              <w:jc w:val="center"/>
              <w:rPr>
                <w:sz w:val="21"/>
                <w:szCs w:val="21"/>
              </w:rPr>
            </w:pPr>
            <w:r w:rsidRPr="006C0C3B">
              <w:rPr>
                <w:rFonts w:hint="eastAsia"/>
                <w:sz w:val="21"/>
                <w:szCs w:val="21"/>
              </w:rPr>
              <w:t>正常加载解释信息</w:t>
            </w:r>
          </w:p>
        </w:tc>
        <w:tc>
          <w:tcPr>
            <w:tcW w:w="1552" w:type="dxa"/>
            <w:vAlign w:val="center"/>
          </w:tcPr>
          <w:p w14:paraId="35B39EE8" w14:textId="77777777" w:rsidR="0000166B" w:rsidRPr="006C0C3B" w:rsidRDefault="00000000" w:rsidP="009C567D">
            <w:pPr>
              <w:spacing w:line="240" w:lineRule="auto"/>
              <w:ind w:firstLine="420"/>
              <w:jc w:val="center"/>
              <w:rPr>
                <w:sz w:val="21"/>
                <w:szCs w:val="21"/>
              </w:rPr>
            </w:pPr>
            <w:r w:rsidRPr="006C0C3B">
              <w:rPr>
                <w:rFonts w:hint="eastAsia"/>
                <w:sz w:val="21"/>
                <w:szCs w:val="21"/>
              </w:rPr>
              <w:t>通过</w:t>
            </w:r>
          </w:p>
        </w:tc>
      </w:tr>
    </w:tbl>
    <w:p w14:paraId="32B01FC2" w14:textId="77777777" w:rsidR="0000166B" w:rsidRPr="006C0C3B" w:rsidRDefault="00000000">
      <w:pPr>
        <w:pStyle w:val="3"/>
      </w:pPr>
      <w:bookmarkStart w:id="262" w:name="_Toc227962329"/>
      <w:r w:rsidRPr="006C0C3B">
        <w:rPr>
          <w:rFonts w:hint="eastAsia"/>
        </w:rPr>
        <w:t xml:space="preserve">5.2.3 </w:t>
      </w:r>
      <w:r w:rsidRPr="006C0C3B">
        <w:rPr>
          <w:rFonts w:hint="eastAsia"/>
        </w:rPr>
        <w:t>预测记录统计</w:t>
      </w:r>
      <w:bookmarkEnd w:id="262"/>
    </w:p>
    <w:p w14:paraId="29BF13D2" w14:textId="77777777" w:rsidR="0000166B" w:rsidRPr="006C0C3B" w:rsidRDefault="00000000">
      <w:pPr>
        <w:ind w:firstLine="480"/>
        <w:jc w:val="both"/>
      </w:pPr>
      <w:r w:rsidRPr="006C0C3B">
        <w:rPr>
          <w:rFonts w:hint="eastAsia"/>
        </w:rPr>
        <w:t>本模块主要对预测记录做出简单的统计信息展示，包括历史预测总数、</w:t>
      </w:r>
      <w:r w:rsidRPr="006C0C3B">
        <w:t>平均理赔概率</w:t>
      </w:r>
      <w:r w:rsidRPr="006C0C3B">
        <w:rPr>
          <w:rFonts w:hint="eastAsia"/>
        </w:rPr>
        <w:t>、</w:t>
      </w:r>
      <w:r w:rsidRPr="006C0C3B">
        <w:t>阳性</w:t>
      </w:r>
      <w:proofErr w:type="gramStart"/>
      <w:r w:rsidRPr="006C0C3B">
        <w:t>预测占</w:t>
      </w:r>
      <w:proofErr w:type="gramEnd"/>
      <w:r w:rsidRPr="006C0C3B">
        <w:t>比</w:t>
      </w:r>
      <w:r w:rsidRPr="006C0C3B">
        <w:rPr>
          <w:rFonts w:hint="eastAsia"/>
        </w:rPr>
        <w:t>三个统计信息，以及风险等级分布和理赔概率分布图。</w:t>
      </w:r>
    </w:p>
    <w:p w14:paraId="22681790" w14:textId="77777777" w:rsidR="0000166B" w:rsidRPr="006C0C3B" w:rsidRDefault="00000000">
      <w:pPr>
        <w:ind w:firstLine="480"/>
        <w:jc w:val="both"/>
      </w:pPr>
      <w:r w:rsidRPr="006C0C3B">
        <w:rPr>
          <w:rFonts w:hint="eastAsia"/>
        </w:rPr>
        <w:t>界面展示如图</w:t>
      </w:r>
      <w:r w:rsidRPr="006C0C3B">
        <w:rPr>
          <w:rFonts w:hint="eastAsia"/>
        </w:rPr>
        <w:t>5.32</w:t>
      </w:r>
      <w:r w:rsidRPr="006C0C3B">
        <w:rPr>
          <w:rFonts w:hint="eastAsia"/>
        </w:rPr>
        <w:t>所示。</w:t>
      </w:r>
    </w:p>
    <w:p w14:paraId="0E5CB29A" w14:textId="77777777" w:rsidR="0000166B" w:rsidRPr="006C0C3B" w:rsidRDefault="0000166B">
      <w:pPr>
        <w:ind w:firstLine="480"/>
      </w:pPr>
    </w:p>
    <w:tbl>
      <w:tblPr>
        <w:tblStyle w:val="af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93"/>
      </w:tblGrid>
      <w:tr w:rsidR="0000166B" w:rsidRPr="006C0C3B" w14:paraId="4B7EC668" w14:textId="77777777">
        <w:tc>
          <w:tcPr>
            <w:tcW w:w="8493" w:type="dxa"/>
          </w:tcPr>
          <w:p w14:paraId="153C75C5" w14:textId="77777777" w:rsidR="0000166B" w:rsidRPr="006C0C3B" w:rsidRDefault="00000000">
            <w:pPr>
              <w:ind w:firstLineChars="0" w:firstLine="0"/>
              <w:jc w:val="center"/>
              <w:rPr>
                <w:sz w:val="21"/>
                <w:szCs w:val="21"/>
              </w:rPr>
            </w:pPr>
            <w:r w:rsidRPr="006C0C3B">
              <w:rPr>
                <w:rFonts w:hint="eastAsia"/>
                <w:sz w:val="21"/>
                <w:szCs w:val="21"/>
              </w:rPr>
              <w:t>图</w:t>
            </w:r>
            <w:r w:rsidRPr="006C0C3B">
              <w:rPr>
                <w:noProof/>
                <w:sz w:val="21"/>
                <w:szCs w:val="21"/>
              </w:rPr>
              <w:drawing>
                <wp:anchor distT="0" distB="0" distL="114300" distR="114300" simplePos="0" relativeHeight="251728896" behindDoc="0" locked="0" layoutInCell="1" allowOverlap="1" wp14:anchorId="2B9B9DE1" wp14:editId="0C048D2B">
                  <wp:simplePos x="0" y="0"/>
                  <wp:positionH relativeFrom="column">
                    <wp:posOffset>217170</wp:posOffset>
                  </wp:positionH>
                  <wp:positionV relativeFrom="paragraph">
                    <wp:posOffset>40005</wp:posOffset>
                  </wp:positionV>
                  <wp:extent cx="4750435" cy="2317115"/>
                  <wp:effectExtent l="0" t="0" r="0" b="6985"/>
                  <wp:wrapTopAndBottom/>
                  <wp:docPr id="18139725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972577" name="图片 1"/>
                          <pic:cNvPicPr>
                            <a:picLocks noChangeAspect="1"/>
                          </pic:cNvPicPr>
                        </pic:nvPicPr>
                        <pic:blipFill>
                          <a:blip r:embed="rId136">
                            <a:extLst>
                              <a:ext uri="{28A0092B-C50C-407E-A947-70E740481C1C}">
                                <a14:useLocalDpi xmlns:a14="http://schemas.microsoft.com/office/drawing/2010/main" val="0"/>
                              </a:ext>
                            </a:extLst>
                          </a:blip>
                          <a:stretch>
                            <a:fillRect/>
                          </a:stretch>
                        </pic:blipFill>
                        <pic:spPr>
                          <a:xfrm>
                            <a:off x="0" y="0"/>
                            <a:ext cx="4750435" cy="2317115"/>
                          </a:xfrm>
                          <a:prstGeom prst="rect">
                            <a:avLst/>
                          </a:prstGeom>
                        </pic:spPr>
                      </pic:pic>
                    </a:graphicData>
                  </a:graphic>
                </wp:anchor>
              </w:drawing>
            </w:r>
            <w:r w:rsidRPr="006C0C3B">
              <w:rPr>
                <w:rFonts w:hint="eastAsia"/>
                <w:sz w:val="21"/>
                <w:szCs w:val="21"/>
              </w:rPr>
              <w:t xml:space="preserve">5.32 </w:t>
            </w:r>
            <w:r w:rsidRPr="006C0C3B">
              <w:rPr>
                <w:rFonts w:hint="eastAsia"/>
                <w:sz w:val="21"/>
                <w:szCs w:val="21"/>
              </w:rPr>
              <w:t>预测记录统计界面</w:t>
            </w:r>
          </w:p>
        </w:tc>
      </w:tr>
    </w:tbl>
    <w:p w14:paraId="598E5454" w14:textId="77777777" w:rsidR="0000166B" w:rsidRPr="006C0C3B" w:rsidRDefault="00000000">
      <w:pPr>
        <w:pStyle w:val="2"/>
      </w:pPr>
      <w:bookmarkStart w:id="263" w:name="_Toc410218099"/>
      <w:bookmarkStart w:id="264" w:name="_Toc410226537"/>
      <w:bookmarkStart w:id="265" w:name="_Toc410214103"/>
      <w:bookmarkStart w:id="266" w:name="_Toc410210604"/>
      <w:bookmarkStart w:id="267" w:name="_Toc410211519"/>
      <w:bookmarkStart w:id="268" w:name="_Toc410226983"/>
      <w:bookmarkStart w:id="269" w:name="_Toc410209613"/>
      <w:bookmarkStart w:id="270" w:name="_Toc410227410"/>
      <w:bookmarkStart w:id="271" w:name="_Toc410207981"/>
      <w:bookmarkStart w:id="272" w:name="_Toc227962330"/>
      <w:r w:rsidRPr="006C0C3B">
        <w:t xml:space="preserve">5.3 </w:t>
      </w:r>
      <w:bookmarkEnd w:id="263"/>
      <w:bookmarkEnd w:id="264"/>
      <w:bookmarkEnd w:id="265"/>
      <w:bookmarkEnd w:id="266"/>
      <w:bookmarkEnd w:id="267"/>
      <w:bookmarkEnd w:id="268"/>
      <w:bookmarkEnd w:id="269"/>
      <w:bookmarkEnd w:id="270"/>
      <w:bookmarkEnd w:id="271"/>
      <w:r w:rsidRPr="006C0C3B">
        <w:rPr>
          <w:rFonts w:hint="eastAsia"/>
        </w:rPr>
        <w:t>本章小结</w:t>
      </w:r>
      <w:bookmarkEnd w:id="272"/>
    </w:p>
    <w:p w14:paraId="4C402745" w14:textId="77FB066F" w:rsidR="0000166B" w:rsidRPr="006C0C3B" w:rsidRDefault="00000000" w:rsidP="005B2B86">
      <w:pPr>
        <w:ind w:firstLine="480"/>
        <w:jc w:val="both"/>
        <w:rPr>
          <w:rFonts w:cs="Times New Roman"/>
        </w:rPr>
      </w:pPr>
      <w:r w:rsidRPr="006C0C3B">
        <w:t>本章主要围绕车险理赔预测系统的实现效果与功能测试展开说明，分别从信息管理系统模块和预测系统模块两个方面介绍了系统的具体运行情况。在信息管理系统模块中，本文对用户登录注册、用户管理、系统首页、保单管理、理赔记录管理和车辆信息管理等功能进行了界面展示与测试验证。在预测系统模块中，本文进一步展示了模型训练、理赔率预测、预测记录管理和预测结果统计等功能，验证了系统能够支持管理员进行模型训练与结果保存，也能够支持用户基于已有保单或手动输入特征完成理赔风险预测。</w:t>
      </w:r>
    </w:p>
    <w:p w14:paraId="542F6E90" w14:textId="77777777" w:rsidR="0000166B" w:rsidRPr="006C0C3B" w:rsidRDefault="0000166B">
      <w:pPr>
        <w:ind w:firstLineChars="0" w:firstLine="0"/>
        <w:rPr>
          <w:rFonts w:cs="Times New Roman"/>
        </w:rPr>
        <w:sectPr w:rsidR="0000166B" w:rsidRPr="006C0C3B">
          <w:headerReference w:type="default" r:id="rId137"/>
          <w:endnotePr>
            <w:numFmt w:val="decimal"/>
          </w:endnotePr>
          <w:type w:val="continuous"/>
          <w:pgSz w:w="11906" w:h="16838"/>
          <w:pgMar w:top="1701" w:right="1418" w:bottom="1418" w:left="1418" w:header="907" w:footer="851" w:gutter="567"/>
          <w:cols w:space="720"/>
          <w:docGrid w:linePitch="403" w:charSpace="-819"/>
        </w:sectPr>
      </w:pPr>
    </w:p>
    <w:p w14:paraId="3AB164C0" w14:textId="77777777" w:rsidR="0000166B" w:rsidRPr="006C0C3B" w:rsidRDefault="00000000">
      <w:pPr>
        <w:pStyle w:val="1"/>
        <w:ind w:left="238" w:right="238" w:firstLineChars="0" w:firstLine="0"/>
        <w:rPr>
          <w:szCs w:val="32"/>
        </w:rPr>
      </w:pPr>
      <w:bookmarkStart w:id="273" w:name="_Toc410209621"/>
      <w:bookmarkStart w:id="274" w:name="_Toc410218107"/>
      <w:bookmarkStart w:id="275" w:name="_Toc410226545"/>
      <w:bookmarkStart w:id="276" w:name="_Toc410214111"/>
      <w:bookmarkStart w:id="277" w:name="_Toc410210612"/>
      <w:bookmarkStart w:id="278" w:name="_Toc410207989"/>
      <w:bookmarkStart w:id="279" w:name="_Toc410226991"/>
      <w:bookmarkStart w:id="280" w:name="_Toc410227418"/>
      <w:bookmarkStart w:id="281" w:name="_Toc410211527"/>
      <w:bookmarkStart w:id="282" w:name="_Toc227962331"/>
      <w:r w:rsidRPr="006C0C3B">
        <w:rPr>
          <w:szCs w:val="32"/>
        </w:rPr>
        <w:lastRenderedPageBreak/>
        <w:t>第</w:t>
      </w:r>
      <w:r w:rsidRPr="006C0C3B">
        <w:rPr>
          <w:szCs w:val="32"/>
        </w:rPr>
        <w:t>6</w:t>
      </w:r>
      <w:r w:rsidRPr="006C0C3B">
        <w:rPr>
          <w:szCs w:val="32"/>
        </w:rPr>
        <w:t>章</w:t>
      </w:r>
      <w:bookmarkEnd w:id="192"/>
      <w:bookmarkEnd w:id="193"/>
      <w:bookmarkEnd w:id="194"/>
      <w:bookmarkEnd w:id="195"/>
      <w:bookmarkEnd w:id="196"/>
      <w:bookmarkEnd w:id="197"/>
      <w:bookmarkEnd w:id="198"/>
      <w:bookmarkEnd w:id="199"/>
      <w:bookmarkEnd w:id="200"/>
      <w:r w:rsidRPr="006C0C3B">
        <w:rPr>
          <w:szCs w:val="32"/>
        </w:rPr>
        <w:t xml:space="preserve"> </w:t>
      </w:r>
      <w:bookmarkEnd w:id="273"/>
      <w:bookmarkEnd w:id="274"/>
      <w:bookmarkEnd w:id="275"/>
      <w:bookmarkEnd w:id="276"/>
      <w:bookmarkEnd w:id="277"/>
      <w:bookmarkEnd w:id="278"/>
      <w:bookmarkEnd w:id="279"/>
      <w:bookmarkEnd w:id="280"/>
      <w:bookmarkEnd w:id="281"/>
      <w:r w:rsidRPr="006C0C3B">
        <w:rPr>
          <w:rFonts w:hint="eastAsia"/>
          <w:szCs w:val="32"/>
        </w:rPr>
        <w:t>总结与展望</w:t>
      </w:r>
      <w:bookmarkEnd w:id="282"/>
    </w:p>
    <w:p w14:paraId="4272FCCE" w14:textId="77777777" w:rsidR="0000166B" w:rsidRPr="006C0C3B" w:rsidRDefault="00000000">
      <w:pPr>
        <w:pStyle w:val="2"/>
      </w:pPr>
      <w:bookmarkStart w:id="283" w:name="_Toc410209622"/>
      <w:bookmarkStart w:id="284" w:name="_Toc410226992"/>
      <w:bookmarkStart w:id="285" w:name="_Toc410207990"/>
      <w:bookmarkStart w:id="286" w:name="_Toc410214112"/>
      <w:bookmarkStart w:id="287" w:name="_Toc410211528"/>
      <w:bookmarkStart w:id="288" w:name="_Toc410218108"/>
      <w:bookmarkStart w:id="289" w:name="_Toc410210613"/>
      <w:bookmarkStart w:id="290" w:name="_Toc410227419"/>
      <w:bookmarkStart w:id="291" w:name="_Toc410226546"/>
      <w:bookmarkStart w:id="292" w:name="_Toc227962332"/>
      <w:r w:rsidRPr="006C0C3B">
        <w:t xml:space="preserve">6.1 </w:t>
      </w:r>
      <w:bookmarkEnd w:id="283"/>
      <w:bookmarkEnd w:id="284"/>
      <w:bookmarkEnd w:id="285"/>
      <w:bookmarkEnd w:id="286"/>
      <w:bookmarkEnd w:id="287"/>
      <w:bookmarkEnd w:id="288"/>
      <w:bookmarkEnd w:id="289"/>
      <w:bookmarkEnd w:id="290"/>
      <w:bookmarkEnd w:id="291"/>
      <w:r w:rsidRPr="006C0C3B">
        <w:rPr>
          <w:rFonts w:hint="eastAsia"/>
        </w:rPr>
        <w:t>主要工作</w:t>
      </w:r>
      <w:bookmarkEnd w:id="292"/>
    </w:p>
    <w:p w14:paraId="5059499F" w14:textId="77777777" w:rsidR="0000166B" w:rsidRPr="006C0C3B" w:rsidRDefault="00000000">
      <w:pPr>
        <w:ind w:firstLine="480"/>
        <w:jc w:val="both"/>
      </w:pPr>
      <w:r w:rsidRPr="006C0C3B">
        <w:rPr>
          <w:rFonts w:hint="eastAsia"/>
        </w:rPr>
        <w:t>本文所完成的主要工作可概括为两个方面。第一部分是面向机动车保险业务的理赔率预测模型设计与实现，第二部分是车险理赔预测系统的设计与开发。在模型部分，围绕“保单在当前年度是否发生理赔”这一二分类任务，完成了训练数据构建、</w:t>
      </w:r>
      <w:proofErr w:type="gramStart"/>
      <w:r w:rsidRPr="006C0C3B">
        <w:rPr>
          <w:rFonts w:hint="eastAsia"/>
        </w:rPr>
        <w:t>日期锚点特征</w:t>
      </w:r>
      <w:proofErr w:type="gramEnd"/>
      <w:r w:rsidRPr="006C0C3B">
        <w:rPr>
          <w:rFonts w:hint="eastAsia"/>
        </w:rPr>
        <w:t>工程、标准化预处理、残差式</w:t>
      </w:r>
      <w:r w:rsidRPr="006C0C3B">
        <w:rPr>
          <w:rFonts w:hint="eastAsia"/>
        </w:rPr>
        <w:t>MLP</w:t>
      </w:r>
      <w:r w:rsidRPr="006C0C3B">
        <w:rPr>
          <w:rFonts w:hint="eastAsia"/>
        </w:rPr>
        <w:t>主干网络设计、带正类权重的</w:t>
      </w:r>
      <w:proofErr w:type="spellStart"/>
      <w:r w:rsidRPr="006C0C3B">
        <w:rPr>
          <w:rFonts w:hint="eastAsia"/>
        </w:rPr>
        <w:t>BCEWithLogitsLoss</w:t>
      </w:r>
      <w:proofErr w:type="spellEnd"/>
      <w:r w:rsidRPr="006C0C3B">
        <w:rPr>
          <w:rFonts w:hint="eastAsia"/>
        </w:rPr>
        <w:t>损失函数、</w:t>
      </w:r>
      <w:proofErr w:type="spellStart"/>
      <w:r w:rsidRPr="006C0C3B">
        <w:rPr>
          <w:rFonts w:hint="eastAsia"/>
        </w:rPr>
        <w:t>AdamW</w:t>
      </w:r>
      <w:proofErr w:type="spellEnd"/>
      <w:r w:rsidRPr="006C0C3B">
        <w:rPr>
          <w:rFonts w:hint="eastAsia"/>
        </w:rPr>
        <w:t>优化、</w:t>
      </w:r>
      <w:r w:rsidRPr="006C0C3B">
        <w:rPr>
          <w:rFonts w:hint="eastAsia"/>
        </w:rPr>
        <w:t>Cosine Warmup</w:t>
      </w:r>
      <w:r w:rsidRPr="006C0C3B">
        <w:rPr>
          <w:rFonts w:hint="eastAsia"/>
        </w:rPr>
        <w:t>学习率调度、</w:t>
      </w:r>
      <w:r w:rsidRPr="006C0C3B">
        <w:rPr>
          <w:rFonts w:hint="eastAsia"/>
        </w:rPr>
        <w:t>AUC</w:t>
      </w:r>
      <w:r w:rsidRPr="006C0C3B">
        <w:rPr>
          <w:rFonts w:hint="eastAsia"/>
        </w:rPr>
        <w:t>监控下的</w:t>
      </w:r>
      <w:r w:rsidRPr="006C0C3B">
        <w:rPr>
          <w:rFonts w:hint="eastAsia"/>
        </w:rPr>
        <w:t>Early Stopping</w:t>
      </w:r>
      <w:r w:rsidRPr="006C0C3B">
        <w:rPr>
          <w:rFonts w:hint="eastAsia"/>
        </w:rPr>
        <w:t>以及自动阈值搜索等关键环节的实现，并完成了模型训练、验证、测试及在线推理部署。</w:t>
      </w:r>
    </w:p>
    <w:p w14:paraId="0C6A29FD" w14:textId="77777777" w:rsidR="0000166B" w:rsidRPr="006C0C3B" w:rsidRDefault="00000000">
      <w:pPr>
        <w:ind w:firstLine="480"/>
        <w:jc w:val="both"/>
      </w:pPr>
      <w:r w:rsidRPr="006C0C3B">
        <w:rPr>
          <w:rFonts w:hint="eastAsia"/>
        </w:rPr>
        <w:t>在系统部分，构建了一个基于</w:t>
      </w:r>
      <w:r w:rsidRPr="006C0C3B">
        <w:rPr>
          <w:rFonts w:hint="eastAsia"/>
        </w:rPr>
        <w:t>Spring Boot</w:t>
      </w:r>
      <w:r w:rsidRPr="006C0C3B">
        <w:rPr>
          <w:rFonts w:hint="eastAsia"/>
        </w:rPr>
        <w:t>、</w:t>
      </w:r>
      <w:r w:rsidRPr="006C0C3B">
        <w:rPr>
          <w:rFonts w:hint="eastAsia"/>
        </w:rPr>
        <w:t>Vue</w:t>
      </w:r>
      <w:r w:rsidRPr="006C0C3B">
        <w:rPr>
          <w:rFonts w:hint="eastAsia"/>
        </w:rPr>
        <w:t>、</w:t>
      </w:r>
      <w:r w:rsidRPr="006C0C3B">
        <w:rPr>
          <w:rFonts w:hint="eastAsia"/>
        </w:rPr>
        <w:t>MySQL</w:t>
      </w:r>
      <w:r w:rsidRPr="006C0C3B">
        <w:rPr>
          <w:rFonts w:hint="eastAsia"/>
        </w:rPr>
        <w:t>和</w:t>
      </w:r>
      <w:proofErr w:type="spellStart"/>
      <w:r w:rsidRPr="006C0C3B">
        <w:rPr>
          <w:rFonts w:hint="eastAsia"/>
        </w:rPr>
        <w:t>FastAPI</w:t>
      </w:r>
      <w:proofErr w:type="spellEnd"/>
      <w:r w:rsidRPr="006C0C3B">
        <w:rPr>
          <w:rFonts w:hint="eastAsia"/>
        </w:rPr>
        <w:t>的前后端分离车险理赔预测平台，实现了用户登录、保单信息管理、车辆信息管理、理赔记录管理、统计分析、预测管理、预测统计以及模型训练等功能模块。系统能够对业务数据进行统一存储、查询与维护，并支持从保单库中选择记录发起风险预测，完成“数据管理—模型预测—结果分析”的完整流程。与此同时，系统还结合可视化页面对保费、理赔记录、风险等级及预测结果进行直观展示，从而为车险业务中的风险识别和辅助决策提供了较为完整的实现方案。</w:t>
      </w:r>
    </w:p>
    <w:p w14:paraId="5FD97E7D" w14:textId="77777777" w:rsidR="0000166B" w:rsidRPr="006C0C3B" w:rsidRDefault="00000000">
      <w:pPr>
        <w:ind w:firstLine="480"/>
        <w:jc w:val="both"/>
      </w:pPr>
      <w:r w:rsidRPr="006C0C3B">
        <w:rPr>
          <w:rFonts w:hint="eastAsia"/>
        </w:rPr>
        <w:t>综上所述，本文完成了车险理赔预测模型与业务系统的结合，实现了从模型研究到系统落地的基本闭环。</w:t>
      </w:r>
    </w:p>
    <w:p w14:paraId="35D6685D" w14:textId="77777777" w:rsidR="0000166B" w:rsidRPr="006C0C3B" w:rsidRDefault="00000000">
      <w:pPr>
        <w:pStyle w:val="2"/>
      </w:pPr>
      <w:bookmarkStart w:id="293" w:name="_Toc410209623"/>
      <w:bookmarkStart w:id="294" w:name="_Toc410211529"/>
      <w:bookmarkStart w:id="295" w:name="_Toc410227420"/>
      <w:bookmarkStart w:id="296" w:name="_Toc410226547"/>
      <w:bookmarkStart w:id="297" w:name="_Toc410210614"/>
      <w:bookmarkStart w:id="298" w:name="_Toc410207991"/>
      <w:bookmarkStart w:id="299" w:name="_Toc410226993"/>
      <w:bookmarkStart w:id="300" w:name="_Toc410214113"/>
      <w:bookmarkStart w:id="301" w:name="_Toc410218109"/>
      <w:bookmarkStart w:id="302" w:name="_Toc227962333"/>
      <w:r w:rsidRPr="006C0C3B">
        <w:t xml:space="preserve">6.2 </w:t>
      </w:r>
      <w:bookmarkEnd w:id="293"/>
      <w:bookmarkEnd w:id="294"/>
      <w:bookmarkEnd w:id="295"/>
      <w:bookmarkEnd w:id="296"/>
      <w:bookmarkEnd w:id="297"/>
      <w:bookmarkEnd w:id="298"/>
      <w:bookmarkEnd w:id="299"/>
      <w:bookmarkEnd w:id="300"/>
      <w:bookmarkEnd w:id="301"/>
      <w:r w:rsidRPr="006C0C3B">
        <w:rPr>
          <w:rFonts w:hint="eastAsia"/>
        </w:rPr>
        <w:t>系统缺陷</w:t>
      </w:r>
      <w:bookmarkEnd w:id="302"/>
    </w:p>
    <w:p w14:paraId="7D6E8149" w14:textId="7BE5CD6A" w:rsidR="0000166B" w:rsidRPr="006C0C3B" w:rsidRDefault="00747991">
      <w:pPr>
        <w:ind w:firstLine="480"/>
        <w:jc w:val="both"/>
      </w:pPr>
      <w:r w:rsidRPr="00747991">
        <w:t>本文存在的不足主要表现在以下几个方面。首先，数据覆盖范围和特征丰富程度比较</w:t>
      </w:r>
      <w:r>
        <w:rPr>
          <w:rFonts w:hint="eastAsia"/>
        </w:rPr>
        <w:t>有限</w:t>
      </w:r>
      <w:r w:rsidRPr="00747991">
        <w:t>。现有模型只包括保单基础属性、车辆主要参数、历史理赔明细这几类结构化数据，</w:t>
      </w:r>
      <w:r>
        <w:rPr>
          <w:rFonts w:hint="eastAsia"/>
        </w:rPr>
        <w:t>并未</w:t>
      </w:r>
      <w:r w:rsidRPr="00747991">
        <w:t>把驾驶人行为特点、道路通行状况、极端气象指标和长周期动态经营数据归入特征模式，导致模型在描述多元复杂风险模式时精度不高。其次，模型任务设置依然受限于理赔发生与否的单任务分类模式，该模式能够较好地支持</w:t>
      </w:r>
      <w:r w:rsidRPr="00747991">
        <w:lastRenderedPageBreak/>
        <w:t>风险分级的主要需求，但是理赔额度测算、理赔场景细分等拓展性任务上的适配性仍然需要进一步提高。</w:t>
      </w:r>
    </w:p>
    <w:p w14:paraId="1362D4FE" w14:textId="0D8A4A90" w:rsidR="0000166B" w:rsidRPr="006C0C3B" w:rsidRDefault="00B43899">
      <w:pPr>
        <w:ind w:firstLine="480"/>
        <w:jc w:val="both"/>
        <w:rPr>
          <w:rFonts w:cs="Times New Roman"/>
        </w:rPr>
      </w:pPr>
      <w:r>
        <w:rPr>
          <w:rFonts w:hint="eastAsia"/>
        </w:rPr>
        <w:t>此外</w:t>
      </w:r>
      <w:r w:rsidRPr="00B43899">
        <w:t>，</w:t>
      </w:r>
      <w:r w:rsidR="00747991" w:rsidRPr="00747991">
        <w:t>系统已经</w:t>
      </w:r>
      <w:r w:rsidR="00747991">
        <w:rPr>
          <w:rFonts w:hint="eastAsia"/>
        </w:rPr>
        <w:t>实现</w:t>
      </w:r>
      <w:r w:rsidR="00747991" w:rsidRPr="00747991">
        <w:t>数据管理、统计分析、在线预测和训练管理等功能，</w:t>
      </w:r>
      <w:r w:rsidR="00500062">
        <w:rPr>
          <w:rFonts w:hint="eastAsia"/>
        </w:rPr>
        <w:t>但</w:t>
      </w:r>
      <w:r w:rsidR="00747991" w:rsidRPr="00747991">
        <w:t>在业务闭环上仍有提高空间。例如，系统</w:t>
      </w:r>
      <w:r w:rsidR="00500062">
        <w:rPr>
          <w:rFonts w:hint="eastAsia"/>
        </w:rPr>
        <w:t>尚未</w:t>
      </w:r>
      <w:r w:rsidR="00747991" w:rsidRPr="00747991">
        <w:t>形成比较完整的预警推送、报表导出和同真实保险业务流程进行深度联动的方式，模型解释结果和业务决策规则之间也可以进一步加强。前文所述情况说明，本文进行的工作已经具备比较扎实的研究与实现基础，但是在数据广度、模型深度、系统完整性上仍然存在可以进一步优化的空间</w:t>
      </w:r>
      <w:r w:rsidRPr="006C0C3B">
        <w:rPr>
          <w:rFonts w:hint="eastAsia"/>
        </w:rPr>
        <w:t>。</w:t>
      </w:r>
    </w:p>
    <w:p w14:paraId="5191D755" w14:textId="77777777" w:rsidR="0000166B" w:rsidRPr="006C0C3B" w:rsidRDefault="00000000">
      <w:pPr>
        <w:pStyle w:val="2"/>
      </w:pPr>
      <w:bookmarkStart w:id="303" w:name="_Toc410226996"/>
      <w:bookmarkStart w:id="304" w:name="_Toc410211532"/>
      <w:bookmarkStart w:id="305" w:name="_Toc410227423"/>
      <w:bookmarkStart w:id="306" w:name="_Toc410210617"/>
      <w:bookmarkStart w:id="307" w:name="_Toc410214116"/>
      <w:bookmarkStart w:id="308" w:name="_Toc410209626"/>
      <w:bookmarkStart w:id="309" w:name="_Toc410207994"/>
      <w:bookmarkStart w:id="310" w:name="_Toc410226550"/>
      <w:bookmarkStart w:id="311" w:name="_Toc410218112"/>
      <w:bookmarkStart w:id="312" w:name="_Toc227962334"/>
      <w:r w:rsidRPr="006C0C3B">
        <w:t xml:space="preserve">6.3 </w:t>
      </w:r>
      <w:bookmarkEnd w:id="303"/>
      <w:bookmarkEnd w:id="304"/>
      <w:bookmarkEnd w:id="305"/>
      <w:bookmarkEnd w:id="306"/>
      <w:bookmarkEnd w:id="307"/>
      <w:bookmarkEnd w:id="308"/>
      <w:bookmarkEnd w:id="309"/>
      <w:bookmarkEnd w:id="310"/>
      <w:bookmarkEnd w:id="311"/>
      <w:r w:rsidRPr="006C0C3B">
        <w:rPr>
          <w:rFonts w:hint="eastAsia"/>
        </w:rPr>
        <w:t>未来展望</w:t>
      </w:r>
      <w:bookmarkEnd w:id="312"/>
    </w:p>
    <w:p w14:paraId="62FEC785" w14:textId="62D38831" w:rsidR="0000166B" w:rsidRPr="006C0C3B" w:rsidRDefault="00E926A4">
      <w:pPr>
        <w:ind w:firstLine="480"/>
        <w:jc w:val="both"/>
      </w:pPr>
      <w:r w:rsidRPr="00E926A4">
        <w:t>后续研究可以</w:t>
      </w:r>
      <w:r>
        <w:rPr>
          <w:rFonts w:hint="eastAsia"/>
        </w:rPr>
        <w:t>从</w:t>
      </w:r>
      <w:r w:rsidRPr="00E926A4">
        <w:t>模型能力和数据质量这两个方面</w:t>
      </w:r>
      <w:r>
        <w:rPr>
          <w:rFonts w:hint="eastAsia"/>
        </w:rPr>
        <w:t>开展</w:t>
      </w:r>
      <w:r w:rsidRPr="00E926A4">
        <w:t>。在模型方面，可对现有残差式</w:t>
      </w:r>
      <w:r w:rsidRPr="00E926A4">
        <w:t>MLP</w:t>
      </w:r>
      <w:r w:rsidRPr="00E926A4">
        <w:t>分类模式进行探索，以设计适合保险表格数据的结构，包括加入更细粒度的特征交互方式、进行多任务学习，或者利用可解释性方法来提高模型输出对业务人员的理解程度。在数据上，可进一步扩充训练样本的时间跨度与业务覆盖范围，同时把外部环境数据、用户行为数据、更多和风险有关的上下文特征进行引入，</w:t>
      </w:r>
      <w:r>
        <w:rPr>
          <w:rFonts w:hint="eastAsia"/>
        </w:rPr>
        <w:t>以此</w:t>
      </w:r>
      <w:r w:rsidRPr="00E926A4">
        <w:t>让模型在复杂场景下拥有更好的泛化能力和稳定性</w:t>
      </w:r>
      <w:r w:rsidRPr="006C0C3B">
        <w:rPr>
          <w:rFonts w:hint="eastAsia"/>
        </w:rPr>
        <w:t>。</w:t>
      </w:r>
    </w:p>
    <w:p w14:paraId="63392BE1" w14:textId="75D4B30C" w:rsidR="0000166B" w:rsidRPr="006C0C3B" w:rsidRDefault="00E926A4">
      <w:pPr>
        <w:ind w:firstLine="480"/>
        <w:jc w:val="both"/>
      </w:pPr>
      <w:r w:rsidRPr="00E926A4">
        <w:t>在系统应用方面，可继续完善车险理赔预测平台的工程化能力，例如增强模型版本管理并进行自动评估，同时对批量预测、报表生成、预警提醒及结果追踪等功能进行优化，</w:t>
      </w:r>
      <w:r>
        <w:rPr>
          <w:rFonts w:hint="eastAsia"/>
        </w:rPr>
        <w:t>并且</w:t>
      </w:r>
      <w:r w:rsidRPr="00E926A4">
        <w:t>促使预测结果同续保定价、风险分层、人工审核等业务环节建立更紧密的联系。</w:t>
      </w:r>
    </w:p>
    <w:p w14:paraId="23554C87" w14:textId="77777777" w:rsidR="0000166B" w:rsidRPr="006C0C3B" w:rsidRDefault="0000166B">
      <w:pPr>
        <w:spacing w:line="240" w:lineRule="auto"/>
        <w:ind w:firstLineChars="0" w:firstLine="0"/>
        <w:rPr>
          <w:rFonts w:cs="Times New Roman"/>
        </w:rPr>
        <w:sectPr w:rsidR="0000166B" w:rsidRPr="006C0C3B">
          <w:headerReference w:type="default" r:id="rId138"/>
          <w:endnotePr>
            <w:numFmt w:val="decimal"/>
          </w:endnotePr>
          <w:pgSz w:w="11906" w:h="16838"/>
          <w:pgMar w:top="1701" w:right="1418" w:bottom="1418" w:left="1418" w:header="907" w:footer="851" w:gutter="567"/>
          <w:cols w:space="720"/>
          <w:docGrid w:linePitch="403" w:charSpace="-819"/>
        </w:sectPr>
      </w:pPr>
    </w:p>
    <w:p w14:paraId="1A659F34" w14:textId="77777777" w:rsidR="0000166B" w:rsidRPr="006C0C3B" w:rsidRDefault="00000000">
      <w:pPr>
        <w:pStyle w:val="1"/>
        <w:ind w:left="238" w:right="238" w:firstLineChars="0" w:firstLine="0"/>
        <w:rPr>
          <w:szCs w:val="32"/>
        </w:rPr>
      </w:pPr>
      <w:bookmarkStart w:id="313" w:name="_Toc410210622"/>
      <w:bookmarkStart w:id="314" w:name="_Toc410214121"/>
      <w:bookmarkStart w:id="315" w:name="_Toc410218117"/>
      <w:bookmarkStart w:id="316" w:name="_Toc227962335"/>
      <w:bookmarkStart w:id="317" w:name="_Toc410209631"/>
      <w:bookmarkStart w:id="318" w:name="_Toc410227001"/>
      <w:bookmarkStart w:id="319" w:name="_Toc410227428"/>
      <w:bookmarkStart w:id="320" w:name="_Toc410207999"/>
      <w:bookmarkStart w:id="321" w:name="_Toc410226555"/>
      <w:bookmarkStart w:id="322" w:name="_Toc410211537"/>
      <w:bookmarkStart w:id="323" w:name="_Toc223863866"/>
      <w:bookmarkStart w:id="324" w:name="_Toc223771791"/>
      <w:r w:rsidRPr="006C0C3B">
        <w:rPr>
          <w:szCs w:val="32"/>
        </w:rPr>
        <w:lastRenderedPageBreak/>
        <w:t>参考文献</w:t>
      </w:r>
      <w:bookmarkEnd w:id="313"/>
      <w:bookmarkEnd w:id="314"/>
      <w:bookmarkEnd w:id="315"/>
      <w:bookmarkEnd w:id="316"/>
      <w:bookmarkEnd w:id="317"/>
      <w:bookmarkEnd w:id="318"/>
      <w:bookmarkEnd w:id="319"/>
      <w:bookmarkEnd w:id="320"/>
      <w:bookmarkEnd w:id="321"/>
      <w:bookmarkEnd w:id="322"/>
    </w:p>
    <w:p w14:paraId="47993E4B" w14:textId="45966EA0" w:rsidR="0000166B" w:rsidRPr="006C0C3B" w:rsidRDefault="00000000" w:rsidP="009C567D">
      <w:pPr>
        <w:pStyle w:val="15"/>
        <w:numPr>
          <w:ilvl w:val="0"/>
          <w:numId w:val="2"/>
        </w:numPr>
        <w:ind w:firstLineChars="0"/>
        <w:jc w:val="both"/>
        <w:rPr>
          <w:rFonts w:cs="Times New Roman"/>
        </w:rPr>
      </w:pPr>
      <w:bookmarkStart w:id="325" w:name="_Ref227955647"/>
      <w:bookmarkStart w:id="326" w:name="_Ref226400226"/>
      <w:bookmarkStart w:id="327" w:name="_Ref227539788"/>
      <w:bookmarkStart w:id="328" w:name="_Toc228555678"/>
      <w:bookmarkStart w:id="329" w:name="_Toc228047533"/>
      <w:bookmarkStart w:id="330" w:name="_Toc228381263"/>
      <w:bookmarkStart w:id="331" w:name="_Toc225443513"/>
      <w:bookmarkStart w:id="332" w:name="_Toc226843944"/>
      <w:bookmarkStart w:id="333" w:name="_Toc226519952"/>
      <w:bookmarkStart w:id="334" w:name="_Toc321496472"/>
      <w:r w:rsidRPr="006C0C3B">
        <w:rPr>
          <w:rFonts w:cs="Times New Roman"/>
        </w:rPr>
        <w:t xml:space="preserve">AJEMUNIGBOHUN S </w:t>
      </w:r>
      <w:proofErr w:type="spellStart"/>
      <w:r w:rsidRPr="006C0C3B">
        <w:rPr>
          <w:rFonts w:cs="Times New Roman"/>
        </w:rPr>
        <w:t>S</w:t>
      </w:r>
      <w:proofErr w:type="spellEnd"/>
      <w:r w:rsidRPr="006C0C3B">
        <w:rPr>
          <w:rFonts w:cs="Times New Roman"/>
        </w:rPr>
        <w:t>, SOGUNRO A B, OLUWALEYE T O. Claims handling process attributes: perceptions of motor insurance policyholders in Lagos, Nigeria[J]. Journal of Corporate Governance, Insurance and Risk Management, 2022, 9(1): 136-154. DOI:10.51410/jcgirm.9.1.9.</w:t>
      </w:r>
      <w:bookmarkEnd w:id="325"/>
      <w:r w:rsidR="009C567D" w:rsidRPr="006C0C3B">
        <w:rPr>
          <w:rFonts w:cs="Times New Roman"/>
        </w:rPr>
        <w:t xml:space="preserve"> </w:t>
      </w:r>
    </w:p>
    <w:p w14:paraId="5CF7AA1F" w14:textId="30DE156F" w:rsidR="0000166B" w:rsidRPr="006C0C3B" w:rsidRDefault="00000000" w:rsidP="009C567D">
      <w:pPr>
        <w:pStyle w:val="15"/>
        <w:numPr>
          <w:ilvl w:val="0"/>
          <w:numId w:val="2"/>
        </w:numPr>
        <w:ind w:firstLineChars="0"/>
        <w:jc w:val="both"/>
        <w:rPr>
          <w:rFonts w:cs="Times New Roman"/>
        </w:rPr>
      </w:pPr>
      <w:bookmarkStart w:id="335" w:name="_Ref227955713"/>
      <w:r w:rsidRPr="006C0C3B">
        <w:rPr>
          <w:rFonts w:cs="Times New Roman"/>
        </w:rPr>
        <w:t>SCHRIJVER G, SARMAH D K, EL-HAJJ M. Automobile insurance fraud detection using data mining: A systematic literature review[J]. Intelligent Systems with Applications, 2024, 21: 200340.</w:t>
      </w:r>
      <w:bookmarkEnd w:id="335"/>
      <w:r w:rsidR="009C567D" w:rsidRPr="006C0C3B">
        <w:rPr>
          <w:rFonts w:cs="Times New Roman"/>
        </w:rPr>
        <w:t xml:space="preserve"> </w:t>
      </w:r>
    </w:p>
    <w:p w14:paraId="2446502A" w14:textId="77777777" w:rsidR="0000166B" w:rsidRPr="006C0C3B" w:rsidRDefault="00000000" w:rsidP="009C567D">
      <w:pPr>
        <w:pStyle w:val="15"/>
        <w:numPr>
          <w:ilvl w:val="0"/>
          <w:numId w:val="2"/>
        </w:numPr>
        <w:ind w:firstLineChars="0"/>
        <w:jc w:val="both"/>
        <w:rPr>
          <w:rFonts w:cs="Times New Roman"/>
        </w:rPr>
      </w:pPr>
      <w:bookmarkStart w:id="336" w:name="_Ref227955723"/>
      <w:r w:rsidRPr="006C0C3B">
        <w:rPr>
          <w:rFonts w:cs="Times New Roman"/>
        </w:rPr>
        <w:t>MENG S, WANG H, SHI Y, et al. Improving automobile insurance claims frequency prediction with telematics car driving data[J]. ASTIN Bulletin, 2022, 52(2): 363-391. DOI:10.1017/asb.2021.35.</w:t>
      </w:r>
      <w:bookmarkEnd w:id="336"/>
    </w:p>
    <w:p w14:paraId="387E1A20" w14:textId="77777777" w:rsidR="0000166B" w:rsidRPr="006C0C3B" w:rsidRDefault="00000000" w:rsidP="009C567D">
      <w:pPr>
        <w:pStyle w:val="15"/>
        <w:numPr>
          <w:ilvl w:val="0"/>
          <w:numId w:val="2"/>
        </w:numPr>
        <w:ind w:firstLineChars="0"/>
        <w:jc w:val="both"/>
        <w:rPr>
          <w:rFonts w:cs="Times New Roman"/>
        </w:rPr>
      </w:pPr>
      <w:bookmarkStart w:id="337" w:name="_Ref227955821"/>
      <w:r w:rsidRPr="006C0C3B">
        <w:rPr>
          <w:rFonts w:cs="Times New Roman"/>
        </w:rPr>
        <w:t>CLEMENTE C, GUERREIRO G R, BRAVO J M. Modelling motor insurance claim frequency and severity using gradient boosting[J]. Risks, 2023, 11(9): 163. DOI:10.3390/risks11090163.</w:t>
      </w:r>
      <w:bookmarkEnd w:id="337"/>
    </w:p>
    <w:p w14:paraId="58BD004F" w14:textId="77777777" w:rsidR="0000166B" w:rsidRPr="006C0C3B" w:rsidRDefault="00000000" w:rsidP="009C567D">
      <w:pPr>
        <w:pStyle w:val="15"/>
        <w:numPr>
          <w:ilvl w:val="0"/>
          <w:numId w:val="2"/>
        </w:numPr>
        <w:ind w:firstLineChars="0"/>
        <w:jc w:val="both"/>
        <w:rPr>
          <w:rFonts w:cs="Times New Roman"/>
        </w:rPr>
      </w:pPr>
      <w:bookmarkStart w:id="338" w:name="_Ref227956010"/>
      <w:r w:rsidRPr="006C0C3B">
        <w:rPr>
          <w:rFonts w:cs="Times New Roman"/>
        </w:rPr>
        <w:t>HENCKAERTS R, CÔTÉ M P, ANTONIO K, et al. Boosting insights in insurance tariff plans with tree-based machine learning methods[J]. North American Actuarial Journal, 2021, 25(2): 255-285. DOI:10.1080/10920277.2020.1745656.</w:t>
      </w:r>
      <w:bookmarkEnd w:id="338"/>
    </w:p>
    <w:p w14:paraId="65C1C9DD" w14:textId="77777777" w:rsidR="0000166B" w:rsidRPr="006C0C3B" w:rsidRDefault="00000000" w:rsidP="009C567D">
      <w:pPr>
        <w:pStyle w:val="15"/>
        <w:numPr>
          <w:ilvl w:val="0"/>
          <w:numId w:val="2"/>
        </w:numPr>
        <w:ind w:firstLineChars="0"/>
        <w:jc w:val="both"/>
        <w:rPr>
          <w:rFonts w:cs="Times New Roman"/>
        </w:rPr>
      </w:pPr>
      <w:bookmarkStart w:id="339" w:name="_Ref227956016"/>
      <w:r w:rsidRPr="006C0C3B">
        <w:rPr>
          <w:rFonts w:cs="Times New Roman"/>
        </w:rPr>
        <w:t>MORIAH M, VERMET F, CHARPENTIER A. Measuring and mitigating biases in motor insurance pricing[J]. European Actuarial Journal, 2024, 14(3): 833-869. DOI:10.1007/s13385-024-00390-8.</w:t>
      </w:r>
      <w:bookmarkEnd w:id="339"/>
    </w:p>
    <w:p w14:paraId="566A0417" w14:textId="77777777" w:rsidR="0000166B" w:rsidRPr="006C0C3B" w:rsidRDefault="00000000" w:rsidP="009C567D">
      <w:pPr>
        <w:pStyle w:val="15"/>
        <w:numPr>
          <w:ilvl w:val="0"/>
          <w:numId w:val="2"/>
        </w:numPr>
        <w:ind w:firstLineChars="0"/>
        <w:jc w:val="both"/>
        <w:rPr>
          <w:rFonts w:cs="Times New Roman"/>
        </w:rPr>
      </w:pPr>
      <w:bookmarkStart w:id="340" w:name="_Ref227956127"/>
      <w:r w:rsidRPr="006C0C3B">
        <w:rPr>
          <w:rFonts w:cs="Times New Roman"/>
        </w:rPr>
        <w:t xml:space="preserve">SU X, BAI M. Stochastic gradient boosting frequency-severity model of insurance claims[J]. </w:t>
      </w:r>
      <w:proofErr w:type="spellStart"/>
      <w:r w:rsidRPr="006C0C3B">
        <w:rPr>
          <w:rFonts w:cs="Times New Roman"/>
        </w:rPr>
        <w:t>PLoS</w:t>
      </w:r>
      <w:proofErr w:type="spellEnd"/>
      <w:r w:rsidRPr="006C0C3B">
        <w:rPr>
          <w:rFonts w:cs="Times New Roman"/>
        </w:rPr>
        <w:t xml:space="preserve"> One, 2020, 15(8): e0238000. DOI:10.1371/journal.pone.0238000.</w:t>
      </w:r>
      <w:bookmarkEnd w:id="340"/>
    </w:p>
    <w:p w14:paraId="3C2BDA45" w14:textId="77777777" w:rsidR="0000166B" w:rsidRPr="006C0C3B" w:rsidRDefault="00000000" w:rsidP="009C567D">
      <w:pPr>
        <w:pStyle w:val="15"/>
        <w:numPr>
          <w:ilvl w:val="0"/>
          <w:numId w:val="2"/>
        </w:numPr>
        <w:ind w:firstLineChars="0"/>
        <w:jc w:val="both"/>
        <w:rPr>
          <w:rFonts w:cs="Times New Roman"/>
        </w:rPr>
      </w:pPr>
      <w:bookmarkStart w:id="341" w:name="_Ref227956200"/>
      <w:r w:rsidRPr="006C0C3B">
        <w:rPr>
          <w:rFonts w:cs="Times New Roman"/>
        </w:rPr>
        <w:t>孟生旺</w:t>
      </w:r>
      <w:r w:rsidRPr="006C0C3B">
        <w:rPr>
          <w:rFonts w:cs="Times New Roman"/>
        </w:rPr>
        <w:t xml:space="preserve">, </w:t>
      </w:r>
      <w:r w:rsidRPr="006C0C3B">
        <w:rPr>
          <w:rFonts w:cs="Times New Roman"/>
        </w:rPr>
        <w:t>黄</w:t>
      </w:r>
      <w:proofErr w:type="gramStart"/>
      <w:r w:rsidRPr="006C0C3B">
        <w:rPr>
          <w:rFonts w:cs="Times New Roman"/>
        </w:rPr>
        <w:t>一</w:t>
      </w:r>
      <w:proofErr w:type="gramEnd"/>
      <w:r w:rsidRPr="006C0C3B">
        <w:rPr>
          <w:rFonts w:cs="Times New Roman"/>
        </w:rPr>
        <w:t>凡</w:t>
      </w:r>
      <w:r w:rsidRPr="006C0C3B">
        <w:rPr>
          <w:rFonts w:cs="Times New Roman"/>
        </w:rPr>
        <w:t xml:space="preserve">. </w:t>
      </w:r>
      <w:r w:rsidRPr="006C0C3B">
        <w:rPr>
          <w:rFonts w:cs="Times New Roman"/>
        </w:rPr>
        <w:t>驾驶行为保险的风险预测模型研究</w:t>
      </w:r>
      <w:r w:rsidRPr="006C0C3B">
        <w:rPr>
          <w:rFonts w:cs="Times New Roman"/>
        </w:rPr>
        <w:t xml:space="preserve">[J]. </w:t>
      </w:r>
      <w:r w:rsidRPr="006C0C3B">
        <w:rPr>
          <w:rFonts w:cs="Times New Roman"/>
        </w:rPr>
        <w:t>保险研究</w:t>
      </w:r>
      <w:r w:rsidRPr="006C0C3B">
        <w:rPr>
          <w:rFonts w:cs="Times New Roman"/>
        </w:rPr>
        <w:t>, 2018(8): 21-34.</w:t>
      </w:r>
      <w:bookmarkEnd w:id="341"/>
    </w:p>
    <w:p w14:paraId="796162D4" w14:textId="77777777" w:rsidR="0000166B" w:rsidRPr="006C0C3B" w:rsidRDefault="00000000" w:rsidP="009C567D">
      <w:pPr>
        <w:pStyle w:val="15"/>
        <w:numPr>
          <w:ilvl w:val="0"/>
          <w:numId w:val="2"/>
        </w:numPr>
        <w:ind w:firstLineChars="0"/>
        <w:jc w:val="both"/>
        <w:rPr>
          <w:rFonts w:cs="Times New Roman"/>
        </w:rPr>
      </w:pPr>
      <w:bookmarkStart w:id="342" w:name="_Ref227956358"/>
      <w:r w:rsidRPr="006C0C3B">
        <w:rPr>
          <w:rFonts w:cs="Times New Roman"/>
        </w:rPr>
        <w:t>HUANG Y, MENG S. Automobile insurance classification ratemaking based on telematics driving data[J]. Decision Support Systems, 2019, 127: 113156. DOI:10.1016/j.dss.2019.113156.</w:t>
      </w:r>
      <w:bookmarkEnd w:id="342"/>
    </w:p>
    <w:p w14:paraId="28195016" w14:textId="77777777" w:rsidR="0000166B" w:rsidRPr="006C0C3B" w:rsidRDefault="00000000" w:rsidP="009C567D">
      <w:pPr>
        <w:pStyle w:val="15"/>
        <w:numPr>
          <w:ilvl w:val="0"/>
          <w:numId w:val="2"/>
        </w:numPr>
        <w:ind w:firstLineChars="0"/>
        <w:jc w:val="both"/>
        <w:rPr>
          <w:rFonts w:cs="Times New Roman"/>
        </w:rPr>
      </w:pPr>
      <w:bookmarkStart w:id="343" w:name="_Ref227956314"/>
      <w:r w:rsidRPr="006C0C3B">
        <w:rPr>
          <w:rFonts w:cs="Times New Roman" w:hint="eastAsia"/>
        </w:rPr>
        <w:t xml:space="preserve"> </w:t>
      </w:r>
      <w:bookmarkStart w:id="344" w:name="_Ref227960465"/>
      <w:r w:rsidRPr="006C0C3B">
        <w:rPr>
          <w:rFonts w:cs="Times New Roman"/>
        </w:rPr>
        <w:t xml:space="preserve">CHEN T, GUESTRIN C. </w:t>
      </w:r>
      <w:proofErr w:type="spellStart"/>
      <w:r w:rsidRPr="006C0C3B">
        <w:rPr>
          <w:rFonts w:cs="Times New Roman"/>
        </w:rPr>
        <w:t>XGBoost</w:t>
      </w:r>
      <w:proofErr w:type="spellEnd"/>
      <w:r w:rsidRPr="006C0C3B">
        <w:rPr>
          <w:rFonts w:cs="Times New Roman"/>
        </w:rPr>
        <w:t>: A scalable tree boosting system[C]//Proceedings of the 22nd ACM SIGKDD International Conference on Knowledge Discovery and Data Mining. New York: ACM, 2016: 785-794. DOI:10.1145/2939672.2939785.</w:t>
      </w:r>
      <w:bookmarkEnd w:id="343"/>
      <w:bookmarkEnd w:id="344"/>
    </w:p>
    <w:p w14:paraId="6E221336" w14:textId="77777777" w:rsidR="0000166B" w:rsidRPr="006C0C3B" w:rsidRDefault="00000000" w:rsidP="009C567D">
      <w:pPr>
        <w:pStyle w:val="15"/>
        <w:numPr>
          <w:ilvl w:val="0"/>
          <w:numId w:val="2"/>
        </w:numPr>
        <w:ind w:firstLineChars="0"/>
        <w:jc w:val="both"/>
        <w:rPr>
          <w:rFonts w:cs="Times New Roman"/>
        </w:rPr>
      </w:pPr>
      <w:bookmarkStart w:id="345" w:name="_Ref227956417"/>
      <w:r w:rsidRPr="006C0C3B">
        <w:rPr>
          <w:rFonts w:cs="Times New Roman" w:hint="eastAsia"/>
        </w:rPr>
        <w:lastRenderedPageBreak/>
        <w:t xml:space="preserve"> </w:t>
      </w:r>
      <w:r w:rsidRPr="006C0C3B">
        <w:rPr>
          <w:rFonts w:cs="Times New Roman"/>
        </w:rPr>
        <w:t>高雅</w:t>
      </w:r>
      <w:proofErr w:type="gramStart"/>
      <w:r w:rsidRPr="006C0C3B">
        <w:rPr>
          <w:rFonts w:cs="Times New Roman"/>
        </w:rPr>
        <w:t>倩</w:t>
      </w:r>
      <w:proofErr w:type="gramEnd"/>
      <w:r w:rsidRPr="006C0C3B">
        <w:rPr>
          <w:rFonts w:cs="Times New Roman"/>
        </w:rPr>
        <w:t xml:space="preserve">, </w:t>
      </w:r>
      <w:r w:rsidRPr="006C0C3B">
        <w:rPr>
          <w:rFonts w:cs="Times New Roman"/>
        </w:rPr>
        <w:t>孟生旺</w:t>
      </w:r>
      <w:r w:rsidRPr="006C0C3B">
        <w:rPr>
          <w:rFonts w:cs="Times New Roman"/>
        </w:rPr>
        <w:t xml:space="preserve">. </w:t>
      </w:r>
      <w:r w:rsidRPr="006C0C3B">
        <w:rPr>
          <w:rFonts w:cs="Times New Roman"/>
        </w:rPr>
        <w:t>双参数</w:t>
      </w:r>
      <w:r w:rsidRPr="006C0C3B">
        <w:rPr>
          <w:rFonts w:cs="Times New Roman"/>
        </w:rPr>
        <w:t>Tweedie</w:t>
      </w:r>
      <w:r w:rsidRPr="006C0C3B">
        <w:rPr>
          <w:rFonts w:cs="Times New Roman"/>
        </w:rPr>
        <w:t>机器学习模型及其精算应用</w:t>
      </w:r>
      <w:r w:rsidRPr="006C0C3B">
        <w:rPr>
          <w:rFonts w:cs="Times New Roman"/>
        </w:rPr>
        <w:t xml:space="preserve">[J]. </w:t>
      </w:r>
      <w:r w:rsidRPr="006C0C3B">
        <w:rPr>
          <w:rFonts w:cs="Times New Roman"/>
        </w:rPr>
        <w:t>统计研究</w:t>
      </w:r>
      <w:r w:rsidRPr="006C0C3B">
        <w:rPr>
          <w:rFonts w:cs="Times New Roman"/>
        </w:rPr>
        <w:t>, 2024, 41(4): 126-140. DOI:10.19343/j.cnki.11-1302/c.2024.04.010.</w:t>
      </w:r>
      <w:bookmarkEnd w:id="345"/>
    </w:p>
    <w:p w14:paraId="2C47F9CD" w14:textId="77777777" w:rsidR="0000166B" w:rsidRPr="006C0C3B" w:rsidRDefault="00000000" w:rsidP="009C567D">
      <w:pPr>
        <w:pStyle w:val="15"/>
        <w:numPr>
          <w:ilvl w:val="0"/>
          <w:numId w:val="2"/>
        </w:numPr>
        <w:ind w:firstLineChars="0"/>
        <w:jc w:val="both"/>
        <w:rPr>
          <w:rFonts w:cs="Times New Roman"/>
        </w:rPr>
      </w:pPr>
      <w:bookmarkStart w:id="346" w:name="_Ref227956735"/>
      <w:r w:rsidRPr="006C0C3B">
        <w:rPr>
          <w:rFonts w:cs="Times New Roman" w:hint="eastAsia"/>
        </w:rPr>
        <w:t xml:space="preserve"> </w:t>
      </w:r>
      <w:r w:rsidRPr="006C0C3B">
        <w:rPr>
          <w:rFonts w:cs="Times New Roman"/>
        </w:rPr>
        <w:t>ROSENBLATT F. The perceptron: a probabilistic model for information storage and organization in the brain[J]. Psychological Review, 1958, 65(6): 386-408. DOI:10.1037/h0042519.</w:t>
      </w:r>
      <w:bookmarkEnd w:id="346"/>
    </w:p>
    <w:p w14:paraId="6046F8A0" w14:textId="77777777" w:rsidR="0000166B" w:rsidRPr="006C0C3B" w:rsidRDefault="00000000" w:rsidP="009C567D">
      <w:pPr>
        <w:pStyle w:val="15"/>
        <w:numPr>
          <w:ilvl w:val="0"/>
          <w:numId w:val="2"/>
        </w:numPr>
        <w:ind w:firstLineChars="0"/>
        <w:jc w:val="both"/>
        <w:rPr>
          <w:rFonts w:cs="Times New Roman"/>
        </w:rPr>
      </w:pPr>
      <w:bookmarkStart w:id="347" w:name="_Ref227956787"/>
      <w:r w:rsidRPr="006C0C3B">
        <w:rPr>
          <w:rFonts w:cs="Times New Roman" w:hint="eastAsia"/>
        </w:rPr>
        <w:t xml:space="preserve"> </w:t>
      </w:r>
      <w:r w:rsidRPr="006C0C3B">
        <w:rPr>
          <w:rFonts w:cs="Times New Roman"/>
        </w:rPr>
        <w:t>HORNIK K, STINCHCOMBE M, WHITE H. Multilayer feedforward networks are universal approximators[J]. Neural Networks, 1989, 2(5): 359-366. DOI:10.1016/0893-6080(89)90020-8.</w:t>
      </w:r>
      <w:bookmarkEnd w:id="347"/>
    </w:p>
    <w:p w14:paraId="1DBCF316" w14:textId="77777777" w:rsidR="0000166B" w:rsidRPr="006C0C3B" w:rsidRDefault="00000000" w:rsidP="009C567D">
      <w:pPr>
        <w:pStyle w:val="15"/>
        <w:numPr>
          <w:ilvl w:val="0"/>
          <w:numId w:val="2"/>
        </w:numPr>
        <w:ind w:firstLineChars="0"/>
        <w:jc w:val="both"/>
        <w:rPr>
          <w:rFonts w:cs="Times New Roman"/>
        </w:rPr>
      </w:pPr>
      <w:bookmarkStart w:id="348" w:name="_Ref227956802"/>
      <w:r w:rsidRPr="006C0C3B">
        <w:rPr>
          <w:rFonts w:cs="Times New Roman" w:hint="eastAsia"/>
        </w:rPr>
        <w:t xml:space="preserve"> </w:t>
      </w:r>
      <w:bookmarkStart w:id="349" w:name="_Ref227960554"/>
      <w:r w:rsidRPr="006C0C3B">
        <w:rPr>
          <w:rFonts w:cs="Times New Roman"/>
        </w:rPr>
        <w:t>RUMELHART D E, HINTON G E, WILLIAMS R J. Learning representations by back-propagating errors[J]. Nature, 1986, 323(6088): 533-536. DOI:10.1038/323533a0.</w:t>
      </w:r>
      <w:bookmarkEnd w:id="348"/>
      <w:bookmarkEnd w:id="349"/>
    </w:p>
    <w:p w14:paraId="74C6481D" w14:textId="77777777" w:rsidR="0000166B" w:rsidRPr="006C0C3B" w:rsidRDefault="00000000" w:rsidP="009C567D">
      <w:pPr>
        <w:pStyle w:val="15"/>
        <w:numPr>
          <w:ilvl w:val="0"/>
          <w:numId w:val="2"/>
        </w:numPr>
        <w:ind w:firstLineChars="0"/>
        <w:jc w:val="both"/>
        <w:rPr>
          <w:rFonts w:cs="Times New Roman"/>
        </w:rPr>
      </w:pPr>
      <w:bookmarkStart w:id="350" w:name="_Ref227956819"/>
      <w:r w:rsidRPr="006C0C3B">
        <w:rPr>
          <w:rFonts w:cs="Times New Roman" w:hint="eastAsia"/>
        </w:rPr>
        <w:t xml:space="preserve"> </w:t>
      </w:r>
      <w:r w:rsidRPr="006C0C3B">
        <w:rPr>
          <w:rFonts w:cs="Times New Roman"/>
        </w:rPr>
        <w:t xml:space="preserve">BORISOV V, LEEMANN T, </w:t>
      </w:r>
      <w:proofErr w:type="spellStart"/>
      <w:r w:rsidRPr="006C0C3B">
        <w:rPr>
          <w:rFonts w:cs="Times New Roman"/>
        </w:rPr>
        <w:t>SEßLER</w:t>
      </w:r>
      <w:proofErr w:type="spellEnd"/>
      <w:r w:rsidRPr="006C0C3B">
        <w:rPr>
          <w:rFonts w:cs="Times New Roman"/>
        </w:rPr>
        <w:t xml:space="preserve"> K, et al. Deep neural networks and tabular data: A survey[J]. IEEE Transactions on Neural Networks and Learning Systems, 2024, 35(6): 7499-7519. DOI:10.1109/TNNLS.2022.3229161.</w:t>
      </w:r>
      <w:bookmarkEnd w:id="350"/>
    </w:p>
    <w:p w14:paraId="75C9786B" w14:textId="77777777" w:rsidR="0000166B" w:rsidRPr="006C0C3B" w:rsidRDefault="00000000" w:rsidP="009C567D">
      <w:pPr>
        <w:pStyle w:val="15"/>
        <w:numPr>
          <w:ilvl w:val="0"/>
          <w:numId w:val="2"/>
        </w:numPr>
        <w:ind w:firstLineChars="0"/>
        <w:jc w:val="both"/>
        <w:rPr>
          <w:rFonts w:cs="Times New Roman"/>
        </w:rPr>
      </w:pPr>
      <w:bookmarkStart w:id="351" w:name="_Ref227956846"/>
      <w:r w:rsidRPr="006C0C3B">
        <w:rPr>
          <w:rFonts w:cs="Times New Roman" w:hint="eastAsia"/>
        </w:rPr>
        <w:t xml:space="preserve"> </w:t>
      </w:r>
      <w:r w:rsidRPr="006C0C3B">
        <w:rPr>
          <w:rFonts w:cs="Times New Roman"/>
        </w:rPr>
        <w:t xml:space="preserve">PASZKE A, GROSS S, MASSA F, et al. </w:t>
      </w:r>
      <w:proofErr w:type="spellStart"/>
      <w:r w:rsidRPr="006C0C3B">
        <w:rPr>
          <w:rFonts w:cs="Times New Roman"/>
        </w:rPr>
        <w:t>PyTorch</w:t>
      </w:r>
      <w:proofErr w:type="spellEnd"/>
      <w:r w:rsidRPr="006C0C3B">
        <w:rPr>
          <w:rFonts w:cs="Times New Roman"/>
        </w:rPr>
        <w:t>: An imperative style, high-performance deep learning library[C]//Advances in Neural Information Processing Systems 32. Vancouver: Curran Associates, Inc., 2019: 8024-8035.</w:t>
      </w:r>
      <w:bookmarkEnd w:id="351"/>
    </w:p>
    <w:p w14:paraId="4D1D92B0" w14:textId="77777777" w:rsidR="0000166B" w:rsidRPr="006C0C3B" w:rsidRDefault="00000000" w:rsidP="009C567D">
      <w:pPr>
        <w:pStyle w:val="15"/>
        <w:numPr>
          <w:ilvl w:val="0"/>
          <w:numId w:val="2"/>
        </w:numPr>
        <w:ind w:firstLineChars="0"/>
        <w:jc w:val="both"/>
        <w:rPr>
          <w:rFonts w:cs="Times New Roman"/>
        </w:rPr>
      </w:pPr>
      <w:bookmarkStart w:id="352" w:name="_Ref227956867"/>
      <w:r w:rsidRPr="006C0C3B">
        <w:rPr>
          <w:rFonts w:cs="Times New Roman" w:hint="eastAsia"/>
        </w:rPr>
        <w:t xml:space="preserve"> </w:t>
      </w:r>
      <w:r w:rsidRPr="006C0C3B">
        <w:rPr>
          <w:rFonts w:cs="Times New Roman"/>
        </w:rPr>
        <w:t>PEDREGOSA F, VAROQUAUX G, GRAMFORT A, et al. Scikit-learn: Machine Learning in Python[J]. Journal of Machine Learning Research, 2011, 12: 2825-2830.</w:t>
      </w:r>
      <w:bookmarkEnd w:id="352"/>
    </w:p>
    <w:p w14:paraId="0291407C" w14:textId="77777777" w:rsidR="0000166B" w:rsidRPr="006C0C3B" w:rsidRDefault="00000000" w:rsidP="009C567D">
      <w:pPr>
        <w:pStyle w:val="15"/>
        <w:numPr>
          <w:ilvl w:val="0"/>
          <w:numId w:val="2"/>
        </w:numPr>
        <w:ind w:firstLineChars="0"/>
        <w:jc w:val="both"/>
        <w:rPr>
          <w:rFonts w:cs="Times New Roman"/>
        </w:rPr>
      </w:pPr>
      <w:bookmarkStart w:id="353" w:name="_Ref227957312"/>
      <w:r w:rsidRPr="006C0C3B">
        <w:rPr>
          <w:rFonts w:cs="Times New Roman" w:hint="eastAsia"/>
        </w:rPr>
        <w:t xml:space="preserve"> </w:t>
      </w:r>
      <w:r w:rsidRPr="006C0C3B">
        <w:rPr>
          <w:rFonts w:cs="Times New Roman"/>
        </w:rPr>
        <w:t>KINGMA D P, BA J. Adam: A method for stochastic optimization[C]//Proceedings of the 3rd International Conference on Learning Representations. San Diego: ICLR, 2015.</w:t>
      </w:r>
      <w:bookmarkEnd w:id="353"/>
    </w:p>
    <w:p w14:paraId="196380A8" w14:textId="77777777" w:rsidR="0000166B" w:rsidRPr="006C0C3B" w:rsidRDefault="00000000" w:rsidP="009C567D">
      <w:pPr>
        <w:pStyle w:val="15"/>
        <w:numPr>
          <w:ilvl w:val="0"/>
          <w:numId w:val="2"/>
        </w:numPr>
        <w:ind w:firstLineChars="0"/>
        <w:jc w:val="both"/>
        <w:rPr>
          <w:rFonts w:cs="Times New Roman"/>
        </w:rPr>
      </w:pPr>
      <w:bookmarkStart w:id="354" w:name="_Ref227957327"/>
      <w:r w:rsidRPr="006C0C3B">
        <w:rPr>
          <w:rFonts w:cs="Times New Roman" w:hint="eastAsia"/>
        </w:rPr>
        <w:t xml:space="preserve"> </w:t>
      </w:r>
      <w:r w:rsidRPr="006C0C3B">
        <w:rPr>
          <w:rFonts w:cs="Times New Roman"/>
        </w:rPr>
        <w:t>LOSHCHILOV I, HUTTER F. Decoupled weight decay regularization[C]//Proceedings of the 7th International Conference on Learning Representations. New Orleans: ICLR, 2019.</w:t>
      </w:r>
      <w:bookmarkEnd w:id="354"/>
    </w:p>
    <w:p w14:paraId="194B7BF0" w14:textId="77777777" w:rsidR="0000166B" w:rsidRPr="006C0C3B" w:rsidRDefault="00000000" w:rsidP="009C567D">
      <w:pPr>
        <w:pStyle w:val="15"/>
        <w:numPr>
          <w:ilvl w:val="0"/>
          <w:numId w:val="2"/>
        </w:numPr>
        <w:ind w:firstLineChars="0"/>
        <w:jc w:val="both"/>
        <w:rPr>
          <w:rFonts w:cs="Times New Roman"/>
        </w:rPr>
      </w:pPr>
      <w:bookmarkStart w:id="355" w:name="_Ref227957769"/>
      <w:r w:rsidRPr="006C0C3B">
        <w:rPr>
          <w:rFonts w:cs="Times New Roman" w:hint="eastAsia"/>
        </w:rPr>
        <w:t xml:space="preserve"> </w:t>
      </w:r>
      <w:r w:rsidRPr="006C0C3B">
        <w:rPr>
          <w:rFonts w:cs="Times New Roman"/>
        </w:rPr>
        <w:t>SEGURA-GISBERT J, LLEDÓ J, PAVÍA J M. Dataset of an actual motor vehicle insurance portfolio[J]. European Actuarial Journal, 2025, 15: 241-253. DOI:10.1007/s13385-024-00398-0.</w:t>
      </w:r>
      <w:bookmarkEnd w:id="355"/>
    </w:p>
    <w:p w14:paraId="7FDE5491" w14:textId="77777777" w:rsidR="0000166B" w:rsidRPr="006C0C3B" w:rsidRDefault="00000000" w:rsidP="009C567D">
      <w:pPr>
        <w:pStyle w:val="15"/>
        <w:numPr>
          <w:ilvl w:val="0"/>
          <w:numId w:val="2"/>
        </w:numPr>
        <w:ind w:firstLineChars="0"/>
        <w:jc w:val="both"/>
        <w:rPr>
          <w:rFonts w:cs="Times New Roman"/>
        </w:rPr>
      </w:pPr>
      <w:bookmarkStart w:id="356" w:name="_Ref227957933"/>
      <w:r w:rsidRPr="006C0C3B">
        <w:rPr>
          <w:rFonts w:cs="Times New Roman" w:hint="eastAsia"/>
        </w:rPr>
        <w:t xml:space="preserve"> </w:t>
      </w:r>
      <w:r w:rsidRPr="006C0C3B">
        <w:rPr>
          <w:rFonts w:cs="Times New Roman"/>
        </w:rPr>
        <w:t xml:space="preserve">REGEV S, ROLISON J </w:t>
      </w:r>
      <w:proofErr w:type="spellStart"/>
      <w:r w:rsidRPr="006C0C3B">
        <w:rPr>
          <w:rFonts w:cs="Times New Roman"/>
        </w:rPr>
        <w:t>J</w:t>
      </w:r>
      <w:proofErr w:type="spellEnd"/>
      <w:r w:rsidRPr="006C0C3B">
        <w:rPr>
          <w:rFonts w:cs="Times New Roman"/>
        </w:rPr>
        <w:t>, MOUTARI S. Crash risk by driver age, gender, and time of day using a new exposure methodology[J]. Journal of Safety Research, 2018, 66: 131-140. DOI:10.1016/j.jsr.2018.07.002.</w:t>
      </w:r>
      <w:bookmarkEnd w:id="356"/>
    </w:p>
    <w:p w14:paraId="0F5F293A" w14:textId="77777777" w:rsidR="0000166B" w:rsidRPr="006C0C3B" w:rsidRDefault="00000000" w:rsidP="009C567D">
      <w:pPr>
        <w:pStyle w:val="15"/>
        <w:numPr>
          <w:ilvl w:val="0"/>
          <w:numId w:val="2"/>
        </w:numPr>
        <w:ind w:firstLineChars="0"/>
        <w:jc w:val="both"/>
        <w:rPr>
          <w:rFonts w:cs="Times New Roman"/>
        </w:rPr>
      </w:pPr>
      <w:bookmarkStart w:id="357" w:name="_Ref227958039"/>
      <w:r w:rsidRPr="006C0C3B">
        <w:rPr>
          <w:rFonts w:cs="Times New Roman" w:hint="eastAsia"/>
        </w:rPr>
        <w:lastRenderedPageBreak/>
        <w:t xml:space="preserve"> </w:t>
      </w:r>
      <w:bookmarkStart w:id="358" w:name="_Ref227960600"/>
      <w:r w:rsidRPr="006C0C3B">
        <w:rPr>
          <w:rFonts w:cs="Times New Roman"/>
        </w:rPr>
        <w:t>CYBENKO G. Approximation by superpositions of a sigmoidal function[J]. Mathematics of Control, Signals, and Systems, 1989, 2(4): 303-314. DOI:10.1007/BF02551274.</w:t>
      </w:r>
      <w:bookmarkEnd w:id="357"/>
      <w:bookmarkEnd w:id="358"/>
    </w:p>
    <w:p w14:paraId="50BD54EF" w14:textId="77777777" w:rsidR="0000166B" w:rsidRPr="006C0C3B" w:rsidRDefault="00000000" w:rsidP="009C567D">
      <w:pPr>
        <w:pStyle w:val="15"/>
        <w:numPr>
          <w:ilvl w:val="0"/>
          <w:numId w:val="2"/>
        </w:numPr>
        <w:ind w:firstLineChars="0"/>
        <w:jc w:val="both"/>
        <w:rPr>
          <w:rFonts w:cs="Times New Roman"/>
        </w:rPr>
      </w:pPr>
      <w:bookmarkStart w:id="359" w:name="_Ref227958056"/>
      <w:r w:rsidRPr="006C0C3B">
        <w:rPr>
          <w:rFonts w:cs="Times New Roman" w:hint="eastAsia"/>
        </w:rPr>
        <w:t xml:space="preserve"> </w:t>
      </w:r>
      <w:bookmarkStart w:id="360" w:name="_Ref229831387"/>
      <w:r w:rsidRPr="006C0C3B">
        <w:rPr>
          <w:rFonts w:cs="Times New Roman"/>
        </w:rPr>
        <w:t>LAZCANO A, JARAMILLO-MORÁN M A, SANDUBETE J E. Back to basics: The power of the multilayer perceptron in financial time series forecasting[J]. Mathematics, 2024, 12(12): 1920. DOI:10.3390/math12121920.</w:t>
      </w:r>
      <w:bookmarkEnd w:id="359"/>
      <w:bookmarkEnd w:id="360"/>
    </w:p>
    <w:p w14:paraId="0A703DE1" w14:textId="77777777" w:rsidR="0000166B" w:rsidRPr="006C0C3B" w:rsidRDefault="00000000" w:rsidP="009C567D">
      <w:pPr>
        <w:pStyle w:val="15"/>
        <w:numPr>
          <w:ilvl w:val="0"/>
          <w:numId w:val="2"/>
        </w:numPr>
        <w:ind w:firstLineChars="0"/>
        <w:jc w:val="both"/>
        <w:rPr>
          <w:rFonts w:cs="Times New Roman"/>
        </w:rPr>
      </w:pPr>
      <w:bookmarkStart w:id="361" w:name="_Ref227958071"/>
      <w:bookmarkStart w:id="362" w:name="_Ref227960721"/>
      <w:r w:rsidRPr="006C0C3B">
        <w:rPr>
          <w:rFonts w:cs="Times New Roman" w:hint="eastAsia"/>
        </w:rPr>
        <w:t xml:space="preserve"> </w:t>
      </w:r>
      <w:bookmarkStart w:id="363" w:name="_Ref227961827"/>
      <w:r w:rsidRPr="006C0C3B">
        <w:rPr>
          <w:rFonts w:cs="Times New Roman"/>
        </w:rPr>
        <w:t xml:space="preserve">YILMAZ A, POLI R. Successfully and efficiently training deep multi-layer </w:t>
      </w:r>
      <w:proofErr w:type="spellStart"/>
      <w:r w:rsidRPr="006C0C3B">
        <w:rPr>
          <w:rFonts w:cs="Times New Roman"/>
        </w:rPr>
        <w:t>perceptrons</w:t>
      </w:r>
      <w:proofErr w:type="spellEnd"/>
      <w:r w:rsidRPr="006C0C3B">
        <w:rPr>
          <w:rFonts w:cs="Times New Roman"/>
        </w:rPr>
        <w:t xml:space="preserve"> with logistic activation function simply requires initializing the weights with an appropriate negative mean[J]. Neural Networks, 2022, 153: 87-103. DOI:10.1016/j.neunet.2022.05.030.</w:t>
      </w:r>
      <w:bookmarkEnd w:id="361"/>
      <w:bookmarkEnd w:id="362"/>
      <w:bookmarkEnd w:id="363"/>
    </w:p>
    <w:p w14:paraId="0F02872E" w14:textId="77777777" w:rsidR="0000166B" w:rsidRPr="006C0C3B" w:rsidRDefault="00000000" w:rsidP="009C567D">
      <w:pPr>
        <w:pStyle w:val="15"/>
        <w:numPr>
          <w:ilvl w:val="0"/>
          <w:numId w:val="2"/>
        </w:numPr>
        <w:ind w:firstLineChars="0"/>
        <w:jc w:val="both"/>
        <w:rPr>
          <w:rFonts w:cs="Times New Roman"/>
        </w:rPr>
      </w:pPr>
      <w:bookmarkStart w:id="364" w:name="_Ref227958142"/>
      <w:r w:rsidRPr="006C0C3B">
        <w:rPr>
          <w:rFonts w:cs="Times New Roman" w:hint="eastAsia"/>
        </w:rPr>
        <w:t xml:space="preserve"> </w:t>
      </w:r>
      <w:bookmarkStart w:id="365" w:name="_Ref227961848"/>
      <w:r w:rsidRPr="006C0C3B">
        <w:rPr>
          <w:rFonts w:cs="Times New Roman"/>
        </w:rPr>
        <w:t>HE K, ZHANG X, REN S, et al. Deep residual learning for image recognition[C]//Proceedings of the IEEE Conference on Computer Vision and Pattern Recognition. Las Vegas: IEEE, 2016: 770-778. DOI:10.1109/CVPR.2016.90.</w:t>
      </w:r>
      <w:bookmarkEnd w:id="364"/>
      <w:bookmarkEnd w:id="365"/>
    </w:p>
    <w:p w14:paraId="6F08AA27" w14:textId="77777777" w:rsidR="0000166B" w:rsidRPr="006C0C3B" w:rsidRDefault="00000000" w:rsidP="009C567D">
      <w:pPr>
        <w:pStyle w:val="15"/>
        <w:numPr>
          <w:ilvl w:val="0"/>
          <w:numId w:val="2"/>
        </w:numPr>
        <w:ind w:firstLineChars="0"/>
        <w:jc w:val="both"/>
        <w:rPr>
          <w:rFonts w:cs="Times New Roman"/>
        </w:rPr>
      </w:pPr>
      <w:bookmarkStart w:id="366" w:name="_Ref227958398"/>
      <w:r w:rsidRPr="006C0C3B">
        <w:rPr>
          <w:rFonts w:cs="Times New Roman" w:hint="eastAsia"/>
        </w:rPr>
        <w:t xml:space="preserve"> </w:t>
      </w:r>
      <w:r w:rsidRPr="006C0C3B">
        <w:rPr>
          <w:rFonts w:cs="Times New Roman"/>
        </w:rPr>
        <w:t>SZEGEDY C, VANHOUCKE V, IOFFE S, et al. Rethinking the Inception Architecture for Computer Vision[C]//Proceedings of the IEEE Conference on Computer Vision and Pattern Recognition. Las Vegas: IEEE, 2016: 2818-2826. DOI:10.1109/CVPR.2016.308.</w:t>
      </w:r>
      <w:bookmarkEnd w:id="366"/>
    </w:p>
    <w:p w14:paraId="3A748E15" w14:textId="77777777" w:rsidR="0000166B" w:rsidRPr="006C0C3B" w:rsidRDefault="00000000" w:rsidP="009C567D">
      <w:pPr>
        <w:pStyle w:val="15"/>
        <w:numPr>
          <w:ilvl w:val="0"/>
          <w:numId w:val="2"/>
        </w:numPr>
        <w:ind w:firstLineChars="0"/>
        <w:jc w:val="both"/>
        <w:rPr>
          <w:rFonts w:cs="Times New Roman"/>
        </w:rPr>
      </w:pPr>
      <w:bookmarkStart w:id="367" w:name="_Ref227958461"/>
      <w:r w:rsidRPr="006C0C3B">
        <w:rPr>
          <w:rFonts w:cs="Times New Roman" w:hint="eastAsia"/>
        </w:rPr>
        <w:t xml:space="preserve"> </w:t>
      </w:r>
      <w:r w:rsidRPr="006C0C3B">
        <w:rPr>
          <w:rFonts w:cs="Times New Roman"/>
        </w:rPr>
        <w:t>KALRA D S, BARKESHLI M. Why warmup the learning rate? Underlying mechanisms and improvements[C]//Advances in Neural Information Processing Systems 37. Vancouver: Curran Associates, Inc., 2024.</w:t>
      </w:r>
      <w:bookmarkEnd w:id="367"/>
    </w:p>
    <w:p w14:paraId="247B9578" w14:textId="77777777" w:rsidR="0000166B" w:rsidRPr="006C0C3B" w:rsidRDefault="00000000" w:rsidP="009C567D">
      <w:pPr>
        <w:pStyle w:val="15"/>
        <w:numPr>
          <w:ilvl w:val="0"/>
          <w:numId w:val="2"/>
        </w:numPr>
        <w:ind w:firstLineChars="0"/>
        <w:jc w:val="both"/>
        <w:rPr>
          <w:rFonts w:cs="Times New Roman"/>
        </w:rPr>
      </w:pPr>
      <w:bookmarkStart w:id="368" w:name="_Ref227958478"/>
      <w:r w:rsidRPr="006C0C3B">
        <w:rPr>
          <w:rFonts w:cs="Times New Roman" w:hint="eastAsia"/>
        </w:rPr>
        <w:t xml:space="preserve"> </w:t>
      </w:r>
      <w:r w:rsidRPr="006C0C3B">
        <w:rPr>
          <w:rFonts w:cs="Times New Roman"/>
        </w:rPr>
        <w:t>CARUANA R, LAWRENCE S, GILES C L. Overfitting in neural nets: backpropagation, conjugate gradient, and early stopping[C]//Advances in Neural Information Processing Systems 13. Cambridge: MIT Press, 2001: 402-408.</w:t>
      </w:r>
      <w:bookmarkEnd w:id="368"/>
    </w:p>
    <w:p w14:paraId="3421EE44" w14:textId="77777777" w:rsidR="0000166B" w:rsidRPr="006C0C3B" w:rsidRDefault="00000000" w:rsidP="009C567D">
      <w:pPr>
        <w:pStyle w:val="15"/>
        <w:numPr>
          <w:ilvl w:val="0"/>
          <w:numId w:val="2"/>
        </w:numPr>
        <w:ind w:firstLineChars="0"/>
        <w:jc w:val="both"/>
        <w:rPr>
          <w:rFonts w:cs="Times New Roman"/>
        </w:rPr>
      </w:pPr>
      <w:bookmarkStart w:id="369" w:name="_Ref227958494"/>
      <w:r w:rsidRPr="006C0C3B">
        <w:rPr>
          <w:rFonts w:cs="Times New Roman" w:hint="eastAsia"/>
        </w:rPr>
        <w:t xml:space="preserve"> </w:t>
      </w:r>
      <w:r w:rsidRPr="006C0C3B">
        <w:rPr>
          <w:rFonts w:cs="Times New Roman"/>
        </w:rPr>
        <w:t>HUANG J, LING C X. Using AUC and accuracy in evaluating learning algorithms[J]. IEEE Transactions on Knowledge and Data Engineering, 2005, 17(3): 299-310. DOI:10.1109/TKDE.2005.50.</w:t>
      </w:r>
      <w:bookmarkEnd w:id="369"/>
    </w:p>
    <w:p w14:paraId="14BE8018" w14:textId="77777777" w:rsidR="0000166B" w:rsidRPr="006C0C3B" w:rsidRDefault="00000000" w:rsidP="009C567D">
      <w:pPr>
        <w:pStyle w:val="15"/>
        <w:numPr>
          <w:ilvl w:val="0"/>
          <w:numId w:val="2"/>
        </w:numPr>
        <w:ind w:firstLineChars="0"/>
        <w:jc w:val="both"/>
        <w:rPr>
          <w:rFonts w:cs="Times New Roman"/>
        </w:rPr>
      </w:pPr>
      <w:bookmarkStart w:id="370" w:name="_Ref227958510"/>
      <w:r w:rsidRPr="006C0C3B">
        <w:rPr>
          <w:rFonts w:cs="Times New Roman" w:hint="eastAsia"/>
        </w:rPr>
        <w:t xml:space="preserve"> </w:t>
      </w:r>
      <w:r w:rsidRPr="006C0C3B">
        <w:rPr>
          <w:rFonts w:cs="Times New Roman"/>
        </w:rPr>
        <w:t>FAWCETT T. An introduction to ROC analysis[J]. Pattern Recognition Letters, 2006, 27(8): 861-874. DOI:10.1016/j.patrec.2005.10.010.</w:t>
      </w:r>
      <w:bookmarkEnd w:id="370"/>
    </w:p>
    <w:bookmarkEnd w:id="326"/>
    <w:bookmarkEnd w:id="327"/>
    <w:p w14:paraId="6B44E6F1" w14:textId="77777777" w:rsidR="0000166B" w:rsidRPr="006C0C3B" w:rsidRDefault="0000166B">
      <w:pPr>
        <w:ind w:firstLine="480"/>
        <w:rPr>
          <w:rFonts w:cs="Times New Roman"/>
        </w:rPr>
        <w:sectPr w:rsidR="0000166B" w:rsidRPr="006C0C3B">
          <w:headerReference w:type="default" r:id="rId139"/>
          <w:pgSz w:w="11906" w:h="16838"/>
          <w:pgMar w:top="1701" w:right="1418" w:bottom="1418" w:left="1418" w:header="907" w:footer="851" w:gutter="567"/>
          <w:cols w:space="720"/>
          <w:docGrid w:linePitch="403" w:charSpace="-819"/>
        </w:sectPr>
      </w:pPr>
    </w:p>
    <w:p w14:paraId="4D5C9DAB" w14:textId="77777777" w:rsidR="0000166B" w:rsidRPr="006C0C3B" w:rsidRDefault="0000166B">
      <w:pPr>
        <w:pStyle w:val="1"/>
        <w:ind w:firstLineChars="0" w:firstLine="0"/>
      </w:pPr>
      <w:bookmarkStart w:id="371" w:name="_Toc410227430"/>
      <w:bookmarkStart w:id="372" w:name="_Toc410211539"/>
      <w:bookmarkStart w:id="373" w:name="_Toc410210624"/>
      <w:bookmarkStart w:id="374" w:name="_Toc223771793"/>
      <w:bookmarkStart w:id="375" w:name="_Toc410208001"/>
      <w:bookmarkStart w:id="376" w:name="_Toc410226557"/>
      <w:bookmarkStart w:id="377" w:name="_Toc228381267"/>
      <w:bookmarkStart w:id="378" w:name="_Toc320015486"/>
      <w:bookmarkStart w:id="379" w:name="_Toc226843948"/>
      <w:bookmarkStart w:id="380" w:name="_Toc410227003"/>
      <w:bookmarkStart w:id="381" w:name="_Toc410209633"/>
      <w:bookmarkStart w:id="382" w:name="_Toc228555682"/>
      <w:bookmarkStart w:id="383" w:name="_Toc325546525"/>
      <w:bookmarkStart w:id="384" w:name="_Toc225443517"/>
      <w:bookmarkStart w:id="385" w:name="_Toc228047537"/>
      <w:bookmarkStart w:id="386" w:name="_Toc410218119"/>
      <w:bookmarkStart w:id="387" w:name="_Toc223863870"/>
      <w:bookmarkStart w:id="388" w:name="_Toc291665341"/>
      <w:bookmarkStart w:id="389" w:name="_Toc410214123"/>
      <w:bookmarkStart w:id="390" w:name="_Toc226519956"/>
      <w:bookmarkEnd w:id="323"/>
      <w:bookmarkEnd w:id="324"/>
      <w:bookmarkEnd w:id="328"/>
      <w:bookmarkEnd w:id="329"/>
      <w:bookmarkEnd w:id="330"/>
      <w:bookmarkEnd w:id="331"/>
      <w:bookmarkEnd w:id="332"/>
      <w:bookmarkEnd w:id="333"/>
      <w:bookmarkEnd w:id="334"/>
    </w:p>
    <w:p w14:paraId="7519752C" w14:textId="77777777" w:rsidR="0000166B" w:rsidRPr="006C0C3B" w:rsidRDefault="00000000">
      <w:pPr>
        <w:adjustRightInd/>
        <w:snapToGrid/>
        <w:spacing w:line="240" w:lineRule="auto"/>
        <w:ind w:firstLineChars="0" w:firstLine="0"/>
        <w:rPr>
          <w:rFonts w:eastAsia="黑体" w:cs="Times New Roman"/>
          <w:kern w:val="44"/>
          <w:sz w:val="32"/>
          <w:szCs w:val="20"/>
        </w:rPr>
      </w:pPr>
      <w:r w:rsidRPr="006C0C3B">
        <w:br w:type="page"/>
      </w:r>
    </w:p>
    <w:p w14:paraId="6CB100D5" w14:textId="77777777" w:rsidR="0000166B" w:rsidRPr="006C0C3B" w:rsidRDefault="00000000">
      <w:pPr>
        <w:pStyle w:val="1"/>
        <w:ind w:firstLineChars="0" w:firstLine="0"/>
      </w:pPr>
      <w:bookmarkStart w:id="391" w:name="_Toc227962336"/>
      <w:r w:rsidRPr="006C0C3B">
        <w:lastRenderedPageBreak/>
        <w:t>致谢</w:t>
      </w:r>
      <w:bookmarkEnd w:id="391"/>
    </w:p>
    <w:p w14:paraId="5D79E24A" w14:textId="77777777" w:rsidR="0000166B" w:rsidRPr="006C0C3B" w:rsidRDefault="00000000">
      <w:pPr>
        <w:ind w:firstLine="480"/>
        <w:jc w:val="both"/>
      </w:pPr>
      <w:r w:rsidRPr="006C0C3B">
        <w:rPr>
          <w:rFonts w:hint="eastAsia"/>
        </w:rPr>
        <w:t>首先感谢导师丁晓宇老师。从选题确定到研究推进，再到论文修改，丁老师在整个过程中给予了耐心细致的指导。丁老师对学术问题一贯严谨认真的态度，也让我在这段时间里受到了不小的触动。</w:t>
      </w:r>
    </w:p>
    <w:p w14:paraId="27EB14EA" w14:textId="77777777" w:rsidR="0000166B" w:rsidRPr="006C0C3B" w:rsidRDefault="00000000">
      <w:pPr>
        <w:ind w:firstLine="480"/>
        <w:jc w:val="both"/>
      </w:pPr>
      <w:r w:rsidRPr="006C0C3B">
        <w:rPr>
          <w:rFonts w:hint="eastAsia"/>
        </w:rPr>
        <w:t>感谢一同完成学业的同学们。论文写作期间，我们时常就研究中遇到的问题相互讨论、交换想法，这些交流对我的思考很有帮助。能在这样的氛围中完成研究，是一件幸运的事。</w:t>
      </w:r>
    </w:p>
    <w:p w14:paraId="008E1B4B" w14:textId="77777777" w:rsidR="0000166B" w:rsidRPr="006C0C3B" w:rsidRDefault="00000000">
      <w:pPr>
        <w:ind w:firstLine="480"/>
        <w:jc w:val="both"/>
      </w:pPr>
      <w:r w:rsidRPr="006C0C3B">
        <w:rPr>
          <w:rFonts w:hint="eastAsia"/>
        </w:rPr>
        <w:t>本文在写作过程中参考和引用了大量已有文献与公开资料，在此向相关作者和数据提供方表示感谢。这些前期积累为本研究提供了重要的基础与参照。</w:t>
      </w:r>
    </w:p>
    <w:p w14:paraId="66B9CE42" w14:textId="77777777" w:rsidR="0000166B" w:rsidRPr="006C0C3B" w:rsidRDefault="00000000">
      <w:pPr>
        <w:ind w:firstLine="480"/>
        <w:jc w:val="both"/>
      </w:pPr>
      <w:r w:rsidRPr="006C0C3B">
        <w:rPr>
          <w:rFonts w:hint="eastAsia"/>
        </w:rPr>
        <w:t>最后，感谢我的家人。求学期间，家人始终给予理解与支持，这份后盾让我能够较为安心地专注于研究工作。</w:t>
      </w:r>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p>
    <w:sectPr w:rsidR="0000166B" w:rsidRPr="006C0C3B">
      <w:headerReference w:type="default" r:id="rId140"/>
      <w:pgSz w:w="11906" w:h="16838"/>
      <w:pgMar w:top="1701" w:right="1418" w:bottom="1418" w:left="1418" w:header="907" w:footer="851" w:gutter="567"/>
      <w:cols w:space="720"/>
      <w:docGrid w:linePitch="403" w:charSpace="-81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E4E2B0" w14:textId="77777777" w:rsidR="005D75AD" w:rsidRDefault="005D75AD">
      <w:pPr>
        <w:spacing w:line="240" w:lineRule="auto"/>
        <w:ind w:firstLine="480"/>
      </w:pPr>
      <w:r>
        <w:separator/>
      </w:r>
    </w:p>
  </w:endnote>
  <w:endnote w:type="continuationSeparator" w:id="0">
    <w:p w14:paraId="47FF8480" w14:textId="77777777" w:rsidR="005D75AD" w:rsidRDefault="005D75AD">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楷体_GB2312">
    <w:altName w:val="楷体"/>
    <w:charset w:val="86"/>
    <w:family w:val="modern"/>
    <w:pitch w:val="default"/>
    <w:sig w:usb0="00000000" w:usb1="00000000" w:usb2="00000010" w:usb3="00000000" w:csb0="00040000" w:csb1="00000000"/>
  </w:font>
  <w:font w:name="Times">
    <w:altName w:val="Times New Roman"/>
    <w:panose1 w:val="02020603050405020304"/>
    <w:charset w:val="00"/>
    <w:family w:val="roman"/>
    <w:pitch w:val="default"/>
    <w:sig w:usb0="00000000" w:usb1="00000000" w:usb2="00000009" w:usb3="00000000" w:csb0="000001FF" w:csb1="00000000"/>
  </w:font>
  <w:font w:name="MS Mincho">
    <w:panose1 w:val="02020609040205080304"/>
    <w:charset w:val="80"/>
    <w:family w:val="modern"/>
    <w:pitch w:val="fixed"/>
    <w:sig w:usb0="E00002FF" w:usb1="6AC7FDFB" w:usb2="08000012" w:usb3="00000000" w:csb0="0002009F" w:csb1="00000000"/>
  </w:font>
  <w:font w:name="方正小标宋_GBK">
    <w:altName w:val="微软雅黑"/>
    <w:charset w:val="86"/>
    <w:family w:val="script"/>
    <w:pitch w:val="default"/>
    <w:sig w:usb0="00000000" w:usb1="00000000" w:usb2="00082016" w:usb3="00000000" w:csb0="00040001" w:csb1="00000000"/>
  </w:font>
  <w:font w:name="楷体">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Open Sans">
    <w:altName w:val="Times New Roman"/>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022D2" w14:textId="77777777" w:rsidR="0000166B" w:rsidRDefault="0000166B">
    <w:pPr>
      <w:pStyle w:val="af2"/>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980E5" w14:textId="77777777" w:rsidR="0000166B" w:rsidRDefault="0000166B">
    <w:pPr>
      <w:pStyle w:val="af2"/>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6A6CC" w14:textId="77777777" w:rsidR="0000166B" w:rsidRDefault="0000166B">
    <w:pPr>
      <w:pStyle w:val="af2"/>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90F78" w14:textId="77777777" w:rsidR="0000166B" w:rsidRDefault="0000166B">
    <w:pPr>
      <w:pStyle w:val="af2"/>
      <w:ind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B017D" w14:textId="77777777" w:rsidR="0000166B" w:rsidRDefault="00000000">
    <w:pPr>
      <w:pStyle w:val="af2"/>
      <w:ind w:firstLineChars="0" w:firstLine="0"/>
      <w:rPr>
        <w:rFonts w:ascii="Times New Roman" w:hAnsi="Times New Roman"/>
      </w:rPr>
    </w:pPr>
    <w:r>
      <w:rPr>
        <w:rFonts w:ascii="Times New Roman" w:hAnsi="Times New Roman"/>
      </w:rPr>
      <w:fldChar w:fldCharType="begin"/>
    </w:r>
    <w:r>
      <w:rPr>
        <w:rFonts w:ascii="Times New Roman" w:hAnsi="Times New Roman"/>
      </w:rPr>
      <w:instrText>PAGE   \* MERGEFORMAT</w:instrText>
    </w:r>
    <w:r>
      <w:rPr>
        <w:rFonts w:ascii="Times New Roman" w:hAnsi="Times New Roman"/>
      </w:rPr>
      <w:fldChar w:fldCharType="separate"/>
    </w:r>
    <w:r>
      <w:rPr>
        <w:rFonts w:ascii="Times New Roman" w:hAnsi="Times New Roman"/>
      </w:rPr>
      <w:t>VI</w:t>
    </w:r>
    <w:r>
      <w:rPr>
        <w:rFonts w:ascii="Times New Roman" w:hAnsi="Times New Roman"/>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6E821" w14:textId="77777777" w:rsidR="0000166B" w:rsidRDefault="00000000">
    <w:pPr>
      <w:pStyle w:val="af2"/>
      <w:ind w:firstLineChars="0" w:firstLine="0"/>
      <w:rPr>
        <w:rFonts w:ascii="Times New Roman" w:hAnsi="Times New Roman"/>
      </w:rPr>
    </w:pPr>
    <w:r>
      <w:rPr>
        <w:rFonts w:ascii="Times New Roman" w:hAnsi="Times New Roman"/>
      </w:rPr>
      <w:fldChar w:fldCharType="begin"/>
    </w:r>
    <w:r>
      <w:rPr>
        <w:rFonts w:ascii="Times New Roman" w:hAnsi="Times New Roman"/>
      </w:rPr>
      <w:instrText>PAGE   \* MERGEFORMAT</w:instrText>
    </w:r>
    <w:r>
      <w:rPr>
        <w:rFonts w:ascii="Times New Roman" w:hAnsi="Times New Roman"/>
      </w:rPr>
      <w:fldChar w:fldCharType="separate"/>
    </w:r>
    <w:r>
      <w:rPr>
        <w:rFonts w:ascii="Times New Roman" w:hAnsi="Times New Roman"/>
      </w:rPr>
      <w:t>V</w:t>
    </w:r>
    <w:r>
      <w:rPr>
        <w:rFonts w:ascii="Times New Roman" w:hAnsi="Times New Roman"/>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585617" w14:textId="77777777" w:rsidR="0000166B" w:rsidRDefault="00000000">
    <w:pPr>
      <w:pStyle w:val="af2"/>
      <w:ind w:firstLineChars="0" w:firstLine="0"/>
      <w:rPr>
        <w:rFonts w:ascii="Times New Roman" w:hAnsi="Times New Roman"/>
      </w:rPr>
    </w:pPr>
    <w:r>
      <w:rPr>
        <w:rFonts w:ascii="Times New Roman" w:hAnsi="Times New Roman"/>
      </w:rPr>
      <w:fldChar w:fldCharType="begin"/>
    </w:r>
    <w:r>
      <w:rPr>
        <w:rFonts w:ascii="Times New Roman" w:hAnsi="Times New Roman"/>
      </w:rPr>
      <w:instrText>PAGE   \* MERGEFORMAT</w:instrText>
    </w:r>
    <w:r>
      <w:rPr>
        <w:rFonts w:ascii="Times New Roman" w:hAnsi="Times New Roman"/>
      </w:rPr>
      <w:fldChar w:fldCharType="separate"/>
    </w:r>
    <w:r>
      <w:rPr>
        <w:rFonts w:ascii="Times New Roman" w:hAnsi="Times New Roman"/>
      </w:rPr>
      <w:t>33</w:t>
    </w:r>
    <w:r>
      <w:rPr>
        <w:rFonts w:ascii="Times New Roman" w:hAnsi="Times New Roman"/>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4B948" w14:textId="77777777" w:rsidR="0000166B" w:rsidRDefault="00000000">
    <w:pPr>
      <w:pStyle w:val="af2"/>
      <w:ind w:firstLine="360"/>
    </w:pPr>
    <w:r>
      <w:rPr>
        <w:rFonts w:ascii="Times New Roman" w:hAnsi="Times New Roman"/>
      </w:rPr>
      <w:t>1</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DE6D3" w14:textId="77777777" w:rsidR="0000166B" w:rsidRPr="006C0C3B" w:rsidRDefault="00000000">
    <w:pPr>
      <w:pStyle w:val="af2"/>
      <w:ind w:firstLineChars="0" w:firstLine="0"/>
      <w:rPr>
        <w:rFonts w:ascii="Times New Roman" w:hAnsi="Times New Roman"/>
      </w:rPr>
    </w:pPr>
    <w:r w:rsidRPr="006C0C3B">
      <w:rPr>
        <w:rFonts w:ascii="Times New Roman" w:hAnsi="Times New Roman"/>
      </w:rPr>
      <w:fldChar w:fldCharType="begin"/>
    </w:r>
    <w:r w:rsidRPr="006C0C3B">
      <w:rPr>
        <w:rFonts w:ascii="Times New Roman" w:hAnsi="Times New Roman"/>
      </w:rPr>
      <w:instrText>PAGE   \* MERGEFORMAT</w:instrText>
    </w:r>
    <w:r w:rsidRPr="006C0C3B">
      <w:rPr>
        <w:rFonts w:ascii="Times New Roman" w:hAnsi="Times New Roman"/>
      </w:rPr>
      <w:fldChar w:fldCharType="separate"/>
    </w:r>
    <w:r w:rsidRPr="006C0C3B">
      <w:rPr>
        <w:rFonts w:ascii="Times New Roman" w:hAnsi="Times New Roman"/>
      </w:rPr>
      <w:t>32</w:t>
    </w:r>
    <w:r w:rsidRPr="006C0C3B">
      <w:rPr>
        <w:rFonts w:ascii="Times New Roman" w:hAnsi="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6D6631" w14:textId="77777777" w:rsidR="005D75AD" w:rsidRDefault="005D75AD">
      <w:pPr>
        <w:ind w:firstLine="480"/>
      </w:pPr>
      <w:r>
        <w:separator/>
      </w:r>
    </w:p>
  </w:footnote>
  <w:footnote w:type="continuationSeparator" w:id="0">
    <w:p w14:paraId="08AC96FF" w14:textId="77777777" w:rsidR="005D75AD" w:rsidRDefault="005D75AD">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39F184" w14:textId="77777777" w:rsidR="0000166B" w:rsidRDefault="0000166B">
    <w:pPr>
      <w:pStyle w:val="af4"/>
      <w:pBdr>
        <w:bottom w:val="none" w:sz="0" w:space="0" w:color="auto"/>
      </w:pBdr>
      <w:ind w:firstLine="360"/>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E9A47" w14:textId="77777777" w:rsidR="0000166B" w:rsidRDefault="0000166B">
    <w:pPr>
      <w:pStyle w:val="af4"/>
      <w:pBdr>
        <w:bottom w:val="none" w:sz="0" w:space="0" w:color="auto"/>
      </w:pBdr>
      <w:ind w:firstLine="360"/>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94F337" w14:textId="77777777" w:rsidR="0000166B" w:rsidRDefault="0000166B">
    <w:pPr>
      <w:pStyle w:val="af4"/>
      <w:ind w:firstLine="360"/>
      <w:rPr>
        <w:rFonts w:hint="eastAsia"/>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2C57E" w14:textId="77777777" w:rsidR="0000166B" w:rsidRDefault="00000000">
    <w:pPr>
      <w:pStyle w:val="af4"/>
      <w:ind w:firstLine="420"/>
      <w:jc w:val="both"/>
      <w:rPr>
        <w:rFonts w:hint="eastAsia"/>
        <w:sz w:val="21"/>
        <w:szCs w:val="21"/>
      </w:rPr>
    </w:pPr>
    <w:r>
      <w:rPr>
        <w:rFonts w:hint="eastAsia"/>
        <w:sz w:val="21"/>
        <w:szCs w:val="21"/>
      </w:rPr>
      <w:t>重庆邮电大学硕士学位论文第</w:t>
    </w:r>
    <w:r>
      <w:rPr>
        <w:rFonts w:ascii="Times New Roman" w:hAnsi="Times New Roman"/>
        <w:sz w:val="21"/>
        <w:szCs w:val="21"/>
      </w:rPr>
      <w:t>1</w:t>
    </w:r>
    <w:r>
      <w:rPr>
        <w:rFonts w:hint="eastAsia"/>
        <w:sz w:val="21"/>
        <w:szCs w:val="21"/>
      </w:rPr>
      <w:t>章引言</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FE10E" w14:textId="77777777" w:rsidR="0000166B" w:rsidRDefault="0000166B">
    <w:pPr>
      <w:ind w:firstLine="48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49599" w14:textId="77777777" w:rsidR="0000166B" w:rsidRDefault="0000166B">
    <w:pPr>
      <w:ind w:firstLine="48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45D98" w14:textId="77777777" w:rsidR="0000166B" w:rsidRDefault="00000000">
    <w:pPr>
      <w:pStyle w:val="af4"/>
      <w:pBdr>
        <w:bottom w:val="single" w:sz="4" w:space="1" w:color="auto"/>
      </w:pBdr>
      <w:ind w:firstLineChars="0" w:firstLine="0"/>
      <w:rPr>
        <w:rFonts w:hint="eastAsia"/>
      </w:rPr>
    </w:pPr>
    <w:r>
      <w:rPr>
        <w:rFonts w:hint="eastAsia"/>
        <w:sz w:val="21"/>
        <w:szCs w:val="21"/>
      </w:rPr>
      <w:t>重庆邮电大学本科毕业设计（论文）</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F0557" w14:textId="682478A6" w:rsidR="0000166B" w:rsidRPr="006C0C3B" w:rsidRDefault="00000000" w:rsidP="00F23610">
    <w:pPr>
      <w:pStyle w:val="af4"/>
      <w:ind w:firstLineChars="0" w:firstLine="0"/>
      <w:rPr>
        <w:rFonts w:hint="eastAsia"/>
        <w:sz w:val="21"/>
        <w:szCs w:val="21"/>
      </w:rPr>
    </w:pPr>
    <w:r w:rsidRPr="006C0C3B">
      <w:rPr>
        <w:rFonts w:hint="eastAsia"/>
        <w:sz w:val="21"/>
        <w:szCs w:val="21"/>
      </w:rPr>
      <w:t>目录</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609D9" w14:textId="77777777" w:rsidR="0000166B" w:rsidRDefault="00000000">
    <w:pPr>
      <w:pStyle w:val="af4"/>
      <w:ind w:firstLine="420"/>
      <w:jc w:val="both"/>
      <w:rPr>
        <w:rFonts w:hint="eastAsia"/>
        <w:sz w:val="21"/>
        <w:szCs w:val="21"/>
      </w:rPr>
    </w:pPr>
    <w:r>
      <w:rPr>
        <w:rFonts w:hint="eastAsia"/>
        <w:sz w:val="21"/>
        <w:szCs w:val="21"/>
      </w:rPr>
      <w:t>重庆邮电大学硕士学位论文第</w:t>
    </w:r>
    <w:r>
      <w:rPr>
        <w:rFonts w:ascii="Times New Roman" w:hAnsi="Times New Roman"/>
        <w:sz w:val="21"/>
        <w:szCs w:val="21"/>
      </w:rPr>
      <w:t>1</w:t>
    </w:r>
    <w:r>
      <w:rPr>
        <w:rFonts w:hint="eastAsia"/>
        <w:sz w:val="21"/>
        <w:szCs w:val="21"/>
      </w:rPr>
      <w:t>章引言</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0870BC" w14:textId="77777777" w:rsidR="0000166B" w:rsidRDefault="00000000">
    <w:pPr>
      <w:pStyle w:val="af4"/>
      <w:ind w:firstLineChars="0" w:firstLine="0"/>
      <w:rPr>
        <w:rFonts w:hint="eastAsia"/>
        <w:sz w:val="21"/>
        <w:szCs w:val="21"/>
      </w:rPr>
    </w:pPr>
    <w:r>
      <w:rPr>
        <w:rFonts w:hint="eastAsia"/>
        <w:sz w:val="21"/>
        <w:szCs w:val="21"/>
      </w:rPr>
      <w:t>第</w:t>
    </w:r>
    <w:r>
      <w:rPr>
        <w:rFonts w:ascii="Times New Roman" w:hAnsi="Times New Roman"/>
        <w:sz w:val="21"/>
        <w:szCs w:val="21"/>
      </w:rPr>
      <w:t>1</w:t>
    </w:r>
    <w:r>
      <w:rPr>
        <w:rFonts w:hint="eastAsia"/>
        <w:sz w:val="21"/>
        <w:szCs w:val="21"/>
      </w:rPr>
      <w:t>章 引言</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DCBE8" w14:textId="77777777" w:rsidR="0000166B" w:rsidRDefault="00000000">
    <w:pPr>
      <w:pStyle w:val="af4"/>
      <w:ind w:firstLine="420"/>
      <w:jc w:val="left"/>
      <w:rPr>
        <w:rFonts w:hint="eastAsia"/>
        <w:sz w:val="21"/>
        <w:szCs w:val="21"/>
      </w:rPr>
    </w:pPr>
    <w:r>
      <w:rPr>
        <w:rFonts w:hint="eastAsia"/>
        <w:sz w:val="21"/>
        <w:szCs w:val="21"/>
      </w:rPr>
      <w:t>重庆邮电大学硕士</w:t>
    </w:r>
    <w:proofErr w:type="gramStart"/>
    <w:r>
      <w:rPr>
        <w:rFonts w:hint="eastAsia"/>
        <w:sz w:val="21"/>
        <w:szCs w:val="21"/>
      </w:rPr>
      <w:t>学及位论文</w:t>
    </w:r>
    <w:proofErr w:type="gramEnd"/>
    <w:r>
      <w:rPr>
        <w:rFonts w:hint="eastAsia"/>
        <w:sz w:val="21"/>
        <w:szCs w:val="21"/>
      </w:rPr>
      <w:t>第</w:t>
    </w:r>
    <w:r>
      <w:rPr>
        <w:rFonts w:ascii="Times New Roman" w:hAnsi="Times New Roman"/>
        <w:sz w:val="21"/>
        <w:szCs w:val="21"/>
      </w:rPr>
      <w:t>1</w:t>
    </w:r>
    <w:r>
      <w:rPr>
        <w:rFonts w:hint="eastAsia"/>
        <w:sz w:val="21"/>
        <w:szCs w:val="21"/>
      </w:rPr>
      <w:t>章引言论文结构</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89C2F" w14:textId="77777777" w:rsidR="0000166B" w:rsidRPr="006C0C3B" w:rsidRDefault="00000000">
    <w:pPr>
      <w:pStyle w:val="af4"/>
      <w:ind w:firstLineChars="0" w:firstLine="0"/>
      <w:rPr>
        <w:rFonts w:hint="eastAsia"/>
        <w:sz w:val="21"/>
        <w:szCs w:val="21"/>
      </w:rPr>
    </w:pPr>
    <w:r w:rsidRPr="006C0C3B">
      <w:rPr>
        <w:rFonts w:hint="eastAsia"/>
        <w:sz w:val="21"/>
        <w:szCs w:val="21"/>
      </w:rPr>
      <w:t>第</w:t>
    </w:r>
    <w:r w:rsidRPr="006C0C3B">
      <w:rPr>
        <w:rFonts w:ascii="Times New Roman" w:hAnsi="Times New Roman" w:hint="eastAsia"/>
        <w:sz w:val="21"/>
        <w:szCs w:val="21"/>
      </w:rPr>
      <w:t>2</w:t>
    </w:r>
    <w:r w:rsidRPr="006C0C3B">
      <w:rPr>
        <w:rFonts w:hint="eastAsia"/>
        <w:sz w:val="21"/>
        <w:szCs w:val="21"/>
      </w:rPr>
      <w:t>章 主要开发技术和预测方法介绍</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83AF6" w14:textId="77777777" w:rsidR="0000166B" w:rsidRPr="006C0C3B" w:rsidRDefault="00000000">
    <w:pPr>
      <w:pStyle w:val="af4"/>
      <w:ind w:firstLineChars="0" w:firstLine="0"/>
      <w:rPr>
        <w:rFonts w:hint="eastAsia"/>
        <w:b/>
        <w:bCs/>
        <w:sz w:val="21"/>
        <w:szCs w:val="21"/>
      </w:rPr>
    </w:pPr>
    <w:r w:rsidRPr="006C0C3B">
      <w:rPr>
        <w:rFonts w:hint="eastAsia"/>
        <w:b/>
        <w:bCs/>
        <w:sz w:val="21"/>
        <w:szCs w:val="21"/>
      </w:rPr>
      <w:t>第</w:t>
    </w:r>
    <w:r w:rsidRPr="006C0C3B">
      <w:rPr>
        <w:rFonts w:ascii="Times New Roman" w:hAnsi="Times New Roman" w:hint="eastAsia"/>
        <w:sz w:val="21"/>
        <w:szCs w:val="21"/>
      </w:rPr>
      <w:t>3</w:t>
    </w:r>
    <w:r w:rsidRPr="006C0C3B">
      <w:rPr>
        <w:rFonts w:hint="eastAsia"/>
        <w:b/>
        <w:bCs/>
        <w:sz w:val="21"/>
        <w:szCs w:val="21"/>
      </w:rPr>
      <w:t>章 系统分析与设计</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CD332" w14:textId="77777777" w:rsidR="0000166B" w:rsidRPr="006C0C3B" w:rsidRDefault="00000000">
    <w:pPr>
      <w:pStyle w:val="af4"/>
      <w:ind w:firstLineChars="0" w:firstLine="0"/>
      <w:rPr>
        <w:rFonts w:hint="eastAsia"/>
        <w:sz w:val="21"/>
        <w:szCs w:val="21"/>
      </w:rPr>
    </w:pPr>
    <w:r w:rsidRPr="006C0C3B">
      <w:rPr>
        <w:rFonts w:hint="eastAsia"/>
        <w:sz w:val="21"/>
        <w:szCs w:val="21"/>
      </w:rPr>
      <w:t>第</w:t>
    </w:r>
    <w:r w:rsidRPr="006C0C3B">
      <w:rPr>
        <w:rFonts w:ascii="Times New Roman" w:hAnsi="Times New Roman" w:hint="eastAsia"/>
        <w:sz w:val="21"/>
        <w:szCs w:val="21"/>
      </w:rPr>
      <w:t>4</w:t>
    </w:r>
    <w:r w:rsidRPr="006C0C3B">
      <w:rPr>
        <w:rFonts w:hint="eastAsia"/>
        <w:sz w:val="21"/>
        <w:szCs w:val="21"/>
      </w:rPr>
      <w:t>章 车险理赔预测模型的构建与优化</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E7B412" w14:textId="77777777" w:rsidR="0000166B" w:rsidRPr="006C0C3B" w:rsidRDefault="00000000">
    <w:pPr>
      <w:pStyle w:val="af4"/>
      <w:ind w:firstLineChars="0" w:firstLine="0"/>
      <w:rPr>
        <w:rFonts w:hint="eastAsia"/>
        <w:sz w:val="21"/>
        <w:szCs w:val="21"/>
      </w:rPr>
    </w:pPr>
    <w:r w:rsidRPr="006C0C3B">
      <w:rPr>
        <w:rFonts w:hint="eastAsia"/>
        <w:sz w:val="21"/>
        <w:szCs w:val="21"/>
      </w:rPr>
      <w:t>第</w:t>
    </w:r>
    <w:r w:rsidRPr="006C0C3B">
      <w:rPr>
        <w:rFonts w:ascii="Times New Roman" w:hAnsi="Times New Roman" w:hint="eastAsia"/>
        <w:sz w:val="21"/>
        <w:szCs w:val="21"/>
      </w:rPr>
      <w:t>5</w:t>
    </w:r>
    <w:r w:rsidRPr="006C0C3B">
      <w:rPr>
        <w:rFonts w:hint="eastAsia"/>
        <w:sz w:val="21"/>
        <w:szCs w:val="21"/>
      </w:rPr>
      <w:t>章 系统实现与测试</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60DB4" w14:textId="77777777" w:rsidR="0000166B" w:rsidRDefault="00000000">
    <w:pPr>
      <w:pStyle w:val="af4"/>
      <w:ind w:firstLineChars="0" w:firstLine="0"/>
      <w:rPr>
        <w:rFonts w:hint="eastAsia"/>
        <w:sz w:val="21"/>
        <w:szCs w:val="21"/>
      </w:rPr>
    </w:pPr>
    <w:r>
      <w:rPr>
        <w:rFonts w:hint="eastAsia"/>
        <w:sz w:val="21"/>
        <w:szCs w:val="21"/>
      </w:rPr>
      <w:t>第</w:t>
    </w:r>
    <w:r>
      <w:rPr>
        <w:rFonts w:ascii="Times New Roman" w:hAnsi="Times New Roman"/>
        <w:sz w:val="21"/>
        <w:szCs w:val="21"/>
      </w:rPr>
      <w:t>6</w:t>
    </w:r>
    <w:r>
      <w:rPr>
        <w:rFonts w:hint="eastAsia"/>
        <w:sz w:val="21"/>
        <w:szCs w:val="21"/>
      </w:rPr>
      <w:t>章 总结与展望</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E7A74D" w14:textId="77777777" w:rsidR="0000166B" w:rsidRDefault="00000000">
    <w:pPr>
      <w:pStyle w:val="af4"/>
      <w:ind w:firstLineChars="0" w:firstLine="0"/>
      <w:rPr>
        <w:rFonts w:hint="eastAsia"/>
        <w:sz w:val="21"/>
        <w:szCs w:val="21"/>
      </w:rPr>
    </w:pPr>
    <w:r>
      <w:rPr>
        <w:rFonts w:hint="eastAsia"/>
        <w:sz w:val="21"/>
        <w:szCs w:val="21"/>
      </w:rPr>
      <w:t>参考文献</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5BD4E" w14:textId="77777777" w:rsidR="0000166B" w:rsidRDefault="00000000">
    <w:pPr>
      <w:pStyle w:val="af4"/>
      <w:ind w:firstLineChars="0" w:firstLine="0"/>
      <w:rPr>
        <w:rFonts w:hint="eastAsia"/>
        <w:sz w:val="21"/>
        <w:szCs w:val="21"/>
      </w:rPr>
    </w:pPr>
    <w:r>
      <w:rPr>
        <w:rFonts w:hint="eastAsia"/>
        <w:sz w:val="21"/>
        <w:szCs w:val="21"/>
      </w:rPr>
      <w:t>致谢</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CA544A"/>
    <w:multiLevelType w:val="singleLevel"/>
    <w:tmpl w:val="52CA544A"/>
    <w:lvl w:ilvl="0">
      <w:start w:val="1"/>
      <w:numFmt w:val="decimal"/>
      <w:pStyle w:val="references"/>
      <w:lvlText w:val="[%1]"/>
      <w:lvlJc w:val="left"/>
      <w:pPr>
        <w:tabs>
          <w:tab w:val="left" w:pos="360"/>
        </w:tabs>
        <w:ind w:left="360" w:hanging="360"/>
      </w:pPr>
      <w:rPr>
        <w:rFonts w:ascii="Times New Roman" w:hAnsi="Times New Roman" w:cs="Times New Roman" w:hint="default"/>
        <w:b w:val="0"/>
        <w:bCs w:val="0"/>
        <w:i w:val="0"/>
        <w:iCs w:val="0"/>
        <w:sz w:val="16"/>
        <w:szCs w:val="16"/>
      </w:rPr>
    </w:lvl>
  </w:abstractNum>
  <w:abstractNum w:abstractNumId="1" w15:restartNumberingAfterBreak="0">
    <w:nsid w:val="79D25210"/>
    <w:multiLevelType w:val="multilevel"/>
    <w:tmpl w:val="79D25210"/>
    <w:lvl w:ilvl="0">
      <w:start w:val="1"/>
      <w:numFmt w:val="decimal"/>
      <w:lvlText w:val="[%1]"/>
      <w:lvlJc w:val="left"/>
      <w:pPr>
        <w:tabs>
          <w:tab w:val="left" w:pos="420"/>
        </w:tabs>
        <w:ind w:left="420" w:hanging="420"/>
      </w:pPr>
      <w:rPr>
        <w:rFonts w:ascii="Times New Roman" w:hAnsi="Times New Roman" w:cs="Times New Roman" w:hint="default"/>
        <w:sz w:val="21"/>
        <w:szCs w:val="21"/>
      </w:rPr>
    </w:lvl>
    <w:lvl w:ilvl="1">
      <w:start w:val="1"/>
      <w:numFmt w:val="japaneseCounting"/>
      <w:lvlText w:val="%2、"/>
      <w:lvlJc w:val="left"/>
      <w:pPr>
        <w:tabs>
          <w:tab w:val="left" w:pos="900"/>
        </w:tabs>
        <w:ind w:left="900" w:hanging="480"/>
      </w:pPr>
      <w:rPr>
        <w:rFonts w:hint="default"/>
      </w:rPr>
    </w:lvl>
    <w:lvl w:ilvl="2">
      <w:start w:val="1"/>
      <w:numFmt w:val="lowerRoman"/>
      <w:lvlText w:val="%3."/>
      <w:lvlJc w:val="right"/>
      <w:pPr>
        <w:tabs>
          <w:tab w:val="left" w:pos="1260"/>
        </w:tabs>
        <w:ind w:left="1260" w:hanging="420"/>
      </w:pPr>
      <w:rPr>
        <w:rFonts w:cs="Times New Roman"/>
      </w:rPr>
    </w:lvl>
    <w:lvl w:ilvl="3">
      <w:start w:val="1"/>
      <w:numFmt w:val="decimal"/>
      <w:lvlText w:val="%4."/>
      <w:lvlJc w:val="left"/>
      <w:pPr>
        <w:tabs>
          <w:tab w:val="left" w:pos="1680"/>
        </w:tabs>
        <w:ind w:left="1680" w:hanging="420"/>
      </w:pPr>
      <w:rPr>
        <w:rFonts w:cs="Times New Roman"/>
      </w:rPr>
    </w:lvl>
    <w:lvl w:ilvl="4">
      <w:start w:val="1"/>
      <w:numFmt w:val="lowerLetter"/>
      <w:lvlText w:val="%5)"/>
      <w:lvlJc w:val="left"/>
      <w:pPr>
        <w:tabs>
          <w:tab w:val="left" w:pos="2100"/>
        </w:tabs>
        <w:ind w:left="2100" w:hanging="420"/>
      </w:pPr>
      <w:rPr>
        <w:rFonts w:cs="Times New Roman"/>
      </w:rPr>
    </w:lvl>
    <w:lvl w:ilvl="5">
      <w:start w:val="1"/>
      <w:numFmt w:val="lowerRoman"/>
      <w:lvlText w:val="%6."/>
      <w:lvlJc w:val="right"/>
      <w:pPr>
        <w:tabs>
          <w:tab w:val="left" w:pos="2520"/>
        </w:tabs>
        <w:ind w:left="2520" w:hanging="420"/>
      </w:pPr>
      <w:rPr>
        <w:rFonts w:cs="Times New Roman"/>
      </w:rPr>
    </w:lvl>
    <w:lvl w:ilvl="6">
      <w:start w:val="1"/>
      <w:numFmt w:val="decimal"/>
      <w:lvlText w:val="%7."/>
      <w:lvlJc w:val="left"/>
      <w:pPr>
        <w:tabs>
          <w:tab w:val="left" w:pos="2940"/>
        </w:tabs>
        <w:ind w:left="2940" w:hanging="420"/>
      </w:pPr>
      <w:rPr>
        <w:rFonts w:cs="Times New Roman"/>
      </w:rPr>
    </w:lvl>
    <w:lvl w:ilvl="7">
      <w:start w:val="1"/>
      <w:numFmt w:val="lowerLetter"/>
      <w:lvlText w:val="%8)"/>
      <w:lvlJc w:val="left"/>
      <w:pPr>
        <w:tabs>
          <w:tab w:val="left" w:pos="3360"/>
        </w:tabs>
        <w:ind w:left="3360" w:hanging="420"/>
      </w:pPr>
      <w:rPr>
        <w:rFonts w:cs="Times New Roman"/>
      </w:rPr>
    </w:lvl>
    <w:lvl w:ilvl="8">
      <w:start w:val="1"/>
      <w:numFmt w:val="lowerRoman"/>
      <w:lvlText w:val="%9."/>
      <w:lvlJc w:val="right"/>
      <w:pPr>
        <w:tabs>
          <w:tab w:val="left" w:pos="3780"/>
        </w:tabs>
        <w:ind w:left="3780" w:hanging="420"/>
      </w:pPr>
      <w:rPr>
        <w:rFonts w:cs="Times New Roman"/>
      </w:rPr>
    </w:lvl>
  </w:abstractNum>
  <w:num w:numId="1" w16cid:durableId="2032102446">
    <w:abstractNumId w:val="0"/>
  </w:num>
  <w:num w:numId="2" w16cid:durableId="18413883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evenAndOddHeaders/>
  <w:drawingGridHorizontalSpacing w:val="118"/>
  <w:drawingGridVerticalSpacing w:val="403"/>
  <w:noPunctuationKerning/>
  <w:characterSpacingControl w:val="compressPunctuation"/>
  <w:hdrShapeDefaults>
    <o:shapedefaults v:ext="edit" spidmax="2086" fillcolor="white">
      <v:fill color="white"/>
    </o:shapedefaults>
  </w:hdrShapeDefault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aurora:used-aurora" w:val="i:1"/>
    <w:docVar w:name="ne_docversion" w:val="NoteExpress 2.0"/>
    <w:docVar w:name="ne_stylename" w:val="ÖØÇì´óÑ§ÑÐ¾¿ÉúÑ§Î»ÂÛÎÄ²Î¿¼ÎÄÏ×¸ñÊ½"/>
  </w:docVars>
  <w:rsids>
    <w:rsidRoot w:val="00AF2E78"/>
    <w:rsid w:val="00000A35"/>
    <w:rsid w:val="0000166B"/>
    <w:rsid w:val="0000189B"/>
    <w:rsid w:val="000018C6"/>
    <w:rsid w:val="00002455"/>
    <w:rsid w:val="00002816"/>
    <w:rsid w:val="00002F36"/>
    <w:rsid w:val="000031D4"/>
    <w:rsid w:val="0000340A"/>
    <w:rsid w:val="000035B1"/>
    <w:rsid w:val="0000396D"/>
    <w:rsid w:val="00003B7F"/>
    <w:rsid w:val="00003DD1"/>
    <w:rsid w:val="000040AB"/>
    <w:rsid w:val="00004288"/>
    <w:rsid w:val="0000468A"/>
    <w:rsid w:val="0000499E"/>
    <w:rsid w:val="00004CE2"/>
    <w:rsid w:val="00004F4A"/>
    <w:rsid w:val="000059C9"/>
    <w:rsid w:val="00005B41"/>
    <w:rsid w:val="000060DE"/>
    <w:rsid w:val="00007958"/>
    <w:rsid w:val="000102D8"/>
    <w:rsid w:val="00010370"/>
    <w:rsid w:val="00010768"/>
    <w:rsid w:val="00010870"/>
    <w:rsid w:val="00010C08"/>
    <w:rsid w:val="000113DA"/>
    <w:rsid w:val="00011652"/>
    <w:rsid w:val="00011A4A"/>
    <w:rsid w:val="00012102"/>
    <w:rsid w:val="0001243E"/>
    <w:rsid w:val="000131AA"/>
    <w:rsid w:val="000137B4"/>
    <w:rsid w:val="00014106"/>
    <w:rsid w:val="000147E7"/>
    <w:rsid w:val="000148E6"/>
    <w:rsid w:val="0001532B"/>
    <w:rsid w:val="000158E7"/>
    <w:rsid w:val="00015BE2"/>
    <w:rsid w:val="000169C4"/>
    <w:rsid w:val="0001731B"/>
    <w:rsid w:val="0001783E"/>
    <w:rsid w:val="00020584"/>
    <w:rsid w:val="00020F49"/>
    <w:rsid w:val="00021299"/>
    <w:rsid w:val="000218BD"/>
    <w:rsid w:val="00022407"/>
    <w:rsid w:val="00022B46"/>
    <w:rsid w:val="00022E6E"/>
    <w:rsid w:val="00023F6B"/>
    <w:rsid w:val="00025944"/>
    <w:rsid w:val="00026321"/>
    <w:rsid w:val="00026E72"/>
    <w:rsid w:val="0002710D"/>
    <w:rsid w:val="000271F6"/>
    <w:rsid w:val="00027C3B"/>
    <w:rsid w:val="00027EE1"/>
    <w:rsid w:val="00030B71"/>
    <w:rsid w:val="00030BE9"/>
    <w:rsid w:val="00030D67"/>
    <w:rsid w:val="00031A89"/>
    <w:rsid w:val="0003414A"/>
    <w:rsid w:val="000341E9"/>
    <w:rsid w:val="000344BD"/>
    <w:rsid w:val="000353F6"/>
    <w:rsid w:val="00035439"/>
    <w:rsid w:val="000359BE"/>
    <w:rsid w:val="00036050"/>
    <w:rsid w:val="00036C9B"/>
    <w:rsid w:val="000371A7"/>
    <w:rsid w:val="00037498"/>
    <w:rsid w:val="0003769B"/>
    <w:rsid w:val="00037FD1"/>
    <w:rsid w:val="0004026D"/>
    <w:rsid w:val="00040402"/>
    <w:rsid w:val="0004054C"/>
    <w:rsid w:val="00040D4D"/>
    <w:rsid w:val="000416FE"/>
    <w:rsid w:val="00042440"/>
    <w:rsid w:val="00042FE6"/>
    <w:rsid w:val="000430A4"/>
    <w:rsid w:val="0004327C"/>
    <w:rsid w:val="00043374"/>
    <w:rsid w:val="000433A1"/>
    <w:rsid w:val="0004356B"/>
    <w:rsid w:val="00043EC1"/>
    <w:rsid w:val="000446CE"/>
    <w:rsid w:val="000447ED"/>
    <w:rsid w:val="00044B26"/>
    <w:rsid w:val="00044F3D"/>
    <w:rsid w:val="000452F8"/>
    <w:rsid w:val="00046A86"/>
    <w:rsid w:val="00046F91"/>
    <w:rsid w:val="00047015"/>
    <w:rsid w:val="00047708"/>
    <w:rsid w:val="00050239"/>
    <w:rsid w:val="00050505"/>
    <w:rsid w:val="00050565"/>
    <w:rsid w:val="0005071E"/>
    <w:rsid w:val="0005166C"/>
    <w:rsid w:val="000526FF"/>
    <w:rsid w:val="00052BE7"/>
    <w:rsid w:val="00052F09"/>
    <w:rsid w:val="00053013"/>
    <w:rsid w:val="00053599"/>
    <w:rsid w:val="00053847"/>
    <w:rsid w:val="00053BBE"/>
    <w:rsid w:val="00053CA1"/>
    <w:rsid w:val="000544E6"/>
    <w:rsid w:val="00056358"/>
    <w:rsid w:val="00056801"/>
    <w:rsid w:val="00056C06"/>
    <w:rsid w:val="00057449"/>
    <w:rsid w:val="0005745F"/>
    <w:rsid w:val="000575FB"/>
    <w:rsid w:val="0005798B"/>
    <w:rsid w:val="00057FD5"/>
    <w:rsid w:val="00060B1E"/>
    <w:rsid w:val="000612F6"/>
    <w:rsid w:val="000613EE"/>
    <w:rsid w:val="00061FBA"/>
    <w:rsid w:val="00062396"/>
    <w:rsid w:val="00062D32"/>
    <w:rsid w:val="00064509"/>
    <w:rsid w:val="00064CC1"/>
    <w:rsid w:val="00064D84"/>
    <w:rsid w:val="000662CE"/>
    <w:rsid w:val="00066BC8"/>
    <w:rsid w:val="00066E6F"/>
    <w:rsid w:val="00067089"/>
    <w:rsid w:val="0006724D"/>
    <w:rsid w:val="000704E3"/>
    <w:rsid w:val="00071222"/>
    <w:rsid w:val="000716CD"/>
    <w:rsid w:val="000722EC"/>
    <w:rsid w:val="0007245B"/>
    <w:rsid w:val="0007253B"/>
    <w:rsid w:val="00072602"/>
    <w:rsid w:val="00072E09"/>
    <w:rsid w:val="00072F07"/>
    <w:rsid w:val="00073933"/>
    <w:rsid w:val="00073A20"/>
    <w:rsid w:val="00073DF8"/>
    <w:rsid w:val="00073EC6"/>
    <w:rsid w:val="00074DAB"/>
    <w:rsid w:val="00074F38"/>
    <w:rsid w:val="000754CE"/>
    <w:rsid w:val="000756EF"/>
    <w:rsid w:val="00075A29"/>
    <w:rsid w:val="000766A8"/>
    <w:rsid w:val="000766BD"/>
    <w:rsid w:val="00076DE9"/>
    <w:rsid w:val="000808CE"/>
    <w:rsid w:val="00080DD5"/>
    <w:rsid w:val="000816D5"/>
    <w:rsid w:val="00081A07"/>
    <w:rsid w:val="00081B2B"/>
    <w:rsid w:val="00081D15"/>
    <w:rsid w:val="00082E92"/>
    <w:rsid w:val="00082FC4"/>
    <w:rsid w:val="00083129"/>
    <w:rsid w:val="0008331E"/>
    <w:rsid w:val="000839E6"/>
    <w:rsid w:val="00083D66"/>
    <w:rsid w:val="00083FE6"/>
    <w:rsid w:val="00084076"/>
    <w:rsid w:val="00084491"/>
    <w:rsid w:val="000846EF"/>
    <w:rsid w:val="00084AE4"/>
    <w:rsid w:val="00084FE2"/>
    <w:rsid w:val="00085523"/>
    <w:rsid w:val="000856DD"/>
    <w:rsid w:val="000858BA"/>
    <w:rsid w:val="00085E63"/>
    <w:rsid w:val="000868EF"/>
    <w:rsid w:val="0008794F"/>
    <w:rsid w:val="00087C08"/>
    <w:rsid w:val="0009001C"/>
    <w:rsid w:val="00090536"/>
    <w:rsid w:val="000912DD"/>
    <w:rsid w:val="00092B58"/>
    <w:rsid w:val="00092B97"/>
    <w:rsid w:val="00092BC1"/>
    <w:rsid w:val="00092F12"/>
    <w:rsid w:val="000938FE"/>
    <w:rsid w:val="00093C1B"/>
    <w:rsid w:val="00094A12"/>
    <w:rsid w:val="00094F80"/>
    <w:rsid w:val="000950CD"/>
    <w:rsid w:val="000952DF"/>
    <w:rsid w:val="00095691"/>
    <w:rsid w:val="00095771"/>
    <w:rsid w:val="0009580D"/>
    <w:rsid w:val="0009593B"/>
    <w:rsid w:val="00095B91"/>
    <w:rsid w:val="000963B0"/>
    <w:rsid w:val="00097249"/>
    <w:rsid w:val="000977C0"/>
    <w:rsid w:val="000A008E"/>
    <w:rsid w:val="000A0205"/>
    <w:rsid w:val="000A05D5"/>
    <w:rsid w:val="000A12AC"/>
    <w:rsid w:val="000A1984"/>
    <w:rsid w:val="000A19E3"/>
    <w:rsid w:val="000A21C1"/>
    <w:rsid w:val="000A22F2"/>
    <w:rsid w:val="000A25A0"/>
    <w:rsid w:val="000A25ED"/>
    <w:rsid w:val="000A2676"/>
    <w:rsid w:val="000A2E3A"/>
    <w:rsid w:val="000A3999"/>
    <w:rsid w:val="000A41F3"/>
    <w:rsid w:val="000A55F9"/>
    <w:rsid w:val="000A67F5"/>
    <w:rsid w:val="000A7332"/>
    <w:rsid w:val="000A78B9"/>
    <w:rsid w:val="000A78F5"/>
    <w:rsid w:val="000A7A4F"/>
    <w:rsid w:val="000B00F1"/>
    <w:rsid w:val="000B0263"/>
    <w:rsid w:val="000B044D"/>
    <w:rsid w:val="000B1C48"/>
    <w:rsid w:val="000B2C74"/>
    <w:rsid w:val="000B2D99"/>
    <w:rsid w:val="000B3122"/>
    <w:rsid w:val="000B3B6E"/>
    <w:rsid w:val="000B4E81"/>
    <w:rsid w:val="000B4FF6"/>
    <w:rsid w:val="000B5436"/>
    <w:rsid w:val="000B54C1"/>
    <w:rsid w:val="000B551B"/>
    <w:rsid w:val="000B59F9"/>
    <w:rsid w:val="000B6244"/>
    <w:rsid w:val="000B64B0"/>
    <w:rsid w:val="000B6F42"/>
    <w:rsid w:val="000B7005"/>
    <w:rsid w:val="000B7302"/>
    <w:rsid w:val="000C0304"/>
    <w:rsid w:val="000C087E"/>
    <w:rsid w:val="000C0B42"/>
    <w:rsid w:val="000C0B7F"/>
    <w:rsid w:val="000C0CF0"/>
    <w:rsid w:val="000C1036"/>
    <w:rsid w:val="000C1D00"/>
    <w:rsid w:val="000C20C8"/>
    <w:rsid w:val="000C2125"/>
    <w:rsid w:val="000C2A90"/>
    <w:rsid w:val="000C2B5F"/>
    <w:rsid w:val="000C2E7D"/>
    <w:rsid w:val="000C3036"/>
    <w:rsid w:val="000C4065"/>
    <w:rsid w:val="000C4458"/>
    <w:rsid w:val="000C477E"/>
    <w:rsid w:val="000C5037"/>
    <w:rsid w:val="000C5825"/>
    <w:rsid w:val="000C5FC7"/>
    <w:rsid w:val="000C635C"/>
    <w:rsid w:val="000C6D9E"/>
    <w:rsid w:val="000C715A"/>
    <w:rsid w:val="000C71E2"/>
    <w:rsid w:val="000C7514"/>
    <w:rsid w:val="000C7BD0"/>
    <w:rsid w:val="000C7D93"/>
    <w:rsid w:val="000C7EF6"/>
    <w:rsid w:val="000C7F2B"/>
    <w:rsid w:val="000D0154"/>
    <w:rsid w:val="000D0C15"/>
    <w:rsid w:val="000D0D1C"/>
    <w:rsid w:val="000D0EF5"/>
    <w:rsid w:val="000D1353"/>
    <w:rsid w:val="000D1B93"/>
    <w:rsid w:val="000D1DAB"/>
    <w:rsid w:val="000D27C0"/>
    <w:rsid w:val="000D2B26"/>
    <w:rsid w:val="000D2CB4"/>
    <w:rsid w:val="000D3C15"/>
    <w:rsid w:val="000D4083"/>
    <w:rsid w:val="000D4319"/>
    <w:rsid w:val="000D51F7"/>
    <w:rsid w:val="000D5563"/>
    <w:rsid w:val="000D5F59"/>
    <w:rsid w:val="000D5F97"/>
    <w:rsid w:val="000D6365"/>
    <w:rsid w:val="000D6C15"/>
    <w:rsid w:val="000D783D"/>
    <w:rsid w:val="000D7B4F"/>
    <w:rsid w:val="000E074B"/>
    <w:rsid w:val="000E15FC"/>
    <w:rsid w:val="000E1843"/>
    <w:rsid w:val="000E1CAD"/>
    <w:rsid w:val="000E1DE4"/>
    <w:rsid w:val="000E1FE7"/>
    <w:rsid w:val="000E24C0"/>
    <w:rsid w:val="000E253A"/>
    <w:rsid w:val="000E326C"/>
    <w:rsid w:val="000E3645"/>
    <w:rsid w:val="000E37FE"/>
    <w:rsid w:val="000E3936"/>
    <w:rsid w:val="000E475E"/>
    <w:rsid w:val="000E4E52"/>
    <w:rsid w:val="000E54E0"/>
    <w:rsid w:val="000E590C"/>
    <w:rsid w:val="000E625D"/>
    <w:rsid w:val="000E6982"/>
    <w:rsid w:val="000E69C9"/>
    <w:rsid w:val="000E70EA"/>
    <w:rsid w:val="000E7D2C"/>
    <w:rsid w:val="000E7D60"/>
    <w:rsid w:val="000F01B7"/>
    <w:rsid w:val="000F0377"/>
    <w:rsid w:val="000F06FA"/>
    <w:rsid w:val="000F08F6"/>
    <w:rsid w:val="000F0BCC"/>
    <w:rsid w:val="000F0E6A"/>
    <w:rsid w:val="000F1962"/>
    <w:rsid w:val="000F2BE6"/>
    <w:rsid w:val="000F2C73"/>
    <w:rsid w:val="000F2EC2"/>
    <w:rsid w:val="000F32CD"/>
    <w:rsid w:val="000F33E5"/>
    <w:rsid w:val="000F379F"/>
    <w:rsid w:val="000F3997"/>
    <w:rsid w:val="000F3BFE"/>
    <w:rsid w:val="000F3CA4"/>
    <w:rsid w:val="000F4088"/>
    <w:rsid w:val="000F48FA"/>
    <w:rsid w:val="000F5DA4"/>
    <w:rsid w:val="000F64B0"/>
    <w:rsid w:val="000F68F3"/>
    <w:rsid w:val="000F7155"/>
    <w:rsid w:val="000F76B0"/>
    <w:rsid w:val="00100CDA"/>
    <w:rsid w:val="00100F4E"/>
    <w:rsid w:val="00101E7F"/>
    <w:rsid w:val="001023C5"/>
    <w:rsid w:val="001033A6"/>
    <w:rsid w:val="00103FE4"/>
    <w:rsid w:val="00104D3E"/>
    <w:rsid w:val="0010556B"/>
    <w:rsid w:val="001056D6"/>
    <w:rsid w:val="0010591B"/>
    <w:rsid w:val="00105BFC"/>
    <w:rsid w:val="00105C18"/>
    <w:rsid w:val="0010623E"/>
    <w:rsid w:val="00106A93"/>
    <w:rsid w:val="00106D7E"/>
    <w:rsid w:val="0010714C"/>
    <w:rsid w:val="00107E46"/>
    <w:rsid w:val="001103C0"/>
    <w:rsid w:val="00110D9D"/>
    <w:rsid w:val="00111615"/>
    <w:rsid w:val="0011192A"/>
    <w:rsid w:val="00111ACE"/>
    <w:rsid w:val="001126FF"/>
    <w:rsid w:val="00112CF5"/>
    <w:rsid w:val="001131B7"/>
    <w:rsid w:val="00113354"/>
    <w:rsid w:val="0011390B"/>
    <w:rsid w:val="00114945"/>
    <w:rsid w:val="00114DC3"/>
    <w:rsid w:val="00114F84"/>
    <w:rsid w:val="00115415"/>
    <w:rsid w:val="00115BB1"/>
    <w:rsid w:val="00115F54"/>
    <w:rsid w:val="001168D3"/>
    <w:rsid w:val="001168F8"/>
    <w:rsid w:val="001172A1"/>
    <w:rsid w:val="001173F6"/>
    <w:rsid w:val="00117457"/>
    <w:rsid w:val="00117FF8"/>
    <w:rsid w:val="00120026"/>
    <w:rsid w:val="00120736"/>
    <w:rsid w:val="00120CF1"/>
    <w:rsid w:val="00121189"/>
    <w:rsid w:val="00121BE1"/>
    <w:rsid w:val="00122A7C"/>
    <w:rsid w:val="00124262"/>
    <w:rsid w:val="001243C6"/>
    <w:rsid w:val="001259BF"/>
    <w:rsid w:val="001259C5"/>
    <w:rsid w:val="001259ED"/>
    <w:rsid w:val="00125ECA"/>
    <w:rsid w:val="00125FCF"/>
    <w:rsid w:val="0012605C"/>
    <w:rsid w:val="001277A1"/>
    <w:rsid w:val="001278F7"/>
    <w:rsid w:val="00130867"/>
    <w:rsid w:val="00130B7D"/>
    <w:rsid w:val="001310B7"/>
    <w:rsid w:val="00131291"/>
    <w:rsid w:val="0013174F"/>
    <w:rsid w:val="0013221D"/>
    <w:rsid w:val="00132596"/>
    <w:rsid w:val="00132A1B"/>
    <w:rsid w:val="001335DE"/>
    <w:rsid w:val="00133FC3"/>
    <w:rsid w:val="00134007"/>
    <w:rsid w:val="00134591"/>
    <w:rsid w:val="00134A2E"/>
    <w:rsid w:val="00134E87"/>
    <w:rsid w:val="00135395"/>
    <w:rsid w:val="00135A6C"/>
    <w:rsid w:val="00135E6A"/>
    <w:rsid w:val="0013633B"/>
    <w:rsid w:val="001367A9"/>
    <w:rsid w:val="001372ED"/>
    <w:rsid w:val="00137A08"/>
    <w:rsid w:val="00137D91"/>
    <w:rsid w:val="00137EFA"/>
    <w:rsid w:val="00140A95"/>
    <w:rsid w:val="00140B60"/>
    <w:rsid w:val="00140FAF"/>
    <w:rsid w:val="0014135D"/>
    <w:rsid w:val="00141593"/>
    <w:rsid w:val="00141714"/>
    <w:rsid w:val="00142640"/>
    <w:rsid w:val="00142CAD"/>
    <w:rsid w:val="00143064"/>
    <w:rsid w:val="00143780"/>
    <w:rsid w:val="00143A28"/>
    <w:rsid w:val="00143F5D"/>
    <w:rsid w:val="00144138"/>
    <w:rsid w:val="00144952"/>
    <w:rsid w:val="00144A0E"/>
    <w:rsid w:val="00144CF6"/>
    <w:rsid w:val="00145051"/>
    <w:rsid w:val="0014528B"/>
    <w:rsid w:val="00145619"/>
    <w:rsid w:val="001456E1"/>
    <w:rsid w:val="0014645F"/>
    <w:rsid w:val="00146C7D"/>
    <w:rsid w:val="0014731C"/>
    <w:rsid w:val="00147425"/>
    <w:rsid w:val="00147F51"/>
    <w:rsid w:val="001505A6"/>
    <w:rsid w:val="00150947"/>
    <w:rsid w:val="00150E7D"/>
    <w:rsid w:val="0015104D"/>
    <w:rsid w:val="001515F4"/>
    <w:rsid w:val="001522CD"/>
    <w:rsid w:val="001528E6"/>
    <w:rsid w:val="00152FF1"/>
    <w:rsid w:val="00153051"/>
    <w:rsid w:val="00153D6F"/>
    <w:rsid w:val="001546B9"/>
    <w:rsid w:val="001554E2"/>
    <w:rsid w:val="001557E9"/>
    <w:rsid w:val="00156457"/>
    <w:rsid w:val="001566E0"/>
    <w:rsid w:val="00157581"/>
    <w:rsid w:val="001575E9"/>
    <w:rsid w:val="0015761B"/>
    <w:rsid w:val="00157DA7"/>
    <w:rsid w:val="001608A7"/>
    <w:rsid w:val="00160FCB"/>
    <w:rsid w:val="00161149"/>
    <w:rsid w:val="00161184"/>
    <w:rsid w:val="00161FDD"/>
    <w:rsid w:val="00162764"/>
    <w:rsid w:val="00162AF4"/>
    <w:rsid w:val="00163230"/>
    <w:rsid w:val="00163506"/>
    <w:rsid w:val="00163F96"/>
    <w:rsid w:val="001645DE"/>
    <w:rsid w:val="001647BD"/>
    <w:rsid w:val="00164926"/>
    <w:rsid w:val="00164E59"/>
    <w:rsid w:val="00164EF7"/>
    <w:rsid w:val="00165013"/>
    <w:rsid w:val="0016573D"/>
    <w:rsid w:val="001657FF"/>
    <w:rsid w:val="00165B47"/>
    <w:rsid w:val="00165F24"/>
    <w:rsid w:val="00166B67"/>
    <w:rsid w:val="00170202"/>
    <w:rsid w:val="00170347"/>
    <w:rsid w:val="001709A7"/>
    <w:rsid w:val="00170AE0"/>
    <w:rsid w:val="00170EAB"/>
    <w:rsid w:val="001718EF"/>
    <w:rsid w:val="00171C71"/>
    <w:rsid w:val="001721E9"/>
    <w:rsid w:val="001724A3"/>
    <w:rsid w:val="00173273"/>
    <w:rsid w:val="00173325"/>
    <w:rsid w:val="001734B5"/>
    <w:rsid w:val="001738A7"/>
    <w:rsid w:val="00173EE2"/>
    <w:rsid w:val="001745A9"/>
    <w:rsid w:val="00174800"/>
    <w:rsid w:val="00174A03"/>
    <w:rsid w:val="00174CEF"/>
    <w:rsid w:val="00175DBE"/>
    <w:rsid w:val="0017636D"/>
    <w:rsid w:val="00176415"/>
    <w:rsid w:val="00176743"/>
    <w:rsid w:val="001775D0"/>
    <w:rsid w:val="0017767B"/>
    <w:rsid w:val="0017782F"/>
    <w:rsid w:val="00181939"/>
    <w:rsid w:val="001822E7"/>
    <w:rsid w:val="001825E2"/>
    <w:rsid w:val="001829B0"/>
    <w:rsid w:val="00182C95"/>
    <w:rsid w:val="001830CD"/>
    <w:rsid w:val="0018355A"/>
    <w:rsid w:val="0018408E"/>
    <w:rsid w:val="001842D7"/>
    <w:rsid w:val="0018483C"/>
    <w:rsid w:val="00185234"/>
    <w:rsid w:val="00185703"/>
    <w:rsid w:val="00185711"/>
    <w:rsid w:val="00185A73"/>
    <w:rsid w:val="00185B52"/>
    <w:rsid w:val="00185CE0"/>
    <w:rsid w:val="00186EC4"/>
    <w:rsid w:val="00187801"/>
    <w:rsid w:val="0019016C"/>
    <w:rsid w:val="0019028A"/>
    <w:rsid w:val="0019041C"/>
    <w:rsid w:val="001908A6"/>
    <w:rsid w:val="00190CA1"/>
    <w:rsid w:val="001918BA"/>
    <w:rsid w:val="0019193F"/>
    <w:rsid w:val="00192065"/>
    <w:rsid w:val="0019220A"/>
    <w:rsid w:val="00192CA5"/>
    <w:rsid w:val="00192DA3"/>
    <w:rsid w:val="00192DE3"/>
    <w:rsid w:val="00193FB9"/>
    <w:rsid w:val="00194084"/>
    <w:rsid w:val="001942C1"/>
    <w:rsid w:val="00194671"/>
    <w:rsid w:val="00195C98"/>
    <w:rsid w:val="00195F85"/>
    <w:rsid w:val="00195FF9"/>
    <w:rsid w:val="001970C6"/>
    <w:rsid w:val="001971DF"/>
    <w:rsid w:val="0019777A"/>
    <w:rsid w:val="001A0429"/>
    <w:rsid w:val="001A12ED"/>
    <w:rsid w:val="001A1697"/>
    <w:rsid w:val="001A1B29"/>
    <w:rsid w:val="001A1FFA"/>
    <w:rsid w:val="001A225E"/>
    <w:rsid w:val="001A2B52"/>
    <w:rsid w:val="001A2E25"/>
    <w:rsid w:val="001A3057"/>
    <w:rsid w:val="001A3289"/>
    <w:rsid w:val="001A3918"/>
    <w:rsid w:val="001A3DAC"/>
    <w:rsid w:val="001A3F3B"/>
    <w:rsid w:val="001A45B4"/>
    <w:rsid w:val="001A469A"/>
    <w:rsid w:val="001A4C19"/>
    <w:rsid w:val="001A4CAC"/>
    <w:rsid w:val="001A5859"/>
    <w:rsid w:val="001A646E"/>
    <w:rsid w:val="001A64DD"/>
    <w:rsid w:val="001A6C50"/>
    <w:rsid w:val="001B05CE"/>
    <w:rsid w:val="001B0B3F"/>
    <w:rsid w:val="001B0F15"/>
    <w:rsid w:val="001B1395"/>
    <w:rsid w:val="001B2AF7"/>
    <w:rsid w:val="001B35CF"/>
    <w:rsid w:val="001B4002"/>
    <w:rsid w:val="001B430A"/>
    <w:rsid w:val="001B4AAE"/>
    <w:rsid w:val="001B6580"/>
    <w:rsid w:val="001B68C2"/>
    <w:rsid w:val="001B699C"/>
    <w:rsid w:val="001C0B3B"/>
    <w:rsid w:val="001C0C01"/>
    <w:rsid w:val="001C1063"/>
    <w:rsid w:val="001C1159"/>
    <w:rsid w:val="001C1C8B"/>
    <w:rsid w:val="001C3C6A"/>
    <w:rsid w:val="001C3F88"/>
    <w:rsid w:val="001C40BE"/>
    <w:rsid w:val="001C40CF"/>
    <w:rsid w:val="001C4397"/>
    <w:rsid w:val="001C50CB"/>
    <w:rsid w:val="001C60C3"/>
    <w:rsid w:val="001C6384"/>
    <w:rsid w:val="001C67AE"/>
    <w:rsid w:val="001C67AF"/>
    <w:rsid w:val="001C6E0C"/>
    <w:rsid w:val="001C6E53"/>
    <w:rsid w:val="001C6EED"/>
    <w:rsid w:val="001C7574"/>
    <w:rsid w:val="001C78E9"/>
    <w:rsid w:val="001C7CDC"/>
    <w:rsid w:val="001D04CE"/>
    <w:rsid w:val="001D0823"/>
    <w:rsid w:val="001D1578"/>
    <w:rsid w:val="001D18C6"/>
    <w:rsid w:val="001D1CAB"/>
    <w:rsid w:val="001D1D0C"/>
    <w:rsid w:val="001D202C"/>
    <w:rsid w:val="001D2445"/>
    <w:rsid w:val="001D2BCB"/>
    <w:rsid w:val="001D3F59"/>
    <w:rsid w:val="001D4703"/>
    <w:rsid w:val="001D4AD2"/>
    <w:rsid w:val="001D5CDB"/>
    <w:rsid w:val="001D6351"/>
    <w:rsid w:val="001D698F"/>
    <w:rsid w:val="001D6B6F"/>
    <w:rsid w:val="001D6D03"/>
    <w:rsid w:val="001D6D82"/>
    <w:rsid w:val="001D76BC"/>
    <w:rsid w:val="001E04EB"/>
    <w:rsid w:val="001E089F"/>
    <w:rsid w:val="001E08E1"/>
    <w:rsid w:val="001E0EB1"/>
    <w:rsid w:val="001E1BC8"/>
    <w:rsid w:val="001E29E2"/>
    <w:rsid w:val="001E2C34"/>
    <w:rsid w:val="001E34C9"/>
    <w:rsid w:val="001E3F0A"/>
    <w:rsid w:val="001E439C"/>
    <w:rsid w:val="001E54B3"/>
    <w:rsid w:val="001E5B07"/>
    <w:rsid w:val="001E6ECD"/>
    <w:rsid w:val="001E730E"/>
    <w:rsid w:val="001E7986"/>
    <w:rsid w:val="001E7AAE"/>
    <w:rsid w:val="001E7B76"/>
    <w:rsid w:val="001E7C35"/>
    <w:rsid w:val="001F0541"/>
    <w:rsid w:val="001F0EF5"/>
    <w:rsid w:val="001F1863"/>
    <w:rsid w:val="001F1BF2"/>
    <w:rsid w:val="001F368C"/>
    <w:rsid w:val="001F5349"/>
    <w:rsid w:val="001F56E9"/>
    <w:rsid w:val="001F578A"/>
    <w:rsid w:val="001F5BBA"/>
    <w:rsid w:val="001F5C02"/>
    <w:rsid w:val="001F64D8"/>
    <w:rsid w:val="001F6A72"/>
    <w:rsid w:val="001F6EA7"/>
    <w:rsid w:val="001F7C41"/>
    <w:rsid w:val="00200BE4"/>
    <w:rsid w:val="00200DDC"/>
    <w:rsid w:val="00201623"/>
    <w:rsid w:val="0020168D"/>
    <w:rsid w:val="00201D04"/>
    <w:rsid w:val="00201D69"/>
    <w:rsid w:val="00201DA9"/>
    <w:rsid w:val="002020DD"/>
    <w:rsid w:val="0020242D"/>
    <w:rsid w:val="00202706"/>
    <w:rsid w:val="00203405"/>
    <w:rsid w:val="00203427"/>
    <w:rsid w:val="002041C7"/>
    <w:rsid w:val="00204965"/>
    <w:rsid w:val="00205285"/>
    <w:rsid w:val="002055F6"/>
    <w:rsid w:val="00205681"/>
    <w:rsid w:val="00205849"/>
    <w:rsid w:val="002058AB"/>
    <w:rsid w:val="00205B80"/>
    <w:rsid w:val="00206824"/>
    <w:rsid w:val="00206AF3"/>
    <w:rsid w:val="00206E26"/>
    <w:rsid w:val="0020742D"/>
    <w:rsid w:val="002079C5"/>
    <w:rsid w:val="00207CD7"/>
    <w:rsid w:val="00207DF5"/>
    <w:rsid w:val="0021092A"/>
    <w:rsid w:val="0021192F"/>
    <w:rsid w:val="00211ABE"/>
    <w:rsid w:val="00212736"/>
    <w:rsid w:val="002140C9"/>
    <w:rsid w:val="002149EB"/>
    <w:rsid w:val="002150A2"/>
    <w:rsid w:val="002156E3"/>
    <w:rsid w:val="00215F0D"/>
    <w:rsid w:val="00215FBF"/>
    <w:rsid w:val="002160A2"/>
    <w:rsid w:val="002161EF"/>
    <w:rsid w:val="0021675E"/>
    <w:rsid w:val="00217243"/>
    <w:rsid w:val="002178CE"/>
    <w:rsid w:val="002179F1"/>
    <w:rsid w:val="0022067A"/>
    <w:rsid w:val="00221042"/>
    <w:rsid w:val="00221159"/>
    <w:rsid w:val="002219FE"/>
    <w:rsid w:val="00221EB9"/>
    <w:rsid w:val="0022328C"/>
    <w:rsid w:val="0022360B"/>
    <w:rsid w:val="00223890"/>
    <w:rsid w:val="00223DAF"/>
    <w:rsid w:val="002240C9"/>
    <w:rsid w:val="00225A74"/>
    <w:rsid w:val="00225C8F"/>
    <w:rsid w:val="00225CBD"/>
    <w:rsid w:val="00225F0A"/>
    <w:rsid w:val="00226896"/>
    <w:rsid w:val="00226ACC"/>
    <w:rsid w:val="00227034"/>
    <w:rsid w:val="0022799C"/>
    <w:rsid w:val="00227AC8"/>
    <w:rsid w:val="00230B4E"/>
    <w:rsid w:val="00230B79"/>
    <w:rsid w:val="00230F12"/>
    <w:rsid w:val="00231371"/>
    <w:rsid w:val="002319A4"/>
    <w:rsid w:val="00231E8C"/>
    <w:rsid w:val="00232692"/>
    <w:rsid w:val="002326A6"/>
    <w:rsid w:val="0023293D"/>
    <w:rsid w:val="002329C3"/>
    <w:rsid w:val="00232EB7"/>
    <w:rsid w:val="00233C83"/>
    <w:rsid w:val="00233D1E"/>
    <w:rsid w:val="00233D64"/>
    <w:rsid w:val="00235402"/>
    <w:rsid w:val="00235AD0"/>
    <w:rsid w:val="00235B1A"/>
    <w:rsid w:val="00236414"/>
    <w:rsid w:val="00236A9E"/>
    <w:rsid w:val="00236C21"/>
    <w:rsid w:val="002377F7"/>
    <w:rsid w:val="0023789C"/>
    <w:rsid w:val="00240045"/>
    <w:rsid w:val="0024019A"/>
    <w:rsid w:val="002401D9"/>
    <w:rsid w:val="00240683"/>
    <w:rsid w:val="00240907"/>
    <w:rsid w:val="00240D9C"/>
    <w:rsid w:val="00240D9D"/>
    <w:rsid w:val="0024192F"/>
    <w:rsid w:val="00241B65"/>
    <w:rsid w:val="00241DE7"/>
    <w:rsid w:val="0024206F"/>
    <w:rsid w:val="0024233D"/>
    <w:rsid w:val="002425DA"/>
    <w:rsid w:val="002427A2"/>
    <w:rsid w:val="00242AFA"/>
    <w:rsid w:val="00242F1E"/>
    <w:rsid w:val="0024423F"/>
    <w:rsid w:val="0024448A"/>
    <w:rsid w:val="002445B8"/>
    <w:rsid w:val="00244AE5"/>
    <w:rsid w:val="00245431"/>
    <w:rsid w:val="00245568"/>
    <w:rsid w:val="00245707"/>
    <w:rsid w:val="00245C07"/>
    <w:rsid w:val="0024613D"/>
    <w:rsid w:val="00246268"/>
    <w:rsid w:val="002506BF"/>
    <w:rsid w:val="002509CE"/>
    <w:rsid w:val="00250C78"/>
    <w:rsid w:val="00250EAC"/>
    <w:rsid w:val="00251111"/>
    <w:rsid w:val="00251162"/>
    <w:rsid w:val="002531CE"/>
    <w:rsid w:val="0025371C"/>
    <w:rsid w:val="00254313"/>
    <w:rsid w:val="0025435C"/>
    <w:rsid w:val="002555FC"/>
    <w:rsid w:val="00255725"/>
    <w:rsid w:val="0025577E"/>
    <w:rsid w:val="00256940"/>
    <w:rsid w:val="002573A3"/>
    <w:rsid w:val="0025755C"/>
    <w:rsid w:val="0026025A"/>
    <w:rsid w:val="00260A43"/>
    <w:rsid w:val="0026121A"/>
    <w:rsid w:val="00261DBE"/>
    <w:rsid w:val="00261DD5"/>
    <w:rsid w:val="00262928"/>
    <w:rsid w:val="00262B16"/>
    <w:rsid w:val="002630A1"/>
    <w:rsid w:val="00263885"/>
    <w:rsid w:val="00263F54"/>
    <w:rsid w:val="0026436F"/>
    <w:rsid w:val="002646D5"/>
    <w:rsid w:val="00265400"/>
    <w:rsid w:val="002659F4"/>
    <w:rsid w:val="00265D65"/>
    <w:rsid w:val="00266B8A"/>
    <w:rsid w:val="00267B7B"/>
    <w:rsid w:val="00267EA8"/>
    <w:rsid w:val="002703C6"/>
    <w:rsid w:val="002706FE"/>
    <w:rsid w:val="00270853"/>
    <w:rsid w:val="00270AAB"/>
    <w:rsid w:val="00270EA2"/>
    <w:rsid w:val="00271692"/>
    <w:rsid w:val="00271E67"/>
    <w:rsid w:val="00271FDA"/>
    <w:rsid w:val="002720D6"/>
    <w:rsid w:val="0027232B"/>
    <w:rsid w:val="0027368E"/>
    <w:rsid w:val="00274FAD"/>
    <w:rsid w:val="00275649"/>
    <w:rsid w:val="00276270"/>
    <w:rsid w:val="00276303"/>
    <w:rsid w:val="00276357"/>
    <w:rsid w:val="00277499"/>
    <w:rsid w:val="0028009F"/>
    <w:rsid w:val="00280FBE"/>
    <w:rsid w:val="002811E8"/>
    <w:rsid w:val="0028390B"/>
    <w:rsid w:val="00284159"/>
    <w:rsid w:val="002841D4"/>
    <w:rsid w:val="002843CC"/>
    <w:rsid w:val="00285937"/>
    <w:rsid w:val="00286068"/>
    <w:rsid w:val="00286A58"/>
    <w:rsid w:val="00286A6B"/>
    <w:rsid w:val="002870E1"/>
    <w:rsid w:val="00287579"/>
    <w:rsid w:val="002877F8"/>
    <w:rsid w:val="00287961"/>
    <w:rsid w:val="00287F81"/>
    <w:rsid w:val="002903BD"/>
    <w:rsid w:val="002904EA"/>
    <w:rsid w:val="0029070A"/>
    <w:rsid w:val="00291690"/>
    <w:rsid w:val="00291E39"/>
    <w:rsid w:val="0029274E"/>
    <w:rsid w:val="00293174"/>
    <w:rsid w:val="00293291"/>
    <w:rsid w:val="0029329B"/>
    <w:rsid w:val="002936E3"/>
    <w:rsid w:val="00293916"/>
    <w:rsid w:val="00294049"/>
    <w:rsid w:val="0029404A"/>
    <w:rsid w:val="00294674"/>
    <w:rsid w:val="00295853"/>
    <w:rsid w:val="00295C9F"/>
    <w:rsid w:val="002963FD"/>
    <w:rsid w:val="002A0381"/>
    <w:rsid w:val="002A0F06"/>
    <w:rsid w:val="002A1A8D"/>
    <w:rsid w:val="002A1AAE"/>
    <w:rsid w:val="002A1CDE"/>
    <w:rsid w:val="002A1E96"/>
    <w:rsid w:val="002A1F2D"/>
    <w:rsid w:val="002A3781"/>
    <w:rsid w:val="002A4C72"/>
    <w:rsid w:val="002A518C"/>
    <w:rsid w:val="002A5A4D"/>
    <w:rsid w:val="002A6472"/>
    <w:rsid w:val="002A6DA9"/>
    <w:rsid w:val="002A74A4"/>
    <w:rsid w:val="002A75AC"/>
    <w:rsid w:val="002B0095"/>
    <w:rsid w:val="002B0142"/>
    <w:rsid w:val="002B02F8"/>
    <w:rsid w:val="002B03D4"/>
    <w:rsid w:val="002B094F"/>
    <w:rsid w:val="002B09C3"/>
    <w:rsid w:val="002B117E"/>
    <w:rsid w:val="002B1573"/>
    <w:rsid w:val="002B185F"/>
    <w:rsid w:val="002B2104"/>
    <w:rsid w:val="002B25E4"/>
    <w:rsid w:val="002B3EE7"/>
    <w:rsid w:val="002B46C3"/>
    <w:rsid w:val="002B475C"/>
    <w:rsid w:val="002B5674"/>
    <w:rsid w:val="002B5887"/>
    <w:rsid w:val="002B5AEE"/>
    <w:rsid w:val="002B5B9F"/>
    <w:rsid w:val="002B5D9C"/>
    <w:rsid w:val="002B6054"/>
    <w:rsid w:val="002B6337"/>
    <w:rsid w:val="002B633F"/>
    <w:rsid w:val="002B6C74"/>
    <w:rsid w:val="002B72DB"/>
    <w:rsid w:val="002C04BC"/>
    <w:rsid w:val="002C0842"/>
    <w:rsid w:val="002C0A93"/>
    <w:rsid w:val="002C120E"/>
    <w:rsid w:val="002C1BB1"/>
    <w:rsid w:val="002C1CA1"/>
    <w:rsid w:val="002C20DB"/>
    <w:rsid w:val="002C2726"/>
    <w:rsid w:val="002C277C"/>
    <w:rsid w:val="002C2AB4"/>
    <w:rsid w:val="002C30BE"/>
    <w:rsid w:val="002C3AC2"/>
    <w:rsid w:val="002C4B43"/>
    <w:rsid w:val="002C4C8A"/>
    <w:rsid w:val="002C4D09"/>
    <w:rsid w:val="002C4F8E"/>
    <w:rsid w:val="002C51A8"/>
    <w:rsid w:val="002C5CA5"/>
    <w:rsid w:val="002C63C1"/>
    <w:rsid w:val="002C7AB4"/>
    <w:rsid w:val="002D0218"/>
    <w:rsid w:val="002D0B6A"/>
    <w:rsid w:val="002D0F80"/>
    <w:rsid w:val="002D1823"/>
    <w:rsid w:val="002D1A70"/>
    <w:rsid w:val="002D1AC9"/>
    <w:rsid w:val="002D1BB0"/>
    <w:rsid w:val="002D1DAD"/>
    <w:rsid w:val="002D1F16"/>
    <w:rsid w:val="002D20ED"/>
    <w:rsid w:val="002D27CA"/>
    <w:rsid w:val="002D348D"/>
    <w:rsid w:val="002D37D6"/>
    <w:rsid w:val="002D453B"/>
    <w:rsid w:val="002D4C85"/>
    <w:rsid w:val="002D5D13"/>
    <w:rsid w:val="002D605A"/>
    <w:rsid w:val="002D624C"/>
    <w:rsid w:val="002D63D3"/>
    <w:rsid w:val="002D64AA"/>
    <w:rsid w:val="002D6F73"/>
    <w:rsid w:val="002E050C"/>
    <w:rsid w:val="002E063F"/>
    <w:rsid w:val="002E0D73"/>
    <w:rsid w:val="002E0DAC"/>
    <w:rsid w:val="002E151F"/>
    <w:rsid w:val="002E1743"/>
    <w:rsid w:val="002E1E1B"/>
    <w:rsid w:val="002E20D2"/>
    <w:rsid w:val="002E2612"/>
    <w:rsid w:val="002E262E"/>
    <w:rsid w:val="002E2AE1"/>
    <w:rsid w:val="002E2C4C"/>
    <w:rsid w:val="002E49B2"/>
    <w:rsid w:val="002E5A29"/>
    <w:rsid w:val="002E5CAD"/>
    <w:rsid w:val="002E613C"/>
    <w:rsid w:val="002E6E9C"/>
    <w:rsid w:val="002E6F68"/>
    <w:rsid w:val="002E7538"/>
    <w:rsid w:val="002E77F9"/>
    <w:rsid w:val="002E79CE"/>
    <w:rsid w:val="002F00EF"/>
    <w:rsid w:val="002F02A6"/>
    <w:rsid w:val="002F0482"/>
    <w:rsid w:val="002F1385"/>
    <w:rsid w:val="002F1B15"/>
    <w:rsid w:val="002F252B"/>
    <w:rsid w:val="002F28B6"/>
    <w:rsid w:val="002F2983"/>
    <w:rsid w:val="002F3C41"/>
    <w:rsid w:val="002F40D0"/>
    <w:rsid w:val="002F4A9B"/>
    <w:rsid w:val="002F4F1E"/>
    <w:rsid w:val="002F57B6"/>
    <w:rsid w:val="002F5A89"/>
    <w:rsid w:val="002F6246"/>
    <w:rsid w:val="002F6445"/>
    <w:rsid w:val="002F6566"/>
    <w:rsid w:val="002F68DF"/>
    <w:rsid w:val="002F6AD8"/>
    <w:rsid w:val="0030014B"/>
    <w:rsid w:val="003002B0"/>
    <w:rsid w:val="00300862"/>
    <w:rsid w:val="00300CD3"/>
    <w:rsid w:val="00300E85"/>
    <w:rsid w:val="00300F7E"/>
    <w:rsid w:val="00301ADB"/>
    <w:rsid w:val="00301E02"/>
    <w:rsid w:val="00302194"/>
    <w:rsid w:val="00302675"/>
    <w:rsid w:val="00302867"/>
    <w:rsid w:val="003029B9"/>
    <w:rsid w:val="00302B95"/>
    <w:rsid w:val="0030371E"/>
    <w:rsid w:val="00303B3D"/>
    <w:rsid w:val="00303B75"/>
    <w:rsid w:val="003045E4"/>
    <w:rsid w:val="00304B50"/>
    <w:rsid w:val="00304B84"/>
    <w:rsid w:val="00305371"/>
    <w:rsid w:val="00305AE2"/>
    <w:rsid w:val="00305EBF"/>
    <w:rsid w:val="003061FB"/>
    <w:rsid w:val="00306443"/>
    <w:rsid w:val="00306EAE"/>
    <w:rsid w:val="0030703F"/>
    <w:rsid w:val="003072D9"/>
    <w:rsid w:val="0030732A"/>
    <w:rsid w:val="00307EA2"/>
    <w:rsid w:val="00310DB3"/>
    <w:rsid w:val="00311302"/>
    <w:rsid w:val="003117B6"/>
    <w:rsid w:val="00311A26"/>
    <w:rsid w:val="0031253F"/>
    <w:rsid w:val="00312638"/>
    <w:rsid w:val="00312937"/>
    <w:rsid w:val="00312CEB"/>
    <w:rsid w:val="00313250"/>
    <w:rsid w:val="00314E43"/>
    <w:rsid w:val="00315129"/>
    <w:rsid w:val="003153BE"/>
    <w:rsid w:val="0031543A"/>
    <w:rsid w:val="00315CB4"/>
    <w:rsid w:val="00316375"/>
    <w:rsid w:val="003169D6"/>
    <w:rsid w:val="00320100"/>
    <w:rsid w:val="003201C4"/>
    <w:rsid w:val="0032107F"/>
    <w:rsid w:val="003210A1"/>
    <w:rsid w:val="00321195"/>
    <w:rsid w:val="0032195E"/>
    <w:rsid w:val="00321CAC"/>
    <w:rsid w:val="00321F9E"/>
    <w:rsid w:val="003222A0"/>
    <w:rsid w:val="003222C7"/>
    <w:rsid w:val="00322A2F"/>
    <w:rsid w:val="00322FA8"/>
    <w:rsid w:val="0032331C"/>
    <w:rsid w:val="0032355D"/>
    <w:rsid w:val="00323699"/>
    <w:rsid w:val="003243E8"/>
    <w:rsid w:val="003247E0"/>
    <w:rsid w:val="003251FA"/>
    <w:rsid w:val="00325598"/>
    <w:rsid w:val="0032594A"/>
    <w:rsid w:val="00325CE5"/>
    <w:rsid w:val="00325DB0"/>
    <w:rsid w:val="00325E3A"/>
    <w:rsid w:val="003260A8"/>
    <w:rsid w:val="00326ABC"/>
    <w:rsid w:val="00326AD2"/>
    <w:rsid w:val="0032732F"/>
    <w:rsid w:val="003273B4"/>
    <w:rsid w:val="00327916"/>
    <w:rsid w:val="00327DE8"/>
    <w:rsid w:val="00327F71"/>
    <w:rsid w:val="00330062"/>
    <w:rsid w:val="003306F8"/>
    <w:rsid w:val="00331537"/>
    <w:rsid w:val="003317B6"/>
    <w:rsid w:val="00331974"/>
    <w:rsid w:val="00332446"/>
    <w:rsid w:val="00332820"/>
    <w:rsid w:val="003328EE"/>
    <w:rsid w:val="00332BE7"/>
    <w:rsid w:val="00332C2A"/>
    <w:rsid w:val="00333C30"/>
    <w:rsid w:val="00333C8E"/>
    <w:rsid w:val="00334137"/>
    <w:rsid w:val="003345CD"/>
    <w:rsid w:val="0033548C"/>
    <w:rsid w:val="003354E3"/>
    <w:rsid w:val="0033565F"/>
    <w:rsid w:val="00335738"/>
    <w:rsid w:val="003358E7"/>
    <w:rsid w:val="00337B0F"/>
    <w:rsid w:val="00340A76"/>
    <w:rsid w:val="0034113E"/>
    <w:rsid w:val="0034129B"/>
    <w:rsid w:val="003413A3"/>
    <w:rsid w:val="003418AF"/>
    <w:rsid w:val="003419AD"/>
    <w:rsid w:val="00341B82"/>
    <w:rsid w:val="00342042"/>
    <w:rsid w:val="003421BD"/>
    <w:rsid w:val="00342316"/>
    <w:rsid w:val="00342424"/>
    <w:rsid w:val="003424BF"/>
    <w:rsid w:val="003426BB"/>
    <w:rsid w:val="00342787"/>
    <w:rsid w:val="00342D0E"/>
    <w:rsid w:val="0034302F"/>
    <w:rsid w:val="003430BE"/>
    <w:rsid w:val="00343530"/>
    <w:rsid w:val="00343AE7"/>
    <w:rsid w:val="00343BB3"/>
    <w:rsid w:val="0034475A"/>
    <w:rsid w:val="00344AC8"/>
    <w:rsid w:val="00344D26"/>
    <w:rsid w:val="003450A9"/>
    <w:rsid w:val="00345676"/>
    <w:rsid w:val="003465E2"/>
    <w:rsid w:val="00347AD7"/>
    <w:rsid w:val="003502FC"/>
    <w:rsid w:val="00350416"/>
    <w:rsid w:val="003504BB"/>
    <w:rsid w:val="00350603"/>
    <w:rsid w:val="003515D4"/>
    <w:rsid w:val="00351793"/>
    <w:rsid w:val="00351C06"/>
    <w:rsid w:val="00351CFC"/>
    <w:rsid w:val="00351DE8"/>
    <w:rsid w:val="00351ED1"/>
    <w:rsid w:val="00352C5B"/>
    <w:rsid w:val="003534CE"/>
    <w:rsid w:val="00354104"/>
    <w:rsid w:val="003541DF"/>
    <w:rsid w:val="0035444D"/>
    <w:rsid w:val="00355DE1"/>
    <w:rsid w:val="00355E58"/>
    <w:rsid w:val="00356C31"/>
    <w:rsid w:val="00356DFC"/>
    <w:rsid w:val="0035715F"/>
    <w:rsid w:val="00357565"/>
    <w:rsid w:val="00357A04"/>
    <w:rsid w:val="003607FE"/>
    <w:rsid w:val="00360BC8"/>
    <w:rsid w:val="00361116"/>
    <w:rsid w:val="003616B4"/>
    <w:rsid w:val="00362A6E"/>
    <w:rsid w:val="00363656"/>
    <w:rsid w:val="003642DA"/>
    <w:rsid w:val="00364631"/>
    <w:rsid w:val="00364659"/>
    <w:rsid w:val="003649C5"/>
    <w:rsid w:val="003650BB"/>
    <w:rsid w:val="0036599E"/>
    <w:rsid w:val="00365CAF"/>
    <w:rsid w:val="003663BB"/>
    <w:rsid w:val="0036793B"/>
    <w:rsid w:val="0037016C"/>
    <w:rsid w:val="003704A2"/>
    <w:rsid w:val="00370724"/>
    <w:rsid w:val="00370884"/>
    <w:rsid w:val="00370AA4"/>
    <w:rsid w:val="00370CAB"/>
    <w:rsid w:val="00370DFA"/>
    <w:rsid w:val="0037122D"/>
    <w:rsid w:val="00371DB7"/>
    <w:rsid w:val="00371E59"/>
    <w:rsid w:val="00372207"/>
    <w:rsid w:val="003732BF"/>
    <w:rsid w:val="003732D8"/>
    <w:rsid w:val="00373778"/>
    <w:rsid w:val="00373D1A"/>
    <w:rsid w:val="00373DBA"/>
    <w:rsid w:val="003745A1"/>
    <w:rsid w:val="00374640"/>
    <w:rsid w:val="00374878"/>
    <w:rsid w:val="00374B61"/>
    <w:rsid w:val="00375280"/>
    <w:rsid w:val="003755A4"/>
    <w:rsid w:val="0037622D"/>
    <w:rsid w:val="003762B4"/>
    <w:rsid w:val="003767F9"/>
    <w:rsid w:val="00376B19"/>
    <w:rsid w:val="00376C62"/>
    <w:rsid w:val="00376D97"/>
    <w:rsid w:val="00376F5D"/>
    <w:rsid w:val="00376FD4"/>
    <w:rsid w:val="003775C8"/>
    <w:rsid w:val="003777C9"/>
    <w:rsid w:val="00377B1D"/>
    <w:rsid w:val="00377C1C"/>
    <w:rsid w:val="00381D5D"/>
    <w:rsid w:val="0038293D"/>
    <w:rsid w:val="00382F2D"/>
    <w:rsid w:val="00383CDA"/>
    <w:rsid w:val="00383E64"/>
    <w:rsid w:val="00384A51"/>
    <w:rsid w:val="00385729"/>
    <w:rsid w:val="00385D7F"/>
    <w:rsid w:val="003864FC"/>
    <w:rsid w:val="00386845"/>
    <w:rsid w:val="0038798F"/>
    <w:rsid w:val="0039044E"/>
    <w:rsid w:val="00390AF7"/>
    <w:rsid w:val="00390CC3"/>
    <w:rsid w:val="00390E65"/>
    <w:rsid w:val="003916DF"/>
    <w:rsid w:val="00391798"/>
    <w:rsid w:val="003922BB"/>
    <w:rsid w:val="003924BA"/>
    <w:rsid w:val="0039288D"/>
    <w:rsid w:val="00392E15"/>
    <w:rsid w:val="0039391F"/>
    <w:rsid w:val="0039394E"/>
    <w:rsid w:val="00393AE0"/>
    <w:rsid w:val="00393FE6"/>
    <w:rsid w:val="00394C9C"/>
    <w:rsid w:val="00395061"/>
    <w:rsid w:val="003950DC"/>
    <w:rsid w:val="00395DD6"/>
    <w:rsid w:val="00396194"/>
    <w:rsid w:val="0039635C"/>
    <w:rsid w:val="0039659D"/>
    <w:rsid w:val="00396617"/>
    <w:rsid w:val="00397636"/>
    <w:rsid w:val="00397FF6"/>
    <w:rsid w:val="003A136A"/>
    <w:rsid w:val="003A1393"/>
    <w:rsid w:val="003A1AD5"/>
    <w:rsid w:val="003A1CE8"/>
    <w:rsid w:val="003A26AA"/>
    <w:rsid w:val="003A3C4A"/>
    <w:rsid w:val="003A3FCA"/>
    <w:rsid w:val="003A4E61"/>
    <w:rsid w:val="003A58EF"/>
    <w:rsid w:val="003A5D10"/>
    <w:rsid w:val="003A67F5"/>
    <w:rsid w:val="003A6823"/>
    <w:rsid w:val="003A6CD9"/>
    <w:rsid w:val="003A758F"/>
    <w:rsid w:val="003A75F8"/>
    <w:rsid w:val="003A7911"/>
    <w:rsid w:val="003A7B79"/>
    <w:rsid w:val="003B003E"/>
    <w:rsid w:val="003B0080"/>
    <w:rsid w:val="003B05ED"/>
    <w:rsid w:val="003B136E"/>
    <w:rsid w:val="003B1BE7"/>
    <w:rsid w:val="003B1C05"/>
    <w:rsid w:val="003B2395"/>
    <w:rsid w:val="003B2980"/>
    <w:rsid w:val="003B2B17"/>
    <w:rsid w:val="003B2DF7"/>
    <w:rsid w:val="003B308D"/>
    <w:rsid w:val="003B3726"/>
    <w:rsid w:val="003B3ACA"/>
    <w:rsid w:val="003B3E1A"/>
    <w:rsid w:val="003B4244"/>
    <w:rsid w:val="003B48E4"/>
    <w:rsid w:val="003B4D78"/>
    <w:rsid w:val="003B565A"/>
    <w:rsid w:val="003B59BB"/>
    <w:rsid w:val="003B6C35"/>
    <w:rsid w:val="003B7296"/>
    <w:rsid w:val="003B79A4"/>
    <w:rsid w:val="003B79E6"/>
    <w:rsid w:val="003C0396"/>
    <w:rsid w:val="003C081E"/>
    <w:rsid w:val="003C0DF0"/>
    <w:rsid w:val="003C0F82"/>
    <w:rsid w:val="003C10C0"/>
    <w:rsid w:val="003C1148"/>
    <w:rsid w:val="003C13F0"/>
    <w:rsid w:val="003C1B85"/>
    <w:rsid w:val="003C22E0"/>
    <w:rsid w:val="003C2535"/>
    <w:rsid w:val="003C36FF"/>
    <w:rsid w:val="003C4289"/>
    <w:rsid w:val="003C4582"/>
    <w:rsid w:val="003C4933"/>
    <w:rsid w:val="003C4E54"/>
    <w:rsid w:val="003C5059"/>
    <w:rsid w:val="003C5402"/>
    <w:rsid w:val="003C57D6"/>
    <w:rsid w:val="003C5A68"/>
    <w:rsid w:val="003C5E0E"/>
    <w:rsid w:val="003C6B22"/>
    <w:rsid w:val="003C767B"/>
    <w:rsid w:val="003C780A"/>
    <w:rsid w:val="003D0A51"/>
    <w:rsid w:val="003D1EB9"/>
    <w:rsid w:val="003D210C"/>
    <w:rsid w:val="003D360A"/>
    <w:rsid w:val="003D3759"/>
    <w:rsid w:val="003D399E"/>
    <w:rsid w:val="003D3E3B"/>
    <w:rsid w:val="003D4285"/>
    <w:rsid w:val="003D431E"/>
    <w:rsid w:val="003D4696"/>
    <w:rsid w:val="003D5B3C"/>
    <w:rsid w:val="003D67A3"/>
    <w:rsid w:val="003D7145"/>
    <w:rsid w:val="003D729B"/>
    <w:rsid w:val="003D7ACB"/>
    <w:rsid w:val="003D7C0B"/>
    <w:rsid w:val="003E0289"/>
    <w:rsid w:val="003E0B2E"/>
    <w:rsid w:val="003E171C"/>
    <w:rsid w:val="003E1E21"/>
    <w:rsid w:val="003E2210"/>
    <w:rsid w:val="003E2247"/>
    <w:rsid w:val="003E2CD7"/>
    <w:rsid w:val="003E3085"/>
    <w:rsid w:val="003E466A"/>
    <w:rsid w:val="003E46B8"/>
    <w:rsid w:val="003E4CA0"/>
    <w:rsid w:val="003E4D0D"/>
    <w:rsid w:val="003E4E70"/>
    <w:rsid w:val="003E52BE"/>
    <w:rsid w:val="003E5358"/>
    <w:rsid w:val="003E605E"/>
    <w:rsid w:val="003E66AB"/>
    <w:rsid w:val="003E68B3"/>
    <w:rsid w:val="003E6A9B"/>
    <w:rsid w:val="003E6B90"/>
    <w:rsid w:val="003F0696"/>
    <w:rsid w:val="003F0760"/>
    <w:rsid w:val="003F0888"/>
    <w:rsid w:val="003F0A19"/>
    <w:rsid w:val="003F0CB3"/>
    <w:rsid w:val="003F10E2"/>
    <w:rsid w:val="003F1F5A"/>
    <w:rsid w:val="003F32AA"/>
    <w:rsid w:val="003F3BB3"/>
    <w:rsid w:val="003F3F29"/>
    <w:rsid w:val="003F3FD9"/>
    <w:rsid w:val="003F43B1"/>
    <w:rsid w:val="003F43EA"/>
    <w:rsid w:val="003F46A1"/>
    <w:rsid w:val="003F4C6D"/>
    <w:rsid w:val="003F4E22"/>
    <w:rsid w:val="003F4ED9"/>
    <w:rsid w:val="003F5D07"/>
    <w:rsid w:val="003F613C"/>
    <w:rsid w:val="003F6AE4"/>
    <w:rsid w:val="003F6BC6"/>
    <w:rsid w:val="003F746A"/>
    <w:rsid w:val="003F74B6"/>
    <w:rsid w:val="003F7A10"/>
    <w:rsid w:val="003F7DC9"/>
    <w:rsid w:val="003F7FEB"/>
    <w:rsid w:val="004004EB"/>
    <w:rsid w:val="00400995"/>
    <w:rsid w:val="00400D85"/>
    <w:rsid w:val="004017CD"/>
    <w:rsid w:val="00401927"/>
    <w:rsid w:val="00401F78"/>
    <w:rsid w:val="0040211B"/>
    <w:rsid w:val="00402A08"/>
    <w:rsid w:val="00402B87"/>
    <w:rsid w:val="00402C6F"/>
    <w:rsid w:val="00403686"/>
    <w:rsid w:val="004049EE"/>
    <w:rsid w:val="00404A75"/>
    <w:rsid w:val="00404FCC"/>
    <w:rsid w:val="0040539E"/>
    <w:rsid w:val="00405A42"/>
    <w:rsid w:val="00406080"/>
    <w:rsid w:val="0040659A"/>
    <w:rsid w:val="0040667F"/>
    <w:rsid w:val="00406777"/>
    <w:rsid w:val="00406917"/>
    <w:rsid w:val="00407B91"/>
    <w:rsid w:val="00407F39"/>
    <w:rsid w:val="004101A0"/>
    <w:rsid w:val="004101D0"/>
    <w:rsid w:val="00410D81"/>
    <w:rsid w:val="00411550"/>
    <w:rsid w:val="004125A1"/>
    <w:rsid w:val="0041279C"/>
    <w:rsid w:val="00412BA3"/>
    <w:rsid w:val="00412BF9"/>
    <w:rsid w:val="00412D4A"/>
    <w:rsid w:val="00413285"/>
    <w:rsid w:val="00413473"/>
    <w:rsid w:val="00413DA7"/>
    <w:rsid w:val="00414A7B"/>
    <w:rsid w:val="004151F2"/>
    <w:rsid w:val="004155A9"/>
    <w:rsid w:val="004156A0"/>
    <w:rsid w:val="004164EA"/>
    <w:rsid w:val="00416A65"/>
    <w:rsid w:val="00416A9A"/>
    <w:rsid w:val="00417731"/>
    <w:rsid w:val="00417E77"/>
    <w:rsid w:val="00417F5B"/>
    <w:rsid w:val="00420DBB"/>
    <w:rsid w:val="004216C2"/>
    <w:rsid w:val="00421831"/>
    <w:rsid w:val="00422607"/>
    <w:rsid w:val="00423BAF"/>
    <w:rsid w:val="00423E6C"/>
    <w:rsid w:val="004240A2"/>
    <w:rsid w:val="004243E5"/>
    <w:rsid w:val="004246C1"/>
    <w:rsid w:val="004247B7"/>
    <w:rsid w:val="00424A88"/>
    <w:rsid w:val="00424E1C"/>
    <w:rsid w:val="0042540D"/>
    <w:rsid w:val="00425A44"/>
    <w:rsid w:val="00426309"/>
    <w:rsid w:val="00426522"/>
    <w:rsid w:val="004267B7"/>
    <w:rsid w:val="00426A72"/>
    <w:rsid w:val="00427490"/>
    <w:rsid w:val="0043006C"/>
    <w:rsid w:val="004302C0"/>
    <w:rsid w:val="0043045E"/>
    <w:rsid w:val="0043047A"/>
    <w:rsid w:val="004304BD"/>
    <w:rsid w:val="004306E4"/>
    <w:rsid w:val="0043093D"/>
    <w:rsid w:val="00430F5C"/>
    <w:rsid w:val="00431591"/>
    <w:rsid w:val="00431988"/>
    <w:rsid w:val="0043280D"/>
    <w:rsid w:val="00432A06"/>
    <w:rsid w:val="00432B99"/>
    <w:rsid w:val="00432E1D"/>
    <w:rsid w:val="00432F3F"/>
    <w:rsid w:val="00432FB0"/>
    <w:rsid w:val="00433E6B"/>
    <w:rsid w:val="00434973"/>
    <w:rsid w:val="00434B32"/>
    <w:rsid w:val="00434CEC"/>
    <w:rsid w:val="00434DE2"/>
    <w:rsid w:val="00435248"/>
    <w:rsid w:val="00435309"/>
    <w:rsid w:val="00435A25"/>
    <w:rsid w:val="00435EF2"/>
    <w:rsid w:val="004368B8"/>
    <w:rsid w:val="00436C85"/>
    <w:rsid w:val="0043742A"/>
    <w:rsid w:val="00437E9D"/>
    <w:rsid w:val="00440704"/>
    <w:rsid w:val="00440AD5"/>
    <w:rsid w:val="00440C55"/>
    <w:rsid w:val="0044235D"/>
    <w:rsid w:val="00442A21"/>
    <w:rsid w:val="00442B61"/>
    <w:rsid w:val="0044305D"/>
    <w:rsid w:val="004440AF"/>
    <w:rsid w:val="004445AE"/>
    <w:rsid w:val="00444A7D"/>
    <w:rsid w:val="00444FB5"/>
    <w:rsid w:val="0044500A"/>
    <w:rsid w:val="00445544"/>
    <w:rsid w:val="00445CDA"/>
    <w:rsid w:val="00446002"/>
    <w:rsid w:val="00446769"/>
    <w:rsid w:val="0044729E"/>
    <w:rsid w:val="004476D3"/>
    <w:rsid w:val="00447839"/>
    <w:rsid w:val="004478D4"/>
    <w:rsid w:val="0044796B"/>
    <w:rsid w:val="004479F2"/>
    <w:rsid w:val="00447D27"/>
    <w:rsid w:val="0045015F"/>
    <w:rsid w:val="00450596"/>
    <w:rsid w:val="00450922"/>
    <w:rsid w:val="00450D22"/>
    <w:rsid w:val="0045165A"/>
    <w:rsid w:val="00451A84"/>
    <w:rsid w:val="00451E18"/>
    <w:rsid w:val="00451E23"/>
    <w:rsid w:val="00452200"/>
    <w:rsid w:val="00453380"/>
    <w:rsid w:val="00453D40"/>
    <w:rsid w:val="00454B59"/>
    <w:rsid w:val="00454C97"/>
    <w:rsid w:val="0045501F"/>
    <w:rsid w:val="00455258"/>
    <w:rsid w:val="004553BA"/>
    <w:rsid w:val="00455A11"/>
    <w:rsid w:val="00455BEA"/>
    <w:rsid w:val="004569D2"/>
    <w:rsid w:val="0045780A"/>
    <w:rsid w:val="00457A93"/>
    <w:rsid w:val="00460E7F"/>
    <w:rsid w:val="004611CC"/>
    <w:rsid w:val="00461208"/>
    <w:rsid w:val="00461B79"/>
    <w:rsid w:val="00462613"/>
    <w:rsid w:val="0046286E"/>
    <w:rsid w:val="00462FEC"/>
    <w:rsid w:val="00463827"/>
    <w:rsid w:val="0046425E"/>
    <w:rsid w:val="00464652"/>
    <w:rsid w:val="0046469D"/>
    <w:rsid w:val="004647DB"/>
    <w:rsid w:val="00465281"/>
    <w:rsid w:val="00465F00"/>
    <w:rsid w:val="00466C25"/>
    <w:rsid w:val="00466D61"/>
    <w:rsid w:val="00466F96"/>
    <w:rsid w:val="004670CA"/>
    <w:rsid w:val="0046756E"/>
    <w:rsid w:val="00467A3E"/>
    <w:rsid w:val="00467EDE"/>
    <w:rsid w:val="00467FE6"/>
    <w:rsid w:val="0047007D"/>
    <w:rsid w:val="00470DB6"/>
    <w:rsid w:val="00470EA4"/>
    <w:rsid w:val="00470F3D"/>
    <w:rsid w:val="00471E23"/>
    <w:rsid w:val="00471F78"/>
    <w:rsid w:val="004720F0"/>
    <w:rsid w:val="0047211D"/>
    <w:rsid w:val="004729AA"/>
    <w:rsid w:val="00472CB2"/>
    <w:rsid w:val="00473088"/>
    <w:rsid w:val="004737AA"/>
    <w:rsid w:val="00473D97"/>
    <w:rsid w:val="00473FA9"/>
    <w:rsid w:val="00474499"/>
    <w:rsid w:val="004745C8"/>
    <w:rsid w:val="00474929"/>
    <w:rsid w:val="0047503C"/>
    <w:rsid w:val="00475275"/>
    <w:rsid w:val="004758EF"/>
    <w:rsid w:val="00475B43"/>
    <w:rsid w:val="004760FC"/>
    <w:rsid w:val="0047645A"/>
    <w:rsid w:val="0047658F"/>
    <w:rsid w:val="004765A8"/>
    <w:rsid w:val="00476EAA"/>
    <w:rsid w:val="0047769B"/>
    <w:rsid w:val="0047778A"/>
    <w:rsid w:val="0048009E"/>
    <w:rsid w:val="00480286"/>
    <w:rsid w:val="0048038B"/>
    <w:rsid w:val="00480829"/>
    <w:rsid w:val="00480DB8"/>
    <w:rsid w:val="00481194"/>
    <w:rsid w:val="004829D9"/>
    <w:rsid w:val="00482DA1"/>
    <w:rsid w:val="00483DB2"/>
    <w:rsid w:val="004844DF"/>
    <w:rsid w:val="004856C4"/>
    <w:rsid w:val="00485CA8"/>
    <w:rsid w:val="004863C6"/>
    <w:rsid w:val="00486F07"/>
    <w:rsid w:val="0048712A"/>
    <w:rsid w:val="004873CA"/>
    <w:rsid w:val="004874B8"/>
    <w:rsid w:val="00487B0E"/>
    <w:rsid w:val="004916FC"/>
    <w:rsid w:val="00491A3B"/>
    <w:rsid w:val="004926DA"/>
    <w:rsid w:val="00492828"/>
    <w:rsid w:val="00492B50"/>
    <w:rsid w:val="004941D2"/>
    <w:rsid w:val="00494955"/>
    <w:rsid w:val="00495011"/>
    <w:rsid w:val="004954C5"/>
    <w:rsid w:val="00495A78"/>
    <w:rsid w:val="00496AB6"/>
    <w:rsid w:val="004976DE"/>
    <w:rsid w:val="004978B2"/>
    <w:rsid w:val="00497953"/>
    <w:rsid w:val="004A0B0D"/>
    <w:rsid w:val="004A0BB3"/>
    <w:rsid w:val="004A137B"/>
    <w:rsid w:val="004A179B"/>
    <w:rsid w:val="004A1C8E"/>
    <w:rsid w:val="004A1CAD"/>
    <w:rsid w:val="004A2465"/>
    <w:rsid w:val="004A26A5"/>
    <w:rsid w:val="004A2F89"/>
    <w:rsid w:val="004A37C3"/>
    <w:rsid w:val="004A3A20"/>
    <w:rsid w:val="004A3A53"/>
    <w:rsid w:val="004A44FA"/>
    <w:rsid w:val="004A48DF"/>
    <w:rsid w:val="004A4B1F"/>
    <w:rsid w:val="004A56F3"/>
    <w:rsid w:val="004A5720"/>
    <w:rsid w:val="004A5773"/>
    <w:rsid w:val="004A598B"/>
    <w:rsid w:val="004A63D5"/>
    <w:rsid w:val="004A6ACF"/>
    <w:rsid w:val="004A6F0F"/>
    <w:rsid w:val="004A7012"/>
    <w:rsid w:val="004A7910"/>
    <w:rsid w:val="004A7E8A"/>
    <w:rsid w:val="004B1261"/>
    <w:rsid w:val="004B1482"/>
    <w:rsid w:val="004B1977"/>
    <w:rsid w:val="004B2079"/>
    <w:rsid w:val="004B241F"/>
    <w:rsid w:val="004B2BE0"/>
    <w:rsid w:val="004B2F51"/>
    <w:rsid w:val="004B36FD"/>
    <w:rsid w:val="004B3D60"/>
    <w:rsid w:val="004B433A"/>
    <w:rsid w:val="004B4C1C"/>
    <w:rsid w:val="004B4C37"/>
    <w:rsid w:val="004B59BF"/>
    <w:rsid w:val="004B61A2"/>
    <w:rsid w:val="004B74ED"/>
    <w:rsid w:val="004C025F"/>
    <w:rsid w:val="004C072D"/>
    <w:rsid w:val="004C075B"/>
    <w:rsid w:val="004C07BA"/>
    <w:rsid w:val="004C0DD0"/>
    <w:rsid w:val="004C0FCD"/>
    <w:rsid w:val="004C0FDE"/>
    <w:rsid w:val="004C1797"/>
    <w:rsid w:val="004C1CDE"/>
    <w:rsid w:val="004C22BC"/>
    <w:rsid w:val="004C24DE"/>
    <w:rsid w:val="004C3168"/>
    <w:rsid w:val="004C38BA"/>
    <w:rsid w:val="004C3C6C"/>
    <w:rsid w:val="004C4DD6"/>
    <w:rsid w:val="004C4FB2"/>
    <w:rsid w:val="004C4FB9"/>
    <w:rsid w:val="004C67D2"/>
    <w:rsid w:val="004C6AD7"/>
    <w:rsid w:val="004C72AA"/>
    <w:rsid w:val="004C7332"/>
    <w:rsid w:val="004C73D0"/>
    <w:rsid w:val="004C76F8"/>
    <w:rsid w:val="004D031A"/>
    <w:rsid w:val="004D04AB"/>
    <w:rsid w:val="004D16C1"/>
    <w:rsid w:val="004D1B84"/>
    <w:rsid w:val="004D1D1D"/>
    <w:rsid w:val="004D1D35"/>
    <w:rsid w:val="004D1DDD"/>
    <w:rsid w:val="004D219B"/>
    <w:rsid w:val="004D21E9"/>
    <w:rsid w:val="004D23D2"/>
    <w:rsid w:val="004D2E06"/>
    <w:rsid w:val="004D3E35"/>
    <w:rsid w:val="004D3FEB"/>
    <w:rsid w:val="004D41B6"/>
    <w:rsid w:val="004D43F8"/>
    <w:rsid w:val="004D445D"/>
    <w:rsid w:val="004D4980"/>
    <w:rsid w:val="004D4AD7"/>
    <w:rsid w:val="004D5B03"/>
    <w:rsid w:val="004D5E50"/>
    <w:rsid w:val="004D5F1E"/>
    <w:rsid w:val="004D6236"/>
    <w:rsid w:val="004D707B"/>
    <w:rsid w:val="004D76C1"/>
    <w:rsid w:val="004D7C30"/>
    <w:rsid w:val="004E062B"/>
    <w:rsid w:val="004E07D0"/>
    <w:rsid w:val="004E1046"/>
    <w:rsid w:val="004E1151"/>
    <w:rsid w:val="004E13FD"/>
    <w:rsid w:val="004E2193"/>
    <w:rsid w:val="004E22EB"/>
    <w:rsid w:val="004E2C93"/>
    <w:rsid w:val="004E45E4"/>
    <w:rsid w:val="004E5418"/>
    <w:rsid w:val="004E54B6"/>
    <w:rsid w:val="004E5BA1"/>
    <w:rsid w:val="004E5BBE"/>
    <w:rsid w:val="004E6319"/>
    <w:rsid w:val="004E6396"/>
    <w:rsid w:val="004E708F"/>
    <w:rsid w:val="004E7343"/>
    <w:rsid w:val="004F0A97"/>
    <w:rsid w:val="004F0AD6"/>
    <w:rsid w:val="004F1344"/>
    <w:rsid w:val="004F1362"/>
    <w:rsid w:val="004F155F"/>
    <w:rsid w:val="004F197A"/>
    <w:rsid w:val="004F4926"/>
    <w:rsid w:val="004F509C"/>
    <w:rsid w:val="004F5948"/>
    <w:rsid w:val="004F6578"/>
    <w:rsid w:val="004F71CD"/>
    <w:rsid w:val="004F75D2"/>
    <w:rsid w:val="004F7D2B"/>
    <w:rsid w:val="00500062"/>
    <w:rsid w:val="005000E5"/>
    <w:rsid w:val="00500256"/>
    <w:rsid w:val="0050049F"/>
    <w:rsid w:val="00500562"/>
    <w:rsid w:val="00500BC4"/>
    <w:rsid w:val="00500EEC"/>
    <w:rsid w:val="005025D0"/>
    <w:rsid w:val="0050289B"/>
    <w:rsid w:val="0050309D"/>
    <w:rsid w:val="005033C8"/>
    <w:rsid w:val="00503BCC"/>
    <w:rsid w:val="00503C71"/>
    <w:rsid w:val="00503CB3"/>
    <w:rsid w:val="0050497E"/>
    <w:rsid w:val="005054C6"/>
    <w:rsid w:val="005056BA"/>
    <w:rsid w:val="0050627B"/>
    <w:rsid w:val="00506375"/>
    <w:rsid w:val="00506883"/>
    <w:rsid w:val="00506FCD"/>
    <w:rsid w:val="00507191"/>
    <w:rsid w:val="005071F3"/>
    <w:rsid w:val="00507606"/>
    <w:rsid w:val="00507B39"/>
    <w:rsid w:val="0051055C"/>
    <w:rsid w:val="005109A9"/>
    <w:rsid w:val="005109AE"/>
    <w:rsid w:val="00510AEE"/>
    <w:rsid w:val="00510C38"/>
    <w:rsid w:val="0051122A"/>
    <w:rsid w:val="00511729"/>
    <w:rsid w:val="00511F77"/>
    <w:rsid w:val="00512B61"/>
    <w:rsid w:val="00513039"/>
    <w:rsid w:val="005131F6"/>
    <w:rsid w:val="00513FB9"/>
    <w:rsid w:val="00515497"/>
    <w:rsid w:val="0051570A"/>
    <w:rsid w:val="005165AA"/>
    <w:rsid w:val="00516D24"/>
    <w:rsid w:val="005172C3"/>
    <w:rsid w:val="0051751E"/>
    <w:rsid w:val="00517868"/>
    <w:rsid w:val="00517988"/>
    <w:rsid w:val="00520022"/>
    <w:rsid w:val="0052033E"/>
    <w:rsid w:val="005209C7"/>
    <w:rsid w:val="00521A31"/>
    <w:rsid w:val="00521F64"/>
    <w:rsid w:val="005221E1"/>
    <w:rsid w:val="00522F36"/>
    <w:rsid w:val="00523031"/>
    <w:rsid w:val="005235CF"/>
    <w:rsid w:val="005239C9"/>
    <w:rsid w:val="00523D45"/>
    <w:rsid w:val="00524D93"/>
    <w:rsid w:val="00525637"/>
    <w:rsid w:val="005257F3"/>
    <w:rsid w:val="00525F7A"/>
    <w:rsid w:val="005262D8"/>
    <w:rsid w:val="00526C8F"/>
    <w:rsid w:val="00527182"/>
    <w:rsid w:val="00527AF8"/>
    <w:rsid w:val="00527BA6"/>
    <w:rsid w:val="005305C0"/>
    <w:rsid w:val="0053097B"/>
    <w:rsid w:val="00530C93"/>
    <w:rsid w:val="00530E4C"/>
    <w:rsid w:val="00530FD6"/>
    <w:rsid w:val="0053166B"/>
    <w:rsid w:val="005316AB"/>
    <w:rsid w:val="00531DE4"/>
    <w:rsid w:val="00531FA9"/>
    <w:rsid w:val="00532A6F"/>
    <w:rsid w:val="00532D72"/>
    <w:rsid w:val="005334AA"/>
    <w:rsid w:val="005334F2"/>
    <w:rsid w:val="00533541"/>
    <w:rsid w:val="00533756"/>
    <w:rsid w:val="00533A4D"/>
    <w:rsid w:val="00533C28"/>
    <w:rsid w:val="005344C3"/>
    <w:rsid w:val="005345E7"/>
    <w:rsid w:val="005346D1"/>
    <w:rsid w:val="00534D2D"/>
    <w:rsid w:val="00534EFA"/>
    <w:rsid w:val="00536193"/>
    <w:rsid w:val="0053653F"/>
    <w:rsid w:val="00536669"/>
    <w:rsid w:val="00537223"/>
    <w:rsid w:val="00537663"/>
    <w:rsid w:val="0053787C"/>
    <w:rsid w:val="00537DA2"/>
    <w:rsid w:val="00537E6E"/>
    <w:rsid w:val="005403E5"/>
    <w:rsid w:val="005408F4"/>
    <w:rsid w:val="005409E7"/>
    <w:rsid w:val="00540E97"/>
    <w:rsid w:val="0054136C"/>
    <w:rsid w:val="00541632"/>
    <w:rsid w:val="00541948"/>
    <w:rsid w:val="00541C67"/>
    <w:rsid w:val="00542061"/>
    <w:rsid w:val="00542DE9"/>
    <w:rsid w:val="0054321D"/>
    <w:rsid w:val="005434FE"/>
    <w:rsid w:val="0054355F"/>
    <w:rsid w:val="00543A71"/>
    <w:rsid w:val="0054431D"/>
    <w:rsid w:val="00544AB5"/>
    <w:rsid w:val="00545B1C"/>
    <w:rsid w:val="00546925"/>
    <w:rsid w:val="00546AE3"/>
    <w:rsid w:val="00546ED0"/>
    <w:rsid w:val="00547736"/>
    <w:rsid w:val="0054793C"/>
    <w:rsid w:val="00547ECF"/>
    <w:rsid w:val="005502FD"/>
    <w:rsid w:val="00550DD5"/>
    <w:rsid w:val="00551E68"/>
    <w:rsid w:val="00552B0D"/>
    <w:rsid w:val="00554159"/>
    <w:rsid w:val="0055452B"/>
    <w:rsid w:val="005545F2"/>
    <w:rsid w:val="0055482C"/>
    <w:rsid w:val="00554D8E"/>
    <w:rsid w:val="00555014"/>
    <w:rsid w:val="005552B4"/>
    <w:rsid w:val="005556B1"/>
    <w:rsid w:val="00555D15"/>
    <w:rsid w:val="00556119"/>
    <w:rsid w:val="0055639B"/>
    <w:rsid w:val="005567D8"/>
    <w:rsid w:val="0055721F"/>
    <w:rsid w:val="005572EF"/>
    <w:rsid w:val="005575BF"/>
    <w:rsid w:val="005575D7"/>
    <w:rsid w:val="00557D78"/>
    <w:rsid w:val="005601AA"/>
    <w:rsid w:val="00561FA2"/>
    <w:rsid w:val="00562377"/>
    <w:rsid w:val="005627E4"/>
    <w:rsid w:val="00562916"/>
    <w:rsid w:val="0056317E"/>
    <w:rsid w:val="00563303"/>
    <w:rsid w:val="00563551"/>
    <w:rsid w:val="00563B62"/>
    <w:rsid w:val="00563FFB"/>
    <w:rsid w:val="00564793"/>
    <w:rsid w:val="005662C4"/>
    <w:rsid w:val="00566E62"/>
    <w:rsid w:val="00566F57"/>
    <w:rsid w:val="00567C75"/>
    <w:rsid w:val="005702C8"/>
    <w:rsid w:val="005706D3"/>
    <w:rsid w:val="00570824"/>
    <w:rsid w:val="00570B0D"/>
    <w:rsid w:val="00570B0F"/>
    <w:rsid w:val="00570EA4"/>
    <w:rsid w:val="00570F6D"/>
    <w:rsid w:val="0057112D"/>
    <w:rsid w:val="00571450"/>
    <w:rsid w:val="00571AE3"/>
    <w:rsid w:val="00571C9B"/>
    <w:rsid w:val="00572542"/>
    <w:rsid w:val="00573C97"/>
    <w:rsid w:val="00573DEE"/>
    <w:rsid w:val="0057413E"/>
    <w:rsid w:val="005751DC"/>
    <w:rsid w:val="005753E1"/>
    <w:rsid w:val="00575E86"/>
    <w:rsid w:val="005763AA"/>
    <w:rsid w:val="00577215"/>
    <w:rsid w:val="00580059"/>
    <w:rsid w:val="005801D4"/>
    <w:rsid w:val="005807C3"/>
    <w:rsid w:val="00580B57"/>
    <w:rsid w:val="005817D7"/>
    <w:rsid w:val="00581A20"/>
    <w:rsid w:val="00581A38"/>
    <w:rsid w:val="00581C33"/>
    <w:rsid w:val="005826B5"/>
    <w:rsid w:val="0058325E"/>
    <w:rsid w:val="00583BCC"/>
    <w:rsid w:val="00583CFE"/>
    <w:rsid w:val="005842C5"/>
    <w:rsid w:val="0058435D"/>
    <w:rsid w:val="00584485"/>
    <w:rsid w:val="0058450C"/>
    <w:rsid w:val="00584A9B"/>
    <w:rsid w:val="00584B52"/>
    <w:rsid w:val="00585A75"/>
    <w:rsid w:val="00585C65"/>
    <w:rsid w:val="0058616F"/>
    <w:rsid w:val="0058648D"/>
    <w:rsid w:val="0058686D"/>
    <w:rsid w:val="005872FA"/>
    <w:rsid w:val="00587646"/>
    <w:rsid w:val="00587DCE"/>
    <w:rsid w:val="00590AF5"/>
    <w:rsid w:val="00590E9B"/>
    <w:rsid w:val="005914AD"/>
    <w:rsid w:val="005918FC"/>
    <w:rsid w:val="00591F38"/>
    <w:rsid w:val="00592376"/>
    <w:rsid w:val="0059320F"/>
    <w:rsid w:val="00593473"/>
    <w:rsid w:val="00593DEC"/>
    <w:rsid w:val="00593FCD"/>
    <w:rsid w:val="005941B0"/>
    <w:rsid w:val="00594AFF"/>
    <w:rsid w:val="0059505B"/>
    <w:rsid w:val="005950FB"/>
    <w:rsid w:val="00595395"/>
    <w:rsid w:val="00595896"/>
    <w:rsid w:val="0059623A"/>
    <w:rsid w:val="00596C3B"/>
    <w:rsid w:val="00597CBB"/>
    <w:rsid w:val="00597F53"/>
    <w:rsid w:val="005A09BD"/>
    <w:rsid w:val="005A1139"/>
    <w:rsid w:val="005A1DC6"/>
    <w:rsid w:val="005A2259"/>
    <w:rsid w:val="005A2FC6"/>
    <w:rsid w:val="005A3023"/>
    <w:rsid w:val="005A39EA"/>
    <w:rsid w:val="005A3B5F"/>
    <w:rsid w:val="005A4411"/>
    <w:rsid w:val="005A4EDB"/>
    <w:rsid w:val="005A55AA"/>
    <w:rsid w:val="005A5FB4"/>
    <w:rsid w:val="005A6153"/>
    <w:rsid w:val="005A75BD"/>
    <w:rsid w:val="005B01B7"/>
    <w:rsid w:val="005B0BFA"/>
    <w:rsid w:val="005B1110"/>
    <w:rsid w:val="005B1692"/>
    <w:rsid w:val="005B1798"/>
    <w:rsid w:val="005B1A10"/>
    <w:rsid w:val="005B1D7C"/>
    <w:rsid w:val="005B24BB"/>
    <w:rsid w:val="005B2B86"/>
    <w:rsid w:val="005B2D4A"/>
    <w:rsid w:val="005B3408"/>
    <w:rsid w:val="005B3528"/>
    <w:rsid w:val="005B37DF"/>
    <w:rsid w:val="005B55AA"/>
    <w:rsid w:val="005B722B"/>
    <w:rsid w:val="005B75A0"/>
    <w:rsid w:val="005C203A"/>
    <w:rsid w:val="005C2708"/>
    <w:rsid w:val="005C3776"/>
    <w:rsid w:val="005C4058"/>
    <w:rsid w:val="005C51C9"/>
    <w:rsid w:val="005C5518"/>
    <w:rsid w:val="005C56BD"/>
    <w:rsid w:val="005C60A2"/>
    <w:rsid w:val="005C6338"/>
    <w:rsid w:val="005C73C6"/>
    <w:rsid w:val="005C76B7"/>
    <w:rsid w:val="005C7ECA"/>
    <w:rsid w:val="005C7F44"/>
    <w:rsid w:val="005D074F"/>
    <w:rsid w:val="005D0801"/>
    <w:rsid w:val="005D0D12"/>
    <w:rsid w:val="005D1478"/>
    <w:rsid w:val="005D1723"/>
    <w:rsid w:val="005D1C44"/>
    <w:rsid w:val="005D24C9"/>
    <w:rsid w:val="005D2677"/>
    <w:rsid w:val="005D27CC"/>
    <w:rsid w:val="005D2F1B"/>
    <w:rsid w:val="005D30AF"/>
    <w:rsid w:val="005D351F"/>
    <w:rsid w:val="005D3EFF"/>
    <w:rsid w:val="005D41D2"/>
    <w:rsid w:val="005D4618"/>
    <w:rsid w:val="005D4E40"/>
    <w:rsid w:val="005D5521"/>
    <w:rsid w:val="005D5C49"/>
    <w:rsid w:val="005D5DE6"/>
    <w:rsid w:val="005D62BB"/>
    <w:rsid w:val="005D632D"/>
    <w:rsid w:val="005D654D"/>
    <w:rsid w:val="005D75AD"/>
    <w:rsid w:val="005E1E81"/>
    <w:rsid w:val="005E1FC7"/>
    <w:rsid w:val="005E2547"/>
    <w:rsid w:val="005E28D9"/>
    <w:rsid w:val="005E3326"/>
    <w:rsid w:val="005E4124"/>
    <w:rsid w:val="005E535B"/>
    <w:rsid w:val="005E5B30"/>
    <w:rsid w:val="005E5B33"/>
    <w:rsid w:val="005E6324"/>
    <w:rsid w:val="005E6484"/>
    <w:rsid w:val="005E6F1A"/>
    <w:rsid w:val="005E75F3"/>
    <w:rsid w:val="005E76B8"/>
    <w:rsid w:val="005E78C0"/>
    <w:rsid w:val="005E7A09"/>
    <w:rsid w:val="005F060F"/>
    <w:rsid w:val="005F07AE"/>
    <w:rsid w:val="005F0AC6"/>
    <w:rsid w:val="005F1758"/>
    <w:rsid w:val="005F1BD2"/>
    <w:rsid w:val="005F29F6"/>
    <w:rsid w:val="005F2A67"/>
    <w:rsid w:val="005F34BC"/>
    <w:rsid w:val="005F3697"/>
    <w:rsid w:val="005F38C2"/>
    <w:rsid w:val="005F4159"/>
    <w:rsid w:val="005F44D7"/>
    <w:rsid w:val="005F4A5F"/>
    <w:rsid w:val="005F5B46"/>
    <w:rsid w:val="005F631A"/>
    <w:rsid w:val="005F678A"/>
    <w:rsid w:val="005F6A83"/>
    <w:rsid w:val="005F7B18"/>
    <w:rsid w:val="006002C7"/>
    <w:rsid w:val="006009E2"/>
    <w:rsid w:val="00600C48"/>
    <w:rsid w:val="00600CEC"/>
    <w:rsid w:val="00601450"/>
    <w:rsid w:val="0060160C"/>
    <w:rsid w:val="00601F70"/>
    <w:rsid w:val="006023E0"/>
    <w:rsid w:val="00602474"/>
    <w:rsid w:val="006025DB"/>
    <w:rsid w:val="00603350"/>
    <w:rsid w:val="00603717"/>
    <w:rsid w:val="0060391A"/>
    <w:rsid w:val="00603991"/>
    <w:rsid w:val="00603E20"/>
    <w:rsid w:val="0060402B"/>
    <w:rsid w:val="00604D7E"/>
    <w:rsid w:val="00604F7C"/>
    <w:rsid w:val="0060616E"/>
    <w:rsid w:val="006062A2"/>
    <w:rsid w:val="00606C16"/>
    <w:rsid w:val="006100F3"/>
    <w:rsid w:val="0061016E"/>
    <w:rsid w:val="0061023C"/>
    <w:rsid w:val="0061066E"/>
    <w:rsid w:val="006114C6"/>
    <w:rsid w:val="0061156E"/>
    <w:rsid w:val="00611E08"/>
    <w:rsid w:val="00612289"/>
    <w:rsid w:val="00612534"/>
    <w:rsid w:val="006128D7"/>
    <w:rsid w:val="0061409D"/>
    <w:rsid w:val="0061423F"/>
    <w:rsid w:val="00614CC6"/>
    <w:rsid w:val="00615FEF"/>
    <w:rsid w:val="00617950"/>
    <w:rsid w:val="00620A2A"/>
    <w:rsid w:val="00620C68"/>
    <w:rsid w:val="0062271A"/>
    <w:rsid w:val="00622F95"/>
    <w:rsid w:val="00623242"/>
    <w:rsid w:val="0062384C"/>
    <w:rsid w:val="00623EDD"/>
    <w:rsid w:val="00624A09"/>
    <w:rsid w:val="00624DAC"/>
    <w:rsid w:val="00624E22"/>
    <w:rsid w:val="006252FF"/>
    <w:rsid w:val="0062557F"/>
    <w:rsid w:val="006258D2"/>
    <w:rsid w:val="00625C70"/>
    <w:rsid w:val="0062609C"/>
    <w:rsid w:val="0062648D"/>
    <w:rsid w:val="00626729"/>
    <w:rsid w:val="00627174"/>
    <w:rsid w:val="006274D9"/>
    <w:rsid w:val="00627A61"/>
    <w:rsid w:val="00630109"/>
    <w:rsid w:val="006301F8"/>
    <w:rsid w:val="00630D62"/>
    <w:rsid w:val="00631598"/>
    <w:rsid w:val="00631966"/>
    <w:rsid w:val="00631BD4"/>
    <w:rsid w:val="00632665"/>
    <w:rsid w:val="0063313F"/>
    <w:rsid w:val="00634190"/>
    <w:rsid w:val="00634818"/>
    <w:rsid w:val="00635119"/>
    <w:rsid w:val="00635F69"/>
    <w:rsid w:val="00635F6F"/>
    <w:rsid w:val="006361E5"/>
    <w:rsid w:val="006372FE"/>
    <w:rsid w:val="0063755F"/>
    <w:rsid w:val="0063769D"/>
    <w:rsid w:val="006377D1"/>
    <w:rsid w:val="00637D62"/>
    <w:rsid w:val="006405F3"/>
    <w:rsid w:val="00640BA7"/>
    <w:rsid w:val="00641C1B"/>
    <w:rsid w:val="00641D98"/>
    <w:rsid w:val="00641F78"/>
    <w:rsid w:val="006422ED"/>
    <w:rsid w:val="00642E9B"/>
    <w:rsid w:val="00643258"/>
    <w:rsid w:val="006433E8"/>
    <w:rsid w:val="00643A2F"/>
    <w:rsid w:val="00643C8D"/>
    <w:rsid w:val="00644407"/>
    <w:rsid w:val="006445B9"/>
    <w:rsid w:val="006445BC"/>
    <w:rsid w:val="00644BC5"/>
    <w:rsid w:val="00644F0D"/>
    <w:rsid w:val="006450FD"/>
    <w:rsid w:val="00645CAB"/>
    <w:rsid w:val="00646E6F"/>
    <w:rsid w:val="00650D91"/>
    <w:rsid w:val="00650FDF"/>
    <w:rsid w:val="00651593"/>
    <w:rsid w:val="00651752"/>
    <w:rsid w:val="00651C15"/>
    <w:rsid w:val="006522A9"/>
    <w:rsid w:val="006527E8"/>
    <w:rsid w:val="00652B94"/>
    <w:rsid w:val="00652D47"/>
    <w:rsid w:val="006540E7"/>
    <w:rsid w:val="00654B3C"/>
    <w:rsid w:val="00654D41"/>
    <w:rsid w:val="00655080"/>
    <w:rsid w:val="00655165"/>
    <w:rsid w:val="00656385"/>
    <w:rsid w:val="00657225"/>
    <w:rsid w:val="0065736A"/>
    <w:rsid w:val="00657B0C"/>
    <w:rsid w:val="006602A1"/>
    <w:rsid w:val="0066275B"/>
    <w:rsid w:val="00662E5E"/>
    <w:rsid w:val="00663197"/>
    <w:rsid w:val="00664226"/>
    <w:rsid w:val="0066431B"/>
    <w:rsid w:val="00664ADE"/>
    <w:rsid w:val="00664B03"/>
    <w:rsid w:val="00664C3A"/>
    <w:rsid w:val="00664E79"/>
    <w:rsid w:val="006650C0"/>
    <w:rsid w:val="00665257"/>
    <w:rsid w:val="0066569D"/>
    <w:rsid w:val="0066588E"/>
    <w:rsid w:val="00666110"/>
    <w:rsid w:val="00666925"/>
    <w:rsid w:val="00666A04"/>
    <w:rsid w:val="00666FC7"/>
    <w:rsid w:val="00667898"/>
    <w:rsid w:val="0067113A"/>
    <w:rsid w:val="00671A56"/>
    <w:rsid w:val="00671ADB"/>
    <w:rsid w:val="0067243F"/>
    <w:rsid w:val="006729C9"/>
    <w:rsid w:val="00673356"/>
    <w:rsid w:val="006737C7"/>
    <w:rsid w:val="00673917"/>
    <w:rsid w:val="0067418F"/>
    <w:rsid w:val="00674591"/>
    <w:rsid w:val="006745B5"/>
    <w:rsid w:val="006747D3"/>
    <w:rsid w:val="0067490F"/>
    <w:rsid w:val="00675617"/>
    <w:rsid w:val="00675A36"/>
    <w:rsid w:val="00676034"/>
    <w:rsid w:val="00676B3E"/>
    <w:rsid w:val="006776FB"/>
    <w:rsid w:val="006778E4"/>
    <w:rsid w:val="00680321"/>
    <w:rsid w:val="00680496"/>
    <w:rsid w:val="00680660"/>
    <w:rsid w:val="00680BD6"/>
    <w:rsid w:val="006816DE"/>
    <w:rsid w:val="00681EFF"/>
    <w:rsid w:val="00682B78"/>
    <w:rsid w:val="00682E04"/>
    <w:rsid w:val="00683342"/>
    <w:rsid w:val="006839F1"/>
    <w:rsid w:val="00683B14"/>
    <w:rsid w:val="00684084"/>
    <w:rsid w:val="0068412C"/>
    <w:rsid w:val="0068446A"/>
    <w:rsid w:val="00684BED"/>
    <w:rsid w:val="00686688"/>
    <w:rsid w:val="00686E45"/>
    <w:rsid w:val="00686E6E"/>
    <w:rsid w:val="00686F4B"/>
    <w:rsid w:val="00687585"/>
    <w:rsid w:val="00687694"/>
    <w:rsid w:val="00687C27"/>
    <w:rsid w:val="00687E88"/>
    <w:rsid w:val="00690C05"/>
    <w:rsid w:val="00690C83"/>
    <w:rsid w:val="00691856"/>
    <w:rsid w:val="006923A0"/>
    <w:rsid w:val="00692434"/>
    <w:rsid w:val="006927D9"/>
    <w:rsid w:val="00693514"/>
    <w:rsid w:val="00693DA0"/>
    <w:rsid w:val="0069438B"/>
    <w:rsid w:val="00694466"/>
    <w:rsid w:val="006948C3"/>
    <w:rsid w:val="00694AE9"/>
    <w:rsid w:val="00694C60"/>
    <w:rsid w:val="00694D1E"/>
    <w:rsid w:val="00694F22"/>
    <w:rsid w:val="00695897"/>
    <w:rsid w:val="00695B08"/>
    <w:rsid w:val="00695F60"/>
    <w:rsid w:val="00695FD4"/>
    <w:rsid w:val="00695FE2"/>
    <w:rsid w:val="0069619B"/>
    <w:rsid w:val="00696538"/>
    <w:rsid w:val="00696831"/>
    <w:rsid w:val="006968FF"/>
    <w:rsid w:val="00696F73"/>
    <w:rsid w:val="00697BCE"/>
    <w:rsid w:val="00697C91"/>
    <w:rsid w:val="00697DAD"/>
    <w:rsid w:val="006A02A5"/>
    <w:rsid w:val="006A04CA"/>
    <w:rsid w:val="006A0BFC"/>
    <w:rsid w:val="006A1A39"/>
    <w:rsid w:val="006A2304"/>
    <w:rsid w:val="006A239B"/>
    <w:rsid w:val="006A2524"/>
    <w:rsid w:val="006A26AB"/>
    <w:rsid w:val="006A27FB"/>
    <w:rsid w:val="006A2F3A"/>
    <w:rsid w:val="006A320B"/>
    <w:rsid w:val="006A3F75"/>
    <w:rsid w:val="006A4554"/>
    <w:rsid w:val="006A4875"/>
    <w:rsid w:val="006A5CB7"/>
    <w:rsid w:val="006A6C57"/>
    <w:rsid w:val="006A7371"/>
    <w:rsid w:val="006A7856"/>
    <w:rsid w:val="006A7C96"/>
    <w:rsid w:val="006B0B96"/>
    <w:rsid w:val="006B12F1"/>
    <w:rsid w:val="006B1A7D"/>
    <w:rsid w:val="006B20A7"/>
    <w:rsid w:val="006B20DE"/>
    <w:rsid w:val="006B2D36"/>
    <w:rsid w:val="006B3394"/>
    <w:rsid w:val="006B3487"/>
    <w:rsid w:val="006B36F6"/>
    <w:rsid w:val="006B3AB9"/>
    <w:rsid w:val="006B3B71"/>
    <w:rsid w:val="006B4408"/>
    <w:rsid w:val="006B4E30"/>
    <w:rsid w:val="006B4E76"/>
    <w:rsid w:val="006B4F34"/>
    <w:rsid w:val="006B5381"/>
    <w:rsid w:val="006B5576"/>
    <w:rsid w:val="006B647E"/>
    <w:rsid w:val="006B6599"/>
    <w:rsid w:val="006B6B54"/>
    <w:rsid w:val="006B7256"/>
    <w:rsid w:val="006B7A88"/>
    <w:rsid w:val="006C029C"/>
    <w:rsid w:val="006C02D9"/>
    <w:rsid w:val="006C04F3"/>
    <w:rsid w:val="006C06E5"/>
    <w:rsid w:val="006C0AD8"/>
    <w:rsid w:val="006C0B60"/>
    <w:rsid w:val="006C0C3B"/>
    <w:rsid w:val="006C1197"/>
    <w:rsid w:val="006C14BF"/>
    <w:rsid w:val="006C155E"/>
    <w:rsid w:val="006C1EE0"/>
    <w:rsid w:val="006C23AB"/>
    <w:rsid w:val="006C2966"/>
    <w:rsid w:val="006C2FEF"/>
    <w:rsid w:val="006C3532"/>
    <w:rsid w:val="006C362E"/>
    <w:rsid w:val="006C3C4E"/>
    <w:rsid w:val="006C4BE7"/>
    <w:rsid w:val="006C4E3A"/>
    <w:rsid w:val="006C4F54"/>
    <w:rsid w:val="006C6155"/>
    <w:rsid w:val="006C6A8B"/>
    <w:rsid w:val="006C6B56"/>
    <w:rsid w:val="006C7528"/>
    <w:rsid w:val="006C7AA2"/>
    <w:rsid w:val="006D0BF3"/>
    <w:rsid w:val="006D0C92"/>
    <w:rsid w:val="006D0E24"/>
    <w:rsid w:val="006D147F"/>
    <w:rsid w:val="006D1AA9"/>
    <w:rsid w:val="006D1DF2"/>
    <w:rsid w:val="006D1E6F"/>
    <w:rsid w:val="006D1F19"/>
    <w:rsid w:val="006D2CBA"/>
    <w:rsid w:val="006D2D2F"/>
    <w:rsid w:val="006D2D6C"/>
    <w:rsid w:val="006D31FC"/>
    <w:rsid w:val="006D326A"/>
    <w:rsid w:val="006D3AD1"/>
    <w:rsid w:val="006D3B67"/>
    <w:rsid w:val="006D401D"/>
    <w:rsid w:val="006D4543"/>
    <w:rsid w:val="006D46DA"/>
    <w:rsid w:val="006D5265"/>
    <w:rsid w:val="006D53E2"/>
    <w:rsid w:val="006D5675"/>
    <w:rsid w:val="006D56C9"/>
    <w:rsid w:val="006D6139"/>
    <w:rsid w:val="006D6290"/>
    <w:rsid w:val="006D67BA"/>
    <w:rsid w:val="006D698F"/>
    <w:rsid w:val="006D6A9D"/>
    <w:rsid w:val="006D7FBE"/>
    <w:rsid w:val="006E081F"/>
    <w:rsid w:val="006E0E34"/>
    <w:rsid w:val="006E0F58"/>
    <w:rsid w:val="006E1208"/>
    <w:rsid w:val="006E1A54"/>
    <w:rsid w:val="006E1B31"/>
    <w:rsid w:val="006E1C7A"/>
    <w:rsid w:val="006E1FEE"/>
    <w:rsid w:val="006E2756"/>
    <w:rsid w:val="006E306A"/>
    <w:rsid w:val="006E3186"/>
    <w:rsid w:val="006E34C6"/>
    <w:rsid w:val="006E3A12"/>
    <w:rsid w:val="006E4478"/>
    <w:rsid w:val="006E59FA"/>
    <w:rsid w:val="006E5A01"/>
    <w:rsid w:val="006E5CDE"/>
    <w:rsid w:val="006E6897"/>
    <w:rsid w:val="006E68BA"/>
    <w:rsid w:val="006E71E6"/>
    <w:rsid w:val="006F0C3E"/>
    <w:rsid w:val="006F0F4B"/>
    <w:rsid w:val="006F1639"/>
    <w:rsid w:val="006F1F4D"/>
    <w:rsid w:val="006F1F71"/>
    <w:rsid w:val="006F232B"/>
    <w:rsid w:val="006F277B"/>
    <w:rsid w:val="006F38A6"/>
    <w:rsid w:val="006F3E29"/>
    <w:rsid w:val="006F43F9"/>
    <w:rsid w:val="006F447A"/>
    <w:rsid w:val="006F4F9C"/>
    <w:rsid w:val="006F55BC"/>
    <w:rsid w:val="006F55C1"/>
    <w:rsid w:val="006F5CF1"/>
    <w:rsid w:val="006F6E75"/>
    <w:rsid w:val="006F770C"/>
    <w:rsid w:val="006F7E85"/>
    <w:rsid w:val="007000BE"/>
    <w:rsid w:val="00700183"/>
    <w:rsid w:val="0070070C"/>
    <w:rsid w:val="0070104E"/>
    <w:rsid w:val="00701A4C"/>
    <w:rsid w:val="00701EBB"/>
    <w:rsid w:val="00702895"/>
    <w:rsid w:val="00702C6F"/>
    <w:rsid w:val="0070317D"/>
    <w:rsid w:val="0070396D"/>
    <w:rsid w:val="00703C2C"/>
    <w:rsid w:val="00703D85"/>
    <w:rsid w:val="00703EE7"/>
    <w:rsid w:val="00703F93"/>
    <w:rsid w:val="00704241"/>
    <w:rsid w:val="007043B4"/>
    <w:rsid w:val="007044C7"/>
    <w:rsid w:val="00704675"/>
    <w:rsid w:val="007046C5"/>
    <w:rsid w:val="007046FB"/>
    <w:rsid w:val="007048DC"/>
    <w:rsid w:val="00704DCD"/>
    <w:rsid w:val="00704E3C"/>
    <w:rsid w:val="007050A2"/>
    <w:rsid w:val="00705896"/>
    <w:rsid w:val="00705E95"/>
    <w:rsid w:val="00706266"/>
    <w:rsid w:val="0070721A"/>
    <w:rsid w:val="007073A6"/>
    <w:rsid w:val="0070760E"/>
    <w:rsid w:val="00707ABB"/>
    <w:rsid w:val="00707C92"/>
    <w:rsid w:val="00707F11"/>
    <w:rsid w:val="00710032"/>
    <w:rsid w:val="00710811"/>
    <w:rsid w:val="00710BBF"/>
    <w:rsid w:val="00710CBB"/>
    <w:rsid w:val="00710DFD"/>
    <w:rsid w:val="007110D1"/>
    <w:rsid w:val="00711460"/>
    <w:rsid w:val="00711C33"/>
    <w:rsid w:val="00711D7D"/>
    <w:rsid w:val="00711E23"/>
    <w:rsid w:val="00713047"/>
    <w:rsid w:val="007136C2"/>
    <w:rsid w:val="007138C2"/>
    <w:rsid w:val="00713A7D"/>
    <w:rsid w:val="00714A3D"/>
    <w:rsid w:val="00714A5C"/>
    <w:rsid w:val="00714B7D"/>
    <w:rsid w:val="00715071"/>
    <w:rsid w:val="007151FC"/>
    <w:rsid w:val="007157CA"/>
    <w:rsid w:val="00715DBA"/>
    <w:rsid w:val="0071656F"/>
    <w:rsid w:val="00716818"/>
    <w:rsid w:val="0071696A"/>
    <w:rsid w:val="00716DDC"/>
    <w:rsid w:val="007172C5"/>
    <w:rsid w:val="00717868"/>
    <w:rsid w:val="00722981"/>
    <w:rsid w:val="00722C53"/>
    <w:rsid w:val="00722F25"/>
    <w:rsid w:val="00724626"/>
    <w:rsid w:val="00724E15"/>
    <w:rsid w:val="00725999"/>
    <w:rsid w:val="00725F28"/>
    <w:rsid w:val="0072605A"/>
    <w:rsid w:val="00726498"/>
    <w:rsid w:val="00726A28"/>
    <w:rsid w:val="00726EF8"/>
    <w:rsid w:val="00727F50"/>
    <w:rsid w:val="007303E2"/>
    <w:rsid w:val="00730DE5"/>
    <w:rsid w:val="00731499"/>
    <w:rsid w:val="00731840"/>
    <w:rsid w:val="00731A13"/>
    <w:rsid w:val="00731B46"/>
    <w:rsid w:val="00732F73"/>
    <w:rsid w:val="00732FE6"/>
    <w:rsid w:val="0073374E"/>
    <w:rsid w:val="00733B22"/>
    <w:rsid w:val="00733E7F"/>
    <w:rsid w:val="0073454D"/>
    <w:rsid w:val="00734928"/>
    <w:rsid w:val="007349E0"/>
    <w:rsid w:val="007359F8"/>
    <w:rsid w:val="00736EAB"/>
    <w:rsid w:val="00737599"/>
    <w:rsid w:val="00737CB4"/>
    <w:rsid w:val="00737EA5"/>
    <w:rsid w:val="00737F02"/>
    <w:rsid w:val="00737F62"/>
    <w:rsid w:val="0074079C"/>
    <w:rsid w:val="00740965"/>
    <w:rsid w:val="00741BE1"/>
    <w:rsid w:val="007427E2"/>
    <w:rsid w:val="00742AF3"/>
    <w:rsid w:val="00742D7F"/>
    <w:rsid w:val="00742F92"/>
    <w:rsid w:val="00743868"/>
    <w:rsid w:val="0074392D"/>
    <w:rsid w:val="0074461D"/>
    <w:rsid w:val="007455AC"/>
    <w:rsid w:val="00747520"/>
    <w:rsid w:val="00747991"/>
    <w:rsid w:val="007504D6"/>
    <w:rsid w:val="0075057D"/>
    <w:rsid w:val="00750DA7"/>
    <w:rsid w:val="007513E4"/>
    <w:rsid w:val="0075144C"/>
    <w:rsid w:val="007514DE"/>
    <w:rsid w:val="0075167F"/>
    <w:rsid w:val="0075177C"/>
    <w:rsid w:val="0075220C"/>
    <w:rsid w:val="007522A7"/>
    <w:rsid w:val="00752A15"/>
    <w:rsid w:val="00752FF9"/>
    <w:rsid w:val="0075378D"/>
    <w:rsid w:val="007538AB"/>
    <w:rsid w:val="00753E68"/>
    <w:rsid w:val="00753EF1"/>
    <w:rsid w:val="007545E5"/>
    <w:rsid w:val="00754841"/>
    <w:rsid w:val="00755C81"/>
    <w:rsid w:val="00755D68"/>
    <w:rsid w:val="0075627D"/>
    <w:rsid w:val="007566A2"/>
    <w:rsid w:val="00756975"/>
    <w:rsid w:val="00756ACA"/>
    <w:rsid w:val="00756D20"/>
    <w:rsid w:val="00757F2F"/>
    <w:rsid w:val="0076007B"/>
    <w:rsid w:val="00760504"/>
    <w:rsid w:val="0076057D"/>
    <w:rsid w:val="007606C7"/>
    <w:rsid w:val="00760806"/>
    <w:rsid w:val="0076080D"/>
    <w:rsid w:val="00760F80"/>
    <w:rsid w:val="0076174F"/>
    <w:rsid w:val="00761890"/>
    <w:rsid w:val="007618C8"/>
    <w:rsid w:val="00761CF1"/>
    <w:rsid w:val="00761E18"/>
    <w:rsid w:val="00761E88"/>
    <w:rsid w:val="007627FA"/>
    <w:rsid w:val="00762E48"/>
    <w:rsid w:val="00764643"/>
    <w:rsid w:val="00764FF8"/>
    <w:rsid w:val="00765D20"/>
    <w:rsid w:val="00765FEF"/>
    <w:rsid w:val="0076609D"/>
    <w:rsid w:val="007660A7"/>
    <w:rsid w:val="0076648C"/>
    <w:rsid w:val="00766568"/>
    <w:rsid w:val="0076672A"/>
    <w:rsid w:val="007668E3"/>
    <w:rsid w:val="007669CA"/>
    <w:rsid w:val="00766C01"/>
    <w:rsid w:val="00766CB9"/>
    <w:rsid w:val="00766D87"/>
    <w:rsid w:val="00767D5A"/>
    <w:rsid w:val="00770411"/>
    <w:rsid w:val="007708A7"/>
    <w:rsid w:val="0077105E"/>
    <w:rsid w:val="0077108A"/>
    <w:rsid w:val="00771F0D"/>
    <w:rsid w:val="00772197"/>
    <w:rsid w:val="007726D9"/>
    <w:rsid w:val="00772AE4"/>
    <w:rsid w:val="007736F0"/>
    <w:rsid w:val="00773DF9"/>
    <w:rsid w:val="007740F5"/>
    <w:rsid w:val="00774116"/>
    <w:rsid w:val="00774637"/>
    <w:rsid w:val="00775104"/>
    <w:rsid w:val="007758A6"/>
    <w:rsid w:val="00775A00"/>
    <w:rsid w:val="0077607D"/>
    <w:rsid w:val="00776AF0"/>
    <w:rsid w:val="00776CEC"/>
    <w:rsid w:val="00776D18"/>
    <w:rsid w:val="00776E55"/>
    <w:rsid w:val="007771E2"/>
    <w:rsid w:val="0077785A"/>
    <w:rsid w:val="00780021"/>
    <w:rsid w:val="00780877"/>
    <w:rsid w:val="00780B9C"/>
    <w:rsid w:val="007812EC"/>
    <w:rsid w:val="00781811"/>
    <w:rsid w:val="00781C14"/>
    <w:rsid w:val="00782158"/>
    <w:rsid w:val="007827B9"/>
    <w:rsid w:val="00782A5B"/>
    <w:rsid w:val="00782BC1"/>
    <w:rsid w:val="007834B9"/>
    <w:rsid w:val="0078378D"/>
    <w:rsid w:val="007837A3"/>
    <w:rsid w:val="00783961"/>
    <w:rsid w:val="00783BDA"/>
    <w:rsid w:val="007840C3"/>
    <w:rsid w:val="007846D1"/>
    <w:rsid w:val="007847AD"/>
    <w:rsid w:val="00784E66"/>
    <w:rsid w:val="0078544C"/>
    <w:rsid w:val="007854FF"/>
    <w:rsid w:val="00785A07"/>
    <w:rsid w:val="00785FC7"/>
    <w:rsid w:val="0078663B"/>
    <w:rsid w:val="007866C9"/>
    <w:rsid w:val="00786AEE"/>
    <w:rsid w:val="00786C79"/>
    <w:rsid w:val="00786DEB"/>
    <w:rsid w:val="00787238"/>
    <w:rsid w:val="00787908"/>
    <w:rsid w:val="00787DE2"/>
    <w:rsid w:val="00791AB7"/>
    <w:rsid w:val="00791E78"/>
    <w:rsid w:val="00791EE2"/>
    <w:rsid w:val="0079347D"/>
    <w:rsid w:val="00793B8B"/>
    <w:rsid w:val="007946CC"/>
    <w:rsid w:val="00795996"/>
    <w:rsid w:val="00796A5E"/>
    <w:rsid w:val="007A0173"/>
    <w:rsid w:val="007A0611"/>
    <w:rsid w:val="007A1019"/>
    <w:rsid w:val="007A104F"/>
    <w:rsid w:val="007A1114"/>
    <w:rsid w:val="007A11E2"/>
    <w:rsid w:val="007A1AFA"/>
    <w:rsid w:val="007A1B55"/>
    <w:rsid w:val="007A1DC5"/>
    <w:rsid w:val="007A36A1"/>
    <w:rsid w:val="007A36E0"/>
    <w:rsid w:val="007A39F8"/>
    <w:rsid w:val="007A3B36"/>
    <w:rsid w:val="007A457B"/>
    <w:rsid w:val="007A4953"/>
    <w:rsid w:val="007A4BA1"/>
    <w:rsid w:val="007A4BCB"/>
    <w:rsid w:val="007A4E70"/>
    <w:rsid w:val="007A532A"/>
    <w:rsid w:val="007A54F1"/>
    <w:rsid w:val="007A58C6"/>
    <w:rsid w:val="007A5A19"/>
    <w:rsid w:val="007A5C84"/>
    <w:rsid w:val="007A66E4"/>
    <w:rsid w:val="007A6824"/>
    <w:rsid w:val="007A69ED"/>
    <w:rsid w:val="007A6B48"/>
    <w:rsid w:val="007A7325"/>
    <w:rsid w:val="007A7DC0"/>
    <w:rsid w:val="007A7E44"/>
    <w:rsid w:val="007B03FF"/>
    <w:rsid w:val="007B0490"/>
    <w:rsid w:val="007B05DF"/>
    <w:rsid w:val="007B0BE5"/>
    <w:rsid w:val="007B207C"/>
    <w:rsid w:val="007B2119"/>
    <w:rsid w:val="007B33C5"/>
    <w:rsid w:val="007B3410"/>
    <w:rsid w:val="007B3A67"/>
    <w:rsid w:val="007B4332"/>
    <w:rsid w:val="007B4910"/>
    <w:rsid w:val="007B598F"/>
    <w:rsid w:val="007B7319"/>
    <w:rsid w:val="007B74BA"/>
    <w:rsid w:val="007B75A6"/>
    <w:rsid w:val="007B774C"/>
    <w:rsid w:val="007B79FB"/>
    <w:rsid w:val="007C0ADA"/>
    <w:rsid w:val="007C0E1C"/>
    <w:rsid w:val="007C0E7B"/>
    <w:rsid w:val="007C16D5"/>
    <w:rsid w:val="007C17FC"/>
    <w:rsid w:val="007C1ACE"/>
    <w:rsid w:val="007C2147"/>
    <w:rsid w:val="007C28E8"/>
    <w:rsid w:val="007C2BF3"/>
    <w:rsid w:val="007C2D00"/>
    <w:rsid w:val="007C2DD5"/>
    <w:rsid w:val="007C2F05"/>
    <w:rsid w:val="007C303B"/>
    <w:rsid w:val="007C3680"/>
    <w:rsid w:val="007C3E94"/>
    <w:rsid w:val="007C40B2"/>
    <w:rsid w:val="007C48C9"/>
    <w:rsid w:val="007C49DE"/>
    <w:rsid w:val="007C4A7B"/>
    <w:rsid w:val="007C626D"/>
    <w:rsid w:val="007C773F"/>
    <w:rsid w:val="007C7D04"/>
    <w:rsid w:val="007C7FA4"/>
    <w:rsid w:val="007D0706"/>
    <w:rsid w:val="007D096D"/>
    <w:rsid w:val="007D17FD"/>
    <w:rsid w:val="007D1A4F"/>
    <w:rsid w:val="007D1BD8"/>
    <w:rsid w:val="007D1C4F"/>
    <w:rsid w:val="007D2051"/>
    <w:rsid w:val="007D2280"/>
    <w:rsid w:val="007D2AAC"/>
    <w:rsid w:val="007D3A07"/>
    <w:rsid w:val="007D3AA1"/>
    <w:rsid w:val="007D3CDC"/>
    <w:rsid w:val="007D4890"/>
    <w:rsid w:val="007D4C0F"/>
    <w:rsid w:val="007D4C2D"/>
    <w:rsid w:val="007D4C59"/>
    <w:rsid w:val="007D5149"/>
    <w:rsid w:val="007D51D0"/>
    <w:rsid w:val="007D5C31"/>
    <w:rsid w:val="007D5CFF"/>
    <w:rsid w:val="007D62F5"/>
    <w:rsid w:val="007D6897"/>
    <w:rsid w:val="007D6AED"/>
    <w:rsid w:val="007D6C7E"/>
    <w:rsid w:val="007D701A"/>
    <w:rsid w:val="007D75B2"/>
    <w:rsid w:val="007D77A4"/>
    <w:rsid w:val="007D7862"/>
    <w:rsid w:val="007D7B4B"/>
    <w:rsid w:val="007D7B7C"/>
    <w:rsid w:val="007D7C71"/>
    <w:rsid w:val="007D7EEE"/>
    <w:rsid w:val="007E0109"/>
    <w:rsid w:val="007E01F7"/>
    <w:rsid w:val="007E0967"/>
    <w:rsid w:val="007E23ED"/>
    <w:rsid w:val="007E2803"/>
    <w:rsid w:val="007E3231"/>
    <w:rsid w:val="007E37BC"/>
    <w:rsid w:val="007E3E73"/>
    <w:rsid w:val="007E3F5B"/>
    <w:rsid w:val="007E42A1"/>
    <w:rsid w:val="007E46AB"/>
    <w:rsid w:val="007E4B19"/>
    <w:rsid w:val="007E5045"/>
    <w:rsid w:val="007E55AC"/>
    <w:rsid w:val="007E5C5E"/>
    <w:rsid w:val="007E5ED8"/>
    <w:rsid w:val="007E70D8"/>
    <w:rsid w:val="007E7A50"/>
    <w:rsid w:val="007E7D0B"/>
    <w:rsid w:val="007F022C"/>
    <w:rsid w:val="007F078E"/>
    <w:rsid w:val="007F0A73"/>
    <w:rsid w:val="007F1229"/>
    <w:rsid w:val="007F1624"/>
    <w:rsid w:val="007F18AB"/>
    <w:rsid w:val="007F18F2"/>
    <w:rsid w:val="007F297F"/>
    <w:rsid w:val="007F2B6F"/>
    <w:rsid w:val="007F3527"/>
    <w:rsid w:val="007F372D"/>
    <w:rsid w:val="007F3939"/>
    <w:rsid w:val="007F393E"/>
    <w:rsid w:val="007F3B74"/>
    <w:rsid w:val="007F3BF3"/>
    <w:rsid w:val="007F5552"/>
    <w:rsid w:val="007F55A3"/>
    <w:rsid w:val="007F587F"/>
    <w:rsid w:val="007F5DE8"/>
    <w:rsid w:val="007F62E0"/>
    <w:rsid w:val="007F6599"/>
    <w:rsid w:val="007F6A2A"/>
    <w:rsid w:val="007F6B29"/>
    <w:rsid w:val="007F7542"/>
    <w:rsid w:val="007F7610"/>
    <w:rsid w:val="007F773B"/>
    <w:rsid w:val="00800858"/>
    <w:rsid w:val="00801908"/>
    <w:rsid w:val="0080244F"/>
    <w:rsid w:val="008027D8"/>
    <w:rsid w:val="008027E1"/>
    <w:rsid w:val="008038CA"/>
    <w:rsid w:val="00804298"/>
    <w:rsid w:val="008042F1"/>
    <w:rsid w:val="00804998"/>
    <w:rsid w:val="00804C0C"/>
    <w:rsid w:val="00804F5A"/>
    <w:rsid w:val="0080533F"/>
    <w:rsid w:val="008057A0"/>
    <w:rsid w:val="00805902"/>
    <w:rsid w:val="00805F4B"/>
    <w:rsid w:val="00806B8E"/>
    <w:rsid w:val="00806EB2"/>
    <w:rsid w:val="008075A5"/>
    <w:rsid w:val="0080766B"/>
    <w:rsid w:val="00807CD2"/>
    <w:rsid w:val="008113F2"/>
    <w:rsid w:val="00811595"/>
    <w:rsid w:val="00811AF4"/>
    <w:rsid w:val="00811B55"/>
    <w:rsid w:val="00811BB4"/>
    <w:rsid w:val="0081236F"/>
    <w:rsid w:val="00813568"/>
    <w:rsid w:val="00813B47"/>
    <w:rsid w:val="00813EC7"/>
    <w:rsid w:val="0081448E"/>
    <w:rsid w:val="00814718"/>
    <w:rsid w:val="00815120"/>
    <w:rsid w:val="0081519E"/>
    <w:rsid w:val="00815283"/>
    <w:rsid w:val="008155DE"/>
    <w:rsid w:val="008158BF"/>
    <w:rsid w:val="00815991"/>
    <w:rsid w:val="008159E0"/>
    <w:rsid w:val="00817B0B"/>
    <w:rsid w:val="0082003C"/>
    <w:rsid w:val="00820FA2"/>
    <w:rsid w:val="008210E0"/>
    <w:rsid w:val="008215D6"/>
    <w:rsid w:val="008218DD"/>
    <w:rsid w:val="00821DFD"/>
    <w:rsid w:val="0082223B"/>
    <w:rsid w:val="00822355"/>
    <w:rsid w:val="00822470"/>
    <w:rsid w:val="00822A9D"/>
    <w:rsid w:val="00823677"/>
    <w:rsid w:val="0082394D"/>
    <w:rsid w:val="00825421"/>
    <w:rsid w:val="00825C6F"/>
    <w:rsid w:val="008263C4"/>
    <w:rsid w:val="00827140"/>
    <w:rsid w:val="00827229"/>
    <w:rsid w:val="00827C80"/>
    <w:rsid w:val="00830227"/>
    <w:rsid w:val="00830C70"/>
    <w:rsid w:val="008311FA"/>
    <w:rsid w:val="00831660"/>
    <w:rsid w:val="00831D22"/>
    <w:rsid w:val="00831FC2"/>
    <w:rsid w:val="008336AF"/>
    <w:rsid w:val="00833A62"/>
    <w:rsid w:val="008340FF"/>
    <w:rsid w:val="00834419"/>
    <w:rsid w:val="00834945"/>
    <w:rsid w:val="00834A89"/>
    <w:rsid w:val="00834AEB"/>
    <w:rsid w:val="00835CF8"/>
    <w:rsid w:val="00836024"/>
    <w:rsid w:val="008361D7"/>
    <w:rsid w:val="0083640B"/>
    <w:rsid w:val="00836485"/>
    <w:rsid w:val="00836525"/>
    <w:rsid w:val="008372C9"/>
    <w:rsid w:val="00837E43"/>
    <w:rsid w:val="008400A1"/>
    <w:rsid w:val="008400CC"/>
    <w:rsid w:val="00840328"/>
    <w:rsid w:val="00840572"/>
    <w:rsid w:val="0084063E"/>
    <w:rsid w:val="00841D65"/>
    <w:rsid w:val="008428A9"/>
    <w:rsid w:val="00842A38"/>
    <w:rsid w:val="00842AC6"/>
    <w:rsid w:val="00843647"/>
    <w:rsid w:val="00844808"/>
    <w:rsid w:val="008450B7"/>
    <w:rsid w:val="0084549A"/>
    <w:rsid w:val="00845E93"/>
    <w:rsid w:val="008468CA"/>
    <w:rsid w:val="00846AE0"/>
    <w:rsid w:val="00846B95"/>
    <w:rsid w:val="00847099"/>
    <w:rsid w:val="0084711C"/>
    <w:rsid w:val="008478C5"/>
    <w:rsid w:val="00847AA4"/>
    <w:rsid w:val="0085001C"/>
    <w:rsid w:val="008502EE"/>
    <w:rsid w:val="008506F1"/>
    <w:rsid w:val="00850AF6"/>
    <w:rsid w:val="00850CD3"/>
    <w:rsid w:val="008514A5"/>
    <w:rsid w:val="00851B75"/>
    <w:rsid w:val="00851C84"/>
    <w:rsid w:val="00851E75"/>
    <w:rsid w:val="00851ECF"/>
    <w:rsid w:val="00852576"/>
    <w:rsid w:val="008532EE"/>
    <w:rsid w:val="008532FA"/>
    <w:rsid w:val="008535FB"/>
    <w:rsid w:val="00853EAE"/>
    <w:rsid w:val="00855342"/>
    <w:rsid w:val="00855732"/>
    <w:rsid w:val="008559D6"/>
    <w:rsid w:val="00855AE0"/>
    <w:rsid w:val="00857302"/>
    <w:rsid w:val="008576DA"/>
    <w:rsid w:val="00857E21"/>
    <w:rsid w:val="008600F6"/>
    <w:rsid w:val="0086023E"/>
    <w:rsid w:val="008604E2"/>
    <w:rsid w:val="008606F7"/>
    <w:rsid w:val="00860938"/>
    <w:rsid w:val="00860EC9"/>
    <w:rsid w:val="0086135C"/>
    <w:rsid w:val="00861364"/>
    <w:rsid w:val="008615C4"/>
    <w:rsid w:val="00861887"/>
    <w:rsid w:val="00861EFB"/>
    <w:rsid w:val="008621B6"/>
    <w:rsid w:val="008626B9"/>
    <w:rsid w:val="00863380"/>
    <w:rsid w:val="00863CDB"/>
    <w:rsid w:val="008667E3"/>
    <w:rsid w:val="00866928"/>
    <w:rsid w:val="00866D4C"/>
    <w:rsid w:val="0086708B"/>
    <w:rsid w:val="0086775C"/>
    <w:rsid w:val="00867877"/>
    <w:rsid w:val="0087132B"/>
    <w:rsid w:val="008715D2"/>
    <w:rsid w:val="00871885"/>
    <w:rsid w:val="00871A85"/>
    <w:rsid w:val="00871E1E"/>
    <w:rsid w:val="008720B6"/>
    <w:rsid w:val="00872239"/>
    <w:rsid w:val="00872336"/>
    <w:rsid w:val="00872457"/>
    <w:rsid w:val="00872CF6"/>
    <w:rsid w:val="00873EEA"/>
    <w:rsid w:val="0087405C"/>
    <w:rsid w:val="0087458B"/>
    <w:rsid w:val="00874807"/>
    <w:rsid w:val="0087487E"/>
    <w:rsid w:val="008751E3"/>
    <w:rsid w:val="008754B4"/>
    <w:rsid w:val="008754FF"/>
    <w:rsid w:val="0087620E"/>
    <w:rsid w:val="00876716"/>
    <w:rsid w:val="00877365"/>
    <w:rsid w:val="00877DAC"/>
    <w:rsid w:val="00877EEC"/>
    <w:rsid w:val="00877F75"/>
    <w:rsid w:val="00880093"/>
    <w:rsid w:val="008804BF"/>
    <w:rsid w:val="0088181C"/>
    <w:rsid w:val="00881FA4"/>
    <w:rsid w:val="008824E0"/>
    <w:rsid w:val="008828EB"/>
    <w:rsid w:val="00882CBA"/>
    <w:rsid w:val="00882FD8"/>
    <w:rsid w:val="00884207"/>
    <w:rsid w:val="00884AA3"/>
    <w:rsid w:val="00884BB5"/>
    <w:rsid w:val="00884CEE"/>
    <w:rsid w:val="00884D69"/>
    <w:rsid w:val="00885ED4"/>
    <w:rsid w:val="00886BBA"/>
    <w:rsid w:val="00886F65"/>
    <w:rsid w:val="00887158"/>
    <w:rsid w:val="008874E2"/>
    <w:rsid w:val="00887559"/>
    <w:rsid w:val="0088762B"/>
    <w:rsid w:val="00887DB6"/>
    <w:rsid w:val="00887E4B"/>
    <w:rsid w:val="00887EB6"/>
    <w:rsid w:val="00890736"/>
    <w:rsid w:val="00890E73"/>
    <w:rsid w:val="00890EB8"/>
    <w:rsid w:val="0089120A"/>
    <w:rsid w:val="00891393"/>
    <w:rsid w:val="0089140B"/>
    <w:rsid w:val="00891F95"/>
    <w:rsid w:val="008921A7"/>
    <w:rsid w:val="00892675"/>
    <w:rsid w:val="008926A6"/>
    <w:rsid w:val="00892789"/>
    <w:rsid w:val="008928CF"/>
    <w:rsid w:val="00892A85"/>
    <w:rsid w:val="00892AC9"/>
    <w:rsid w:val="00892B6E"/>
    <w:rsid w:val="0089313A"/>
    <w:rsid w:val="0089323F"/>
    <w:rsid w:val="00893655"/>
    <w:rsid w:val="00893BF1"/>
    <w:rsid w:val="00893F14"/>
    <w:rsid w:val="00894693"/>
    <w:rsid w:val="008948B5"/>
    <w:rsid w:val="00894B5B"/>
    <w:rsid w:val="00894D1F"/>
    <w:rsid w:val="00894D6E"/>
    <w:rsid w:val="0089534D"/>
    <w:rsid w:val="00895523"/>
    <w:rsid w:val="00895D25"/>
    <w:rsid w:val="00895D44"/>
    <w:rsid w:val="008965A2"/>
    <w:rsid w:val="00896809"/>
    <w:rsid w:val="008979D8"/>
    <w:rsid w:val="008A033A"/>
    <w:rsid w:val="008A0728"/>
    <w:rsid w:val="008A15D7"/>
    <w:rsid w:val="008A15F8"/>
    <w:rsid w:val="008A16CB"/>
    <w:rsid w:val="008A1E2F"/>
    <w:rsid w:val="008A240E"/>
    <w:rsid w:val="008A2C67"/>
    <w:rsid w:val="008A3C17"/>
    <w:rsid w:val="008A3C46"/>
    <w:rsid w:val="008A3E7A"/>
    <w:rsid w:val="008A40D1"/>
    <w:rsid w:val="008A4A25"/>
    <w:rsid w:val="008A4C58"/>
    <w:rsid w:val="008A4DF2"/>
    <w:rsid w:val="008A54CD"/>
    <w:rsid w:val="008A6A20"/>
    <w:rsid w:val="008A7843"/>
    <w:rsid w:val="008A7B2A"/>
    <w:rsid w:val="008A7C43"/>
    <w:rsid w:val="008B027A"/>
    <w:rsid w:val="008B14BF"/>
    <w:rsid w:val="008B1D83"/>
    <w:rsid w:val="008B2348"/>
    <w:rsid w:val="008B386E"/>
    <w:rsid w:val="008B3A9B"/>
    <w:rsid w:val="008B3CA6"/>
    <w:rsid w:val="008B4A2C"/>
    <w:rsid w:val="008B5CC8"/>
    <w:rsid w:val="008B67DC"/>
    <w:rsid w:val="008B7008"/>
    <w:rsid w:val="008B774A"/>
    <w:rsid w:val="008B7770"/>
    <w:rsid w:val="008B7A0F"/>
    <w:rsid w:val="008B7BA6"/>
    <w:rsid w:val="008C073C"/>
    <w:rsid w:val="008C08D6"/>
    <w:rsid w:val="008C0DD3"/>
    <w:rsid w:val="008C1525"/>
    <w:rsid w:val="008C1A0C"/>
    <w:rsid w:val="008C1D52"/>
    <w:rsid w:val="008C1F4B"/>
    <w:rsid w:val="008C2D3D"/>
    <w:rsid w:val="008C30A4"/>
    <w:rsid w:val="008C30FA"/>
    <w:rsid w:val="008C34F0"/>
    <w:rsid w:val="008C3ABB"/>
    <w:rsid w:val="008C3B41"/>
    <w:rsid w:val="008C44F0"/>
    <w:rsid w:val="008C46F0"/>
    <w:rsid w:val="008C47AE"/>
    <w:rsid w:val="008C59BF"/>
    <w:rsid w:val="008C5F6B"/>
    <w:rsid w:val="008C65AA"/>
    <w:rsid w:val="008C662B"/>
    <w:rsid w:val="008C7B10"/>
    <w:rsid w:val="008D01A1"/>
    <w:rsid w:val="008D0285"/>
    <w:rsid w:val="008D0306"/>
    <w:rsid w:val="008D0B60"/>
    <w:rsid w:val="008D173F"/>
    <w:rsid w:val="008D1920"/>
    <w:rsid w:val="008D1B80"/>
    <w:rsid w:val="008D2556"/>
    <w:rsid w:val="008D32BD"/>
    <w:rsid w:val="008D365C"/>
    <w:rsid w:val="008D3CB5"/>
    <w:rsid w:val="008D4E46"/>
    <w:rsid w:val="008D5C53"/>
    <w:rsid w:val="008D5FE1"/>
    <w:rsid w:val="008D6B37"/>
    <w:rsid w:val="008D6BE8"/>
    <w:rsid w:val="008D7974"/>
    <w:rsid w:val="008D7AF1"/>
    <w:rsid w:val="008D7EDA"/>
    <w:rsid w:val="008D7FD8"/>
    <w:rsid w:val="008E0376"/>
    <w:rsid w:val="008E0828"/>
    <w:rsid w:val="008E08CE"/>
    <w:rsid w:val="008E0AAA"/>
    <w:rsid w:val="008E0DBB"/>
    <w:rsid w:val="008E10A1"/>
    <w:rsid w:val="008E1364"/>
    <w:rsid w:val="008E13AF"/>
    <w:rsid w:val="008E1529"/>
    <w:rsid w:val="008E1624"/>
    <w:rsid w:val="008E1FA9"/>
    <w:rsid w:val="008E254B"/>
    <w:rsid w:val="008E268B"/>
    <w:rsid w:val="008E2C15"/>
    <w:rsid w:val="008E2DAA"/>
    <w:rsid w:val="008E2DE0"/>
    <w:rsid w:val="008E339B"/>
    <w:rsid w:val="008E3BAD"/>
    <w:rsid w:val="008E3CA1"/>
    <w:rsid w:val="008E425E"/>
    <w:rsid w:val="008E5103"/>
    <w:rsid w:val="008E61C9"/>
    <w:rsid w:val="008E630D"/>
    <w:rsid w:val="008E7099"/>
    <w:rsid w:val="008E7925"/>
    <w:rsid w:val="008E7E38"/>
    <w:rsid w:val="008F0C90"/>
    <w:rsid w:val="008F1362"/>
    <w:rsid w:val="008F16E6"/>
    <w:rsid w:val="008F20D2"/>
    <w:rsid w:val="008F350E"/>
    <w:rsid w:val="008F3809"/>
    <w:rsid w:val="008F3A3C"/>
    <w:rsid w:val="008F3AD3"/>
    <w:rsid w:val="008F44BC"/>
    <w:rsid w:val="008F49F4"/>
    <w:rsid w:val="008F4BEA"/>
    <w:rsid w:val="008F4F55"/>
    <w:rsid w:val="008F5020"/>
    <w:rsid w:val="008F53AA"/>
    <w:rsid w:val="008F5601"/>
    <w:rsid w:val="008F59C4"/>
    <w:rsid w:val="008F6061"/>
    <w:rsid w:val="008F6A5E"/>
    <w:rsid w:val="008F6AD4"/>
    <w:rsid w:val="008F6C09"/>
    <w:rsid w:val="008F6DB7"/>
    <w:rsid w:val="008F6EFB"/>
    <w:rsid w:val="008F7257"/>
    <w:rsid w:val="008F7AC0"/>
    <w:rsid w:val="009009F2"/>
    <w:rsid w:val="00900B4F"/>
    <w:rsid w:val="009012CD"/>
    <w:rsid w:val="0090154A"/>
    <w:rsid w:val="00902217"/>
    <w:rsid w:val="0090230D"/>
    <w:rsid w:val="009027F0"/>
    <w:rsid w:val="00903467"/>
    <w:rsid w:val="00903A46"/>
    <w:rsid w:val="00903AFA"/>
    <w:rsid w:val="00903EFB"/>
    <w:rsid w:val="0090481C"/>
    <w:rsid w:val="00904CBD"/>
    <w:rsid w:val="00904F7C"/>
    <w:rsid w:val="009058C8"/>
    <w:rsid w:val="009060E2"/>
    <w:rsid w:val="009063F2"/>
    <w:rsid w:val="00906814"/>
    <w:rsid w:val="009069F5"/>
    <w:rsid w:val="00906F0B"/>
    <w:rsid w:val="00907002"/>
    <w:rsid w:val="00907394"/>
    <w:rsid w:val="00910284"/>
    <w:rsid w:val="00911705"/>
    <w:rsid w:val="00911803"/>
    <w:rsid w:val="0091192E"/>
    <w:rsid w:val="00911AB6"/>
    <w:rsid w:val="00912669"/>
    <w:rsid w:val="0091277A"/>
    <w:rsid w:val="009127EE"/>
    <w:rsid w:val="00912FB6"/>
    <w:rsid w:val="009133A5"/>
    <w:rsid w:val="00914E88"/>
    <w:rsid w:val="00914F4E"/>
    <w:rsid w:val="00915464"/>
    <w:rsid w:val="00915A88"/>
    <w:rsid w:val="009164D8"/>
    <w:rsid w:val="00916546"/>
    <w:rsid w:val="0091703A"/>
    <w:rsid w:val="009175E8"/>
    <w:rsid w:val="00917CDF"/>
    <w:rsid w:val="00920005"/>
    <w:rsid w:val="0092051F"/>
    <w:rsid w:val="009207E9"/>
    <w:rsid w:val="0092186B"/>
    <w:rsid w:val="00922742"/>
    <w:rsid w:val="009227F3"/>
    <w:rsid w:val="00922E6D"/>
    <w:rsid w:val="0092300D"/>
    <w:rsid w:val="009238DF"/>
    <w:rsid w:val="00923FE3"/>
    <w:rsid w:val="009241CF"/>
    <w:rsid w:val="0092598E"/>
    <w:rsid w:val="00925A3C"/>
    <w:rsid w:val="0092635C"/>
    <w:rsid w:val="009265FF"/>
    <w:rsid w:val="0092661D"/>
    <w:rsid w:val="00926F56"/>
    <w:rsid w:val="0092706E"/>
    <w:rsid w:val="00927A2E"/>
    <w:rsid w:val="0093031F"/>
    <w:rsid w:val="0093036C"/>
    <w:rsid w:val="0093053E"/>
    <w:rsid w:val="009305B0"/>
    <w:rsid w:val="0093126B"/>
    <w:rsid w:val="009312DD"/>
    <w:rsid w:val="00931804"/>
    <w:rsid w:val="00931F02"/>
    <w:rsid w:val="0093204E"/>
    <w:rsid w:val="00932D60"/>
    <w:rsid w:val="009332DF"/>
    <w:rsid w:val="00933349"/>
    <w:rsid w:val="00933454"/>
    <w:rsid w:val="009334ED"/>
    <w:rsid w:val="00934513"/>
    <w:rsid w:val="00935259"/>
    <w:rsid w:val="009355E5"/>
    <w:rsid w:val="00935A42"/>
    <w:rsid w:val="00936092"/>
    <w:rsid w:val="009376C6"/>
    <w:rsid w:val="00937954"/>
    <w:rsid w:val="00937B21"/>
    <w:rsid w:val="00940193"/>
    <w:rsid w:val="009404BD"/>
    <w:rsid w:val="00940D1A"/>
    <w:rsid w:val="0094146A"/>
    <w:rsid w:val="0094150F"/>
    <w:rsid w:val="00941AAA"/>
    <w:rsid w:val="00941CE9"/>
    <w:rsid w:val="0094213D"/>
    <w:rsid w:val="0094230E"/>
    <w:rsid w:val="00943207"/>
    <w:rsid w:val="00943424"/>
    <w:rsid w:val="009436D6"/>
    <w:rsid w:val="00943789"/>
    <w:rsid w:val="00943C8F"/>
    <w:rsid w:val="00943D31"/>
    <w:rsid w:val="00943F37"/>
    <w:rsid w:val="00944233"/>
    <w:rsid w:val="00944E40"/>
    <w:rsid w:val="00944ECC"/>
    <w:rsid w:val="0094511E"/>
    <w:rsid w:val="00945207"/>
    <w:rsid w:val="0094563C"/>
    <w:rsid w:val="009468A3"/>
    <w:rsid w:val="009479EC"/>
    <w:rsid w:val="00947B4C"/>
    <w:rsid w:val="00950AD7"/>
    <w:rsid w:val="00950B82"/>
    <w:rsid w:val="00950D54"/>
    <w:rsid w:val="00950EF3"/>
    <w:rsid w:val="009517C2"/>
    <w:rsid w:val="00951CB4"/>
    <w:rsid w:val="00951F8C"/>
    <w:rsid w:val="00951FBB"/>
    <w:rsid w:val="009520D8"/>
    <w:rsid w:val="009520E8"/>
    <w:rsid w:val="009529E4"/>
    <w:rsid w:val="0095347B"/>
    <w:rsid w:val="00954139"/>
    <w:rsid w:val="009542C3"/>
    <w:rsid w:val="00954555"/>
    <w:rsid w:val="009550BC"/>
    <w:rsid w:val="00955896"/>
    <w:rsid w:val="00955A4F"/>
    <w:rsid w:val="009564C4"/>
    <w:rsid w:val="009566C9"/>
    <w:rsid w:val="00956CEE"/>
    <w:rsid w:val="009571C7"/>
    <w:rsid w:val="00957ABB"/>
    <w:rsid w:val="00957EA1"/>
    <w:rsid w:val="00960642"/>
    <w:rsid w:val="00960A24"/>
    <w:rsid w:val="00960AD9"/>
    <w:rsid w:val="00960BB0"/>
    <w:rsid w:val="009615D6"/>
    <w:rsid w:val="0096199E"/>
    <w:rsid w:val="00961CB0"/>
    <w:rsid w:val="00961DCC"/>
    <w:rsid w:val="0096272A"/>
    <w:rsid w:val="00962924"/>
    <w:rsid w:val="00963060"/>
    <w:rsid w:val="009636EA"/>
    <w:rsid w:val="00963D58"/>
    <w:rsid w:val="00964051"/>
    <w:rsid w:val="00964610"/>
    <w:rsid w:val="009649A3"/>
    <w:rsid w:val="00964D79"/>
    <w:rsid w:val="00965003"/>
    <w:rsid w:val="009658B1"/>
    <w:rsid w:val="00965E41"/>
    <w:rsid w:val="0096600B"/>
    <w:rsid w:val="00966273"/>
    <w:rsid w:val="00966485"/>
    <w:rsid w:val="00967060"/>
    <w:rsid w:val="009670BD"/>
    <w:rsid w:val="0096739E"/>
    <w:rsid w:val="009678E9"/>
    <w:rsid w:val="0097018E"/>
    <w:rsid w:val="009705EE"/>
    <w:rsid w:val="00970E80"/>
    <w:rsid w:val="00971C7E"/>
    <w:rsid w:val="00972019"/>
    <w:rsid w:val="009724CF"/>
    <w:rsid w:val="009725CB"/>
    <w:rsid w:val="00972664"/>
    <w:rsid w:val="00972969"/>
    <w:rsid w:val="00972FCB"/>
    <w:rsid w:val="00972FCD"/>
    <w:rsid w:val="009735C2"/>
    <w:rsid w:val="009735F1"/>
    <w:rsid w:val="00973F57"/>
    <w:rsid w:val="009743B2"/>
    <w:rsid w:val="009750B2"/>
    <w:rsid w:val="00975600"/>
    <w:rsid w:val="00975645"/>
    <w:rsid w:val="00975778"/>
    <w:rsid w:val="00975FE8"/>
    <w:rsid w:val="00976BB0"/>
    <w:rsid w:val="00976D01"/>
    <w:rsid w:val="00976D8A"/>
    <w:rsid w:val="0097720E"/>
    <w:rsid w:val="00977309"/>
    <w:rsid w:val="00977407"/>
    <w:rsid w:val="00977DAA"/>
    <w:rsid w:val="009801E9"/>
    <w:rsid w:val="0098071F"/>
    <w:rsid w:val="00980761"/>
    <w:rsid w:val="00981564"/>
    <w:rsid w:val="009817F4"/>
    <w:rsid w:val="00981AE6"/>
    <w:rsid w:val="0098264A"/>
    <w:rsid w:val="0098393C"/>
    <w:rsid w:val="00983C52"/>
    <w:rsid w:val="00983EA8"/>
    <w:rsid w:val="00984899"/>
    <w:rsid w:val="009848BB"/>
    <w:rsid w:val="00984939"/>
    <w:rsid w:val="00984AF0"/>
    <w:rsid w:val="00984C2F"/>
    <w:rsid w:val="009856BA"/>
    <w:rsid w:val="0098625D"/>
    <w:rsid w:val="00986920"/>
    <w:rsid w:val="00986CD3"/>
    <w:rsid w:val="00987234"/>
    <w:rsid w:val="00987ACE"/>
    <w:rsid w:val="00990492"/>
    <w:rsid w:val="009905BA"/>
    <w:rsid w:val="00990606"/>
    <w:rsid w:val="00990E45"/>
    <w:rsid w:val="00992296"/>
    <w:rsid w:val="009925D3"/>
    <w:rsid w:val="00992678"/>
    <w:rsid w:val="00992C45"/>
    <w:rsid w:val="00993057"/>
    <w:rsid w:val="00993970"/>
    <w:rsid w:val="00993D14"/>
    <w:rsid w:val="00993EAF"/>
    <w:rsid w:val="00993ED8"/>
    <w:rsid w:val="00994B39"/>
    <w:rsid w:val="00994FE8"/>
    <w:rsid w:val="0099501D"/>
    <w:rsid w:val="00995D81"/>
    <w:rsid w:val="00995DA4"/>
    <w:rsid w:val="00996174"/>
    <w:rsid w:val="00996DF1"/>
    <w:rsid w:val="009971EA"/>
    <w:rsid w:val="009978A9"/>
    <w:rsid w:val="00997F45"/>
    <w:rsid w:val="00997FD0"/>
    <w:rsid w:val="009A0452"/>
    <w:rsid w:val="009A08AF"/>
    <w:rsid w:val="009A25D6"/>
    <w:rsid w:val="009A362B"/>
    <w:rsid w:val="009A3904"/>
    <w:rsid w:val="009A3B2E"/>
    <w:rsid w:val="009A4346"/>
    <w:rsid w:val="009A5276"/>
    <w:rsid w:val="009A65A1"/>
    <w:rsid w:val="009A7404"/>
    <w:rsid w:val="009A7580"/>
    <w:rsid w:val="009A7616"/>
    <w:rsid w:val="009A7BD0"/>
    <w:rsid w:val="009A7CC2"/>
    <w:rsid w:val="009A7D67"/>
    <w:rsid w:val="009A7D9C"/>
    <w:rsid w:val="009B03D3"/>
    <w:rsid w:val="009B170A"/>
    <w:rsid w:val="009B17B1"/>
    <w:rsid w:val="009B19C0"/>
    <w:rsid w:val="009B1FFD"/>
    <w:rsid w:val="009B2042"/>
    <w:rsid w:val="009B204A"/>
    <w:rsid w:val="009B2346"/>
    <w:rsid w:val="009B2FB6"/>
    <w:rsid w:val="009B32EB"/>
    <w:rsid w:val="009B375E"/>
    <w:rsid w:val="009B3879"/>
    <w:rsid w:val="009B3C82"/>
    <w:rsid w:val="009B4AAC"/>
    <w:rsid w:val="009B5016"/>
    <w:rsid w:val="009B5A5A"/>
    <w:rsid w:val="009B6072"/>
    <w:rsid w:val="009B6578"/>
    <w:rsid w:val="009B6A03"/>
    <w:rsid w:val="009B6ECA"/>
    <w:rsid w:val="009B7AC2"/>
    <w:rsid w:val="009B7BF4"/>
    <w:rsid w:val="009C09E4"/>
    <w:rsid w:val="009C0A66"/>
    <w:rsid w:val="009C176C"/>
    <w:rsid w:val="009C186F"/>
    <w:rsid w:val="009C1FE2"/>
    <w:rsid w:val="009C2548"/>
    <w:rsid w:val="009C25FB"/>
    <w:rsid w:val="009C2807"/>
    <w:rsid w:val="009C2C80"/>
    <w:rsid w:val="009C3821"/>
    <w:rsid w:val="009C3842"/>
    <w:rsid w:val="009C3C91"/>
    <w:rsid w:val="009C453D"/>
    <w:rsid w:val="009C4754"/>
    <w:rsid w:val="009C50EB"/>
    <w:rsid w:val="009C567D"/>
    <w:rsid w:val="009C65C8"/>
    <w:rsid w:val="009C6661"/>
    <w:rsid w:val="009C67A6"/>
    <w:rsid w:val="009C69D1"/>
    <w:rsid w:val="009C75AD"/>
    <w:rsid w:val="009C79ED"/>
    <w:rsid w:val="009C7ABF"/>
    <w:rsid w:val="009C7E1D"/>
    <w:rsid w:val="009C7E47"/>
    <w:rsid w:val="009C7E8E"/>
    <w:rsid w:val="009D05CE"/>
    <w:rsid w:val="009D09E5"/>
    <w:rsid w:val="009D0E05"/>
    <w:rsid w:val="009D2361"/>
    <w:rsid w:val="009D2B6A"/>
    <w:rsid w:val="009D3023"/>
    <w:rsid w:val="009D3566"/>
    <w:rsid w:val="009D3B9C"/>
    <w:rsid w:val="009D459F"/>
    <w:rsid w:val="009D4A15"/>
    <w:rsid w:val="009D4A63"/>
    <w:rsid w:val="009D4DAC"/>
    <w:rsid w:val="009D5BFE"/>
    <w:rsid w:val="009D6EDB"/>
    <w:rsid w:val="009D7C3E"/>
    <w:rsid w:val="009E05B7"/>
    <w:rsid w:val="009E0621"/>
    <w:rsid w:val="009E06C0"/>
    <w:rsid w:val="009E080A"/>
    <w:rsid w:val="009E0DFF"/>
    <w:rsid w:val="009E0E2B"/>
    <w:rsid w:val="009E0E43"/>
    <w:rsid w:val="009E11C0"/>
    <w:rsid w:val="009E1232"/>
    <w:rsid w:val="009E1459"/>
    <w:rsid w:val="009E1CE7"/>
    <w:rsid w:val="009E238C"/>
    <w:rsid w:val="009E273F"/>
    <w:rsid w:val="009E32E3"/>
    <w:rsid w:val="009E342D"/>
    <w:rsid w:val="009E345C"/>
    <w:rsid w:val="009E3A7D"/>
    <w:rsid w:val="009E3E68"/>
    <w:rsid w:val="009E5218"/>
    <w:rsid w:val="009E6285"/>
    <w:rsid w:val="009E669C"/>
    <w:rsid w:val="009E6CD8"/>
    <w:rsid w:val="009E6D9F"/>
    <w:rsid w:val="009E6E13"/>
    <w:rsid w:val="009E72E6"/>
    <w:rsid w:val="009E7E6E"/>
    <w:rsid w:val="009F03B5"/>
    <w:rsid w:val="009F09FB"/>
    <w:rsid w:val="009F0A9B"/>
    <w:rsid w:val="009F15DC"/>
    <w:rsid w:val="009F1AB9"/>
    <w:rsid w:val="009F3031"/>
    <w:rsid w:val="009F3A07"/>
    <w:rsid w:val="009F3BC6"/>
    <w:rsid w:val="009F49C6"/>
    <w:rsid w:val="009F4FC9"/>
    <w:rsid w:val="009F594B"/>
    <w:rsid w:val="009F6427"/>
    <w:rsid w:val="009F6F4E"/>
    <w:rsid w:val="009F7197"/>
    <w:rsid w:val="009F7936"/>
    <w:rsid w:val="00A00658"/>
    <w:rsid w:val="00A0086E"/>
    <w:rsid w:val="00A009DB"/>
    <w:rsid w:val="00A015BD"/>
    <w:rsid w:val="00A01658"/>
    <w:rsid w:val="00A02347"/>
    <w:rsid w:val="00A0260D"/>
    <w:rsid w:val="00A0274C"/>
    <w:rsid w:val="00A02BC8"/>
    <w:rsid w:val="00A02D61"/>
    <w:rsid w:val="00A036E3"/>
    <w:rsid w:val="00A03CDD"/>
    <w:rsid w:val="00A03E62"/>
    <w:rsid w:val="00A04152"/>
    <w:rsid w:val="00A046F5"/>
    <w:rsid w:val="00A06255"/>
    <w:rsid w:val="00A062ED"/>
    <w:rsid w:val="00A06312"/>
    <w:rsid w:val="00A06633"/>
    <w:rsid w:val="00A06B63"/>
    <w:rsid w:val="00A06C40"/>
    <w:rsid w:val="00A07333"/>
    <w:rsid w:val="00A0775E"/>
    <w:rsid w:val="00A07857"/>
    <w:rsid w:val="00A100EF"/>
    <w:rsid w:val="00A10249"/>
    <w:rsid w:val="00A1038F"/>
    <w:rsid w:val="00A108E2"/>
    <w:rsid w:val="00A10989"/>
    <w:rsid w:val="00A10F6E"/>
    <w:rsid w:val="00A12079"/>
    <w:rsid w:val="00A122BC"/>
    <w:rsid w:val="00A124B8"/>
    <w:rsid w:val="00A124DA"/>
    <w:rsid w:val="00A128E2"/>
    <w:rsid w:val="00A12AE7"/>
    <w:rsid w:val="00A13260"/>
    <w:rsid w:val="00A135B0"/>
    <w:rsid w:val="00A1442A"/>
    <w:rsid w:val="00A146BE"/>
    <w:rsid w:val="00A14A1A"/>
    <w:rsid w:val="00A15184"/>
    <w:rsid w:val="00A1583B"/>
    <w:rsid w:val="00A15D5C"/>
    <w:rsid w:val="00A1670B"/>
    <w:rsid w:val="00A16D9D"/>
    <w:rsid w:val="00A174E4"/>
    <w:rsid w:val="00A1790E"/>
    <w:rsid w:val="00A203CE"/>
    <w:rsid w:val="00A20555"/>
    <w:rsid w:val="00A20EA0"/>
    <w:rsid w:val="00A21AF0"/>
    <w:rsid w:val="00A22407"/>
    <w:rsid w:val="00A22734"/>
    <w:rsid w:val="00A22B68"/>
    <w:rsid w:val="00A2322F"/>
    <w:rsid w:val="00A23800"/>
    <w:rsid w:val="00A23EFC"/>
    <w:rsid w:val="00A243E8"/>
    <w:rsid w:val="00A247E8"/>
    <w:rsid w:val="00A24A1E"/>
    <w:rsid w:val="00A24B06"/>
    <w:rsid w:val="00A24E6D"/>
    <w:rsid w:val="00A25249"/>
    <w:rsid w:val="00A25957"/>
    <w:rsid w:val="00A25B9B"/>
    <w:rsid w:val="00A26251"/>
    <w:rsid w:val="00A26EC7"/>
    <w:rsid w:val="00A2704C"/>
    <w:rsid w:val="00A27109"/>
    <w:rsid w:val="00A27262"/>
    <w:rsid w:val="00A27323"/>
    <w:rsid w:val="00A27561"/>
    <w:rsid w:val="00A27F12"/>
    <w:rsid w:val="00A3113C"/>
    <w:rsid w:val="00A31562"/>
    <w:rsid w:val="00A3185E"/>
    <w:rsid w:val="00A31AB3"/>
    <w:rsid w:val="00A31C77"/>
    <w:rsid w:val="00A33595"/>
    <w:rsid w:val="00A34C34"/>
    <w:rsid w:val="00A3584A"/>
    <w:rsid w:val="00A35F4E"/>
    <w:rsid w:val="00A36AA9"/>
    <w:rsid w:val="00A36C1C"/>
    <w:rsid w:val="00A376D1"/>
    <w:rsid w:val="00A37C90"/>
    <w:rsid w:val="00A401BC"/>
    <w:rsid w:val="00A40B31"/>
    <w:rsid w:val="00A40DB2"/>
    <w:rsid w:val="00A41363"/>
    <w:rsid w:val="00A4161A"/>
    <w:rsid w:val="00A4187F"/>
    <w:rsid w:val="00A41984"/>
    <w:rsid w:val="00A41DD9"/>
    <w:rsid w:val="00A4236F"/>
    <w:rsid w:val="00A429B8"/>
    <w:rsid w:val="00A42C33"/>
    <w:rsid w:val="00A43343"/>
    <w:rsid w:val="00A4336E"/>
    <w:rsid w:val="00A43480"/>
    <w:rsid w:val="00A438F7"/>
    <w:rsid w:val="00A44C5B"/>
    <w:rsid w:val="00A451ED"/>
    <w:rsid w:val="00A45475"/>
    <w:rsid w:val="00A46078"/>
    <w:rsid w:val="00A468A3"/>
    <w:rsid w:val="00A46C4A"/>
    <w:rsid w:val="00A471A6"/>
    <w:rsid w:val="00A4754C"/>
    <w:rsid w:val="00A4792D"/>
    <w:rsid w:val="00A50662"/>
    <w:rsid w:val="00A518A6"/>
    <w:rsid w:val="00A51C0D"/>
    <w:rsid w:val="00A51EF8"/>
    <w:rsid w:val="00A53122"/>
    <w:rsid w:val="00A54A3E"/>
    <w:rsid w:val="00A55010"/>
    <w:rsid w:val="00A554AE"/>
    <w:rsid w:val="00A55DCF"/>
    <w:rsid w:val="00A5632F"/>
    <w:rsid w:val="00A57096"/>
    <w:rsid w:val="00A572FB"/>
    <w:rsid w:val="00A6024E"/>
    <w:rsid w:val="00A607B8"/>
    <w:rsid w:val="00A609ED"/>
    <w:rsid w:val="00A61530"/>
    <w:rsid w:val="00A618B3"/>
    <w:rsid w:val="00A6197B"/>
    <w:rsid w:val="00A61A17"/>
    <w:rsid w:val="00A6219D"/>
    <w:rsid w:val="00A623F9"/>
    <w:rsid w:val="00A62632"/>
    <w:rsid w:val="00A62891"/>
    <w:rsid w:val="00A62CCB"/>
    <w:rsid w:val="00A6353C"/>
    <w:rsid w:val="00A639D7"/>
    <w:rsid w:val="00A63C15"/>
    <w:rsid w:val="00A63DC8"/>
    <w:rsid w:val="00A64251"/>
    <w:rsid w:val="00A64741"/>
    <w:rsid w:val="00A648FA"/>
    <w:rsid w:val="00A64D1D"/>
    <w:rsid w:val="00A65C26"/>
    <w:rsid w:val="00A6704A"/>
    <w:rsid w:val="00A67178"/>
    <w:rsid w:val="00A67271"/>
    <w:rsid w:val="00A6759E"/>
    <w:rsid w:val="00A67F51"/>
    <w:rsid w:val="00A70396"/>
    <w:rsid w:val="00A703A2"/>
    <w:rsid w:val="00A708CF"/>
    <w:rsid w:val="00A70AEB"/>
    <w:rsid w:val="00A70D40"/>
    <w:rsid w:val="00A70F56"/>
    <w:rsid w:val="00A71A11"/>
    <w:rsid w:val="00A72A9F"/>
    <w:rsid w:val="00A72C19"/>
    <w:rsid w:val="00A72D33"/>
    <w:rsid w:val="00A742DF"/>
    <w:rsid w:val="00A74415"/>
    <w:rsid w:val="00A74B14"/>
    <w:rsid w:val="00A74F39"/>
    <w:rsid w:val="00A75719"/>
    <w:rsid w:val="00A7596D"/>
    <w:rsid w:val="00A75A1B"/>
    <w:rsid w:val="00A75BDD"/>
    <w:rsid w:val="00A765B4"/>
    <w:rsid w:val="00A77069"/>
    <w:rsid w:val="00A775F6"/>
    <w:rsid w:val="00A778A0"/>
    <w:rsid w:val="00A77F2A"/>
    <w:rsid w:val="00A80B63"/>
    <w:rsid w:val="00A8215B"/>
    <w:rsid w:val="00A82957"/>
    <w:rsid w:val="00A82C85"/>
    <w:rsid w:val="00A82CA5"/>
    <w:rsid w:val="00A82F3E"/>
    <w:rsid w:val="00A82FEC"/>
    <w:rsid w:val="00A83512"/>
    <w:rsid w:val="00A84456"/>
    <w:rsid w:val="00A844CA"/>
    <w:rsid w:val="00A85149"/>
    <w:rsid w:val="00A85D7F"/>
    <w:rsid w:val="00A87085"/>
    <w:rsid w:val="00A870CA"/>
    <w:rsid w:val="00A872C2"/>
    <w:rsid w:val="00A87BD8"/>
    <w:rsid w:val="00A87C52"/>
    <w:rsid w:val="00A87D9F"/>
    <w:rsid w:val="00A90B60"/>
    <w:rsid w:val="00A91DCD"/>
    <w:rsid w:val="00A91DF7"/>
    <w:rsid w:val="00A9216C"/>
    <w:rsid w:val="00A923F5"/>
    <w:rsid w:val="00A927A0"/>
    <w:rsid w:val="00A92AEC"/>
    <w:rsid w:val="00A92C46"/>
    <w:rsid w:val="00A9339F"/>
    <w:rsid w:val="00A93489"/>
    <w:rsid w:val="00A93A48"/>
    <w:rsid w:val="00A93DDC"/>
    <w:rsid w:val="00A9421D"/>
    <w:rsid w:val="00A95720"/>
    <w:rsid w:val="00A959E4"/>
    <w:rsid w:val="00A95F90"/>
    <w:rsid w:val="00A95FB0"/>
    <w:rsid w:val="00A96A3A"/>
    <w:rsid w:val="00A96C38"/>
    <w:rsid w:val="00A96D1F"/>
    <w:rsid w:val="00A97721"/>
    <w:rsid w:val="00AA018A"/>
    <w:rsid w:val="00AA074C"/>
    <w:rsid w:val="00AA07C8"/>
    <w:rsid w:val="00AA0B42"/>
    <w:rsid w:val="00AA0CC8"/>
    <w:rsid w:val="00AA0D23"/>
    <w:rsid w:val="00AA1031"/>
    <w:rsid w:val="00AA1495"/>
    <w:rsid w:val="00AA182B"/>
    <w:rsid w:val="00AA1A12"/>
    <w:rsid w:val="00AA1AB7"/>
    <w:rsid w:val="00AA1FC8"/>
    <w:rsid w:val="00AA21C5"/>
    <w:rsid w:val="00AA252B"/>
    <w:rsid w:val="00AA28AC"/>
    <w:rsid w:val="00AA2FAD"/>
    <w:rsid w:val="00AA3D5E"/>
    <w:rsid w:val="00AA4148"/>
    <w:rsid w:val="00AA48CA"/>
    <w:rsid w:val="00AA4B14"/>
    <w:rsid w:val="00AA4C9C"/>
    <w:rsid w:val="00AA55CC"/>
    <w:rsid w:val="00AA56F6"/>
    <w:rsid w:val="00AA57DA"/>
    <w:rsid w:val="00AA5C7E"/>
    <w:rsid w:val="00AA5FDF"/>
    <w:rsid w:val="00AA6815"/>
    <w:rsid w:val="00AA6D9A"/>
    <w:rsid w:val="00AA70C7"/>
    <w:rsid w:val="00AA72EB"/>
    <w:rsid w:val="00AA7907"/>
    <w:rsid w:val="00AA7A8C"/>
    <w:rsid w:val="00AA7D4D"/>
    <w:rsid w:val="00AB0234"/>
    <w:rsid w:val="00AB1608"/>
    <w:rsid w:val="00AB1C3E"/>
    <w:rsid w:val="00AB1D34"/>
    <w:rsid w:val="00AB1FED"/>
    <w:rsid w:val="00AB2704"/>
    <w:rsid w:val="00AB32D7"/>
    <w:rsid w:val="00AB37AA"/>
    <w:rsid w:val="00AB3A42"/>
    <w:rsid w:val="00AB4BA1"/>
    <w:rsid w:val="00AB4F70"/>
    <w:rsid w:val="00AB537F"/>
    <w:rsid w:val="00AB584B"/>
    <w:rsid w:val="00AB5A0A"/>
    <w:rsid w:val="00AB5B2A"/>
    <w:rsid w:val="00AB5E0E"/>
    <w:rsid w:val="00AB6492"/>
    <w:rsid w:val="00AB6AE2"/>
    <w:rsid w:val="00AB6CA9"/>
    <w:rsid w:val="00AB6CC6"/>
    <w:rsid w:val="00AB76D3"/>
    <w:rsid w:val="00AB77E4"/>
    <w:rsid w:val="00AB7937"/>
    <w:rsid w:val="00AB7F7D"/>
    <w:rsid w:val="00AC0052"/>
    <w:rsid w:val="00AC087A"/>
    <w:rsid w:val="00AC1161"/>
    <w:rsid w:val="00AC1858"/>
    <w:rsid w:val="00AC3098"/>
    <w:rsid w:val="00AC32C3"/>
    <w:rsid w:val="00AC37D7"/>
    <w:rsid w:val="00AC47AE"/>
    <w:rsid w:val="00AC4B72"/>
    <w:rsid w:val="00AC4C38"/>
    <w:rsid w:val="00AC4E65"/>
    <w:rsid w:val="00AC5997"/>
    <w:rsid w:val="00AC5F23"/>
    <w:rsid w:val="00AC61B8"/>
    <w:rsid w:val="00AC6E71"/>
    <w:rsid w:val="00AC72FC"/>
    <w:rsid w:val="00AD05C9"/>
    <w:rsid w:val="00AD06FB"/>
    <w:rsid w:val="00AD1167"/>
    <w:rsid w:val="00AD137F"/>
    <w:rsid w:val="00AD157F"/>
    <w:rsid w:val="00AD18BB"/>
    <w:rsid w:val="00AD1C98"/>
    <w:rsid w:val="00AD223B"/>
    <w:rsid w:val="00AD2517"/>
    <w:rsid w:val="00AD2C5F"/>
    <w:rsid w:val="00AD2FA7"/>
    <w:rsid w:val="00AD33EF"/>
    <w:rsid w:val="00AD35B0"/>
    <w:rsid w:val="00AD3E28"/>
    <w:rsid w:val="00AD43A2"/>
    <w:rsid w:val="00AD53D8"/>
    <w:rsid w:val="00AD5AAD"/>
    <w:rsid w:val="00AD5E5B"/>
    <w:rsid w:val="00AD6725"/>
    <w:rsid w:val="00AD6B38"/>
    <w:rsid w:val="00AD6C88"/>
    <w:rsid w:val="00AD715A"/>
    <w:rsid w:val="00AD7A03"/>
    <w:rsid w:val="00AE04B2"/>
    <w:rsid w:val="00AE0A41"/>
    <w:rsid w:val="00AE0CFA"/>
    <w:rsid w:val="00AE0E36"/>
    <w:rsid w:val="00AE19BC"/>
    <w:rsid w:val="00AE205B"/>
    <w:rsid w:val="00AE25A4"/>
    <w:rsid w:val="00AE2CF5"/>
    <w:rsid w:val="00AE30E7"/>
    <w:rsid w:val="00AE3778"/>
    <w:rsid w:val="00AE4743"/>
    <w:rsid w:val="00AE4A42"/>
    <w:rsid w:val="00AE5115"/>
    <w:rsid w:val="00AE5581"/>
    <w:rsid w:val="00AE59BD"/>
    <w:rsid w:val="00AE5BB0"/>
    <w:rsid w:val="00AE5E9A"/>
    <w:rsid w:val="00AE5ECA"/>
    <w:rsid w:val="00AE7236"/>
    <w:rsid w:val="00AE727F"/>
    <w:rsid w:val="00AE733B"/>
    <w:rsid w:val="00AE7355"/>
    <w:rsid w:val="00AE7ADC"/>
    <w:rsid w:val="00AE7CCC"/>
    <w:rsid w:val="00AE7D17"/>
    <w:rsid w:val="00AE7D19"/>
    <w:rsid w:val="00AF0904"/>
    <w:rsid w:val="00AF0953"/>
    <w:rsid w:val="00AF0A12"/>
    <w:rsid w:val="00AF2E78"/>
    <w:rsid w:val="00AF32F0"/>
    <w:rsid w:val="00AF3999"/>
    <w:rsid w:val="00AF406B"/>
    <w:rsid w:val="00AF4A89"/>
    <w:rsid w:val="00AF69A8"/>
    <w:rsid w:val="00AF6AB1"/>
    <w:rsid w:val="00AF6B06"/>
    <w:rsid w:val="00AF6C9D"/>
    <w:rsid w:val="00AF7118"/>
    <w:rsid w:val="00AF7267"/>
    <w:rsid w:val="00AF7448"/>
    <w:rsid w:val="00AF74A8"/>
    <w:rsid w:val="00B003AA"/>
    <w:rsid w:val="00B005F2"/>
    <w:rsid w:val="00B0083F"/>
    <w:rsid w:val="00B0115C"/>
    <w:rsid w:val="00B01279"/>
    <w:rsid w:val="00B013ED"/>
    <w:rsid w:val="00B01F2C"/>
    <w:rsid w:val="00B01F54"/>
    <w:rsid w:val="00B02891"/>
    <w:rsid w:val="00B0290F"/>
    <w:rsid w:val="00B02B56"/>
    <w:rsid w:val="00B02C37"/>
    <w:rsid w:val="00B035D1"/>
    <w:rsid w:val="00B03AF0"/>
    <w:rsid w:val="00B03D3C"/>
    <w:rsid w:val="00B03EEB"/>
    <w:rsid w:val="00B0467E"/>
    <w:rsid w:val="00B049BD"/>
    <w:rsid w:val="00B05799"/>
    <w:rsid w:val="00B06122"/>
    <w:rsid w:val="00B06A0A"/>
    <w:rsid w:val="00B07108"/>
    <w:rsid w:val="00B0754B"/>
    <w:rsid w:val="00B0788B"/>
    <w:rsid w:val="00B07A94"/>
    <w:rsid w:val="00B07C45"/>
    <w:rsid w:val="00B07EFC"/>
    <w:rsid w:val="00B11065"/>
    <w:rsid w:val="00B118D8"/>
    <w:rsid w:val="00B12819"/>
    <w:rsid w:val="00B1299B"/>
    <w:rsid w:val="00B12E98"/>
    <w:rsid w:val="00B12ECB"/>
    <w:rsid w:val="00B12F4E"/>
    <w:rsid w:val="00B12FFA"/>
    <w:rsid w:val="00B133AC"/>
    <w:rsid w:val="00B13C18"/>
    <w:rsid w:val="00B143FD"/>
    <w:rsid w:val="00B15394"/>
    <w:rsid w:val="00B1584B"/>
    <w:rsid w:val="00B15DB9"/>
    <w:rsid w:val="00B15FFF"/>
    <w:rsid w:val="00B16487"/>
    <w:rsid w:val="00B16530"/>
    <w:rsid w:val="00B166CE"/>
    <w:rsid w:val="00B1698A"/>
    <w:rsid w:val="00B176F9"/>
    <w:rsid w:val="00B17753"/>
    <w:rsid w:val="00B17B39"/>
    <w:rsid w:val="00B20280"/>
    <w:rsid w:val="00B20956"/>
    <w:rsid w:val="00B20BAE"/>
    <w:rsid w:val="00B213D2"/>
    <w:rsid w:val="00B21656"/>
    <w:rsid w:val="00B2165B"/>
    <w:rsid w:val="00B21910"/>
    <w:rsid w:val="00B21EB6"/>
    <w:rsid w:val="00B22038"/>
    <w:rsid w:val="00B22DD4"/>
    <w:rsid w:val="00B23005"/>
    <w:rsid w:val="00B2356C"/>
    <w:rsid w:val="00B23A76"/>
    <w:rsid w:val="00B23BAE"/>
    <w:rsid w:val="00B2426B"/>
    <w:rsid w:val="00B24613"/>
    <w:rsid w:val="00B24B54"/>
    <w:rsid w:val="00B250BA"/>
    <w:rsid w:val="00B250F1"/>
    <w:rsid w:val="00B2573D"/>
    <w:rsid w:val="00B25DA5"/>
    <w:rsid w:val="00B26A4A"/>
    <w:rsid w:val="00B27424"/>
    <w:rsid w:val="00B278CA"/>
    <w:rsid w:val="00B2796E"/>
    <w:rsid w:val="00B279D1"/>
    <w:rsid w:val="00B27FA3"/>
    <w:rsid w:val="00B304C4"/>
    <w:rsid w:val="00B30F3F"/>
    <w:rsid w:val="00B32317"/>
    <w:rsid w:val="00B3235E"/>
    <w:rsid w:val="00B3255D"/>
    <w:rsid w:val="00B3342B"/>
    <w:rsid w:val="00B337B2"/>
    <w:rsid w:val="00B342C6"/>
    <w:rsid w:val="00B34F83"/>
    <w:rsid w:val="00B34FFE"/>
    <w:rsid w:val="00B3555A"/>
    <w:rsid w:val="00B35A70"/>
    <w:rsid w:val="00B35E39"/>
    <w:rsid w:val="00B35FF0"/>
    <w:rsid w:val="00B362C9"/>
    <w:rsid w:val="00B36714"/>
    <w:rsid w:val="00B36FE8"/>
    <w:rsid w:val="00B370C9"/>
    <w:rsid w:val="00B37267"/>
    <w:rsid w:val="00B37DA0"/>
    <w:rsid w:val="00B4016F"/>
    <w:rsid w:val="00B40C95"/>
    <w:rsid w:val="00B4103C"/>
    <w:rsid w:val="00B410FB"/>
    <w:rsid w:val="00B41658"/>
    <w:rsid w:val="00B419AE"/>
    <w:rsid w:val="00B41AFF"/>
    <w:rsid w:val="00B41E54"/>
    <w:rsid w:val="00B42804"/>
    <w:rsid w:val="00B42944"/>
    <w:rsid w:val="00B43899"/>
    <w:rsid w:val="00B44528"/>
    <w:rsid w:val="00B44649"/>
    <w:rsid w:val="00B44A50"/>
    <w:rsid w:val="00B44FB6"/>
    <w:rsid w:val="00B45295"/>
    <w:rsid w:val="00B45A9E"/>
    <w:rsid w:val="00B46173"/>
    <w:rsid w:val="00B46CCF"/>
    <w:rsid w:val="00B46D63"/>
    <w:rsid w:val="00B46F67"/>
    <w:rsid w:val="00B47170"/>
    <w:rsid w:val="00B472F6"/>
    <w:rsid w:val="00B47774"/>
    <w:rsid w:val="00B504FE"/>
    <w:rsid w:val="00B50EA8"/>
    <w:rsid w:val="00B5209E"/>
    <w:rsid w:val="00B52425"/>
    <w:rsid w:val="00B532A9"/>
    <w:rsid w:val="00B537D8"/>
    <w:rsid w:val="00B53A8F"/>
    <w:rsid w:val="00B547D9"/>
    <w:rsid w:val="00B55084"/>
    <w:rsid w:val="00B55282"/>
    <w:rsid w:val="00B5608D"/>
    <w:rsid w:val="00B5655D"/>
    <w:rsid w:val="00B56798"/>
    <w:rsid w:val="00B56A7B"/>
    <w:rsid w:val="00B56CD1"/>
    <w:rsid w:val="00B57515"/>
    <w:rsid w:val="00B57C9F"/>
    <w:rsid w:val="00B57ECF"/>
    <w:rsid w:val="00B6006C"/>
    <w:rsid w:val="00B6009D"/>
    <w:rsid w:val="00B604B0"/>
    <w:rsid w:val="00B604D5"/>
    <w:rsid w:val="00B6067F"/>
    <w:rsid w:val="00B607FC"/>
    <w:rsid w:val="00B616D0"/>
    <w:rsid w:val="00B61E7A"/>
    <w:rsid w:val="00B6214C"/>
    <w:rsid w:val="00B6286A"/>
    <w:rsid w:val="00B629BA"/>
    <w:rsid w:val="00B63622"/>
    <w:rsid w:val="00B638E6"/>
    <w:rsid w:val="00B63C9E"/>
    <w:rsid w:val="00B641F2"/>
    <w:rsid w:val="00B64407"/>
    <w:rsid w:val="00B64D1A"/>
    <w:rsid w:val="00B66165"/>
    <w:rsid w:val="00B66547"/>
    <w:rsid w:val="00B66A2D"/>
    <w:rsid w:val="00B66CD0"/>
    <w:rsid w:val="00B67C6D"/>
    <w:rsid w:val="00B70213"/>
    <w:rsid w:val="00B705DF"/>
    <w:rsid w:val="00B70D39"/>
    <w:rsid w:val="00B7174F"/>
    <w:rsid w:val="00B717E2"/>
    <w:rsid w:val="00B71FF1"/>
    <w:rsid w:val="00B7244D"/>
    <w:rsid w:val="00B72B74"/>
    <w:rsid w:val="00B7376C"/>
    <w:rsid w:val="00B73D07"/>
    <w:rsid w:val="00B74068"/>
    <w:rsid w:val="00B74641"/>
    <w:rsid w:val="00B750C9"/>
    <w:rsid w:val="00B75652"/>
    <w:rsid w:val="00B76364"/>
    <w:rsid w:val="00B76DDC"/>
    <w:rsid w:val="00B76E33"/>
    <w:rsid w:val="00B7703E"/>
    <w:rsid w:val="00B7758E"/>
    <w:rsid w:val="00B7789A"/>
    <w:rsid w:val="00B77F5D"/>
    <w:rsid w:val="00B80095"/>
    <w:rsid w:val="00B80121"/>
    <w:rsid w:val="00B802DD"/>
    <w:rsid w:val="00B80BBB"/>
    <w:rsid w:val="00B80DE0"/>
    <w:rsid w:val="00B80F1D"/>
    <w:rsid w:val="00B80F77"/>
    <w:rsid w:val="00B8115D"/>
    <w:rsid w:val="00B81913"/>
    <w:rsid w:val="00B82215"/>
    <w:rsid w:val="00B82C22"/>
    <w:rsid w:val="00B82CED"/>
    <w:rsid w:val="00B8309E"/>
    <w:rsid w:val="00B833AF"/>
    <w:rsid w:val="00B835BA"/>
    <w:rsid w:val="00B83ABE"/>
    <w:rsid w:val="00B83C61"/>
    <w:rsid w:val="00B84B65"/>
    <w:rsid w:val="00B84CC4"/>
    <w:rsid w:val="00B854D7"/>
    <w:rsid w:val="00B85A2F"/>
    <w:rsid w:val="00B85B8E"/>
    <w:rsid w:val="00B85CA0"/>
    <w:rsid w:val="00B86DA5"/>
    <w:rsid w:val="00B9049A"/>
    <w:rsid w:val="00B904AD"/>
    <w:rsid w:val="00B908C9"/>
    <w:rsid w:val="00B90B68"/>
    <w:rsid w:val="00B9136F"/>
    <w:rsid w:val="00B92A19"/>
    <w:rsid w:val="00B93518"/>
    <w:rsid w:val="00B93773"/>
    <w:rsid w:val="00B938F7"/>
    <w:rsid w:val="00B93A8F"/>
    <w:rsid w:val="00B93B21"/>
    <w:rsid w:val="00B93D33"/>
    <w:rsid w:val="00B93EDB"/>
    <w:rsid w:val="00B93FE0"/>
    <w:rsid w:val="00B94137"/>
    <w:rsid w:val="00B9508D"/>
    <w:rsid w:val="00B95EBC"/>
    <w:rsid w:val="00B961AF"/>
    <w:rsid w:val="00B96BA6"/>
    <w:rsid w:val="00B970FF"/>
    <w:rsid w:val="00B97348"/>
    <w:rsid w:val="00BA0115"/>
    <w:rsid w:val="00BA0444"/>
    <w:rsid w:val="00BA052C"/>
    <w:rsid w:val="00BA09C9"/>
    <w:rsid w:val="00BA0CC5"/>
    <w:rsid w:val="00BA102F"/>
    <w:rsid w:val="00BA1534"/>
    <w:rsid w:val="00BA2D95"/>
    <w:rsid w:val="00BA2F44"/>
    <w:rsid w:val="00BA2F7E"/>
    <w:rsid w:val="00BA3184"/>
    <w:rsid w:val="00BA3A8E"/>
    <w:rsid w:val="00BA459D"/>
    <w:rsid w:val="00BA465D"/>
    <w:rsid w:val="00BA54EB"/>
    <w:rsid w:val="00BA558D"/>
    <w:rsid w:val="00BA5620"/>
    <w:rsid w:val="00BA6058"/>
    <w:rsid w:val="00BA67F0"/>
    <w:rsid w:val="00BA6B2D"/>
    <w:rsid w:val="00BA72AC"/>
    <w:rsid w:val="00BA7370"/>
    <w:rsid w:val="00BB023D"/>
    <w:rsid w:val="00BB053A"/>
    <w:rsid w:val="00BB2245"/>
    <w:rsid w:val="00BB2967"/>
    <w:rsid w:val="00BB3588"/>
    <w:rsid w:val="00BB3816"/>
    <w:rsid w:val="00BB3AD7"/>
    <w:rsid w:val="00BB3C75"/>
    <w:rsid w:val="00BB40A0"/>
    <w:rsid w:val="00BB4390"/>
    <w:rsid w:val="00BB454C"/>
    <w:rsid w:val="00BB4B1E"/>
    <w:rsid w:val="00BB631C"/>
    <w:rsid w:val="00BB7742"/>
    <w:rsid w:val="00BC01DC"/>
    <w:rsid w:val="00BC038F"/>
    <w:rsid w:val="00BC0AA1"/>
    <w:rsid w:val="00BC0AD3"/>
    <w:rsid w:val="00BC120E"/>
    <w:rsid w:val="00BC1463"/>
    <w:rsid w:val="00BC1926"/>
    <w:rsid w:val="00BC1D0F"/>
    <w:rsid w:val="00BC206C"/>
    <w:rsid w:val="00BC23DF"/>
    <w:rsid w:val="00BC2AE6"/>
    <w:rsid w:val="00BC331F"/>
    <w:rsid w:val="00BC3553"/>
    <w:rsid w:val="00BC46F1"/>
    <w:rsid w:val="00BC4777"/>
    <w:rsid w:val="00BC4DCD"/>
    <w:rsid w:val="00BC5244"/>
    <w:rsid w:val="00BC593D"/>
    <w:rsid w:val="00BC5D70"/>
    <w:rsid w:val="00BC747F"/>
    <w:rsid w:val="00BC7887"/>
    <w:rsid w:val="00BC793F"/>
    <w:rsid w:val="00BC7B44"/>
    <w:rsid w:val="00BD0AC2"/>
    <w:rsid w:val="00BD0AD6"/>
    <w:rsid w:val="00BD0B1C"/>
    <w:rsid w:val="00BD0C56"/>
    <w:rsid w:val="00BD1C2B"/>
    <w:rsid w:val="00BD1D1B"/>
    <w:rsid w:val="00BD2294"/>
    <w:rsid w:val="00BD22E4"/>
    <w:rsid w:val="00BD2921"/>
    <w:rsid w:val="00BD2926"/>
    <w:rsid w:val="00BD2A34"/>
    <w:rsid w:val="00BD2EF7"/>
    <w:rsid w:val="00BD327B"/>
    <w:rsid w:val="00BD3441"/>
    <w:rsid w:val="00BD35FD"/>
    <w:rsid w:val="00BD3BEC"/>
    <w:rsid w:val="00BD4469"/>
    <w:rsid w:val="00BD49BA"/>
    <w:rsid w:val="00BD6564"/>
    <w:rsid w:val="00BD6631"/>
    <w:rsid w:val="00BD68E0"/>
    <w:rsid w:val="00BD6C1E"/>
    <w:rsid w:val="00BD74A0"/>
    <w:rsid w:val="00BD7802"/>
    <w:rsid w:val="00BD7CD3"/>
    <w:rsid w:val="00BD7F46"/>
    <w:rsid w:val="00BE0184"/>
    <w:rsid w:val="00BE1447"/>
    <w:rsid w:val="00BE18D9"/>
    <w:rsid w:val="00BE1E9A"/>
    <w:rsid w:val="00BE2734"/>
    <w:rsid w:val="00BE27CF"/>
    <w:rsid w:val="00BE4643"/>
    <w:rsid w:val="00BE47DC"/>
    <w:rsid w:val="00BE4833"/>
    <w:rsid w:val="00BE48F0"/>
    <w:rsid w:val="00BE4E79"/>
    <w:rsid w:val="00BE521D"/>
    <w:rsid w:val="00BE53A2"/>
    <w:rsid w:val="00BE60DD"/>
    <w:rsid w:val="00BE6124"/>
    <w:rsid w:val="00BE6DE9"/>
    <w:rsid w:val="00BE72D5"/>
    <w:rsid w:val="00BE737A"/>
    <w:rsid w:val="00BE78DB"/>
    <w:rsid w:val="00BE7B98"/>
    <w:rsid w:val="00BE7DEC"/>
    <w:rsid w:val="00BF0231"/>
    <w:rsid w:val="00BF08AB"/>
    <w:rsid w:val="00BF1228"/>
    <w:rsid w:val="00BF172C"/>
    <w:rsid w:val="00BF2003"/>
    <w:rsid w:val="00BF340B"/>
    <w:rsid w:val="00BF35BE"/>
    <w:rsid w:val="00BF3AFE"/>
    <w:rsid w:val="00BF427C"/>
    <w:rsid w:val="00BF58AB"/>
    <w:rsid w:val="00BF5B2C"/>
    <w:rsid w:val="00BF619D"/>
    <w:rsid w:val="00BF6621"/>
    <w:rsid w:val="00BF739D"/>
    <w:rsid w:val="00C004FD"/>
    <w:rsid w:val="00C00A02"/>
    <w:rsid w:val="00C01096"/>
    <w:rsid w:val="00C012D1"/>
    <w:rsid w:val="00C01A11"/>
    <w:rsid w:val="00C01F1D"/>
    <w:rsid w:val="00C02350"/>
    <w:rsid w:val="00C02EA6"/>
    <w:rsid w:val="00C03352"/>
    <w:rsid w:val="00C037D2"/>
    <w:rsid w:val="00C038C5"/>
    <w:rsid w:val="00C03EAF"/>
    <w:rsid w:val="00C0731E"/>
    <w:rsid w:val="00C077EA"/>
    <w:rsid w:val="00C07A1D"/>
    <w:rsid w:val="00C108C2"/>
    <w:rsid w:val="00C10A73"/>
    <w:rsid w:val="00C10DB9"/>
    <w:rsid w:val="00C115CA"/>
    <w:rsid w:val="00C1164B"/>
    <w:rsid w:val="00C11801"/>
    <w:rsid w:val="00C11D9D"/>
    <w:rsid w:val="00C121A5"/>
    <w:rsid w:val="00C132EE"/>
    <w:rsid w:val="00C138D9"/>
    <w:rsid w:val="00C14579"/>
    <w:rsid w:val="00C15A61"/>
    <w:rsid w:val="00C162BA"/>
    <w:rsid w:val="00C16653"/>
    <w:rsid w:val="00C20246"/>
    <w:rsid w:val="00C20277"/>
    <w:rsid w:val="00C203FF"/>
    <w:rsid w:val="00C20797"/>
    <w:rsid w:val="00C207EC"/>
    <w:rsid w:val="00C20A7D"/>
    <w:rsid w:val="00C21F5D"/>
    <w:rsid w:val="00C2223B"/>
    <w:rsid w:val="00C226F9"/>
    <w:rsid w:val="00C22A0A"/>
    <w:rsid w:val="00C22B64"/>
    <w:rsid w:val="00C22D73"/>
    <w:rsid w:val="00C22E85"/>
    <w:rsid w:val="00C235CC"/>
    <w:rsid w:val="00C23970"/>
    <w:rsid w:val="00C23F76"/>
    <w:rsid w:val="00C24450"/>
    <w:rsid w:val="00C244EA"/>
    <w:rsid w:val="00C24E4D"/>
    <w:rsid w:val="00C255C8"/>
    <w:rsid w:val="00C25755"/>
    <w:rsid w:val="00C257C3"/>
    <w:rsid w:val="00C25D78"/>
    <w:rsid w:val="00C262D8"/>
    <w:rsid w:val="00C26303"/>
    <w:rsid w:val="00C26D96"/>
    <w:rsid w:val="00C26EF0"/>
    <w:rsid w:val="00C27156"/>
    <w:rsid w:val="00C2784A"/>
    <w:rsid w:val="00C27E8C"/>
    <w:rsid w:val="00C27FB8"/>
    <w:rsid w:val="00C302BA"/>
    <w:rsid w:val="00C30336"/>
    <w:rsid w:val="00C3043E"/>
    <w:rsid w:val="00C320C1"/>
    <w:rsid w:val="00C3213D"/>
    <w:rsid w:val="00C32874"/>
    <w:rsid w:val="00C32A76"/>
    <w:rsid w:val="00C32F7C"/>
    <w:rsid w:val="00C33620"/>
    <w:rsid w:val="00C34366"/>
    <w:rsid w:val="00C343B4"/>
    <w:rsid w:val="00C343CF"/>
    <w:rsid w:val="00C344BD"/>
    <w:rsid w:val="00C34659"/>
    <w:rsid w:val="00C3466D"/>
    <w:rsid w:val="00C34F26"/>
    <w:rsid w:val="00C35250"/>
    <w:rsid w:val="00C354BC"/>
    <w:rsid w:val="00C36184"/>
    <w:rsid w:val="00C36AE8"/>
    <w:rsid w:val="00C36D1A"/>
    <w:rsid w:val="00C3725A"/>
    <w:rsid w:val="00C37506"/>
    <w:rsid w:val="00C379CF"/>
    <w:rsid w:val="00C37C75"/>
    <w:rsid w:val="00C4069A"/>
    <w:rsid w:val="00C41328"/>
    <w:rsid w:val="00C41574"/>
    <w:rsid w:val="00C4170B"/>
    <w:rsid w:val="00C42B39"/>
    <w:rsid w:val="00C42EFD"/>
    <w:rsid w:val="00C433FB"/>
    <w:rsid w:val="00C43577"/>
    <w:rsid w:val="00C43A9C"/>
    <w:rsid w:val="00C44212"/>
    <w:rsid w:val="00C4460C"/>
    <w:rsid w:val="00C459D1"/>
    <w:rsid w:val="00C46993"/>
    <w:rsid w:val="00C46D4F"/>
    <w:rsid w:val="00C46D65"/>
    <w:rsid w:val="00C47136"/>
    <w:rsid w:val="00C47167"/>
    <w:rsid w:val="00C4720F"/>
    <w:rsid w:val="00C476D6"/>
    <w:rsid w:val="00C50C87"/>
    <w:rsid w:val="00C51457"/>
    <w:rsid w:val="00C51DC0"/>
    <w:rsid w:val="00C52526"/>
    <w:rsid w:val="00C52A39"/>
    <w:rsid w:val="00C52D21"/>
    <w:rsid w:val="00C52E46"/>
    <w:rsid w:val="00C53459"/>
    <w:rsid w:val="00C53D7D"/>
    <w:rsid w:val="00C550A6"/>
    <w:rsid w:val="00C55354"/>
    <w:rsid w:val="00C556B0"/>
    <w:rsid w:val="00C55AD8"/>
    <w:rsid w:val="00C55E76"/>
    <w:rsid w:val="00C5613B"/>
    <w:rsid w:val="00C565AC"/>
    <w:rsid w:val="00C57045"/>
    <w:rsid w:val="00C6015D"/>
    <w:rsid w:val="00C60257"/>
    <w:rsid w:val="00C60A93"/>
    <w:rsid w:val="00C6103D"/>
    <w:rsid w:val="00C612FD"/>
    <w:rsid w:val="00C627DB"/>
    <w:rsid w:val="00C6283C"/>
    <w:rsid w:val="00C631AF"/>
    <w:rsid w:val="00C636B2"/>
    <w:rsid w:val="00C63709"/>
    <w:rsid w:val="00C63837"/>
    <w:rsid w:val="00C63A31"/>
    <w:rsid w:val="00C65794"/>
    <w:rsid w:val="00C67227"/>
    <w:rsid w:val="00C676DD"/>
    <w:rsid w:val="00C678A4"/>
    <w:rsid w:val="00C67F08"/>
    <w:rsid w:val="00C70517"/>
    <w:rsid w:val="00C707D9"/>
    <w:rsid w:val="00C70854"/>
    <w:rsid w:val="00C70F44"/>
    <w:rsid w:val="00C71BB0"/>
    <w:rsid w:val="00C728EA"/>
    <w:rsid w:val="00C72BB6"/>
    <w:rsid w:val="00C72E82"/>
    <w:rsid w:val="00C7444C"/>
    <w:rsid w:val="00C74B58"/>
    <w:rsid w:val="00C74DC3"/>
    <w:rsid w:val="00C75157"/>
    <w:rsid w:val="00C751A2"/>
    <w:rsid w:val="00C75ED9"/>
    <w:rsid w:val="00C76DE6"/>
    <w:rsid w:val="00C77739"/>
    <w:rsid w:val="00C77AD6"/>
    <w:rsid w:val="00C77F8C"/>
    <w:rsid w:val="00C8065A"/>
    <w:rsid w:val="00C80EF0"/>
    <w:rsid w:val="00C80F33"/>
    <w:rsid w:val="00C80FC5"/>
    <w:rsid w:val="00C8134B"/>
    <w:rsid w:val="00C814CD"/>
    <w:rsid w:val="00C814F3"/>
    <w:rsid w:val="00C81536"/>
    <w:rsid w:val="00C81E2E"/>
    <w:rsid w:val="00C82719"/>
    <w:rsid w:val="00C82724"/>
    <w:rsid w:val="00C82B2F"/>
    <w:rsid w:val="00C82BE6"/>
    <w:rsid w:val="00C839ED"/>
    <w:rsid w:val="00C83DF9"/>
    <w:rsid w:val="00C84604"/>
    <w:rsid w:val="00C84D5E"/>
    <w:rsid w:val="00C85042"/>
    <w:rsid w:val="00C85193"/>
    <w:rsid w:val="00C85327"/>
    <w:rsid w:val="00C858E4"/>
    <w:rsid w:val="00C86555"/>
    <w:rsid w:val="00C86743"/>
    <w:rsid w:val="00C86757"/>
    <w:rsid w:val="00C87386"/>
    <w:rsid w:val="00C87468"/>
    <w:rsid w:val="00C87952"/>
    <w:rsid w:val="00C87D23"/>
    <w:rsid w:val="00C90183"/>
    <w:rsid w:val="00C9028E"/>
    <w:rsid w:val="00C905C1"/>
    <w:rsid w:val="00C9086D"/>
    <w:rsid w:val="00C90CB6"/>
    <w:rsid w:val="00C90E8D"/>
    <w:rsid w:val="00C90EB0"/>
    <w:rsid w:val="00C915C4"/>
    <w:rsid w:val="00C92783"/>
    <w:rsid w:val="00C92B3B"/>
    <w:rsid w:val="00C92B80"/>
    <w:rsid w:val="00C92CC3"/>
    <w:rsid w:val="00C93020"/>
    <w:rsid w:val="00C936C6"/>
    <w:rsid w:val="00C93D9F"/>
    <w:rsid w:val="00C9428E"/>
    <w:rsid w:val="00C944DE"/>
    <w:rsid w:val="00C955F0"/>
    <w:rsid w:val="00C958A2"/>
    <w:rsid w:val="00C95A5D"/>
    <w:rsid w:val="00C95D89"/>
    <w:rsid w:val="00C96839"/>
    <w:rsid w:val="00C96A6C"/>
    <w:rsid w:val="00C974A2"/>
    <w:rsid w:val="00C9777C"/>
    <w:rsid w:val="00C97913"/>
    <w:rsid w:val="00CA0125"/>
    <w:rsid w:val="00CA0BC6"/>
    <w:rsid w:val="00CA0CEA"/>
    <w:rsid w:val="00CA0F85"/>
    <w:rsid w:val="00CA10C0"/>
    <w:rsid w:val="00CA1243"/>
    <w:rsid w:val="00CA135E"/>
    <w:rsid w:val="00CA1DC1"/>
    <w:rsid w:val="00CA1DCE"/>
    <w:rsid w:val="00CA1E3D"/>
    <w:rsid w:val="00CA213A"/>
    <w:rsid w:val="00CA24DA"/>
    <w:rsid w:val="00CA37FC"/>
    <w:rsid w:val="00CA3896"/>
    <w:rsid w:val="00CA3ECF"/>
    <w:rsid w:val="00CA4665"/>
    <w:rsid w:val="00CA4DC4"/>
    <w:rsid w:val="00CA5801"/>
    <w:rsid w:val="00CA6452"/>
    <w:rsid w:val="00CA6926"/>
    <w:rsid w:val="00CA7123"/>
    <w:rsid w:val="00CA738F"/>
    <w:rsid w:val="00CA7AFD"/>
    <w:rsid w:val="00CA7C37"/>
    <w:rsid w:val="00CB05FA"/>
    <w:rsid w:val="00CB08A3"/>
    <w:rsid w:val="00CB26D6"/>
    <w:rsid w:val="00CB295C"/>
    <w:rsid w:val="00CB2BAE"/>
    <w:rsid w:val="00CB33EF"/>
    <w:rsid w:val="00CB394A"/>
    <w:rsid w:val="00CB3B19"/>
    <w:rsid w:val="00CB4414"/>
    <w:rsid w:val="00CB4D15"/>
    <w:rsid w:val="00CB4F6C"/>
    <w:rsid w:val="00CB5150"/>
    <w:rsid w:val="00CB5A22"/>
    <w:rsid w:val="00CB5B21"/>
    <w:rsid w:val="00CB67FF"/>
    <w:rsid w:val="00CB71FF"/>
    <w:rsid w:val="00CB7BD5"/>
    <w:rsid w:val="00CB7D2F"/>
    <w:rsid w:val="00CC0349"/>
    <w:rsid w:val="00CC0403"/>
    <w:rsid w:val="00CC0482"/>
    <w:rsid w:val="00CC0A89"/>
    <w:rsid w:val="00CC13DC"/>
    <w:rsid w:val="00CC2089"/>
    <w:rsid w:val="00CC22CF"/>
    <w:rsid w:val="00CC24F2"/>
    <w:rsid w:val="00CC373E"/>
    <w:rsid w:val="00CC3A6B"/>
    <w:rsid w:val="00CC438B"/>
    <w:rsid w:val="00CC4A12"/>
    <w:rsid w:val="00CC4CD0"/>
    <w:rsid w:val="00CC55A8"/>
    <w:rsid w:val="00CC5CE6"/>
    <w:rsid w:val="00CC6669"/>
    <w:rsid w:val="00CC66DD"/>
    <w:rsid w:val="00CC66F2"/>
    <w:rsid w:val="00CC7CB1"/>
    <w:rsid w:val="00CD01AB"/>
    <w:rsid w:val="00CD13DA"/>
    <w:rsid w:val="00CD1DE3"/>
    <w:rsid w:val="00CD1E45"/>
    <w:rsid w:val="00CD2934"/>
    <w:rsid w:val="00CD3044"/>
    <w:rsid w:val="00CD3393"/>
    <w:rsid w:val="00CD3837"/>
    <w:rsid w:val="00CD3A74"/>
    <w:rsid w:val="00CD3E03"/>
    <w:rsid w:val="00CD45DA"/>
    <w:rsid w:val="00CD4B0B"/>
    <w:rsid w:val="00CD4E92"/>
    <w:rsid w:val="00CD52B7"/>
    <w:rsid w:val="00CD5859"/>
    <w:rsid w:val="00CD5BBD"/>
    <w:rsid w:val="00CD603B"/>
    <w:rsid w:val="00CD6D0B"/>
    <w:rsid w:val="00CD7906"/>
    <w:rsid w:val="00CD79AA"/>
    <w:rsid w:val="00CE0FB1"/>
    <w:rsid w:val="00CE1084"/>
    <w:rsid w:val="00CE1918"/>
    <w:rsid w:val="00CE1D11"/>
    <w:rsid w:val="00CE2483"/>
    <w:rsid w:val="00CE2AE7"/>
    <w:rsid w:val="00CE30BD"/>
    <w:rsid w:val="00CE3DD5"/>
    <w:rsid w:val="00CE3F6B"/>
    <w:rsid w:val="00CE4587"/>
    <w:rsid w:val="00CE4860"/>
    <w:rsid w:val="00CE4AA3"/>
    <w:rsid w:val="00CE4D9D"/>
    <w:rsid w:val="00CE4EE2"/>
    <w:rsid w:val="00CE5324"/>
    <w:rsid w:val="00CE58DA"/>
    <w:rsid w:val="00CE5F9B"/>
    <w:rsid w:val="00CE6132"/>
    <w:rsid w:val="00CE721F"/>
    <w:rsid w:val="00CE742F"/>
    <w:rsid w:val="00CE7553"/>
    <w:rsid w:val="00CE75E9"/>
    <w:rsid w:val="00CE7754"/>
    <w:rsid w:val="00CE7FE4"/>
    <w:rsid w:val="00CF010A"/>
    <w:rsid w:val="00CF0413"/>
    <w:rsid w:val="00CF0C29"/>
    <w:rsid w:val="00CF0F09"/>
    <w:rsid w:val="00CF14C5"/>
    <w:rsid w:val="00CF1A12"/>
    <w:rsid w:val="00CF1A42"/>
    <w:rsid w:val="00CF2ED9"/>
    <w:rsid w:val="00CF33E3"/>
    <w:rsid w:val="00CF364F"/>
    <w:rsid w:val="00CF3BDE"/>
    <w:rsid w:val="00CF497D"/>
    <w:rsid w:val="00CF4DE8"/>
    <w:rsid w:val="00CF5C1B"/>
    <w:rsid w:val="00CF6345"/>
    <w:rsid w:val="00CF7012"/>
    <w:rsid w:val="00CF7151"/>
    <w:rsid w:val="00CF799A"/>
    <w:rsid w:val="00CF7FD7"/>
    <w:rsid w:val="00D0172F"/>
    <w:rsid w:val="00D01BE3"/>
    <w:rsid w:val="00D02D26"/>
    <w:rsid w:val="00D031DD"/>
    <w:rsid w:val="00D03E60"/>
    <w:rsid w:val="00D04359"/>
    <w:rsid w:val="00D0704E"/>
    <w:rsid w:val="00D0707A"/>
    <w:rsid w:val="00D074B2"/>
    <w:rsid w:val="00D10525"/>
    <w:rsid w:val="00D1091E"/>
    <w:rsid w:val="00D111B8"/>
    <w:rsid w:val="00D11B72"/>
    <w:rsid w:val="00D11C3A"/>
    <w:rsid w:val="00D11C4E"/>
    <w:rsid w:val="00D123FD"/>
    <w:rsid w:val="00D12514"/>
    <w:rsid w:val="00D1318E"/>
    <w:rsid w:val="00D13740"/>
    <w:rsid w:val="00D14EAC"/>
    <w:rsid w:val="00D152B4"/>
    <w:rsid w:val="00D159B1"/>
    <w:rsid w:val="00D162BE"/>
    <w:rsid w:val="00D166F9"/>
    <w:rsid w:val="00D16E69"/>
    <w:rsid w:val="00D173D2"/>
    <w:rsid w:val="00D17F84"/>
    <w:rsid w:val="00D202F8"/>
    <w:rsid w:val="00D214FA"/>
    <w:rsid w:val="00D2167E"/>
    <w:rsid w:val="00D216A1"/>
    <w:rsid w:val="00D22478"/>
    <w:rsid w:val="00D23775"/>
    <w:rsid w:val="00D238F6"/>
    <w:rsid w:val="00D23C93"/>
    <w:rsid w:val="00D23E6A"/>
    <w:rsid w:val="00D24701"/>
    <w:rsid w:val="00D2475F"/>
    <w:rsid w:val="00D25104"/>
    <w:rsid w:val="00D25C8B"/>
    <w:rsid w:val="00D2632D"/>
    <w:rsid w:val="00D26390"/>
    <w:rsid w:val="00D268BB"/>
    <w:rsid w:val="00D268E9"/>
    <w:rsid w:val="00D26B6E"/>
    <w:rsid w:val="00D300F7"/>
    <w:rsid w:val="00D304B7"/>
    <w:rsid w:val="00D30E0F"/>
    <w:rsid w:val="00D30F1A"/>
    <w:rsid w:val="00D31403"/>
    <w:rsid w:val="00D324FD"/>
    <w:rsid w:val="00D327D5"/>
    <w:rsid w:val="00D32B04"/>
    <w:rsid w:val="00D338AE"/>
    <w:rsid w:val="00D33A66"/>
    <w:rsid w:val="00D341D3"/>
    <w:rsid w:val="00D344FF"/>
    <w:rsid w:val="00D34642"/>
    <w:rsid w:val="00D34687"/>
    <w:rsid w:val="00D34B3C"/>
    <w:rsid w:val="00D34BD4"/>
    <w:rsid w:val="00D35016"/>
    <w:rsid w:val="00D35115"/>
    <w:rsid w:val="00D357EB"/>
    <w:rsid w:val="00D359E8"/>
    <w:rsid w:val="00D35D33"/>
    <w:rsid w:val="00D3622F"/>
    <w:rsid w:val="00D363B4"/>
    <w:rsid w:val="00D36439"/>
    <w:rsid w:val="00D3774D"/>
    <w:rsid w:val="00D377C7"/>
    <w:rsid w:val="00D40EE8"/>
    <w:rsid w:val="00D4234F"/>
    <w:rsid w:val="00D428DC"/>
    <w:rsid w:val="00D42A95"/>
    <w:rsid w:val="00D42F43"/>
    <w:rsid w:val="00D43170"/>
    <w:rsid w:val="00D43664"/>
    <w:rsid w:val="00D43C9B"/>
    <w:rsid w:val="00D43D09"/>
    <w:rsid w:val="00D4444C"/>
    <w:rsid w:val="00D44A76"/>
    <w:rsid w:val="00D44D2D"/>
    <w:rsid w:val="00D44D91"/>
    <w:rsid w:val="00D44DE5"/>
    <w:rsid w:val="00D45741"/>
    <w:rsid w:val="00D45802"/>
    <w:rsid w:val="00D4665C"/>
    <w:rsid w:val="00D46A31"/>
    <w:rsid w:val="00D47603"/>
    <w:rsid w:val="00D47735"/>
    <w:rsid w:val="00D47C53"/>
    <w:rsid w:val="00D51044"/>
    <w:rsid w:val="00D5112E"/>
    <w:rsid w:val="00D51230"/>
    <w:rsid w:val="00D51B43"/>
    <w:rsid w:val="00D5288A"/>
    <w:rsid w:val="00D53463"/>
    <w:rsid w:val="00D537C0"/>
    <w:rsid w:val="00D5388C"/>
    <w:rsid w:val="00D54573"/>
    <w:rsid w:val="00D549BA"/>
    <w:rsid w:val="00D54BFE"/>
    <w:rsid w:val="00D54F04"/>
    <w:rsid w:val="00D54F23"/>
    <w:rsid w:val="00D55430"/>
    <w:rsid w:val="00D55FAA"/>
    <w:rsid w:val="00D56603"/>
    <w:rsid w:val="00D56704"/>
    <w:rsid w:val="00D56827"/>
    <w:rsid w:val="00D56A32"/>
    <w:rsid w:val="00D5701B"/>
    <w:rsid w:val="00D5764D"/>
    <w:rsid w:val="00D5783E"/>
    <w:rsid w:val="00D57FEA"/>
    <w:rsid w:val="00D604C7"/>
    <w:rsid w:val="00D60D36"/>
    <w:rsid w:val="00D61696"/>
    <w:rsid w:val="00D6173F"/>
    <w:rsid w:val="00D617B5"/>
    <w:rsid w:val="00D61919"/>
    <w:rsid w:val="00D627FE"/>
    <w:rsid w:val="00D62974"/>
    <w:rsid w:val="00D63105"/>
    <w:rsid w:val="00D638FE"/>
    <w:rsid w:val="00D641F9"/>
    <w:rsid w:val="00D651D5"/>
    <w:rsid w:val="00D654D8"/>
    <w:rsid w:val="00D664A5"/>
    <w:rsid w:val="00D66840"/>
    <w:rsid w:val="00D67783"/>
    <w:rsid w:val="00D67CD4"/>
    <w:rsid w:val="00D70530"/>
    <w:rsid w:val="00D707EC"/>
    <w:rsid w:val="00D70A26"/>
    <w:rsid w:val="00D70A8A"/>
    <w:rsid w:val="00D70D6C"/>
    <w:rsid w:val="00D71B98"/>
    <w:rsid w:val="00D71E84"/>
    <w:rsid w:val="00D72733"/>
    <w:rsid w:val="00D7280E"/>
    <w:rsid w:val="00D72E95"/>
    <w:rsid w:val="00D731E6"/>
    <w:rsid w:val="00D7325C"/>
    <w:rsid w:val="00D734A7"/>
    <w:rsid w:val="00D738DB"/>
    <w:rsid w:val="00D749BA"/>
    <w:rsid w:val="00D74A21"/>
    <w:rsid w:val="00D74A50"/>
    <w:rsid w:val="00D74D61"/>
    <w:rsid w:val="00D751DD"/>
    <w:rsid w:val="00D75BB9"/>
    <w:rsid w:val="00D75E1A"/>
    <w:rsid w:val="00D75FC4"/>
    <w:rsid w:val="00D76451"/>
    <w:rsid w:val="00D76AD7"/>
    <w:rsid w:val="00D77999"/>
    <w:rsid w:val="00D77DE3"/>
    <w:rsid w:val="00D77F60"/>
    <w:rsid w:val="00D80ACF"/>
    <w:rsid w:val="00D810FF"/>
    <w:rsid w:val="00D813ED"/>
    <w:rsid w:val="00D81740"/>
    <w:rsid w:val="00D828FB"/>
    <w:rsid w:val="00D82ACC"/>
    <w:rsid w:val="00D82D13"/>
    <w:rsid w:val="00D838A4"/>
    <w:rsid w:val="00D8493A"/>
    <w:rsid w:val="00D849D7"/>
    <w:rsid w:val="00D852D9"/>
    <w:rsid w:val="00D8538E"/>
    <w:rsid w:val="00D85E87"/>
    <w:rsid w:val="00D8611F"/>
    <w:rsid w:val="00D8663A"/>
    <w:rsid w:val="00D86BC4"/>
    <w:rsid w:val="00D87025"/>
    <w:rsid w:val="00D874EC"/>
    <w:rsid w:val="00D874F0"/>
    <w:rsid w:val="00D875F0"/>
    <w:rsid w:val="00D879AF"/>
    <w:rsid w:val="00D90003"/>
    <w:rsid w:val="00D90F2C"/>
    <w:rsid w:val="00D917B3"/>
    <w:rsid w:val="00D91B72"/>
    <w:rsid w:val="00D91EBD"/>
    <w:rsid w:val="00D9203D"/>
    <w:rsid w:val="00D921CF"/>
    <w:rsid w:val="00D9243A"/>
    <w:rsid w:val="00D92475"/>
    <w:rsid w:val="00D92CCD"/>
    <w:rsid w:val="00D93381"/>
    <w:rsid w:val="00D93405"/>
    <w:rsid w:val="00D93868"/>
    <w:rsid w:val="00D93971"/>
    <w:rsid w:val="00D94BA5"/>
    <w:rsid w:val="00D950F6"/>
    <w:rsid w:val="00D95F66"/>
    <w:rsid w:val="00D9603B"/>
    <w:rsid w:val="00D9633B"/>
    <w:rsid w:val="00D97AB1"/>
    <w:rsid w:val="00DA045E"/>
    <w:rsid w:val="00DA1799"/>
    <w:rsid w:val="00DA1E9E"/>
    <w:rsid w:val="00DA24BA"/>
    <w:rsid w:val="00DA31E7"/>
    <w:rsid w:val="00DA34A2"/>
    <w:rsid w:val="00DA3754"/>
    <w:rsid w:val="00DA39DC"/>
    <w:rsid w:val="00DA3C68"/>
    <w:rsid w:val="00DA511E"/>
    <w:rsid w:val="00DA533D"/>
    <w:rsid w:val="00DA5756"/>
    <w:rsid w:val="00DA579C"/>
    <w:rsid w:val="00DA61A5"/>
    <w:rsid w:val="00DA6F9C"/>
    <w:rsid w:val="00DB004A"/>
    <w:rsid w:val="00DB02C3"/>
    <w:rsid w:val="00DB1BC4"/>
    <w:rsid w:val="00DB2936"/>
    <w:rsid w:val="00DB3286"/>
    <w:rsid w:val="00DB366F"/>
    <w:rsid w:val="00DB4353"/>
    <w:rsid w:val="00DB46B0"/>
    <w:rsid w:val="00DB4ACA"/>
    <w:rsid w:val="00DB6064"/>
    <w:rsid w:val="00DB643B"/>
    <w:rsid w:val="00DB645C"/>
    <w:rsid w:val="00DB6BE3"/>
    <w:rsid w:val="00DB7216"/>
    <w:rsid w:val="00DB785C"/>
    <w:rsid w:val="00DB7892"/>
    <w:rsid w:val="00DB7EC4"/>
    <w:rsid w:val="00DC1032"/>
    <w:rsid w:val="00DC106E"/>
    <w:rsid w:val="00DC11ED"/>
    <w:rsid w:val="00DC1228"/>
    <w:rsid w:val="00DC1951"/>
    <w:rsid w:val="00DC26E7"/>
    <w:rsid w:val="00DC2A62"/>
    <w:rsid w:val="00DC2AAA"/>
    <w:rsid w:val="00DC3964"/>
    <w:rsid w:val="00DC3F04"/>
    <w:rsid w:val="00DC5386"/>
    <w:rsid w:val="00DC57E1"/>
    <w:rsid w:val="00DC5A8B"/>
    <w:rsid w:val="00DC5B43"/>
    <w:rsid w:val="00DC5E85"/>
    <w:rsid w:val="00DC60E9"/>
    <w:rsid w:val="00DC6228"/>
    <w:rsid w:val="00DC65A4"/>
    <w:rsid w:val="00DC6680"/>
    <w:rsid w:val="00DC6F9F"/>
    <w:rsid w:val="00DC70BB"/>
    <w:rsid w:val="00DC7388"/>
    <w:rsid w:val="00DC78F9"/>
    <w:rsid w:val="00DC7944"/>
    <w:rsid w:val="00DC7F0A"/>
    <w:rsid w:val="00DD0085"/>
    <w:rsid w:val="00DD0209"/>
    <w:rsid w:val="00DD08E2"/>
    <w:rsid w:val="00DD110E"/>
    <w:rsid w:val="00DD1A97"/>
    <w:rsid w:val="00DD1C33"/>
    <w:rsid w:val="00DD2357"/>
    <w:rsid w:val="00DD29F3"/>
    <w:rsid w:val="00DD2ED7"/>
    <w:rsid w:val="00DD2F33"/>
    <w:rsid w:val="00DD3DD6"/>
    <w:rsid w:val="00DD46E4"/>
    <w:rsid w:val="00DD4709"/>
    <w:rsid w:val="00DD56D5"/>
    <w:rsid w:val="00DD625F"/>
    <w:rsid w:val="00DD7069"/>
    <w:rsid w:val="00DD73B7"/>
    <w:rsid w:val="00DD76EE"/>
    <w:rsid w:val="00DD778B"/>
    <w:rsid w:val="00DE000D"/>
    <w:rsid w:val="00DE01F2"/>
    <w:rsid w:val="00DE02F7"/>
    <w:rsid w:val="00DE0E90"/>
    <w:rsid w:val="00DE115D"/>
    <w:rsid w:val="00DE16CC"/>
    <w:rsid w:val="00DE1BE0"/>
    <w:rsid w:val="00DE1CED"/>
    <w:rsid w:val="00DE1F3D"/>
    <w:rsid w:val="00DE233F"/>
    <w:rsid w:val="00DE2453"/>
    <w:rsid w:val="00DE274F"/>
    <w:rsid w:val="00DE2C6A"/>
    <w:rsid w:val="00DE2CCE"/>
    <w:rsid w:val="00DE30E4"/>
    <w:rsid w:val="00DE440C"/>
    <w:rsid w:val="00DE4703"/>
    <w:rsid w:val="00DE47F7"/>
    <w:rsid w:val="00DE4DA6"/>
    <w:rsid w:val="00DE59EE"/>
    <w:rsid w:val="00DE5AEE"/>
    <w:rsid w:val="00DE5B0E"/>
    <w:rsid w:val="00DE6D8C"/>
    <w:rsid w:val="00DF0A2C"/>
    <w:rsid w:val="00DF1EF4"/>
    <w:rsid w:val="00DF2218"/>
    <w:rsid w:val="00DF2971"/>
    <w:rsid w:val="00DF2E84"/>
    <w:rsid w:val="00DF370C"/>
    <w:rsid w:val="00DF3731"/>
    <w:rsid w:val="00DF3793"/>
    <w:rsid w:val="00DF3E81"/>
    <w:rsid w:val="00DF4031"/>
    <w:rsid w:val="00DF446D"/>
    <w:rsid w:val="00DF4CC0"/>
    <w:rsid w:val="00DF4DFF"/>
    <w:rsid w:val="00DF59C0"/>
    <w:rsid w:val="00DF5BF6"/>
    <w:rsid w:val="00DF7960"/>
    <w:rsid w:val="00DF7B13"/>
    <w:rsid w:val="00DF7DCC"/>
    <w:rsid w:val="00E0006F"/>
    <w:rsid w:val="00E000E2"/>
    <w:rsid w:val="00E002BE"/>
    <w:rsid w:val="00E0053C"/>
    <w:rsid w:val="00E007E3"/>
    <w:rsid w:val="00E0220D"/>
    <w:rsid w:val="00E029AD"/>
    <w:rsid w:val="00E02CF7"/>
    <w:rsid w:val="00E02D3D"/>
    <w:rsid w:val="00E04632"/>
    <w:rsid w:val="00E0465D"/>
    <w:rsid w:val="00E04660"/>
    <w:rsid w:val="00E04A2B"/>
    <w:rsid w:val="00E05301"/>
    <w:rsid w:val="00E05C7F"/>
    <w:rsid w:val="00E0624C"/>
    <w:rsid w:val="00E06472"/>
    <w:rsid w:val="00E06523"/>
    <w:rsid w:val="00E06765"/>
    <w:rsid w:val="00E06EA5"/>
    <w:rsid w:val="00E07067"/>
    <w:rsid w:val="00E07922"/>
    <w:rsid w:val="00E07A1B"/>
    <w:rsid w:val="00E10A10"/>
    <w:rsid w:val="00E10A53"/>
    <w:rsid w:val="00E10F8E"/>
    <w:rsid w:val="00E11125"/>
    <w:rsid w:val="00E11257"/>
    <w:rsid w:val="00E11AFB"/>
    <w:rsid w:val="00E11D95"/>
    <w:rsid w:val="00E11F8D"/>
    <w:rsid w:val="00E1204A"/>
    <w:rsid w:val="00E1242B"/>
    <w:rsid w:val="00E13003"/>
    <w:rsid w:val="00E1314A"/>
    <w:rsid w:val="00E137E9"/>
    <w:rsid w:val="00E13CF6"/>
    <w:rsid w:val="00E13D9B"/>
    <w:rsid w:val="00E13DA0"/>
    <w:rsid w:val="00E13E6B"/>
    <w:rsid w:val="00E14341"/>
    <w:rsid w:val="00E14C50"/>
    <w:rsid w:val="00E15107"/>
    <w:rsid w:val="00E1524D"/>
    <w:rsid w:val="00E1527F"/>
    <w:rsid w:val="00E1578F"/>
    <w:rsid w:val="00E16752"/>
    <w:rsid w:val="00E16822"/>
    <w:rsid w:val="00E169FA"/>
    <w:rsid w:val="00E17DE4"/>
    <w:rsid w:val="00E20511"/>
    <w:rsid w:val="00E208EE"/>
    <w:rsid w:val="00E20B25"/>
    <w:rsid w:val="00E20CCA"/>
    <w:rsid w:val="00E211D4"/>
    <w:rsid w:val="00E2132A"/>
    <w:rsid w:val="00E2151F"/>
    <w:rsid w:val="00E21AB5"/>
    <w:rsid w:val="00E21AF8"/>
    <w:rsid w:val="00E21CB3"/>
    <w:rsid w:val="00E21DCD"/>
    <w:rsid w:val="00E22AF9"/>
    <w:rsid w:val="00E22D60"/>
    <w:rsid w:val="00E22F1F"/>
    <w:rsid w:val="00E22F78"/>
    <w:rsid w:val="00E23C57"/>
    <w:rsid w:val="00E23FF9"/>
    <w:rsid w:val="00E24441"/>
    <w:rsid w:val="00E2487F"/>
    <w:rsid w:val="00E24E0E"/>
    <w:rsid w:val="00E259C0"/>
    <w:rsid w:val="00E260B3"/>
    <w:rsid w:val="00E263F7"/>
    <w:rsid w:val="00E26A35"/>
    <w:rsid w:val="00E26AEB"/>
    <w:rsid w:val="00E26F83"/>
    <w:rsid w:val="00E272B5"/>
    <w:rsid w:val="00E276D5"/>
    <w:rsid w:val="00E307A9"/>
    <w:rsid w:val="00E30D8F"/>
    <w:rsid w:val="00E3147F"/>
    <w:rsid w:val="00E31CB7"/>
    <w:rsid w:val="00E31DC0"/>
    <w:rsid w:val="00E3335E"/>
    <w:rsid w:val="00E336FC"/>
    <w:rsid w:val="00E3424D"/>
    <w:rsid w:val="00E344C5"/>
    <w:rsid w:val="00E34E04"/>
    <w:rsid w:val="00E357AF"/>
    <w:rsid w:val="00E362B0"/>
    <w:rsid w:val="00E371B2"/>
    <w:rsid w:val="00E37872"/>
    <w:rsid w:val="00E37B99"/>
    <w:rsid w:val="00E407F0"/>
    <w:rsid w:val="00E4093C"/>
    <w:rsid w:val="00E40B7A"/>
    <w:rsid w:val="00E40DC7"/>
    <w:rsid w:val="00E4135A"/>
    <w:rsid w:val="00E41395"/>
    <w:rsid w:val="00E4140C"/>
    <w:rsid w:val="00E41F71"/>
    <w:rsid w:val="00E41FD5"/>
    <w:rsid w:val="00E42BAE"/>
    <w:rsid w:val="00E42F4E"/>
    <w:rsid w:val="00E42FB5"/>
    <w:rsid w:val="00E43ABB"/>
    <w:rsid w:val="00E43C92"/>
    <w:rsid w:val="00E43E9F"/>
    <w:rsid w:val="00E45533"/>
    <w:rsid w:val="00E456AA"/>
    <w:rsid w:val="00E457E1"/>
    <w:rsid w:val="00E459E2"/>
    <w:rsid w:val="00E45FD3"/>
    <w:rsid w:val="00E46E6C"/>
    <w:rsid w:val="00E47A0D"/>
    <w:rsid w:val="00E5031A"/>
    <w:rsid w:val="00E5101C"/>
    <w:rsid w:val="00E51114"/>
    <w:rsid w:val="00E513D3"/>
    <w:rsid w:val="00E5150D"/>
    <w:rsid w:val="00E522D5"/>
    <w:rsid w:val="00E527C7"/>
    <w:rsid w:val="00E53046"/>
    <w:rsid w:val="00E539DA"/>
    <w:rsid w:val="00E53CBF"/>
    <w:rsid w:val="00E53D04"/>
    <w:rsid w:val="00E54396"/>
    <w:rsid w:val="00E54563"/>
    <w:rsid w:val="00E54DB3"/>
    <w:rsid w:val="00E54EE5"/>
    <w:rsid w:val="00E550FB"/>
    <w:rsid w:val="00E55188"/>
    <w:rsid w:val="00E55703"/>
    <w:rsid w:val="00E55850"/>
    <w:rsid w:val="00E55875"/>
    <w:rsid w:val="00E55B13"/>
    <w:rsid w:val="00E55B16"/>
    <w:rsid w:val="00E55F1B"/>
    <w:rsid w:val="00E56123"/>
    <w:rsid w:val="00E56713"/>
    <w:rsid w:val="00E56863"/>
    <w:rsid w:val="00E576F8"/>
    <w:rsid w:val="00E57C64"/>
    <w:rsid w:val="00E60386"/>
    <w:rsid w:val="00E60DDE"/>
    <w:rsid w:val="00E6144C"/>
    <w:rsid w:val="00E6169C"/>
    <w:rsid w:val="00E61E63"/>
    <w:rsid w:val="00E62630"/>
    <w:rsid w:val="00E62642"/>
    <w:rsid w:val="00E626BC"/>
    <w:rsid w:val="00E62E8C"/>
    <w:rsid w:val="00E6301B"/>
    <w:rsid w:val="00E63102"/>
    <w:rsid w:val="00E63196"/>
    <w:rsid w:val="00E645EE"/>
    <w:rsid w:val="00E64648"/>
    <w:rsid w:val="00E65D21"/>
    <w:rsid w:val="00E665F1"/>
    <w:rsid w:val="00E670E8"/>
    <w:rsid w:val="00E6768E"/>
    <w:rsid w:val="00E7073F"/>
    <w:rsid w:val="00E70912"/>
    <w:rsid w:val="00E70BDC"/>
    <w:rsid w:val="00E70EB2"/>
    <w:rsid w:val="00E71B01"/>
    <w:rsid w:val="00E72142"/>
    <w:rsid w:val="00E72E36"/>
    <w:rsid w:val="00E736D1"/>
    <w:rsid w:val="00E737C7"/>
    <w:rsid w:val="00E738ED"/>
    <w:rsid w:val="00E74D15"/>
    <w:rsid w:val="00E75803"/>
    <w:rsid w:val="00E758E7"/>
    <w:rsid w:val="00E76248"/>
    <w:rsid w:val="00E764B3"/>
    <w:rsid w:val="00E764E5"/>
    <w:rsid w:val="00E76777"/>
    <w:rsid w:val="00E768D9"/>
    <w:rsid w:val="00E76C93"/>
    <w:rsid w:val="00E77462"/>
    <w:rsid w:val="00E77505"/>
    <w:rsid w:val="00E80B15"/>
    <w:rsid w:val="00E812CA"/>
    <w:rsid w:val="00E8191C"/>
    <w:rsid w:val="00E8301B"/>
    <w:rsid w:val="00E838D7"/>
    <w:rsid w:val="00E83959"/>
    <w:rsid w:val="00E839CD"/>
    <w:rsid w:val="00E83E9E"/>
    <w:rsid w:val="00E84707"/>
    <w:rsid w:val="00E84C5D"/>
    <w:rsid w:val="00E85026"/>
    <w:rsid w:val="00E8573A"/>
    <w:rsid w:val="00E8585B"/>
    <w:rsid w:val="00E8684A"/>
    <w:rsid w:val="00E86B25"/>
    <w:rsid w:val="00E86DCA"/>
    <w:rsid w:val="00E875C6"/>
    <w:rsid w:val="00E8792D"/>
    <w:rsid w:val="00E87C8C"/>
    <w:rsid w:val="00E9009A"/>
    <w:rsid w:val="00E9043D"/>
    <w:rsid w:val="00E90C46"/>
    <w:rsid w:val="00E926A4"/>
    <w:rsid w:val="00E93794"/>
    <w:rsid w:val="00E93F37"/>
    <w:rsid w:val="00E94126"/>
    <w:rsid w:val="00E942FE"/>
    <w:rsid w:val="00E9431E"/>
    <w:rsid w:val="00E94511"/>
    <w:rsid w:val="00E955EC"/>
    <w:rsid w:val="00E96090"/>
    <w:rsid w:val="00E967DE"/>
    <w:rsid w:val="00E96A47"/>
    <w:rsid w:val="00E9723C"/>
    <w:rsid w:val="00E97752"/>
    <w:rsid w:val="00E977F9"/>
    <w:rsid w:val="00E979DD"/>
    <w:rsid w:val="00EA0173"/>
    <w:rsid w:val="00EA14E2"/>
    <w:rsid w:val="00EA1825"/>
    <w:rsid w:val="00EA2D38"/>
    <w:rsid w:val="00EA2F30"/>
    <w:rsid w:val="00EA3587"/>
    <w:rsid w:val="00EA36D3"/>
    <w:rsid w:val="00EA3FAC"/>
    <w:rsid w:val="00EA44C5"/>
    <w:rsid w:val="00EA461D"/>
    <w:rsid w:val="00EA46CD"/>
    <w:rsid w:val="00EA49EA"/>
    <w:rsid w:val="00EA4C55"/>
    <w:rsid w:val="00EA61C0"/>
    <w:rsid w:val="00EA650D"/>
    <w:rsid w:val="00EA6807"/>
    <w:rsid w:val="00EA6875"/>
    <w:rsid w:val="00EA6E17"/>
    <w:rsid w:val="00EA70C7"/>
    <w:rsid w:val="00EA733B"/>
    <w:rsid w:val="00EA79E4"/>
    <w:rsid w:val="00EB0289"/>
    <w:rsid w:val="00EB0A00"/>
    <w:rsid w:val="00EB23E8"/>
    <w:rsid w:val="00EB268B"/>
    <w:rsid w:val="00EB26C4"/>
    <w:rsid w:val="00EB329A"/>
    <w:rsid w:val="00EB3413"/>
    <w:rsid w:val="00EB3441"/>
    <w:rsid w:val="00EB3513"/>
    <w:rsid w:val="00EB3EDD"/>
    <w:rsid w:val="00EB42D8"/>
    <w:rsid w:val="00EB54A8"/>
    <w:rsid w:val="00EB5A97"/>
    <w:rsid w:val="00EB60ED"/>
    <w:rsid w:val="00EB6696"/>
    <w:rsid w:val="00EB6781"/>
    <w:rsid w:val="00EB6970"/>
    <w:rsid w:val="00EB69A2"/>
    <w:rsid w:val="00EB71AB"/>
    <w:rsid w:val="00EC0515"/>
    <w:rsid w:val="00EC15C3"/>
    <w:rsid w:val="00EC2655"/>
    <w:rsid w:val="00EC2A3C"/>
    <w:rsid w:val="00EC3077"/>
    <w:rsid w:val="00EC3D3F"/>
    <w:rsid w:val="00EC3D45"/>
    <w:rsid w:val="00EC41C2"/>
    <w:rsid w:val="00EC4218"/>
    <w:rsid w:val="00EC449C"/>
    <w:rsid w:val="00EC462F"/>
    <w:rsid w:val="00EC4937"/>
    <w:rsid w:val="00EC4AD9"/>
    <w:rsid w:val="00EC4F54"/>
    <w:rsid w:val="00EC566E"/>
    <w:rsid w:val="00EC6676"/>
    <w:rsid w:val="00EC70EB"/>
    <w:rsid w:val="00EC7402"/>
    <w:rsid w:val="00EC75F0"/>
    <w:rsid w:val="00EC79F0"/>
    <w:rsid w:val="00EC7BD8"/>
    <w:rsid w:val="00ED0105"/>
    <w:rsid w:val="00ED03D8"/>
    <w:rsid w:val="00ED05BC"/>
    <w:rsid w:val="00ED1050"/>
    <w:rsid w:val="00ED1DB8"/>
    <w:rsid w:val="00ED214E"/>
    <w:rsid w:val="00ED24F2"/>
    <w:rsid w:val="00ED3161"/>
    <w:rsid w:val="00ED32CA"/>
    <w:rsid w:val="00ED36AD"/>
    <w:rsid w:val="00ED396A"/>
    <w:rsid w:val="00ED490F"/>
    <w:rsid w:val="00ED4B1E"/>
    <w:rsid w:val="00ED5B0A"/>
    <w:rsid w:val="00ED5B7B"/>
    <w:rsid w:val="00ED5D3C"/>
    <w:rsid w:val="00ED611C"/>
    <w:rsid w:val="00ED6638"/>
    <w:rsid w:val="00ED6820"/>
    <w:rsid w:val="00ED6AF7"/>
    <w:rsid w:val="00ED6D08"/>
    <w:rsid w:val="00ED6D42"/>
    <w:rsid w:val="00ED7269"/>
    <w:rsid w:val="00ED72E7"/>
    <w:rsid w:val="00ED738B"/>
    <w:rsid w:val="00ED739B"/>
    <w:rsid w:val="00ED78E7"/>
    <w:rsid w:val="00ED7F8D"/>
    <w:rsid w:val="00EE13FA"/>
    <w:rsid w:val="00EE1B4E"/>
    <w:rsid w:val="00EE1F2E"/>
    <w:rsid w:val="00EE26C0"/>
    <w:rsid w:val="00EE2817"/>
    <w:rsid w:val="00EE3D6E"/>
    <w:rsid w:val="00EE3F03"/>
    <w:rsid w:val="00EE454C"/>
    <w:rsid w:val="00EE4702"/>
    <w:rsid w:val="00EE4823"/>
    <w:rsid w:val="00EE48C8"/>
    <w:rsid w:val="00EE4A88"/>
    <w:rsid w:val="00EE5025"/>
    <w:rsid w:val="00EE502B"/>
    <w:rsid w:val="00EE51BF"/>
    <w:rsid w:val="00EE63A2"/>
    <w:rsid w:val="00EE6B59"/>
    <w:rsid w:val="00EE74D6"/>
    <w:rsid w:val="00EE7504"/>
    <w:rsid w:val="00EE798F"/>
    <w:rsid w:val="00EE7AB6"/>
    <w:rsid w:val="00EE7FD8"/>
    <w:rsid w:val="00EF0222"/>
    <w:rsid w:val="00EF0FD9"/>
    <w:rsid w:val="00EF1335"/>
    <w:rsid w:val="00EF13A0"/>
    <w:rsid w:val="00EF1884"/>
    <w:rsid w:val="00EF1D27"/>
    <w:rsid w:val="00EF21B6"/>
    <w:rsid w:val="00EF21DA"/>
    <w:rsid w:val="00EF22D9"/>
    <w:rsid w:val="00EF2CF7"/>
    <w:rsid w:val="00EF2D6C"/>
    <w:rsid w:val="00EF4771"/>
    <w:rsid w:val="00EF5BFD"/>
    <w:rsid w:val="00EF5C1A"/>
    <w:rsid w:val="00EF6A6F"/>
    <w:rsid w:val="00EF733F"/>
    <w:rsid w:val="00EF7A7C"/>
    <w:rsid w:val="00F002CB"/>
    <w:rsid w:val="00F00584"/>
    <w:rsid w:val="00F00C3D"/>
    <w:rsid w:val="00F01363"/>
    <w:rsid w:val="00F034E7"/>
    <w:rsid w:val="00F03568"/>
    <w:rsid w:val="00F03B17"/>
    <w:rsid w:val="00F03CF6"/>
    <w:rsid w:val="00F047F2"/>
    <w:rsid w:val="00F0489C"/>
    <w:rsid w:val="00F04933"/>
    <w:rsid w:val="00F050DB"/>
    <w:rsid w:val="00F05391"/>
    <w:rsid w:val="00F057C7"/>
    <w:rsid w:val="00F05A96"/>
    <w:rsid w:val="00F05D25"/>
    <w:rsid w:val="00F060A0"/>
    <w:rsid w:val="00F067B6"/>
    <w:rsid w:val="00F072CA"/>
    <w:rsid w:val="00F07943"/>
    <w:rsid w:val="00F10634"/>
    <w:rsid w:val="00F108BB"/>
    <w:rsid w:val="00F10F11"/>
    <w:rsid w:val="00F11487"/>
    <w:rsid w:val="00F11A1F"/>
    <w:rsid w:val="00F12A9E"/>
    <w:rsid w:val="00F12AF1"/>
    <w:rsid w:val="00F12F76"/>
    <w:rsid w:val="00F1318E"/>
    <w:rsid w:val="00F135B4"/>
    <w:rsid w:val="00F13AEF"/>
    <w:rsid w:val="00F13F24"/>
    <w:rsid w:val="00F13FBB"/>
    <w:rsid w:val="00F14F96"/>
    <w:rsid w:val="00F15298"/>
    <w:rsid w:val="00F1571E"/>
    <w:rsid w:val="00F15E82"/>
    <w:rsid w:val="00F16291"/>
    <w:rsid w:val="00F163B6"/>
    <w:rsid w:val="00F16ACD"/>
    <w:rsid w:val="00F17463"/>
    <w:rsid w:val="00F17B1F"/>
    <w:rsid w:val="00F17DBC"/>
    <w:rsid w:val="00F20F37"/>
    <w:rsid w:val="00F2126B"/>
    <w:rsid w:val="00F22AF5"/>
    <w:rsid w:val="00F231EE"/>
    <w:rsid w:val="00F23253"/>
    <w:rsid w:val="00F23610"/>
    <w:rsid w:val="00F24846"/>
    <w:rsid w:val="00F254BD"/>
    <w:rsid w:val="00F259F2"/>
    <w:rsid w:val="00F25DC2"/>
    <w:rsid w:val="00F26340"/>
    <w:rsid w:val="00F26378"/>
    <w:rsid w:val="00F26426"/>
    <w:rsid w:val="00F26B3D"/>
    <w:rsid w:val="00F27163"/>
    <w:rsid w:val="00F272A8"/>
    <w:rsid w:val="00F27376"/>
    <w:rsid w:val="00F2762C"/>
    <w:rsid w:val="00F27B4F"/>
    <w:rsid w:val="00F27B58"/>
    <w:rsid w:val="00F319D1"/>
    <w:rsid w:val="00F32130"/>
    <w:rsid w:val="00F321DA"/>
    <w:rsid w:val="00F32501"/>
    <w:rsid w:val="00F3267D"/>
    <w:rsid w:val="00F327F9"/>
    <w:rsid w:val="00F328B8"/>
    <w:rsid w:val="00F32D91"/>
    <w:rsid w:val="00F33DAC"/>
    <w:rsid w:val="00F3496C"/>
    <w:rsid w:val="00F35056"/>
    <w:rsid w:val="00F35132"/>
    <w:rsid w:val="00F36746"/>
    <w:rsid w:val="00F368A0"/>
    <w:rsid w:val="00F37060"/>
    <w:rsid w:val="00F3795C"/>
    <w:rsid w:val="00F37A11"/>
    <w:rsid w:val="00F40098"/>
    <w:rsid w:val="00F4016A"/>
    <w:rsid w:val="00F40576"/>
    <w:rsid w:val="00F40892"/>
    <w:rsid w:val="00F40C17"/>
    <w:rsid w:val="00F413A4"/>
    <w:rsid w:val="00F41623"/>
    <w:rsid w:val="00F428EB"/>
    <w:rsid w:val="00F430ED"/>
    <w:rsid w:val="00F43B65"/>
    <w:rsid w:val="00F43C2F"/>
    <w:rsid w:val="00F43D69"/>
    <w:rsid w:val="00F43F0B"/>
    <w:rsid w:val="00F4447F"/>
    <w:rsid w:val="00F447AE"/>
    <w:rsid w:val="00F4488C"/>
    <w:rsid w:val="00F449FE"/>
    <w:rsid w:val="00F44A91"/>
    <w:rsid w:val="00F4504D"/>
    <w:rsid w:val="00F451D6"/>
    <w:rsid w:val="00F45B7D"/>
    <w:rsid w:val="00F45F36"/>
    <w:rsid w:val="00F46183"/>
    <w:rsid w:val="00F4637B"/>
    <w:rsid w:val="00F4664C"/>
    <w:rsid w:val="00F46970"/>
    <w:rsid w:val="00F46E3E"/>
    <w:rsid w:val="00F47266"/>
    <w:rsid w:val="00F507EF"/>
    <w:rsid w:val="00F5095F"/>
    <w:rsid w:val="00F50DCD"/>
    <w:rsid w:val="00F50FA6"/>
    <w:rsid w:val="00F510CF"/>
    <w:rsid w:val="00F5184E"/>
    <w:rsid w:val="00F518DA"/>
    <w:rsid w:val="00F52305"/>
    <w:rsid w:val="00F52C0A"/>
    <w:rsid w:val="00F532E2"/>
    <w:rsid w:val="00F5338C"/>
    <w:rsid w:val="00F53DA2"/>
    <w:rsid w:val="00F54665"/>
    <w:rsid w:val="00F54E16"/>
    <w:rsid w:val="00F54E1C"/>
    <w:rsid w:val="00F5523C"/>
    <w:rsid w:val="00F56993"/>
    <w:rsid w:val="00F56BAF"/>
    <w:rsid w:val="00F56FA4"/>
    <w:rsid w:val="00F57056"/>
    <w:rsid w:val="00F57625"/>
    <w:rsid w:val="00F57BFC"/>
    <w:rsid w:val="00F57D49"/>
    <w:rsid w:val="00F6064D"/>
    <w:rsid w:val="00F60A4B"/>
    <w:rsid w:val="00F60C32"/>
    <w:rsid w:val="00F60EB7"/>
    <w:rsid w:val="00F610BD"/>
    <w:rsid w:val="00F61A5B"/>
    <w:rsid w:val="00F61A9B"/>
    <w:rsid w:val="00F61B03"/>
    <w:rsid w:val="00F6318F"/>
    <w:rsid w:val="00F631D2"/>
    <w:rsid w:val="00F635D3"/>
    <w:rsid w:val="00F63972"/>
    <w:rsid w:val="00F64694"/>
    <w:rsid w:val="00F6485C"/>
    <w:rsid w:val="00F649E7"/>
    <w:rsid w:val="00F64EAE"/>
    <w:rsid w:val="00F65068"/>
    <w:rsid w:val="00F6518F"/>
    <w:rsid w:val="00F6537F"/>
    <w:rsid w:val="00F658B9"/>
    <w:rsid w:val="00F65920"/>
    <w:rsid w:val="00F65C93"/>
    <w:rsid w:val="00F65FF8"/>
    <w:rsid w:val="00F6698D"/>
    <w:rsid w:val="00F66D27"/>
    <w:rsid w:val="00F672E2"/>
    <w:rsid w:val="00F675D0"/>
    <w:rsid w:val="00F67841"/>
    <w:rsid w:val="00F67965"/>
    <w:rsid w:val="00F67CBC"/>
    <w:rsid w:val="00F67E77"/>
    <w:rsid w:val="00F70043"/>
    <w:rsid w:val="00F70612"/>
    <w:rsid w:val="00F70F5B"/>
    <w:rsid w:val="00F714D8"/>
    <w:rsid w:val="00F72130"/>
    <w:rsid w:val="00F7299B"/>
    <w:rsid w:val="00F72B5C"/>
    <w:rsid w:val="00F72DA5"/>
    <w:rsid w:val="00F72DFE"/>
    <w:rsid w:val="00F73C4E"/>
    <w:rsid w:val="00F74682"/>
    <w:rsid w:val="00F74A75"/>
    <w:rsid w:val="00F755A1"/>
    <w:rsid w:val="00F75AAC"/>
    <w:rsid w:val="00F76744"/>
    <w:rsid w:val="00F76CB3"/>
    <w:rsid w:val="00F77713"/>
    <w:rsid w:val="00F7784B"/>
    <w:rsid w:val="00F77F5F"/>
    <w:rsid w:val="00F80310"/>
    <w:rsid w:val="00F80B06"/>
    <w:rsid w:val="00F81B93"/>
    <w:rsid w:val="00F81E15"/>
    <w:rsid w:val="00F82561"/>
    <w:rsid w:val="00F82577"/>
    <w:rsid w:val="00F84C29"/>
    <w:rsid w:val="00F85700"/>
    <w:rsid w:val="00F86C09"/>
    <w:rsid w:val="00F871EC"/>
    <w:rsid w:val="00F871F5"/>
    <w:rsid w:val="00F8782A"/>
    <w:rsid w:val="00F8797F"/>
    <w:rsid w:val="00F9019D"/>
    <w:rsid w:val="00F9044E"/>
    <w:rsid w:val="00F91148"/>
    <w:rsid w:val="00F9138A"/>
    <w:rsid w:val="00F91543"/>
    <w:rsid w:val="00F916EB"/>
    <w:rsid w:val="00F92146"/>
    <w:rsid w:val="00F92C57"/>
    <w:rsid w:val="00F936D1"/>
    <w:rsid w:val="00F937C5"/>
    <w:rsid w:val="00F937C8"/>
    <w:rsid w:val="00F938D6"/>
    <w:rsid w:val="00F93E4C"/>
    <w:rsid w:val="00F9438B"/>
    <w:rsid w:val="00F94A25"/>
    <w:rsid w:val="00F9510B"/>
    <w:rsid w:val="00F95733"/>
    <w:rsid w:val="00F959E7"/>
    <w:rsid w:val="00F95B8F"/>
    <w:rsid w:val="00F961F7"/>
    <w:rsid w:val="00F96D61"/>
    <w:rsid w:val="00F97ACF"/>
    <w:rsid w:val="00F97AF1"/>
    <w:rsid w:val="00F97B3A"/>
    <w:rsid w:val="00FA0068"/>
    <w:rsid w:val="00FA05E8"/>
    <w:rsid w:val="00FA060B"/>
    <w:rsid w:val="00FA0B35"/>
    <w:rsid w:val="00FA0FC8"/>
    <w:rsid w:val="00FA2130"/>
    <w:rsid w:val="00FA2569"/>
    <w:rsid w:val="00FA2F0F"/>
    <w:rsid w:val="00FA3088"/>
    <w:rsid w:val="00FA34F4"/>
    <w:rsid w:val="00FA40C7"/>
    <w:rsid w:val="00FA42D8"/>
    <w:rsid w:val="00FA5F89"/>
    <w:rsid w:val="00FA6248"/>
    <w:rsid w:val="00FA7254"/>
    <w:rsid w:val="00FA7A49"/>
    <w:rsid w:val="00FB0F74"/>
    <w:rsid w:val="00FB1070"/>
    <w:rsid w:val="00FB1374"/>
    <w:rsid w:val="00FB1581"/>
    <w:rsid w:val="00FB1A15"/>
    <w:rsid w:val="00FB20F3"/>
    <w:rsid w:val="00FB253C"/>
    <w:rsid w:val="00FB2B99"/>
    <w:rsid w:val="00FB2DBF"/>
    <w:rsid w:val="00FB2F7D"/>
    <w:rsid w:val="00FB3206"/>
    <w:rsid w:val="00FB3244"/>
    <w:rsid w:val="00FB345F"/>
    <w:rsid w:val="00FB3562"/>
    <w:rsid w:val="00FB3985"/>
    <w:rsid w:val="00FB461F"/>
    <w:rsid w:val="00FB4E22"/>
    <w:rsid w:val="00FB5B1B"/>
    <w:rsid w:val="00FB6A09"/>
    <w:rsid w:val="00FB6D5A"/>
    <w:rsid w:val="00FB717C"/>
    <w:rsid w:val="00FC0244"/>
    <w:rsid w:val="00FC0521"/>
    <w:rsid w:val="00FC0AB2"/>
    <w:rsid w:val="00FC0DC0"/>
    <w:rsid w:val="00FC0DC7"/>
    <w:rsid w:val="00FC12C7"/>
    <w:rsid w:val="00FC1550"/>
    <w:rsid w:val="00FC1B86"/>
    <w:rsid w:val="00FC1BA7"/>
    <w:rsid w:val="00FC1D4C"/>
    <w:rsid w:val="00FC1D74"/>
    <w:rsid w:val="00FC1D83"/>
    <w:rsid w:val="00FC2680"/>
    <w:rsid w:val="00FC2907"/>
    <w:rsid w:val="00FC334D"/>
    <w:rsid w:val="00FC3FDC"/>
    <w:rsid w:val="00FC448A"/>
    <w:rsid w:val="00FC49AB"/>
    <w:rsid w:val="00FC4BB1"/>
    <w:rsid w:val="00FC4F63"/>
    <w:rsid w:val="00FC5275"/>
    <w:rsid w:val="00FC610B"/>
    <w:rsid w:val="00FC63C7"/>
    <w:rsid w:val="00FC6AE9"/>
    <w:rsid w:val="00FC6C05"/>
    <w:rsid w:val="00FC6D59"/>
    <w:rsid w:val="00FC7992"/>
    <w:rsid w:val="00FC7AA1"/>
    <w:rsid w:val="00FC7E1E"/>
    <w:rsid w:val="00FD07A0"/>
    <w:rsid w:val="00FD15A2"/>
    <w:rsid w:val="00FD16F2"/>
    <w:rsid w:val="00FD23C7"/>
    <w:rsid w:val="00FD2B20"/>
    <w:rsid w:val="00FD2BEA"/>
    <w:rsid w:val="00FD2E4A"/>
    <w:rsid w:val="00FD2E4E"/>
    <w:rsid w:val="00FD32F1"/>
    <w:rsid w:val="00FD34E2"/>
    <w:rsid w:val="00FD3658"/>
    <w:rsid w:val="00FD37AB"/>
    <w:rsid w:val="00FD392F"/>
    <w:rsid w:val="00FD3FE8"/>
    <w:rsid w:val="00FD5F11"/>
    <w:rsid w:val="00FD621B"/>
    <w:rsid w:val="00FD63FC"/>
    <w:rsid w:val="00FD7308"/>
    <w:rsid w:val="00FD7348"/>
    <w:rsid w:val="00FD73C9"/>
    <w:rsid w:val="00FD7ADB"/>
    <w:rsid w:val="00FE061F"/>
    <w:rsid w:val="00FE1C1B"/>
    <w:rsid w:val="00FE2E8B"/>
    <w:rsid w:val="00FE39CF"/>
    <w:rsid w:val="00FE3C2A"/>
    <w:rsid w:val="00FE4315"/>
    <w:rsid w:val="00FE45F0"/>
    <w:rsid w:val="00FE490D"/>
    <w:rsid w:val="00FE49DC"/>
    <w:rsid w:val="00FE4D11"/>
    <w:rsid w:val="00FE544E"/>
    <w:rsid w:val="00FE55F0"/>
    <w:rsid w:val="00FE615C"/>
    <w:rsid w:val="00FE644D"/>
    <w:rsid w:val="00FE67AD"/>
    <w:rsid w:val="00FE6ACC"/>
    <w:rsid w:val="00FE6ADD"/>
    <w:rsid w:val="00FE6B10"/>
    <w:rsid w:val="00FE72B0"/>
    <w:rsid w:val="00FE7617"/>
    <w:rsid w:val="00FE779F"/>
    <w:rsid w:val="00FF05A1"/>
    <w:rsid w:val="00FF13D8"/>
    <w:rsid w:val="00FF1881"/>
    <w:rsid w:val="00FF1C7B"/>
    <w:rsid w:val="00FF1EE1"/>
    <w:rsid w:val="00FF230F"/>
    <w:rsid w:val="00FF2979"/>
    <w:rsid w:val="00FF3116"/>
    <w:rsid w:val="00FF31C3"/>
    <w:rsid w:val="00FF3F37"/>
    <w:rsid w:val="00FF405B"/>
    <w:rsid w:val="00FF439B"/>
    <w:rsid w:val="00FF461E"/>
    <w:rsid w:val="00FF58C1"/>
    <w:rsid w:val="00FF62E7"/>
    <w:rsid w:val="00FF6438"/>
    <w:rsid w:val="00FF7623"/>
    <w:rsid w:val="00FF7D61"/>
    <w:rsid w:val="01260BCB"/>
    <w:rsid w:val="017165B7"/>
    <w:rsid w:val="017D1C30"/>
    <w:rsid w:val="02AE5271"/>
    <w:rsid w:val="02DC148A"/>
    <w:rsid w:val="03902950"/>
    <w:rsid w:val="05D515DF"/>
    <w:rsid w:val="07D62E67"/>
    <w:rsid w:val="07F605D2"/>
    <w:rsid w:val="093C14C9"/>
    <w:rsid w:val="096D2EDA"/>
    <w:rsid w:val="09D24930"/>
    <w:rsid w:val="0A391C3C"/>
    <w:rsid w:val="0A622F41"/>
    <w:rsid w:val="0AC21EF3"/>
    <w:rsid w:val="0AF31AF5"/>
    <w:rsid w:val="0B2D7DAC"/>
    <w:rsid w:val="0BC54D1C"/>
    <w:rsid w:val="0FB71581"/>
    <w:rsid w:val="10C758F8"/>
    <w:rsid w:val="1232090B"/>
    <w:rsid w:val="125878A8"/>
    <w:rsid w:val="12682283"/>
    <w:rsid w:val="12974DEA"/>
    <w:rsid w:val="13D04EFE"/>
    <w:rsid w:val="145E6E7C"/>
    <w:rsid w:val="14BF4719"/>
    <w:rsid w:val="15287C9B"/>
    <w:rsid w:val="155D5602"/>
    <w:rsid w:val="15792DCD"/>
    <w:rsid w:val="167E28E2"/>
    <w:rsid w:val="16C8569A"/>
    <w:rsid w:val="175233D3"/>
    <w:rsid w:val="197D031F"/>
    <w:rsid w:val="1BCB298A"/>
    <w:rsid w:val="1CD661E4"/>
    <w:rsid w:val="1CE71379"/>
    <w:rsid w:val="1CF8474C"/>
    <w:rsid w:val="1D5F3E68"/>
    <w:rsid w:val="1DFA3AC0"/>
    <w:rsid w:val="1ECF3C95"/>
    <w:rsid w:val="1F841314"/>
    <w:rsid w:val="1FDB63FA"/>
    <w:rsid w:val="20380BA3"/>
    <w:rsid w:val="212432DF"/>
    <w:rsid w:val="218C684C"/>
    <w:rsid w:val="21960099"/>
    <w:rsid w:val="230D3CAC"/>
    <w:rsid w:val="23FF0659"/>
    <w:rsid w:val="24C55D1D"/>
    <w:rsid w:val="264B2051"/>
    <w:rsid w:val="27E7313D"/>
    <w:rsid w:val="28D43AD6"/>
    <w:rsid w:val="28F12CED"/>
    <w:rsid w:val="2A3B5F88"/>
    <w:rsid w:val="2A591288"/>
    <w:rsid w:val="2BD33DA5"/>
    <w:rsid w:val="2DB41456"/>
    <w:rsid w:val="2DCD118C"/>
    <w:rsid w:val="2E3435A6"/>
    <w:rsid w:val="2ED50CF8"/>
    <w:rsid w:val="2F0233A0"/>
    <w:rsid w:val="2FB82856"/>
    <w:rsid w:val="30FB678A"/>
    <w:rsid w:val="310F699B"/>
    <w:rsid w:val="31101182"/>
    <w:rsid w:val="329D0B01"/>
    <w:rsid w:val="32F673CE"/>
    <w:rsid w:val="333000FC"/>
    <w:rsid w:val="335B72CA"/>
    <w:rsid w:val="33745910"/>
    <w:rsid w:val="33CA0103"/>
    <w:rsid w:val="34D7277E"/>
    <w:rsid w:val="35D67724"/>
    <w:rsid w:val="36296E38"/>
    <w:rsid w:val="363337C8"/>
    <w:rsid w:val="365F65CB"/>
    <w:rsid w:val="37735274"/>
    <w:rsid w:val="37B42EA6"/>
    <w:rsid w:val="37D41B6E"/>
    <w:rsid w:val="37F60C34"/>
    <w:rsid w:val="38E928FC"/>
    <w:rsid w:val="399A09D4"/>
    <w:rsid w:val="39D63BC2"/>
    <w:rsid w:val="39D74782"/>
    <w:rsid w:val="3A862818"/>
    <w:rsid w:val="3BCC1712"/>
    <w:rsid w:val="3C0440DD"/>
    <w:rsid w:val="3C940779"/>
    <w:rsid w:val="3D784A58"/>
    <w:rsid w:val="3DF739D8"/>
    <w:rsid w:val="3E1A5306"/>
    <w:rsid w:val="3F895C8A"/>
    <w:rsid w:val="43087E6E"/>
    <w:rsid w:val="43DE0538"/>
    <w:rsid w:val="43FC3F5B"/>
    <w:rsid w:val="440275EA"/>
    <w:rsid w:val="445927EB"/>
    <w:rsid w:val="44E27AA9"/>
    <w:rsid w:val="44F05012"/>
    <w:rsid w:val="456B42C5"/>
    <w:rsid w:val="45873CD4"/>
    <w:rsid w:val="46376C02"/>
    <w:rsid w:val="464173AF"/>
    <w:rsid w:val="47DB411D"/>
    <w:rsid w:val="480C149A"/>
    <w:rsid w:val="482B0171"/>
    <w:rsid w:val="4895205E"/>
    <w:rsid w:val="4A4C5EB7"/>
    <w:rsid w:val="4A6C41E8"/>
    <w:rsid w:val="4A9400BC"/>
    <w:rsid w:val="4BDC0D02"/>
    <w:rsid w:val="4BE21188"/>
    <w:rsid w:val="4C242D73"/>
    <w:rsid w:val="4C7E3C08"/>
    <w:rsid w:val="4C9F45FD"/>
    <w:rsid w:val="4E4D229A"/>
    <w:rsid w:val="4EFB74B8"/>
    <w:rsid w:val="500956C1"/>
    <w:rsid w:val="514B4519"/>
    <w:rsid w:val="526E3FEB"/>
    <w:rsid w:val="52F64A06"/>
    <w:rsid w:val="53B27C58"/>
    <w:rsid w:val="568850AA"/>
    <w:rsid w:val="583201AC"/>
    <w:rsid w:val="584A5C4E"/>
    <w:rsid w:val="58846670"/>
    <w:rsid w:val="59ED6CCC"/>
    <w:rsid w:val="5A237A14"/>
    <w:rsid w:val="5A8763BC"/>
    <w:rsid w:val="5AB9658E"/>
    <w:rsid w:val="5B1E6B77"/>
    <w:rsid w:val="5C0E3BCB"/>
    <w:rsid w:val="5C1C5B60"/>
    <w:rsid w:val="5D0A4ABD"/>
    <w:rsid w:val="5DDB430F"/>
    <w:rsid w:val="5ED32BB5"/>
    <w:rsid w:val="60887700"/>
    <w:rsid w:val="60E94998"/>
    <w:rsid w:val="61C21E2E"/>
    <w:rsid w:val="637A089E"/>
    <w:rsid w:val="645150E0"/>
    <w:rsid w:val="64807068"/>
    <w:rsid w:val="64E37F29"/>
    <w:rsid w:val="656038EF"/>
    <w:rsid w:val="659360E2"/>
    <w:rsid w:val="672073FF"/>
    <w:rsid w:val="676E17B7"/>
    <w:rsid w:val="67937E0D"/>
    <w:rsid w:val="67975364"/>
    <w:rsid w:val="68BF58AD"/>
    <w:rsid w:val="68FA27D6"/>
    <w:rsid w:val="692223C4"/>
    <w:rsid w:val="69852E33"/>
    <w:rsid w:val="6A21026A"/>
    <w:rsid w:val="6AD40273"/>
    <w:rsid w:val="6BCC7390"/>
    <w:rsid w:val="6BE4017A"/>
    <w:rsid w:val="6D0D1A0E"/>
    <w:rsid w:val="6D594C53"/>
    <w:rsid w:val="6D802081"/>
    <w:rsid w:val="6D9A2F69"/>
    <w:rsid w:val="6E187E72"/>
    <w:rsid w:val="6E65238E"/>
    <w:rsid w:val="6EB54735"/>
    <w:rsid w:val="6F4F2D45"/>
    <w:rsid w:val="6FD54981"/>
    <w:rsid w:val="72D9233C"/>
    <w:rsid w:val="737D2F34"/>
    <w:rsid w:val="753334F0"/>
    <w:rsid w:val="759C004D"/>
    <w:rsid w:val="782A50E6"/>
    <w:rsid w:val="7BDA54A7"/>
    <w:rsid w:val="7C0935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86" fillcolor="white">
      <v:fill color="white"/>
    </o:shapedefaults>
    <o:shapelayout v:ext="edit">
      <o:idmap v:ext="edit" data="2"/>
    </o:shapelayout>
  </w:shapeDefaults>
  <w:decimalSymbol w:val="."/>
  <w:listSeparator w:val=","/>
  <w14:docId w14:val="38923CF8"/>
  <w14:defaultImageDpi w14:val="32767"/>
  <w15:docId w15:val="{40AFEBEC-6C47-475C-974B-FE7E3FCAC7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toc 1" w:uiPriority="39" w:qFormat="1"/>
    <w:lsdException w:name="toc 2" w:uiPriority="39" w:qFormat="1"/>
    <w:lsdException w:name="toc 3" w:uiPriority="39" w:qFormat="1"/>
    <w:lsdException w:name="toc 4" w:qFormat="1"/>
    <w:lsdException w:name="toc 5" w:qFormat="1"/>
    <w:lsdException w:name="toc 6" w:qFormat="1"/>
    <w:lsdException w:name="toc 7" w:qFormat="1"/>
    <w:lsdException w:name="toc 8" w:qFormat="1"/>
    <w:lsdException w:name="toc 9" w:qFormat="1"/>
    <w:lsdException w:name="footnote text" w:uiPriority="99" w:qFormat="1"/>
    <w:lsdException w:name="annotation text" w:qFormat="1"/>
    <w:lsdException w:name="header" w:qFormat="1"/>
    <w:lsdException w:name="footer" w:uiPriority="99" w:qFormat="1"/>
    <w:lsdException w:name="caption" w:qFormat="1"/>
    <w:lsdException w:name="table of figures" w:qFormat="1"/>
    <w:lsdException w:name="footnote reference" w:semiHidden="1" w:qFormat="1"/>
    <w:lsdException w:name="annotation reference" w:qFormat="1"/>
    <w:lsdException w:name="line number" w:semiHidden="1" w:qFormat="1"/>
    <w:lsdException w:name="page number" w:qFormat="1"/>
    <w:lsdException w:name="endnote reference" w:semiHidden="1" w:qFormat="1"/>
    <w:lsdException w:name="endnote text" w:semiHidden="1" w:qFormat="1"/>
    <w:lsdException w:name="Title" w:qFormat="1"/>
    <w:lsdException w:name="Default Paragraph Font" w:uiPriority="1" w:unhideWhenUsed="1"/>
    <w:lsdException w:name="Body Text" w:qFormat="1"/>
    <w:lsdException w:name="Subtitle" w:locked="1" w:qFormat="1"/>
    <w:lsdException w:name="Date" w:semiHidden="1" w:qFormat="1"/>
    <w:lsdException w:name="Hyperlink" w:uiPriority="99" w:qFormat="1"/>
    <w:lsdException w:name="FollowedHyperlink" w:semiHidden="1" w:qFormat="1"/>
    <w:lsdException w:name="Strong" w:qFormat="1"/>
    <w:lsdException w:name="Emphasis" w:locked="1" w:qFormat="1"/>
    <w:lsdException w:name="Document Map" w:semiHidden="1" w:qFormat="1"/>
    <w:lsdException w:name="Plain Text" w:qFormat="1"/>
    <w:lsdException w:name="HTML Top of Form" w:semiHidden="1" w:uiPriority="99" w:unhideWhenUsed="1"/>
    <w:lsdException w:name="HTML Bottom of Form" w:semiHidden="1" w:uiPriority="99" w:unhideWhenUsed="1"/>
    <w:lsdException w:name="Normal (Web)" w:qFormat="1"/>
    <w:lsdException w:name="HTML Code" w:uiPriority="99" w:unhideWhenUsed="1" w:qFormat="1"/>
    <w:lsdException w:name="Normal Table" w:semiHidden="1" w:uiPriority="99" w:unhideWhenUsed="1" w:qFormat="1"/>
    <w:lsdException w:name="annotation subject"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uiPriority="59" w:qFormat="1"/>
    <w:lsdException w:name="Table Theme" w:semiHidden="1" w:unhideWhenUsed="1"/>
    <w:lsdException w:name="Placeholder Text" w:uiPriority="99" w:unhideWhenUsed="1"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adjustRightInd w:val="0"/>
      <w:snapToGrid w:val="0"/>
      <w:spacing w:line="360" w:lineRule="auto"/>
      <w:ind w:firstLineChars="200" w:firstLine="200"/>
    </w:pPr>
    <w:rPr>
      <w:rFonts w:cs="宋体"/>
      <w:sz w:val="24"/>
      <w:szCs w:val="24"/>
    </w:rPr>
  </w:style>
  <w:style w:type="paragraph" w:styleId="1">
    <w:name w:val="heading 1"/>
    <w:basedOn w:val="a"/>
    <w:next w:val="a"/>
    <w:link w:val="10"/>
    <w:qFormat/>
    <w:pPr>
      <w:keepNext/>
      <w:keepLines/>
      <w:widowControl w:val="0"/>
      <w:spacing w:before="340" w:after="330"/>
      <w:jc w:val="center"/>
      <w:outlineLvl w:val="0"/>
    </w:pPr>
    <w:rPr>
      <w:rFonts w:eastAsia="黑体" w:cs="Times New Roman"/>
      <w:kern w:val="44"/>
      <w:sz w:val="32"/>
      <w:szCs w:val="20"/>
    </w:rPr>
  </w:style>
  <w:style w:type="paragraph" w:styleId="2">
    <w:name w:val="heading 2"/>
    <w:basedOn w:val="a"/>
    <w:next w:val="a"/>
    <w:link w:val="20"/>
    <w:autoRedefine/>
    <w:qFormat/>
    <w:pPr>
      <w:keepNext/>
      <w:keepLines/>
      <w:widowControl w:val="0"/>
      <w:spacing w:before="260" w:after="260"/>
      <w:ind w:firstLineChars="0" w:firstLine="0"/>
      <w:outlineLvl w:val="1"/>
    </w:pPr>
    <w:rPr>
      <w:rFonts w:eastAsia="黑体" w:cs="Times New Roman"/>
      <w:sz w:val="30"/>
      <w:szCs w:val="30"/>
    </w:rPr>
  </w:style>
  <w:style w:type="paragraph" w:styleId="3">
    <w:name w:val="heading 3"/>
    <w:basedOn w:val="a"/>
    <w:next w:val="a"/>
    <w:link w:val="30"/>
    <w:qFormat/>
    <w:pPr>
      <w:keepNext/>
      <w:keepLines/>
      <w:widowControl w:val="0"/>
      <w:spacing w:before="260" w:after="260"/>
      <w:ind w:firstLineChars="0" w:firstLine="0"/>
      <w:outlineLvl w:val="2"/>
    </w:pPr>
    <w:rPr>
      <w:rFonts w:eastAsia="黑体" w:cs="Times New Roman"/>
      <w:sz w:val="28"/>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qFormat/>
    <w:pPr>
      <w:ind w:left="1440"/>
    </w:pPr>
    <w:rPr>
      <w:rFonts w:ascii="Calibri" w:hAnsi="Calibri" w:cs="Calibri"/>
      <w:sz w:val="18"/>
      <w:szCs w:val="18"/>
    </w:rPr>
  </w:style>
  <w:style w:type="paragraph" w:styleId="a3">
    <w:name w:val="caption"/>
    <w:basedOn w:val="a"/>
    <w:next w:val="a"/>
    <w:qFormat/>
    <w:rPr>
      <w:rFonts w:ascii="Cambria" w:eastAsia="黑体" w:hAnsi="Cambria" w:cs="Times New Roman"/>
      <w:sz w:val="20"/>
      <w:szCs w:val="20"/>
    </w:rPr>
  </w:style>
  <w:style w:type="paragraph" w:styleId="a4">
    <w:name w:val="Document Map"/>
    <w:basedOn w:val="a"/>
    <w:semiHidden/>
    <w:qFormat/>
    <w:pPr>
      <w:shd w:val="clear" w:color="auto" w:fill="000080"/>
    </w:pPr>
  </w:style>
  <w:style w:type="paragraph" w:styleId="a5">
    <w:name w:val="annotation text"/>
    <w:basedOn w:val="a"/>
    <w:link w:val="a6"/>
    <w:qFormat/>
    <w:rPr>
      <w:rFonts w:ascii="宋体" w:hAnsi="宋体" w:cs="Times New Roman"/>
      <w:szCs w:val="20"/>
      <w:vertAlign w:val="superscript"/>
    </w:rPr>
  </w:style>
  <w:style w:type="paragraph" w:styleId="a7">
    <w:name w:val="Body Text"/>
    <w:basedOn w:val="a"/>
    <w:link w:val="a8"/>
    <w:qFormat/>
    <w:pPr>
      <w:spacing w:line="228" w:lineRule="auto"/>
      <w:ind w:firstLine="288"/>
    </w:pPr>
    <w:rPr>
      <w:rFonts w:cs="Times New Roman"/>
      <w:sz w:val="20"/>
      <w:szCs w:val="20"/>
      <w:lang w:eastAsia="en-US"/>
    </w:rPr>
  </w:style>
  <w:style w:type="paragraph" w:styleId="TOC5">
    <w:name w:val="toc 5"/>
    <w:basedOn w:val="a"/>
    <w:next w:val="a"/>
    <w:qFormat/>
    <w:pPr>
      <w:ind w:left="960"/>
    </w:pPr>
    <w:rPr>
      <w:rFonts w:ascii="Calibri" w:hAnsi="Calibri" w:cs="Calibri"/>
      <w:sz w:val="18"/>
      <w:szCs w:val="18"/>
    </w:rPr>
  </w:style>
  <w:style w:type="paragraph" w:styleId="TOC3">
    <w:name w:val="toc 3"/>
    <w:basedOn w:val="a9"/>
    <w:next w:val="a9"/>
    <w:link w:val="TOC30"/>
    <w:uiPriority w:val="39"/>
    <w:qFormat/>
    <w:pPr>
      <w:ind w:left="851"/>
    </w:pPr>
    <w:rPr>
      <w:rFonts w:cs="Times New Roman"/>
      <w:bCs w:val="0"/>
      <w:iCs/>
      <w:szCs w:val="20"/>
    </w:rPr>
  </w:style>
  <w:style w:type="paragraph" w:customStyle="1" w:styleId="a9">
    <w:name w:val="无缩进正文"/>
    <w:link w:val="Char"/>
    <w:qFormat/>
    <w:pPr>
      <w:tabs>
        <w:tab w:val="right" w:leader="dot" w:pos="8436"/>
      </w:tabs>
      <w:spacing w:line="360" w:lineRule="auto"/>
      <w:jc w:val="both"/>
    </w:pPr>
    <w:rPr>
      <w:rFonts w:cs="Calibri"/>
      <w:bCs/>
      <w:kern w:val="2"/>
      <w:sz w:val="24"/>
      <w:szCs w:val="24"/>
    </w:rPr>
  </w:style>
  <w:style w:type="paragraph" w:styleId="aa">
    <w:name w:val="Plain Text"/>
    <w:basedOn w:val="a"/>
    <w:link w:val="ab"/>
    <w:qFormat/>
    <w:pPr>
      <w:widowControl w:val="0"/>
    </w:pPr>
    <w:rPr>
      <w:rFonts w:ascii="宋体" w:hAnsi="Courier New" w:cs="Times New Roman"/>
      <w:kern w:val="2"/>
      <w:sz w:val="21"/>
      <w:szCs w:val="20"/>
    </w:rPr>
  </w:style>
  <w:style w:type="paragraph" w:styleId="TOC8">
    <w:name w:val="toc 8"/>
    <w:basedOn w:val="a"/>
    <w:next w:val="a"/>
    <w:qFormat/>
    <w:pPr>
      <w:ind w:left="1680"/>
    </w:pPr>
    <w:rPr>
      <w:rFonts w:ascii="Calibri" w:hAnsi="Calibri" w:cs="Calibri"/>
      <w:sz w:val="18"/>
      <w:szCs w:val="18"/>
    </w:rPr>
  </w:style>
  <w:style w:type="paragraph" w:styleId="ac">
    <w:name w:val="Date"/>
    <w:basedOn w:val="a"/>
    <w:next w:val="a"/>
    <w:link w:val="ad"/>
    <w:semiHidden/>
    <w:qFormat/>
    <w:pPr>
      <w:ind w:leftChars="2500" w:left="100"/>
    </w:pPr>
    <w:rPr>
      <w:rFonts w:ascii="宋体" w:hAnsi="Calibri" w:cs="Times New Roman"/>
      <w:szCs w:val="20"/>
    </w:rPr>
  </w:style>
  <w:style w:type="paragraph" w:styleId="ae">
    <w:name w:val="endnote text"/>
    <w:basedOn w:val="a"/>
    <w:link w:val="af"/>
    <w:semiHidden/>
    <w:qFormat/>
    <w:rPr>
      <w:rFonts w:ascii="宋体" w:hAnsi="Calibri" w:cs="Times New Roman"/>
      <w:szCs w:val="20"/>
    </w:rPr>
  </w:style>
  <w:style w:type="paragraph" w:styleId="af0">
    <w:name w:val="Balloon Text"/>
    <w:basedOn w:val="a"/>
    <w:link w:val="af1"/>
    <w:semiHidden/>
    <w:qFormat/>
    <w:rPr>
      <w:rFonts w:ascii="宋体" w:hAnsi="宋体" w:cs="Times New Roman"/>
      <w:sz w:val="18"/>
      <w:szCs w:val="20"/>
    </w:rPr>
  </w:style>
  <w:style w:type="paragraph" w:styleId="af2">
    <w:name w:val="footer"/>
    <w:basedOn w:val="a"/>
    <w:link w:val="af3"/>
    <w:uiPriority w:val="99"/>
    <w:qFormat/>
    <w:pPr>
      <w:tabs>
        <w:tab w:val="center" w:pos="4153"/>
        <w:tab w:val="right" w:pos="8306"/>
      </w:tabs>
      <w:jc w:val="center"/>
    </w:pPr>
    <w:rPr>
      <w:rFonts w:ascii="宋体" w:hAnsi="Calibri" w:cs="Times New Roman"/>
      <w:sz w:val="18"/>
      <w:szCs w:val="20"/>
    </w:rPr>
  </w:style>
  <w:style w:type="paragraph" w:styleId="af4">
    <w:name w:val="header"/>
    <w:basedOn w:val="a"/>
    <w:link w:val="af5"/>
    <w:qFormat/>
    <w:pPr>
      <w:pBdr>
        <w:bottom w:val="single" w:sz="6" w:space="1" w:color="auto"/>
      </w:pBdr>
      <w:tabs>
        <w:tab w:val="center" w:pos="4153"/>
        <w:tab w:val="right" w:pos="8306"/>
      </w:tabs>
      <w:jc w:val="center"/>
    </w:pPr>
    <w:rPr>
      <w:rFonts w:ascii="宋体" w:hAnsi="宋体" w:cs="Times New Roman"/>
      <w:sz w:val="18"/>
      <w:szCs w:val="20"/>
    </w:rPr>
  </w:style>
  <w:style w:type="paragraph" w:styleId="TOC1">
    <w:name w:val="toc 1"/>
    <w:basedOn w:val="a9"/>
    <w:next w:val="a9"/>
    <w:link w:val="TOC10"/>
    <w:uiPriority w:val="39"/>
    <w:qFormat/>
    <w:rPr>
      <w:rFonts w:cs="Times New Roman"/>
      <w:szCs w:val="20"/>
    </w:rPr>
  </w:style>
  <w:style w:type="paragraph" w:styleId="TOC4">
    <w:name w:val="toc 4"/>
    <w:basedOn w:val="a"/>
    <w:next w:val="a"/>
    <w:qFormat/>
    <w:pPr>
      <w:ind w:left="720"/>
    </w:pPr>
    <w:rPr>
      <w:rFonts w:ascii="Calibri" w:hAnsi="Calibri" w:cs="Calibri"/>
      <w:sz w:val="18"/>
      <w:szCs w:val="18"/>
    </w:rPr>
  </w:style>
  <w:style w:type="paragraph" w:styleId="af6">
    <w:name w:val="footnote text"/>
    <w:basedOn w:val="a"/>
    <w:link w:val="af7"/>
    <w:uiPriority w:val="99"/>
    <w:qFormat/>
    <w:rPr>
      <w:rFonts w:ascii="宋体" w:hAnsi="Calibri" w:cs="Times New Roman"/>
      <w:sz w:val="18"/>
      <w:szCs w:val="20"/>
    </w:rPr>
  </w:style>
  <w:style w:type="paragraph" w:styleId="TOC6">
    <w:name w:val="toc 6"/>
    <w:basedOn w:val="a"/>
    <w:next w:val="a"/>
    <w:qFormat/>
    <w:pPr>
      <w:ind w:left="1200"/>
    </w:pPr>
    <w:rPr>
      <w:rFonts w:ascii="Calibri" w:hAnsi="Calibri" w:cs="Calibri"/>
      <w:sz w:val="18"/>
      <w:szCs w:val="18"/>
    </w:rPr>
  </w:style>
  <w:style w:type="paragraph" w:styleId="af8">
    <w:name w:val="table of figures"/>
    <w:basedOn w:val="a"/>
    <w:next w:val="a"/>
    <w:qFormat/>
  </w:style>
  <w:style w:type="paragraph" w:styleId="TOC2">
    <w:name w:val="toc 2"/>
    <w:basedOn w:val="a9"/>
    <w:next w:val="a9"/>
    <w:link w:val="TOC20"/>
    <w:uiPriority w:val="39"/>
    <w:qFormat/>
    <w:pPr>
      <w:ind w:left="425"/>
    </w:pPr>
    <w:rPr>
      <w:rFonts w:cs="Times New Roman"/>
      <w:bCs w:val="0"/>
      <w:szCs w:val="20"/>
    </w:rPr>
  </w:style>
  <w:style w:type="paragraph" w:styleId="TOC9">
    <w:name w:val="toc 9"/>
    <w:basedOn w:val="a"/>
    <w:next w:val="a"/>
    <w:qFormat/>
    <w:pPr>
      <w:ind w:left="1920"/>
    </w:pPr>
    <w:rPr>
      <w:rFonts w:ascii="Calibri" w:hAnsi="Calibri" w:cs="Calibri"/>
      <w:sz w:val="18"/>
      <w:szCs w:val="18"/>
    </w:rPr>
  </w:style>
  <w:style w:type="paragraph" w:styleId="af9">
    <w:name w:val="Normal (Web)"/>
    <w:basedOn w:val="a"/>
    <w:qFormat/>
    <w:pPr>
      <w:spacing w:before="100" w:beforeAutospacing="1" w:after="100" w:afterAutospacing="1"/>
    </w:pPr>
  </w:style>
  <w:style w:type="paragraph" w:styleId="afa">
    <w:name w:val="Title"/>
    <w:basedOn w:val="a"/>
    <w:next w:val="a"/>
    <w:link w:val="afb"/>
    <w:qFormat/>
    <w:pPr>
      <w:spacing w:before="240" w:after="60"/>
      <w:jc w:val="center"/>
      <w:outlineLvl w:val="0"/>
    </w:pPr>
    <w:rPr>
      <w:rFonts w:ascii="Cambria" w:hAnsi="Cambria" w:cs="Times New Roman"/>
      <w:b/>
      <w:sz w:val="32"/>
      <w:szCs w:val="20"/>
    </w:rPr>
  </w:style>
  <w:style w:type="paragraph" w:styleId="afc">
    <w:name w:val="annotation subject"/>
    <w:basedOn w:val="a5"/>
    <w:next w:val="a5"/>
    <w:link w:val="afd"/>
    <w:semiHidden/>
    <w:qFormat/>
    <w:rPr>
      <w:b/>
    </w:rPr>
  </w:style>
  <w:style w:type="table" w:styleId="afe">
    <w:name w:val="Table Grid"/>
    <w:basedOn w:val="a1"/>
    <w:uiPriority w:val="5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
    <w:name w:val="Light Shading Accent 1"/>
    <w:basedOn w:val="a1"/>
    <w:uiPriority w:val="60"/>
    <w:qFormat/>
    <w:rPr>
      <w:rFonts w:asciiTheme="minorHAnsi" w:eastAsiaTheme="minorEastAsia" w:hAnsiTheme="minorHAnsi" w:cstheme="minorBidi"/>
      <w:color w:val="2E74B5" w:themeColor="accent1" w:themeShade="BF"/>
      <w:sz w:val="22"/>
      <w:szCs w:val="22"/>
    </w:rPr>
    <w:tblPr>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character" w:styleId="aff">
    <w:name w:val="Strong"/>
    <w:qFormat/>
    <w:rPr>
      <w:b/>
    </w:rPr>
  </w:style>
  <w:style w:type="character" w:styleId="aff0">
    <w:name w:val="endnote reference"/>
    <w:semiHidden/>
    <w:qFormat/>
    <w:rPr>
      <w:vertAlign w:val="superscript"/>
    </w:rPr>
  </w:style>
  <w:style w:type="character" w:styleId="aff1">
    <w:name w:val="page number"/>
    <w:qFormat/>
    <w:rPr>
      <w:rFonts w:cs="Times New Roman"/>
    </w:rPr>
  </w:style>
  <w:style w:type="character" w:styleId="aff2">
    <w:name w:val="FollowedHyperlink"/>
    <w:semiHidden/>
    <w:qFormat/>
    <w:rPr>
      <w:color w:val="800080"/>
      <w:u w:val="single"/>
    </w:rPr>
  </w:style>
  <w:style w:type="character" w:styleId="aff3">
    <w:name w:val="line number"/>
    <w:basedOn w:val="a0"/>
    <w:semiHidden/>
    <w:qFormat/>
  </w:style>
  <w:style w:type="character" w:styleId="aff4">
    <w:name w:val="Hyperlink"/>
    <w:uiPriority w:val="99"/>
    <w:qFormat/>
    <w:rPr>
      <w:color w:val="0000FF"/>
      <w:u w:val="single"/>
    </w:rPr>
  </w:style>
  <w:style w:type="character" w:styleId="HTML">
    <w:name w:val="HTML Code"/>
    <w:basedOn w:val="a0"/>
    <w:uiPriority w:val="99"/>
    <w:unhideWhenUsed/>
    <w:qFormat/>
    <w:rPr>
      <w:rFonts w:ascii="宋体" w:eastAsia="宋体" w:hAnsi="宋体" w:cs="宋体"/>
      <w:sz w:val="24"/>
      <w:szCs w:val="24"/>
    </w:rPr>
  </w:style>
  <w:style w:type="character" w:styleId="aff5">
    <w:name w:val="annotation reference"/>
    <w:qFormat/>
    <w:rPr>
      <w:sz w:val="21"/>
    </w:rPr>
  </w:style>
  <w:style w:type="character" w:styleId="aff6">
    <w:name w:val="footnote reference"/>
    <w:semiHidden/>
    <w:qFormat/>
    <w:rPr>
      <w:vertAlign w:val="superscript"/>
    </w:rPr>
  </w:style>
  <w:style w:type="character" w:customStyle="1" w:styleId="3Char">
    <w:name w:val="目录3 Char"/>
    <w:basedOn w:val="TOC30"/>
    <w:link w:val="31"/>
    <w:qFormat/>
    <w:locked/>
    <w:rPr>
      <w:rFonts w:ascii="Times New Roman" w:hAnsi="Times New Roman" w:cs="Calibri"/>
      <w:iCs/>
      <w:kern w:val="2"/>
      <w:sz w:val="24"/>
      <w:lang w:val="en-US" w:eastAsia="zh-CN"/>
    </w:rPr>
  </w:style>
  <w:style w:type="character" w:customStyle="1" w:styleId="TOC30">
    <w:name w:val="TOC 3 字符"/>
    <w:link w:val="TOC3"/>
    <w:qFormat/>
    <w:locked/>
    <w:rPr>
      <w:rFonts w:ascii="Times New Roman" w:hAnsi="Times New Roman" w:cs="Calibri"/>
      <w:iCs/>
      <w:kern w:val="2"/>
      <w:sz w:val="24"/>
      <w:lang w:val="en-US" w:eastAsia="zh-CN"/>
    </w:rPr>
  </w:style>
  <w:style w:type="paragraph" w:customStyle="1" w:styleId="31">
    <w:name w:val="目录3"/>
    <w:basedOn w:val="TOC3"/>
    <w:link w:val="3Char"/>
    <w:qFormat/>
    <w:pPr>
      <w:adjustRightInd w:val="0"/>
      <w:snapToGrid w:val="0"/>
    </w:pPr>
    <w:rPr>
      <w:kern w:val="0"/>
    </w:rPr>
  </w:style>
  <w:style w:type="character" w:customStyle="1" w:styleId="af3">
    <w:name w:val="页脚 字符"/>
    <w:link w:val="af2"/>
    <w:uiPriority w:val="99"/>
    <w:qFormat/>
    <w:locked/>
    <w:rPr>
      <w:rFonts w:ascii="宋体" w:eastAsia="宋体"/>
      <w:sz w:val="18"/>
    </w:rPr>
  </w:style>
  <w:style w:type="character" w:customStyle="1" w:styleId="Char0">
    <w:name w:val="图表正文 Char"/>
    <w:link w:val="aff7"/>
    <w:qFormat/>
    <w:locked/>
    <w:rPr>
      <w:rFonts w:ascii="Times New Roman" w:hAnsi="Times New Roman"/>
      <w:bCs/>
      <w:sz w:val="21"/>
      <w:szCs w:val="21"/>
      <w:lang w:val="en-US" w:eastAsia="zh-CN" w:bidi="ar-SA"/>
    </w:rPr>
  </w:style>
  <w:style w:type="paragraph" w:customStyle="1" w:styleId="aff7">
    <w:name w:val="图表正文"/>
    <w:link w:val="Char0"/>
    <w:qFormat/>
    <w:pPr>
      <w:jc w:val="both"/>
    </w:pPr>
    <w:rPr>
      <w:bCs/>
      <w:sz w:val="21"/>
      <w:szCs w:val="21"/>
    </w:rPr>
  </w:style>
  <w:style w:type="character" w:customStyle="1" w:styleId="TOC10">
    <w:name w:val="TOC 1 字符"/>
    <w:link w:val="TOC1"/>
    <w:qFormat/>
    <w:locked/>
    <w:rPr>
      <w:rFonts w:ascii="Times New Roman" w:hAnsi="Times New Roman" w:cs="Calibri"/>
      <w:bCs/>
      <w:kern w:val="2"/>
      <w:sz w:val="24"/>
      <w:lang w:val="en-US" w:eastAsia="zh-CN"/>
    </w:rPr>
  </w:style>
  <w:style w:type="character" w:customStyle="1" w:styleId="afd">
    <w:name w:val="批注主题 字符"/>
    <w:link w:val="afc"/>
    <w:semiHidden/>
    <w:qFormat/>
    <w:locked/>
    <w:rPr>
      <w:rFonts w:ascii="宋体" w:eastAsia="宋体" w:hAnsi="宋体"/>
      <w:b/>
      <w:kern w:val="0"/>
      <w:sz w:val="24"/>
    </w:rPr>
  </w:style>
  <w:style w:type="character" w:customStyle="1" w:styleId="Char1">
    <w:name w:val="关键词内容 Char"/>
    <w:link w:val="aff8"/>
    <w:qFormat/>
    <w:locked/>
    <w:rPr>
      <w:rFonts w:ascii="Times New Roman" w:hAnsi="Times New Roman"/>
      <w:kern w:val="2"/>
      <w:sz w:val="28"/>
    </w:rPr>
  </w:style>
  <w:style w:type="paragraph" w:customStyle="1" w:styleId="aff8">
    <w:name w:val="关键词内容"/>
    <w:basedOn w:val="a"/>
    <w:link w:val="Char1"/>
    <w:qFormat/>
    <w:pPr>
      <w:widowControl w:val="0"/>
      <w:ind w:left="2624" w:hangingChars="937" w:hanging="2624"/>
    </w:pPr>
    <w:rPr>
      <w:rFonts w:cs="Times New Roman"/>
      <w:kern w:val="2"/>
      <w:sz w:val="28"/>
      <w:szCs w:val="20"/>
    </w:rPr>
  </w:style>
  <w:style w:type="character" w:customStyle="1" w:styleId="10">
    <w:name w:val="标题 1 字符"/>
    <w:link w:val="1"/>
    <w:qFormat/>
    <w:locked/>
    <w:rPr>
      <w:rFonts w:eastAsia="黑体"/>
      <w:kern w:val="44"/>
      <w:sz w:val="32"/>
    </w:rPr>
  </w:style>
  <w:style w:type="character" w:customStyle="1" w:styleId="ABTSTRACTChar">
    <w:name w:val="ABTSTRACT内容 Char"/>
    <w:link w:val="ABTSTRACT"/>
    <w:qFormat/>
    <w:locked/>
    <w:rPr>
      <w:rFonts w:ascii="Times New Roman" w:hAnsi="Times New Roman"/>
      <w:kern w:val="2"/>
      <w:sz w:val="28"/>
    </w:rPr>
  </w:style>
  <w:style w:type="paragraph" w:customStyle="1" w:styleId="ABTSTRACT">
    <w:name w:val="ABTSTRACT内容"/>
    <w:basedOn w:val="a"/>
    <w:link w:val="ABTSTRACTChar"/>
    <w:qFormat/>
    <w:pPr>
      <w:widowControl w:val="0"/>
      <w:ind w:firstLine="482"/>
    </w:pPr>
    <w:rPr>
      <w:rFonts w:cs="Times New Roman"/>
      <w:kern w:val="2"/>
      <w:sz w:val="28"/>
      <w:szCs w:val="20"/>
    </w:rPr>
  </w:style>
  <w:style w:type="character" w:customStyle="1" w:styleId="a8">
    <w:name w:val="正文文本 字符"/>
    <w:link w:val="a7"/>
    <w:qFormat/>
    <w:locked/>
    <w:rPr>
      <w:rFonts w:ascii="Times New Roman" w:eastAsia="宋体" w:hAnsi="Times New Roman"/>
      <w:kern w:val="0"/>
      <w:sz w:val="20"/>
      <w:lang w:eastAsia="en-US"/>
    </w:rPr>
  </w:style>
  <w:style w:type="character" w:customStyle="1" w:styleId="-Char">
    <w:name w:val="英文封面-论文标题 Char"/>
    <w:link w:val="-"/>
    <w:qFormat/>
    <w:locked/>
    <w:rPr>
      <w:rFonts w:ascii="Times New Roman" w:hAnsi="Times New Roman"/>
      <w:b/>
      <w:kern w:val="2"/>
      <w:sz w:val="24"/>
      <w:lang w:bidi="ar-SA"/>
    </w:rPr>
  </w:style>
  <w:style w:type="paragraph" w:customStyle="1" w:styleId="-">
    <w:name w:val="英文封面-论文标题"/>
    <w:link w:val="-Char"/>
    <w:qFormat/>
    <w:pPr>
      <w:spacing w:line="300" w:lineRule="auto"/>
      <w:jc w:val="center"/>
    </w:pPr>
    <w:rPr>
      <w:b/>
      <w:kern w:val="2"/>
      <w:sz w:val="24"/>
    </w:rPr>
  </w:style>
  <w:style w:type="character" w:customStyle="1" w:styleId="af">
    <w:name w:val="尾注文本 字符"/>
    <w:link w:val="ae"/>
    <w:semiHidden/>
    <w:qFormat/>
    <w:locked/>
    <w:rPr>
      <w:rFonts w:ascii="宋体" w:eastAsia="宋体"/>
      <w:sz w:val="24"/>
    </w:rPr>
  </w:style>
  <w:style w:type="character" w:customStyle="1" w:styleId="20">
    <w:name w:val="标题 2 字符"/>
    <w:link w:val="2"/>
    <w:qFormat/>
    <w:locked/>
    <w:rPr>
      <w:rFonts w:eastAsia="黑体"/>
      <w:sz w:val="30"/>
      <w:szCs w:val="30"/>
    </w:rPr>
  </w:style>
  <w:style w:type="character" w:customStyle="1" w:styleId="a6">
    <w:name w:val="批注文字 字符"/>
    <w:link w:val="a5"/>
    <w:qFormat/>
    <w:locked/>
    <w:rPr>
      <w:rFonts w:ascii="宋体" w:hAnsi="宋体"/>
      <w:sz w:val="24"/>
      <w:vertAlign w:val="superscript"/>
    </w:rPr>
  </w:style>
  <w:style w:type="character" w:customStyle="1" w:styleId="af1">
    <w:name w:val="批注框文本 字符"/>
    <w:link w:val="af0"/>
    <w:semiHidden/>
    <w:qFormat/>
    <w:locked/>
    <w:rPr>
      <w:rFonts w:ascii="宋体" w:eastAsia="宋体" w:hAnsi="宋体"/>
      <w:kern w:val="0"/>
      <w:sz w:val="18"/>
    </w:rPr>
  </w:style>
  <w:style w:type="character" w:customStyle="1" w:styleId="af5">
    <w:name w:val="页眉 字符"/>
    <w:link w:val="af4"/>
    <w:qFormat/>
    <w:locked/>
    <w:rPr>
      <w:rFonts w:ascii="宋体" w:eastAsia="宋体" w:hAnsi="宋体"/>
      <w:kern w:val="0"/>
      <w:sz w:val="18"/>
    </w:rPr>
  </w:style>
  <w:style w:type="character" w:customStyle="1" w:styleId="30">
    <w:name w:val="标题 3 字符"/>
    <w:link w:val="3"/>
    <w:qFormat/>
    <w:locked/>
    <w:rPr>
      <w:rFonts w:eastAsia="黑体"/>
      <w:sz w:val="28"/>
    </w:rPr>
  </w:style>
  <w:style w:type="character" w:customStyle="1" w:styleId="ad">
    <w:name w:val="日期 字符"/>
    <w:link w:val="ac"/>
    <w:semiHidden/>
    <w:qFormat/>
    <w:locked/>
    <w:rPr>
      <w:rFonts w:ascii="宋体" w:eastAsia="宋体"/>
      <w:sz w:val="24"/>
    </w:rPr>
  </w:style>
  <w:style w:type="character" w:customStyle="1" w:styleId="mb">
    <w:name w:val="mb"/>
    <w:qFormat/>
  </w:style>
  <w:style w:type="character" w:customStyle="1" w:styleId="apple-converted-space">
    <w:name w:val="apple-converted-space"/>
    <w:qFormat/>
  </w:style>
  <w:style w:type="character" w:customStyle="1" w:styleId="af7">
    <w:name w:val="脚注文本 字符"/>
    <w:link w:val="af6"/>
    <w:uiPriority w:val="99"/>
    <w:qFormat/>
    <w:locked/>
    <w:rPr>
      <w:rFonts w:ascii="宋体" w:eastAsia="宋体"/>
      <w:sz w:val="18"/>
    </w:rPr>
  </w:style>
  <w:style w:type="character" w:customStyle="1" w:styleId="DisplayEquationAuroraChar">
    <w:name w:val="Display Equation (Aurora) Char"/>
    <w:link w:val="DisplayEquationAurora"/>
    <w:qFormat/>
    <w:locked/>
    <w:rPr>
      <w:rFonts w:ascii="Times New Roman" w:hAnsi="Times New Roman"/>
      <w:sz w:val="24"/>
    </w:rPr>
  </w:style>
  <w:style w:type="paragraph" w:customStyle="1" w:styleId="DisplayEquationAurora">
    <w:name w:val="Display Equation (Aurora)"/>
    <w:basedOn w:val="a"/>
    <w:link w:val="DisplayEquationAuroraChar"/>
    <w:qFormat/>
    <w:pPr>
      <w:tabs>
        <w:tab w:val="center" w:pos="4251"/>
        <w:tab w:val="right" w:pos="8503"/>
      </w:tabs>
      <w:spacing w:line="400" w:lineRule="exact"/>
    </w:pPr>
    <w:rPr>
      <w:rFonts w:cs="Times New Roman"/>
      <w:szCs w:val="20"/>
    </w:rPr>
  </w:style>
  <w:style w:type="character" w:customStyle="1" w:styleId="SectionBreakAurora">
    <w:name w:val="Section Break (Aurora)"/>
    <w:qFormat/>
    <w:rPr>
      <w:rFonts w:ascii="Times New Roman" w:hAnsi="Times New Roman"/>
      <w:vanish/>
      <w:color w:val="800080"/>
    </w:rPr>
  </w:style>
  <w:style w:type="character" w:customStyle="1" w:styleId="ab">
    <w:name w:val="纯文本 字符"/>
    <w:link w:val="aa"/>
    <w:qFormat/>
    <w:locked/>
    <w:rPr>
      <w:rFonts w:ascii="宋体" w:hAnsi="Courier New"/>
      <w:kern w:val="2"/>
      <w:sz w:val="21"/>
    </w:rPr>
  </w:style>
  <w:style w:type="character" w:customStyle="1" w:styleId="afb">
    <w:name w:val="标题 字符"/>
    <w:link w:val="afa"/>
    <w:qFormat/>
    <w:locked/>
    <w:rPr>
      <w:rFonts w:ascii="Cambria" w:hAnsi="Cambria"/>
      <w:b/>
      <w:sz w:val="32"/>
    </w:rPr>
  </w:style>
  <w:style w:type="character" w:customStyle="1" w:styleId="BT3Char">
    <w:name w:val="BT3 Char"/>
    <w:link w:val="BT3"/>
    <w:qFormat/>
    <w:locked/>
    <w:rPr>
      <w:rFonts w:ascii="宋体" w:eastAsia="黑体" w:hAnsi="宋体"/>
      <w:sz w:val="18"/>
    </w:rPr>
  </w:style>
  <w:style w:type="paragraph" w:customStyle="1" w:styleId="BT3">
    <w:name w:val="BT3"/>
    <w:basedOn w:val="a"/>
    <w:link w:val="BT3Char"/>
    <w:qFormat/>
    <w:pPr>
      <w:widowControl w:val="0"/>
      <w:spacing w:beforeLines="50" w:afterLines="50" w:line="340" w:lineRule="exact"/>
      <w:jc w:val="center"/>
    </w:pPr>
    <w:rPr>
      <w:rFonts w:ascii="宋体" w:eastAsia="黑体" w:hAnsi="宋体" w:cs="Times New Roman"/>
      <w:sz w:val="18"/>
      <w:szCs w:val="20"/>
    </w:rPr>
  </w:style>
  <w:style w:type="character" w:customStyle="1" w:styleId="1Char">
    <w:name w:val="列出段落1 Char"/>
    <w:link w:val="11"/>
    <w:qFormat/>
    <w:locked/>
    <w:rPr>
      <w:rFonts w:ascii="Times New Roman" w:hAnsi="Times New Roman"/>
      <w:kern w:val="2"/>
      <w:sz w:val="24"/>
    </w:rPr>
  </w:style>
  <w:style w:type="paragraph" w:customStyle="1" w:styleId="11">
    <w:name w:val="列出段落1"/>
    <w:basedOn w:val="a"/>
    <w:link w:val="1Char"/>
    <w:qFormat/>
    <w:pPr>
      <w:widowControl w:val="0"/>
      <w:spacing w:line="240" w:lineRule="auto"/>
      <w:ind w:firstLine="420"/>
    </w:pPr>
    <w:rPr>
      <w:rFonts w:cs="Times New Roman"/>
      <w:kern w:val="2"/>
      <w:szCs w:val="20"/>
    </w:rPr>
  </w:style>
  <w:style w:type="character" w:customStyle="1" w:styleId="12">
    <w:name w:val="占位符文本1"/>
    <w:semiHidden/>
    <w:qFormat/>
    <w:rPr>
      <w:rFonts w:cs="Times New Roman"/>
      <w:color w:val="808080"/>
    </w:rPr>
  </w:style>
  <w:style w:type="character" w:customStyle="1" w:styleId="1Char0">
    <w:name w:val="目录1 Char"/>
    <w:basedOn w:val="TOC10"/>
    <w:link w:val="13"/>
    <w:qFormat/>
    <w:locked/>
    <w:rPr>
      <w:rFonts w:ascii="Times New Roman" w:hAnsi="Times New Roman" w:cs="Calibri"/>
      <w:bCs/>
      <w:kern w:val="2"/>
      <w:sz w:val="24"/>
      <w:lang w:val="en-US" w:eastAsia="zh-CN"/>
    </w:rPr>
  </w:style>
  <w:style w:type="paragraph" w:customStyle="1" w:styleId="13">
    <w:name w:val="目录1"/>
    <w:basedOn w:val="TOC1"/>
    <w:link w:val="1Char0"/>
    <w:qFormat/>
  </w:style>
  <w:style w:type="character" w:customStyle="1" w:styleId="TOC20">
    <w:name w:val="TOC 2 字符"/>
    <w:link w:val="TOC2"/>
    <w:qFormat/>
    <w:locked/>
    <w:rPr>
      <w:rFonts w:ascii="Times New Roman" w:hAnsi="Times New Roman" w:cs="Calibri"/>
      <w:kern w:val="2"/>
      <w:sz w:val="24"/>
      <w:lang w:val="en-US" w:eastAsia="zh-CN"/>
    </w:rPr>
  </w:style>
  <w:style w:type="character" w:customStyle="1" w:styleId="2Char">
    <w:name w:val="目录2 Char"/>
    <w:basedOn w:val="TOC20"/>
    <w:link w:val="21"/>
    <w:qFormat/>
    <w:locked/>
    <w:rPr>
      <w:rFonts w:ascii="Times New Roman" w:hAnsi="Times New Roman" w:cs="Calibri"/>
      <w:kern w:val="2"/>
      <w:sz w:val="24"/>
      <w:lang w:val="en-US" w:eastAsia="zh-CN"/>
    </w:rPr>
  </w:style>
  <w:style w:type="paragraph" w:customStyle="1" w:styleId="21">
    <w:name w:val="目录2"/>
    <w:basedOn w:val="TOC2"/>
    <w:link w:val="2Char"/>
    <w:qFormat/>
    <w:pPr>
      <w:adjustRightInd w:val="0"/>
      <w:snapToGrid w:val="0"/>
    </w:pPr>
    <w:rPr>
      <w:kern w:val="0"/>
    </w:rPr>
  </w:style>
  <w:style w:type="character" w:customStyle="1" w:styleId="Char">
    <w:name w:val="无缩进正文 Char"/>
    <w:link w:val="a9"/>
    <w:qFormat/>
    <w:locked/>
    <w:rPr>
      <w:rFonts w:ascii="Times New Roman" w:hAnsi="Times New Roman" w:cs="Calibri"/>
      <w:bCs/>
      <w:kern w:val="2"/>
      <w:sz w:val="24"/>
      <w:szCs w:val="24"/>
      <w:lang w:val="en-US" w:eastAsia="zh-CN" w:bidi="ar-SA"/>
    </w:rPr>
  </w:style>
  <w:style w:type="paragraph" w:customStyle="1" w:styleId="aff9">
    <w:name w:val="参考文献内容"/>
    <w:basedOn w:val="a"/>
    <w:qFormat/>
    <w:pPr>
      <w:widowControl w:val="0"/>
    </w:pPr>
    <w:rPr>
      <w:rFonts w:cs="Times New Roman"/>
      <w:kern w:val="2"/>
    </w:rPr>
  </w:style>
  <w:style w:type="paragraph" w:customStyle="1" w:styleId="bt20150708">
    <w:name w:val="样式 bt2 + 左侧:  0 厘米 悬挂缩进: 1.5 字符 段前: 0.7 行 段后: 0.8 行"/>
    <w:basedOn w:val="a"/>
    <w:qFormat/>
    <w:pPr>
      <w:widowControl w:val="0"/>
      <w:spacing w:beforeLines="80" w:afterLines="80" w:line="340" w:lineRule="exact"/>
      <w:ind w:left="150" w:hangingChars="150" w:hanging="150"/>
    </w:pPr>
    <w:rPr>
      <w:rFonts w:ascii="Arial" w:eastAsia="黑体" w:hAnsi="Arial"/>
      <w:kern w:val="2"/>
    </w:rPr>
  </w:style>
  <w:style w:type="paragraph" w:customStyle="1" w:styleId="-0">
    <w:name w:val="图-英文题注"/>
    <w:basedOn w:val="a3"/>
    <w:qFormat/>
    <w:pPr>
      <w:widowControl w:val="0"/>
      <w:jc w:val="center"/>
    </w:pPr>
    <w:rPr>
      <w:rFonts w:ascii="Times New Roman" w:eastAsia="宋体" w:hAnsi="Times New Roman"/>
      <w:kern w:val="2"/>
      <w:sz w:val="21"/>
    </w:rPr>
  </w:style>
  <w:style w:type="paragraph" w:customStyle="1" w:styleId="affa">
    <w:name w:val="正文后的题目"/>
    <w:basedOn w:val="afa"/>
    <w:next w:val="a"/>
    <w:qFormat/>
    <w:pPr>
      <w:widowControl w:val="0"/>
      <w:spacing w:before="397" w:after="0"/>
    </w:pPr>
    <w:rPr>
      <w:rFonts w:ascii="Arial" w:eastAsia="黑体" w:hAnsi="Arial" w:cs="Arial"/>
      <w:b w:val="0"/>
      <w:kern w:val="2"/>
    </w:rPr>
  </w:style>
  <w:style w:type="paragraph" w:customStyle="1" w:styleId="-2">
    <w:name w:val="图-中文题注"/>
    <w:basedOn w:val="a3"/>
    <w:qFormat/>
    <w:pPr>
      <w:widowControl w:val="0"/>
      <w:jc w:val="center"/>
    </w:pPr>
    <w:rPr>
      <w:rFonts w:ascii="Times New Roman" w:eastAsia="楷体_GB2312" w:hAnsi="Times New Roman" w:cs="Arial"/>
      <w:kern w:val="2"/>
      <w:sz w:val="21"/>
    </w:rPr>
  </w:style>
  <w:style w:type="paragraph" w:customStyle="1" w:styleId="affb">
    <w:name w:val="摘要内容"/>
    <w:basedOn w:val="a"/>
    <w:qFormat/>
    <w:pPr>
      <w:widowControl w:val="0"/>
      <w:ind w:firstLine="560"/>
    </w:pPr>
    <w:rPr>
      <w:rFonts w:cs="Times New Roman"/>
      <w:kern w:val="2"/>
      <w:sz w:val="28"/>
    </w:rPr>
  </w:style>
  <w:style w:type="paragraph" w:customStyle="1" w:styleId="affc">
    <w:name w:val="说明文字"/>
    <w:basedOn w:val="a"/>
    <w:qFormat/>
    <w:rPr>
      <w:rFonts w:cs="Times New Roman"/>
      <w:sz w:val="21"/>
      <w:szCs w:val="20"/>
    </w:rPr>
  </w:style>
  <w:style w:type="paragraph" w:customStyle="1" w:styleId="affd">
    <w:name w:val="毕业论文一级标题"/>
    <w:basedOn w:val="a"/>
    <w:qFormat/>
    <w:pPr>
      <w:jc w:val="center"/>
    </w:pPr>
    <w:rPr>
      <w:rFonts w:ascii="黑体" w:eastAsia="黑体"/>
      <w:b/>
      <w:sz w:val="32"/>
      <w:szCs w:val="32"/>
    </w:rPr>
  </w:style>
  <w:style w:type="paragraph" w:customStyle="1" w:styleId="affe">
    <w:name w:val="论文正文"/>
    <w:basedOn w:val="a"/>
    <w:qFormat/>
    <w:pPr>
      <w:widowControl w:val="0"/>
      <w:ind w:firstLine="472"/>
    </w:pPr>
    <w:rPr>
      <w:rFonts w:cs="Times New Roman"/>
      <w:color w:val="FF0000"/>
      <w:kern w:val="2"/>
    </w:rPr>
  </w:style>
  <w:style w:type="paragraph" w:customStyle="1" w:styleId="afff">
    <w:name w:val="样式正文"/>
    <w:basedOn w:val="a"/>
    <w:qFormat/>
    <w:pPr>
      <w:widowControl w:val="0"/>
    </w:pPr>
    <w:rPr>
      <w:rFonts w:cs="Times New Roman"/>
      <w:kern w:val="2"/>
    </w:rPr>
  </w:style>
  <w:style w:type="paragraph" w:customStyle="1" w:styleId="afff0">
    <w:name w:val="毕业论文二级标题"/>
    <w:basedOn w:val="a"/>
    <w:qFormat/>
    <w:pPr>
      <w:autoSpaceDE w:val="0"/>
      <w:autoSpaceDN w:val="0"/>
    </w:pPr>
    <w:rPr>
      <w:rFonts w:ascii="黑体" w:eastAsia="黑体" w:hAnsi="黑体"/>
      <w:b/>
      <w:bCs/>
      <w:sz w:val="30"/>
      <w:szCs w:val="21"/>
    </w:rPr>
  </w:style>
  <w:style w:type="paragraph" w:customStyle="1" w:styleId="afff1">
    <w:name w:val="图表目录内容"/>
    <w:basedOn w:val="af8"/>
    <w:qFormat/>
    <w:pPr>
      <w:widowControl w:val="0"/>
      <w:tabs>
        <w:tab w:val="right" w:leader="middleDot" w:pos="8460"/>
      </w:tabs>
    </w:pPr>
    <w:rPr>
      <w:rFonts w:cs="Times New Roman"/>
      <w:kern w:val="2"/>
    </w:rPr>
  </w:style>
  <w:style w:type="paragraph" w:customStyle="1" w:styleId="14">
    <w:name w:val="样式 标题 1 + 小四"/>
    <w:basedOn w:val="1"/>
    <w:qFormat/>
    <w:pPr>
      <w:spacing w:line="240" w:lineRule="auto"/>
    </w:pPr>
    <w:rPr>
      <w:sz w:val="24"/>
    </w:rPr>
  </w:style>
  <w:style w:type="paragraph" w:customStyle="1" w:styleId="p0">
    <w:name w:val="p0"/>
    <w:basedOn w:val="a"/>
    <w:qFormat/>
    <w:rPr>
      <w:szCs w:val="21"/>
    </w:rPr>
  </w:style>
  <w:style w:type="paragraph" w:customStyle="1" w:styleId="15">
    <w:name w:val="列表段落1"/>
    <w:basedOn w:val="a"/>
    <w:qFormat/>
    <w:pPr>
      <w:ind w:firstLine="420"/>
    </w:pPr>
  </w:style>
  <w:style w:type="paragraph" w:customStyle="1" w:styleId="16">
    <w:name w:val="修订1"/>
    <w:semiHidden/>
    <w:qFormat/>
    <w:pPr>
      <w:spacing w:line="360" w:lineRule="auto"/>
    </w:pPr>
    <w:rPr>
      <w:rFonts w:ascii="宋体" w:hAnsi="宋体" w:cs="宋体"/>
      <w:sz w:val="24"/>
      <w:szCs w:val="24"/>
    </w:rPr>
  </w:style>
  <w:style w:type="paragraph" w:customStyle="1" w:styleId="afff2">
    <w:name w:val="目录题目"/>
    <w:basedOn w:val="a"/>
    <w:next w:val="a"/>
    <w:qFormat/>
    <w:pPr>
      <w:widowControl w:val="0"/>
      <w:spacing w:before="340" w:after="330"/>
      <w:ind w:firstLine="482"/>
    </w:pPr>
    <w:rPr>
      <w:rFonts w:eastAsia="黑体" w:cs="Times New Roman"/>
      <w:kern w:val="2"/>
      <w:sz w:val="32"/>
    </w:rPr>
  </w:style>
  <w:style w:type="paragraph" w:customStyle="1" w:styleId="EQN">
    <w:name w:val="EQN"/>
    <w:basedOn w:val="a"/>
    <w:qFormat/>
    <w:pPr>
      <w:tabs>
        <w:tab w:val="center" w:pos="4820"/>
        <w:tab w:val="right" w:pos="8789"/>
      </w:tabs>
      <w:wordWrap w:val="0"/>
      <w:spacing w:before="120" w:after="120"/>
      <w:ind w:right="442"/>
    </w:pPr>
    <w:rPr>
      <w:rFonts w:ascii="Times" w:hAnsi="Times" w:cs="Times"/>
      <w:color w:val="000000"/>
      <w:sz w:val="22"/>
      <w:szCs w:val="22"/>
    </w:rPr>
  </w:style>
  <w:style w:type="paragraph" w:customStyle="1" w:styleId="-3">
    <w:name w:val="表-英文题注"/>
    <w:basedOn w:val="a3"/>
    <w:qFormat/>
    <w:pPr>
      <w:widowControl w:val="0"/>
      <w:jc w:val="center"/>
    </w:pPr>
    <w:rPr>
      <w:rFonts w:ascii="Times New Roman" w:eastAsia="宋体" w:hAnsi="Times New Roman" w:cs="Arial"/>
      <w:kern w:val="2"/>
      <w:sz w:val="21"/>
    </w:rPr>
  </w:style>
  <w:style w:type="paragraph" w:customStyle="1" w:styleId="afff3">
    <w:name w:val="图表"/>
    <w:basedOn w:val="a"/>
    <w:qFormat/>
    <w:pPr>
      <w:widowControl w:val="0"/>
      <w:jc w:val="center"/>
    </w:pPr>
    <w:rPr>
      <w:rFonts w:cs="Times New Roman"/>
      <w:kern w:val="2"/>
      <w:sz w:val="21"/>
    </w:rPr>
  </w:style>
  <w:style w:type="paragraph" w:customStyle="1" w:styleId="references">
    <w:name w:val="references"/>
    <w:qFormat/>
    <w:pPr>
      <w:numPr>
        <w:numId w:val="1"/>
      </w:numPr>
      <w:spacing w:after="50" w:line="180" w:lineRule="exact"/>
      <w:jc w:val="both"/>
    </w:pPr>
    <w:rPr>
      <w:rFonts w:eastAsia="MS Mincho"/>
      <w:sz w:val="16"/>
      <w:szCs w:val="16"/>
      <w:lang w:eastAsia="en-US"/>
    </w:rPr>
  </w:style>
  <w:style w:type="paragraph" w:customStyle="1" w:styleId="-4">
    <w:name w:val="表-中文题注"/>
    <w:basedOn w:val="a"/>
    <w:qFormat/>
    <w:pPr>
      <w:widowControl w:val="0"/>
      <w:jc w:val="center"/>
    </w:pPr>
    <w:rPr>
      <w:rFonts w:eastAsia="楷体_GB2312" w:cs="Times New Roman"/>
      <w:kern w:val="2"/>
      <w:sz w:val="21"/>
    </w:rPr>
  </w:style>
  <w:style w:type="paragraph" w:customStyle="1" w:styleId="afff4">
    <w:name w:val="图表标题"/>
    <w:basedOn w:val="a"/>
    <w:next w:val="a"/>
    <w:qFormat/>
    <w:pPr>
      <w:spacing w:line="240" w:lineRule="auto"/>
      <w:jc w:val="center"/>
    </w:pPr>
    <w:rPr>
      <w:rFonts w:eastAsia="黑体" w:cs="Times New Roman"/>
      <w:sz w:val="21"/>
      <w:szCs w:val="20"/>
    </w:rPr>
  </w:style>
  <w:style w:type="paragraph" w:customStyle="1" w:styleId="BT1">
    <w:name w:val="BT1"/>
    <w:qFormat/>
    <w:pPr>
      <w:adjustRightInd w:val="0"/>
      <w:spacing w:beforeLines="300" w:afterLines="200" w:line="360" w:lineRule="auto"/>
      <w:ind w:left="1512" w:hangingChars="420" w:hanging="1512"/>
      <w:jc w:val="both"/>
    </w:pPr>
    <w:rPr>
      <w:rFonts w:ascii="宋体" w:eastAsia="方正小标宋_GBK" w:hAnsi="宋体"/>
      <w:bCs/>
      <w:kern w:val="2"/>
      <w:sz w:val="36"/>
      <w:szCs w:val="21"/>
    </w:rPr>
  </w:style>
  <w:style w:type="paragraph" w:customStyle="1" w:styleId="Revision1">
    <w:name w:val="Revision1"/>
    <w:uiPriority w:val="99"/>
    <w:semiHidden/>
    <w:qFormat/>
    <w:rPr>
      <w:rFonts w:cs="宋体"/>
      <w:sz w:val="24"/>
      <w:szCs w:val="24"/>
    </w:rPr>
  </w:style>
  <w:style w:type="table" w:customStyle="1" w:styleId="17">
    <w:name w:val="网格型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18">
    <w:name w:val="未处理的提及1"/>
    <w:basedOn w:val="a0"/>
    <w:uiPriority w:val="99"/>
    <w:semiHidden/>
    <w:unhideWhenUsed/>
    <w:qFormat/>
    <w:rPr>
      <w:color w:val="605E5C"/>
      <w:shd w:val="clear" w:color="auto" w:fill="E1DFDD"/>
    </w:rPr>
  </w:style>
  <w:style w:type="paragraph" w:customStyle="1" w:styleId="DecimalAligned">
    <w:name w:val="Decimal Aligned"/>
    <w:basedOn w:val="a"/>
    <w:uiPriority w:val="40"/>
    <w:qFormat/>
    <w:pPr>
      <w:tabs>
        <w:tab w:val="decimal" w:pos="360"/>
      </w:tabs>
      <w:adjustRightInd/>
      <w:snapToGrid/>
      <w:spacing w:after="200" w:line="276" w:lineRule="auto"/>
      <w:ind w:firstLineChars="0" w:firstLine="0"/>
    </w:pPr>
    <w:rPr>
      <w:rFonts w:asciiTheme="minorHAnsi" w:eastAsiaTheme="minorEastAsia" w:hAnsiTheme="minorHAnsi" w:cs="Times New Roman"/>
      <w:sz w:val="22"/>
      <w:szCs w:val="22"/>
    </w:rPr>
  </w:style>
  <w:style w:type="character" w:customStyle="1" w:styleId="19">
    <w:name w:val="不明显强调1"/>
    <w:basedOn w:val="a0"/>
    <w:uiPriority w:val="19"/>
    <w:qFormat/>
    <w:rPr>
      <w:i/>
      <w:iCs/>
    </w:rPr>
  </w:style>
  <w:style w:type="paragraph" w:styleId="afff5">
    <w:name w:val="List Paragraph"/>
    <w:basedOn w:val="a"/>
    <w:uiPriority w:val="99"/>
    <w:unhideWhenUsed/>
    <w:qFormat/>
    <w:pPr>
      <w:ind w:firstLine="420"/>
    </w:pPr>
  </w:style>
  <w:style w:type="character" w:styleId="afff6">
    <w:name w:val="Placeholder Text"/>
    <w:basedOn w:val="a0"/>
    <w:uiPriority w:val="99"/>
    <w:unhideWhenUsed/>
    <w:qFormat/>
    <w:rPr>
      <w:color w:val="666666"/>
    </w:rPr>
  </w:style>
  <w:style w:type="paragraph" w:customStyle="1" w:styleId="MTDisplayEquation">
    <w:name w:val="MTDisplayEquation"/>
    <w:basedOn w:val="a"/>
    <w:next w:val="a"/>
    <w:link w:val="MTDisplayEquation0"/>
    <w:qFormat/>
    <w:pPr>
      <w:tabs>
        <w:tab w:val="center" w:pos="4540"/>
        <w:tab w:val="right" w:pos="9080"/>
      </w:tabs>
      <w:ind w:firstLine="480"/>
    </w:pPr>
  </w:style>
  <w:style w:type="character" w:customStyle="1" w:styleId="MTDisplayEquation0">
    <w:name w:val="MTDisplayEquation 字符"/>
    <w:basedOn w:val="a0"/>
    <w:link w:val="MTDisplayEquation"/>
    <w:qFormat/>
    <w:rPr>
      <w:rFonts w:cs="宋体"/>
      <w:sz w:val="24"/>
      <w:szCs w:val="24"/>
    </w:rPr>
  </w:style>
  <w:style w:type="character" w:customStyle="1" w:styleId="MTEquationSection">
    <w:name w:val="MTEquationSection"/>
    <w:basedOn w:val="a0"/>
    <w:qFormat/>
    <w:rPr>
      <w:rFonts w:cs="Times New Roman"/>
      <w:b/>
      <w:vanish/>
      <w:color w:val="FF0000"/>
    </w:rPr>
  </w:style>
  <w:style w:type="character" w:customStyle="1" w:styleId="22">
    <w:name w:val="未处理的提及2"/>
    <w:basedOn w:val="a0"/>
    <w:uiPriority w:val="99"/>
    <w:semiHidden/>
    <w:unhideWhenUsed/>
    <w:qFormat/>
    <w:rPr>
      <w:color w:val="605E5C"/>
      <w:shd w:val="clear" w:color="auto" w:fill="E1DFDD"/>
    </w:rPr>
  </w:style>
  <w:style w:type="character" w:customStyle="1" w:styleId="md-plain">
    <w:name w:val="md-plain"/>
    <w:basedOn w:val="a0"/>
    <w:qFormat/>
  </w:style>
  <w:style w:type="character" w:customStyle="1" w:styleId="32">
    <w:name w:val="未处理的提及3"/>
    <w:basedOn w:val="a0"/>
    <w:uiPriority w:val="99"/>
    <w:semiHidden/>
    <w:unhideWhenUsed/>
    <w:qFormat/>
    <w:rPr>
      <w:color w:val="605E5C"/>
      <w:shd w:val="clear" w:color="auto" w:fill="E1DFDD"/>
    </w:rPr>
  </w:style>
  <w:style w:type="character" w:customStyle="1" w:styleId="4">
    <w:name w:val="未处理的提及4"/>
    <w:basedOn w:val="a0"/>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65.png"/><Relationship Id="rId21" Type="http://schemas.openxmlformats.org/officeDocument/2006/relationships/header" Target="header6.xml"/><Relationship Id="rId42" Type="http://schemas.openxmlformats.org/officeDocument/2006/relationships/image" Target="media/image8.wmf"/><Relationship Id="rId63" Type="http://schemas.openxmlformats.org/officeDocument/2006/relationships/image" Target="media/image20.png"/><Relationship Id="rId84" Type="http://schemas.openxmlformats.org/officeDocument/2006/relationships/image" Target="media/image33.png"/><Relationship Id="rId138" Type="http://schemas.openxmlformats.org/officeDocument/2006/relationships/header" Target="header16.xml"/><Relationship Id="rId107" Type="http://schemas.openxmlformats.org/officeDocument/2006/relationships/image" Target="media/image55.png"/><Relationship Id="rId11" Type="http://schemas.openxmlformats.org/officeDocument/2006/relationships/header" Target="header2.xml"/><Relationship Id="rId32" Type="http://schemas.openxmlformats.org/officeDocument/2006/relationships/image" Target="media/image3.wmf"/><Relationship Id="rId37" Type="http://schemas.openxmlformats.org/officeDocument/2006/relationships/oleObject" Target="embeddings/oleObject4.bin"/><Relationship Id="rId53" Type="http://schemas.openxmlformats.org/officeDocument/2006/relationships/oleObject" Target="embeddings/oleObject12.bin"/><Relationship Id="rId58" Type="http://schemas.openxmlformats.org/officeDocument/2006/relationships/image" Target="media/image15.png"/><Relationship Id="rId74" Type="http://schemas.openxmlformats.org/officeDocument/2006/relationships/oleObject" Target="embeddings/oleObject18.bin"/><Relationship Id="rId79" Type="http://schemas.openxmlformats.org/officeDocument/2006/relationships/image" Target="media/image29.wmf"/><Relationship Id="rId102" Type="http://schemas.openxmlformats.org/officeDocument/2006/relationships/image" Target="media/image50.png"/><Relationship Id="rId123" Type="http://schemas.openxmlformats.org/officeDocument/2006/relationships/image" Target="media/image71.png"/><Relationship Id="rId128" Type="http://schemas.openxmlformats.org/officeDocument/2006/relationships/image" Target="media/image76.png"/><Relationship Id="rId5" Type="http://schemas.openxmlformats.org/officeDocument/2006/relationships/settings" Target="settings.xml"/><Relationship Id="rId90" Type="http://schemas.openxmlformats.org/officeDocument/2006/relationships/image" Target="media/image38.png"/><Relationship Id="rId95" Type="http://schemas.openxmlformats.org/officeDocument/2006/relationships/image" Target="media/image43.png"/><Relationship Id="rId22" Type="http://schemas.openxmlformats.org/officeDocument/2006/relationships/header" Target="header7.xml"/><Relationship Id="rId27" Type="http://schemas.openxmlformats.org/officeDocument/2006/relationships/header" Target="header10.xml"/><Relationship Id="rId43" Type="http://schemas.openxmlformats.org/officeDocument/2006/relationships/oleObject" Target="embeddings/oleObject7.bin"/><Relationship Id="rId48" Type="http://schemas.openxmlformats.org/officeDocument/2006/relationships/image" Target="media/image11.wmf"/><Relationship Id="rId64" Type="http://schemas.openxmlformats.org/officeDocument/2006/relationships/header" Target="header13.xml"/><Relationship Id="rId69" Type="http://schemas.openxmlformats.org/officeDocument/2006/relationships/image" Target="media/image24.wmf"/><Relationship Id="rId113" Type="http://schemas.openxmlformats.org/officeDocument/2006/relationships/image" Target="media/image61.png"/><Relationship Id="rId118" Type="http://schemas.openxmlformats.org/officeDocument/2006/relationships/image" Target="media/image66.png"/><Relationship Id="rId134" Type="http://schemas.openxmlformats.org/officeDocument/2006/relationships/image" Target="media/image82.png"/><Relationship Id="rId139" Type="http://schemas.openxmlformats.org/officeDocument/2006/relationships/header" Target="header17.xml"/><Relationship Id="rId80" Type="http://schemas.openxmlformats.org/officeDocument/2006/relationships/oleObject" Target="embeddings/oleObject21.bin"/><Relationship Id="rId85" Type="http://schemas.openxmlformats.org/officeDocument/2006/relationships/header" Target="header14.xml"/><Relationship Id="rId12" Type="http://schemas.openxmlformats.org/officeDocument/2006/relationships/footer" Target="footer1.xml"/><Relationship Id="rId17" Type="http://schemas.openxmlformats.org/officeDocument/2006/relationships/header" Target="header4.xml"/><Relationship Id="rId33" Type="http://schemas.openxmlformats.org/officeDocument/2006/relationships/oleObject" Target="embeddings/oleObject2.bin"/><Relationship Id="rId38" Type="http://schemas.openxmlformats.org/officeDocument/2006/relationships/image" Target="media/image6.wmf"/><Relationship Id="rId59" Type="http://schemas.openxmlformats.org/officeDocument/2006/relationships/image" Target="media/image16.png"/><Relationship Id="rId103" Type="http://schemas.openxmlformats.org/officeDocument/2006/relationships/image" Target="media/image51.png"/><Relationship Id="rId108" Type="http://schemas.openxmlformats.org/officeDocument/2006/relationships/image" Target="media/image56.png"/><Relationship Id="rId124" Type="http://schemas.openxmlformats.org/officeDocument/2006/relationships/image" Target="media/image72.png"/><Relationship Id="rId129" Type="http://schemas.openxmlformats.org/officeDocument/2006/relationships/image" Target="media/image77.png"/><Relationship Id="rId54" Type="http://schemas.openxmlformats.org/officeDocument/2006/relationships/image" Target="media/image14.wmf"/><Relationship Id="rId70" Type="http://schemas.openxmlformats.org/officeDocument/2006/relationships/oleObject" Target="embeddings/oleObject16.bin"/><Relationship Id="rId75" Type="http://schemas.openxmlformats.org/officeDocument/2006/relationships/image" Target="media/image27.wmf"/><Relationship Id="rId91" Type="http://schemas.openxmlformats.org/officeDocument/2006/relationships/image" Target="media/image39.png"/><Relationship Id="rId96" Type="http://schemas.openxmlformats.org/officeDocument/2006/relationships/image" Target="media/image44.png"/><Relationship Id="rId140" Type="http://schemas.openxmlformats.org/officeDocument/2006/relationships/header" Target="header18.xml"/><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header" Target="header8.xml"/><Relationship Id="rId28" Type="http://schemas.openxmlformats.org/officeDocument/2006/relationships/footer" Target="footer9.xml"/><Relationship Id="rId49" Type="http://schemas.openxmlformats.org/officeDocument/2006/relationships/oleObject" Target="embeddings/oleObject10.bin"/><Relationship Id="rId114" Type="http://schemas.openxmlformats.org/officeDocument/2006/relationships/image" Target="media/image62.png"/><Relationship Id="rId119" Type="http://schemas.openxmlformats.org/officeDocument/2006/relationships/image" Target="media/image67.png"/><Relationship Id="rId44" Type="http://schemas.openxmlformats.org/officeDocument/2006/relationships/image" Target="media/image9.wmf"/><Relationship Id="rId60" Type="http://schemas.openxmlformats.org/officeDocument/2006/relationships/image" Target="media/image17.png"/><Relationship Id="rId65" Type="http://schemas.openxmlformats.org/officeDocument/2006/relationships/image" Target="media/image21.wmf"/><Relationship Id="rId81" Type="http://schemas.openxmlformats.org/officeDocument/2006/relationships/image" Target="media/image30.png"/><Relationship Id="rId86" Type="http://schemas.openxmlformats.org/officeDocument/2006/relationships/image" Target="media/image34.png"/><Relationship Id="rId130" Type="http://schemas.openxmlformats.org/officeDocument/2006/relationships/image" Target="media/image78.png"/><Relationship Id="rId135" Type="http://schemas.openxmlformats.org/officeDocument/2006/relationships/image" Target="media/image83.png"/><Relationship Id="rId13" Type="http://schemas.openxmlformats.org/officeDocument/2006/relationships/footer" Target="footer2.xml"/><Relationship Id="rId18" Type="http://schemas.openxmlformats.org/officeDocument/2006/relationships/header" Target="header5.xml"/><Relationship Id="rId39" Type="http://schemas.openxmlformats.org/officeDocument/2006/relationships/oleObject" Target="embeddings/oleObject5.bin"/><Relationship Id="rId109" Type="http://schemas.openxmlformats.org/officeDocument/2006/relationships/image" Target="media/image57.png"/><Relationship Id="rId34" Type="http://schemas.openxmlformats.org/officeDocument/2006/relationships/image" Target="media/image4.wmf"/><Relationship Id="rId50" Type="http://schemas.openxmlformats.org/officeDocument/2006/relationships/image" Target="media/image12.wmf"/><Relationship Id="rId55" Type="http://schemas.openxmlformats.org/officeDocument/2006/relationships/oleObject" Target="embeddings/oleObject13.bin"/><Relationship Id="rId76" Type="http://schemas.openxmlformats.org/officeDocument/2006/relationships/oleObject" Target="embeddings/oleObject19.bin"/><Relationship Id="rId97" Type="http://schemas.openxmlformats.org/officeDocument/2006/relationships/image" Target="media/image45.png"/><Relationship Id="rId104" Type="http://schemas.openxmlformats.org/officeDocument/2006/relationships/image" Target="media/image52.png"/><Relationship Id="rId120" Type="http://schemas.openxmlformats.org/officeDocument/2006/relationships/image" Target="media/image68.png"/><Relationship Id="rId125" Type="http://schemas.openxmlformats.org/officeDocument/2006/relationships/image" Target="media/image73.png"/><Relationship Id="rId141" Type="http://schemas.openxmlformats.org/officeDocument/2006/relationships/fontTable" Target="fontTable.xml"/><Relationship Id="rId7" Type="http://schemas.openxmlformats.org/officeDocument/2006/relationships/footnotes" Target="footnotes.xml"/><Relationship Id="rId71" Type="http://schemas.openxmlformats.org/officeDocument/2006/relationships/image" Target="media/image25.wmf"/><Relationship Id="rId92" Type="http://schemas.openxmlformats.org/officeDocument/2006/relationships/image" Target="media/image40.png"/><Relationship Id="rId2" Type="http://schemas.openxmlformats.org/officeDocument/2006/relationships/customXml" Target="../customXml/item2.xml"/><Relationship Id="rId29" Type="http://schemas.openxmlformats.org/officeDocument/2006/relationships/header" Target="header11.xml"/><Relationship Id="rId24" Type="http://schemas.openxmlformats.org/officeDocument/2006/relationships/header" Target="header9.xml"/><Relationship Id="rId40" Type="http://schemas.openxmlformats.org/officeDocument/2006/relationships/image" Target="media/image7.wmf"/><Relationship Id="rId45" Type="http://schemas.openxmlformats.org/officeDocument/2006/relationships/oleObject" Target="embeddings/oleObject8.bin"/><Relationship Id="rId66" Type="http://schemas.openxmlformats.org/officeDocument/2006/relationships/oleObject" Target="embeddings/oleObject15.bin"/><Relationship Id="rId87" Type="http://schemas.openxmlformats.org/officeDocument/2006/relationships/image" Target="media/image35.png"/><Relationship Id="rId110" Type="http://schemas.openxmlformats.org/officeDocument/2006/relationships/image" Target="media/image58.png"/><Relationship Id="rId115" Type="http://schemas.openxmlformats.org/officeDocument/2006/relationships/image" Target="media/image63.png"/><Relationship Id="rId131" Type="http://schemas.openxmlformats.org/officeDocument/2006/relationships/image" Target="media/image79.png"/><Relationship Id="rId136" Type="http://schemas.openxmlformats.org/officeDocument/2006/relationships/image" Target="media/image84.png"/><Relationship Id="rId61" Type="http://schemas.openxmlformats.org/officeDocument/2006/relationships/image" Target="media/image18.png"/><Relationship Id="rId82" Type="http://schemas.openxmlformats.org/officeDocument/2006/relationships/image" Target="media/image31.png"/><Relationship Id="rId19" Type="http://schemas.openxmlformats.org/officeDocument/2006/relationships/footer" Target="footer5.xml"/><Relationship Id="rId14" Type="http://schemas.openxmlformats.org/officeDocument/2006/relationships/header" Target="header3.xml"/><Relationship Id="rId30" Type="http://schemas.openxmlformats.org/officeDocument/2006/relationships/image" Target="media/image2.wmf"/><Relationship Id="rId35" Type="http://schemas.openxmlformats.org/officeDocument/2006/relationships/oleObject" Target="embeddings/oleObject3.bin"/><Relationship Id="rId56" Type="http://schemas.openxmlformats.org/officeDocument/2006/relationships/oleObject" Target="embeddings/oleObject14.bin"/><Relationship Id="rId77" Type="http://schemas.openxmlformats.org/officeDocument/2006/relationships/image" Target="media/image28.wmf"/><Relationship Id="rId100" Type="http://schemas.openxmlformats.org/officeDocument/2006/relationships/image" Target="media/image48.png"/><Relationship Id="rId105" Type="http://schemas.openxmlformats.org/officeDocument/2006/relationships/image" Target="media/image53.png"/><Relationship Id="rId126" Type="http://schemas.openxmlformats.org/officeDocument/2006/relationships/image" Target="media/image74.png"/><Relationship Id="rId8" Type="http://schemas.openxmlformats.org/officeDocument/2006/relationships/endnotes" Target="endnotes.xml"/><Relationship Id="rId51" Type="http://schemas.openxmlformats.org/officeDocument/2006/relationships/oleObject" Target="embeddings/oleObject11.bin"/><Relationship Id="rId72" Type="http://schemas.openxmlformats.org/officeDocument/2006/relationships/oleObject" Target="embeddings/oleObject17.bin"/><Relationship Id="rId93" Type="http://schemas.openxmlformats.org/officeDocument/2006/relationships/image" Target="media/image41.png"/><Relationship Id="rId98" Type="http://schemas.openxmlformats.org/officeDocument/2006/relationships/image" Target="media/image46.png"/><Relationship Id="rId121" Type="http://schemas.openxmlformats.org/officeDocument/2006/relationships/image" Target="media/image69.png"/><Relationship Id="rId142" Type="http://schemas.openxmlformats.org/officeDocument/2006/relationships/theme" Target="theme/theme1.xml"/><Relationship Id="rId3" Type="http://schemas.openxmlformats.org/officeDocument/2006/relationships/numbering" Target="numbering.xml"/><Relationship Id="rId25" Type="http://schemas.openxmlformats.org/officeDocument/2006/relationships/footer" Target="footer7.xml"/><Relationship Id="rId46" Type="http://schemas.openxmlformats.org/officeDocument/2006/relationships/image" Target="media/image10.wmf"/><Relationship Id="rId67" Type="http://schemas.openxmlformats.org/officeDocument/2006/relationships/image" Target="media/image22.jpeg"/><Relationship Id="rId116" Type="http://schemas.openxmlformats.org/officeDocument/2006/relationships/image" Target="media/image64.png"/><Relationship Id="rId137" Type="http://schemas.openxmlformats.org/officeDocument/2006/relationships/header" Target="header15.xml"/><Relationship Id="rId20" Type="http://schemas.openxmlformats.org/officeDocument/2006/relationships/footer" Target="footer6.xml"/><Relationship Id="rId41" Type="http://schemas.openxmlformats.org/officeDocument/2006/relationships/oleObject" Target="embeddings/oleObject6.bin"/><Relationship Id="rId62" Type="http://schemas.openxmlformats.org/officeDocument/2006/relationships/image" Target="media/image19.png"/><Relationship Id="rId83" Type="http://schemas.openxmlformats.org/officeDocument/2006/relationships/image" Target="media/image32.png"/><Relationship Id="rId88" Type="http://schemas.openxmlformats.org/officeDocument/2006/relationships/image" Target="media/image36.png"/><Relationship Id="rId111" Type="http://schemas.openxmlformats.org/officeDocument/2006/relationships/image" Target="media/image59.png"/><Relationship Id="rId132" Type="http://schemas.openxmlformats.org/officeDocument/2006/relationships/image" Target="media/image80.png"/><Relationship Id="rId15" Type="http://schemas.openxmlformats.org/officeDocument/2006/relationships/footer" Target="footer3.xml"/><Relationship Id="rId36" Type="http://schemas.openxmlformats.org/officeDocument/2006/relationships/image" Target="media/image5.wmf"/><Relationship Id="rId57" Type="http://schemas.openxmlformats.org/officeDocument/2006/relationships/header" Target="header12.xml"/><Relationship Id="rId106" Type="http://schemas.openxmlformats.org/officeDocument/2006/relationships/image" Target="media/image54.png"/><Relationship Id="rId127" Type="http://schemas.openxmlformats.org/officeDocument/2006/relationships/image" Target="media/image75.png"/><Relationship Id="rId10" Type="http://schemas.openxmlformats.org/officeDocument/2006/relationships/header" Target="header1.xml"/><Relationship Id="rId31" Type="http://schemas.openxmlformats.org/officeDocument/2006/relationships/oleObject" Target="embeddings/oleObject1.bin"/><Relationship Id="rId52" Type="http://schemas.openxmlformats.org/officeDocument/2006/relationships/image" Target="media/image13.wmf"/><Relationship Id="rId73" Type="http://schemas.openxmlformats.org/officeDocument/2006/relationships/image" Target="media/image26.wmf"/><Relationship Id="rId78" Type="http://schemas.openxmlformats.org/officeDocument/2006/relationships/oleObject" Target="embeddings/oleObject20.bin"/><Relationship Id="rId94" Type="http://schemas.openxmlformats.org/officeDocument/2006/relationships/image" Target="media/image42.png"/><Relationship Id="rId99" Type="http://schemas.openxmlformats.org/officeDocument/2006/relationships/image" Target="media/image47.png"/><Relationship Id="rId101" Type="http://schemas.openxmlformats.org/officeDocument/2006/relationships/image" Target="media/image49.png"/><Relationship Id="rId122" Type="http://schemas.openxmlformats.org/officeDocument/2006/relationships/image" Target="media/image70.png"/><Relationship Id="rId4" Type="http://schemas.openxmlformats.org/officeDocument/2006/relationships/styles" Target="styles.xml"/><Relationship Id="rId9" Type="http://schemas.openxmlformats.org/officeDocument/2006/relationships/image" Target="media/image1.png"/><Relationship Id="rId26" Type="http://schemas.openxmlformats.org/officeDocument/2006/relationships/footer" Target="footer8.xml"/><Relationship Id="rId47" Type="http://schemas.openxmlformats.org/officeDocument/2006/relationships/oleObject" Target="embeddings/oleObject9.bin"/><Relationship Id="rId68" Type="http://schemas.openxmlformats.org/officeDocument/2006/relationships/image" Target="media/image23.png"/><Relationship Id="rId89" Type="http://schemas.openxmlformats.org/officeDocument/2006/relationships/image" Target="media/image37.png"/><Relationship Id="rId112" Type="http://schemas.openxmlformats.org/officeDocument/2006/relationships/image" Target="media/image60.png"/><Relationship Id="rId133" Type="http://schemas.openxmlformats.org/officeDocument/2006/relationships/image" Target="media/image81.png"/><Relationship Id="rId16" Type="http://schemas.openxmlformats.org/officeDocument/2006/relationships/footer" Target="footer4.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ops>
  <customShpExts>
    <customShpInfo spid="_x0000_s1026" textRotate="1"/>
    <customShpInfo spid="_x0000_s2064"/>
    <customShpInfo spid="_x0000_s2065"/>
    <customShpInfo spid="_x0000_s2063"/>
    <customShpInfo spid="_x0000_s2066"/>
    <customShpInfo spid="_x0000_s2067"/>
    <customShpInfo spid="_x0000_s2068"/>
    <customShpInfo spid="_x0000_s2085"/>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D2D3F39-3AA4-494E-8B6C-6690FECE17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506</TotalTime>
  <Pages>73</Pages>
  <Words>7883</Words>
  <Characters>44936</Characters>
  <Application>Microsoft Office Word</Application>
  <DocSecurity>0</DocSecurity>
  <Lines>374</Lines>
  <Paragraphs>105</Paragraphs>
  <ScaleCrop>false</ScaleCrop>
  <Company>cqupt</Company>
  <LinksUpToDate>false</LinksUpToDate>
  <CharactersWithSpaces>52714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分类号</dc:title>
  <dc:creator>cface</dc:creator>
  <cp:lastModifiedBy>信宇 钱</cp:lastModifiedBy>
  <cp:revision>729</cp:revision>
  <cp:lastPrinted>2026-05-16T06:02:00Z</cp:lastPrinted>
  <dcterms:created xsi:type="dcterms:W3CDTF">2023-12-04T15:58:00Z</dcterms:created>
  <dcterms:modified xsi:type="dcterms:W3CDTF">2026-05-18T08:16:00Z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2052-12.1.0.25865</vt:lpwstr>
  </property>
  <property fmtid="{D5CDD505-2E9C-101B-9397-08002B2CF9AE}" pid="4" name="ICV">
    <vt:lpwstr>FF4FBA13B8334751A8B320EB7C20C8D6_13</vt:lpwstr>
  </property>
  <property fmtid="{D5CDD505-2E9C-101B-9397-08002B2CF9AE}" pid="5" name="KSOTemplateDocerSaveRecord">
    <vt:lpwstr>eyJoZGlkIjoiZWI5OWVhY2U1MmU1YWQwZjAyZTMzYTk5M2RlNWQzNDYiLCJ1c2VySWQiOiIxMDAxMzM1MDc4In0=</vt:lpwstr>
  </property>
  <property fmtid="{D5CDD505-2E9C-101B-9397-08002B2CF9AE}" pid="6" name="MTEquationNumber2">
    <vt:lpwstr>(#S1.#E1)</vt:lpwstr>
  </property>
  <property fmtid="{D5CDD505-2E9C-101B-9397-08002B2CF9AE}" pid="7" name="MTEquationSection">
    <vt:lpwstr>1</vt:lpwstr>
  </property>
</Properties>
</file>