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sz w:val="20"/>
          <w:szCs w:val="20"/>
          <w:rtl w:val="0"/>
        </w:rPr>
        <w:t xml:space="preserve">Team Members: Nicole Brown, Rebecca Scott, T. Jung</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ITC 220</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Steve Conger</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SQL Server Requirements Assignment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1"/>
          <w:color w:val="2d3b45"/>
          <w:u w:val="single"/>
          <w:rtl w:val="0"/>
        </w:rPr>
        <w:t xml:space="preserve">Vince’s Vinyl</w:t>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1"/>
          <w:color w:val="2d3b45"/>
          <w:rtl w:val="0"/>
        </w:rPr>
        <w:t xml:space="preserve">Problem Statement:</w:t>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rtl w:val="0"/>
        </w:rPr>
        <w:t xml:space="preserve">Vince’s Vinyl is a small shop that sells used vinyl records. Up until now, Vince, the owner, has kept track of his sales and purchases in a spiral notebook. He priced things based on what he thought they were worth, often though with only a vague memory of what he paid for them. He is generous with discounts and sometimes over generous with purchases. His friends, worried that he will not be able to continue to support his business in this manner, have convinced him to commission a database to better track his purchases, inventory and sales.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1"/>
          <w:color w:val="2d3b45"/>
          <w:rtl w:val="0"/>
        </w:rPr>
        <w:t xml:space="preserve">Stakeholders: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color w:val="2d3b45"/>
          <w:rtl w:val="0"/>
        </w:rPr>
        <w:t xml:space="preserve">Vincent </w:t>
      </w:r>
      <w:r w:rsidDel="00000000" w:rsidR="00000000" w:rsidRPr="00000000">
        <w:rPr>
          <w:i w:val="1"/>
          <w:color w:val="2d3b45"/>
          <w:rtl w:val="0"/>
        </w:rPr>
        <w:t xml:space="preserve">Price</w:t>
      </w:r>
      <w:r w:rsidDel="00000000" w:rsidR="00000000" w:rsidRPr="00000000">
        <w:rPr>
          <w:rFonts w:ascii="Calibri" w:cs="Calibri" w:eastAsia="Calibri" w:hAnsi="Calibri"/>
          <w:b w:val="0"/>
          <w:i w:val="1"/>
          <w:color w:val="2d3b45"/>
          <w:rtl w:val="0"/>
        </w:rPr>
        <w:t xml:space="preserve"> – Owner of Vince’s Vinyl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2d3b45"/>
          <w:rtl w:val="0"/>
        </w:rPr>
        <w:t xml:space="preserve">As a business owner, Vincent needs to keep track of the purchases, inventory, sales, and returns for the </w:t>
      </w:r>
      <w:r w:rsidDel="00000000" w:rsidR="00000000" w:rsidRPr="00000000">
        <w:rPr>
          <w:color w:val="2d3b45"/>
          <w:rtl w:val="0"/>
        </w:rPr>
        <w:t xml:space="preserve">vinyl record</w:t>
      </w:r>
      <w:r w:rsidDel="00000000" w:rsidR="00000000" w:rsidRPr="00000000">
        <w:rPr>
          <w:rFonts w:ascii="Calibri" w:cs="Calibri" w:eastAsia="Calibri" w:hAnsi="Calibri"/>
          <w:b w:val="0"/>
          <w:color w:val="2d3b45"/>
          <w:rtl w:val="0"/>
        </w:rPr>
        <w:t xml:space="preserve"> business he owns. He needs a database that will collect, store, and report this information. It needs to be updatable, consistent, and have reporting capability. The data must be secure.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color w:val="2d3b45"/>
          <w:rtl w:val="0"/>
        </w:rPr>
        <w:t xml:space="preserve">Lee Majors CPA – Vince’s Accountant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2d3b45"/>
          <w:rtl w:val="0"/>
        </w:rPr>
        <w:t xml:space="preserve">As Vince’s </w:t>
      </w:r>
      <w:r w:rsidDel="00000000" w:rsidR="00000000" w:rsidRPr="00000000">
        <w:rPr>
          <w:color w:val="2d3b45"/>
          <w:rtl w:val="0"/>
        </w:rPr>
        <w:t xml:space="preserve">accountant,</w:t>
      </w:r>
      <w:r w:rsidDel="00000000" w:rsidR="00000000" w:rsidRPr="00000000">
        <w:rPr>
          <w:rFonts w:ascii="Calibri" w:cs="Calibri" w:eastAsia="Calibri" w:hAnsi="Calibri"/>
          <w:b w:val="0"/>
          <w:color w:val="2d3b45"/>
          <w:rtl w:val="0"/>
        </w:rPr>
        <w:t xml:space="preserve"> Lee needs</w:t>
      </w:r>
      <w:r w:rsidDel="00000000" w:rsidR="00000000" w:rsidRPr="00000000">
        <w:rPr>
          <w:color w:val="2d3b45"/>
          <w:rtl w:val="0"/>
        </w:rPr>
        <w:t xml:space="preserve"> visibility to </w:t>
      </w:r>
      <w:r w:rsidDel="00000000" w:rsidR="00000000" w:rsidRPr="00000000">
        <w:rPr>
          <w:rFonts w:ascii="Calibri" w:cs="Calibri" w:eastAsia="Calibri" w:hAnsi="Calibri"/>
          <w:b w:val="0"/>
          <w:color w:val="2d3b45"/>
          <w:rtl w:val="0"/>
        </w:rPr>
        <w:t xml:space="preserve"> inventory</w:t>
      </w:r>
      <w:r w:rsidDel="00000000" w:rsidR="00000000" w:rsidRPr="00000000">
        <w:rPr>
          <w:color w:val="2d3b45"/>
          <w:rtl w:val="0"/>
        </w:rPr>
        <w:t xml:space="preserve">,</w:t>
      </w:r>
      <w:r w:rsidDel="00000000" w:rsidR="00000000" w:rsidRPr="00000000">
        <w:rPr>
          <w:rFonts w:ascii="Calibri" w:cs="Calibri" w:eastAsia="Calibri" w:hAnsi="Calibri"/>
          <w:b w:val="0"/>
          <w:color w:val="2d3b45"/>
          <w:rtl w:val="0"/>
        </w:rPr>
        <w:t xml:space="preserve"> sales, and purchase </w:t>
      </w:r>
      <w:r w:rsidDel="00000000" w:rsidR="00000000" w:rsidRPr="00000000">
        <w:rPr>
          <w:color w:val="2d3b45"/>
          <w:rtl w:val="0"/>
        </w:rPr>
        <w:t xml:space="preserve">transactions in the form of reports.</w:t>
      </w:r>
      <w:r w:rsidDel="00000000" w:rsidR="00000000" w:rsidRPr="00000000">
        <w:rPr>
          <w:rFonts w:ascii="Calibri" w:cs="Calibri" w:eastAsia="Calibri" w:hAnsi="Calibri"/>
          <w:b w:val="0"/>
          <w:color w:val="2d3b45"/>
          <w:rtl w:val="0"/>
        </w:rPr>
        <w:t xml:space="preserve"> Lee </w:t>
      </w:r>
      <w:r w:rsidDel="00000000" w:rsidR="00000000" w:rsidRPr="00000000">
        <w:rPr>
          <w:color w:val="2d3b45"/>
          <w:rtl w:val="0"/>
        </w:rPr>
        <w:t xml:space="preserve">uses this </w:t>
      </w:r>
      <w:r w:rsidDel="00000000" w:rsidR="00000000" w:rsidRPr="00000000">
        <w:rPr>
          <w:rFonts w:ascii="Calibri" w:cs="Calibri" w:eastAsia="Calibri" w:hAnsi="Calibri"/>
          <w:b w:val="0"/>
          <w:color w:val="2d3b45"/>
          <w:rtl w:val="0"/>
        </w:rPr>
        <w:t xml:space="preserve">information to prepare Vince’s state (sales tax) and federal taxes.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i w:val="1"/>
          <w:color w:val="2d3b45"/>
          <w:rtl w:val="0"/>
        </w:rPr>
        <w:t xml:space="preserve">Employees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color w:val="2d3b45"/>
          <w:rtl w:val="0"/>
        </w:rPr>
        <w:t xml:space="preserve">Vince’s employees need to be able to access basic information in order to perform their job. They need </w:t>
      </w:r>
    </w:p>
    <w:p w:rsidR="00000000" w:rsidDel="00000000" w:rsidP="00000000" w:rsidRDefault="00000000" w:rsidRPr="00000000">
      <w:pPr>
        <w:spacing w:after="0" w:before="0" w:line="240" w:lineRule="auto"/>
        <w:contextualSpacing w:val="0"/>
      </w:pPr>
      <w:r w:rsidDel="00000000" w:rsidR="00000000" w:rsidRPr="00000000">
        <w:rPr>
          <w:color w:val="2d3b45"/>
          <w:rtl w:val="0"/>
        </w:rPr>
        <w:t xml:space="preserve">a report that shows album requests from customers, that are now in stock, so that they can alert the customer. Employees also need to know what inventory is on hand, so  they can help the customer find what they need.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2d3b45"/>
          <w:sz w:val="18"/>
          <w:szCs w:val="18"/>
          <w:rtl w:val="0"/>
        </w:rPr>
        <w:t xml:space="preserve"> </w:t>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i w:val="1"/>
          <w:color w:val="2d3b45"/>
          <w:rtl w:val="0"/>
        </w:rPr>
        <w:t xml:space="preserve">What is out of scope for this project?</w:t>
      </w:r>
    </w:p>
    <w:p w:rsidR="00000000" w:rsidDel="00000000" w:rsidP="00000000" w:rsidRDefault="00000000" w:rsidRPr="00000000">
      <w:pPr>
        <w:numPr>
          <w:ilvl w:val="0"/>
          <w:numId w:val="11"/>
        </w:numPr>
        <w:spacing w:after="180" w:before="180" w:line="240" w:lineRule="auto"/>
        <w:ind w:left="720" w:hanging="360"/>
        <w:rPr>
          <w:b w:val="0"/>
          <w:color w:val="2d3b45"/>
        </w:rPr>
      </w:pPr>
      <w:r w:rsidDel="00000000" w:rsidR="00000000" w:rsidRPr="00000000">
        <w:rPr>
          <w:rFonts w:ascii="Calibri" w:cs="Calibri" w:eastAsia="Calibri" w:hAnsi="Calibri"/>
          <w:b w:val="0"/>
          <w:color w:val="2d3b45"/>
          <w:rtl w:val="0"/>
        </w:rPr>
        <w:t xml:space="preserve">The database will not include human resource information other than </w:t>
      </w:r>
      <w:r w:rsidDel="00000000" w:rsidR="00000000" w:rsidRPr="00000000">
        <w:rPr>
          <w:color w:val="2d3b45"/>
          <w:rtl w:val="0"/>
        </w:rPr>
        <w:t xml:space="preserve">basic employee information such as, Name, Employee Id and phone number.</w:t>
      </w:r>
      <w:r w:rsidDel="00000000" w:rsidR="00000000" w:rsidRPr="00000000">
        <w:rPr>
          <w:rtl w:val="0"/>
        </w:rPr>
      </w:r>
    </w:p>
    <w:p w:rsidR="00000000" w:rsidDel="00000000" w:rsidP="00000000" w:rsidRDefault="00000000" w:rsidRPr="00000000">
      <w:pPr>
        <w:numPr>
          <w:ilvl w:val="0"/>
          <w:numId w:val="11"/>
        </w:numPr>
        <w:spacing w:after="180" w:before="180" w:line="240" w:lineRule="auto"/>
        <w:ind w:left="720" w:hanging="360"/>
        <w:rPr>
          <w:b w:val="0"/>
          <w:color w:val="2d3b45"/>
        </w:rPr>
      </w:pPr>
      <w:r w:rsidDel="00000000" w:rsidR="00000000" w:rsidRPr="00000000">
        <w:rPr>
          <w:rFonts w:ascii="Calibri" w:cs="Calibri" w:eastAsia="Calibri" w:hAnsi="Calibri"/>
          <w:b w:val="0"/>
          <w:color w:val="2d3b45"/>
          <w:rtl w:val="0"/>
        </w:rPr>
        <w:t xml:space="preserve">The database will not store customer credit card numbers or expiry date information. This will be addressed by a third party payment system, such as PayPal.</w:t>
      </w:r>
    </w:p>
    <w:p w:rsidR="00000000" w:rsidDel="00000000" w:rsidP="00000000" w:rsidRDefault="00000000" w:rsidRPr="00000000">
      <w:pPr>
        <w:numPr>
          <w:ilvl w:val="0"/>
          <w:numId w:val="11"/>
        </w:numPr>
        <w:spacing w:after="180" w:before="180" w:line="240" w:lineRule="auto"/>
        <w:ind w:left="720" w:hanging="360"/>
        <w:rPr>
          <w:b w:val="0"/>
          <w:color w:val="2d3b45"/>
        </w:rPr>
      </w:pPr>
      <w:r w:rsidDel="00000000" w:rsidR="00000000" w:rsidRPr="00000000">
        <w:rPr>
          <w:rFonts w:ascii="Calibri" w:cs="Calibri" w:eastAsia="Calibri" w:hAnsi="Calibri"/>
          <w:b w:val="0"/>
          <w:color w:val="2d3b45"/>
          <w:rtl w:val="0"/>
        </w:rPr>
        <w:t xml:space="preserve">Front end is not in scope for this project, and will be addressed at a later date.</w:t>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b w:val="1"/>
          <w:color w:val="2d3b45"/>
          <w:rtl w:val="0"/>
        </w:rPr>
        <w:t xml:space="preserve">Requirements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Table of Customers</w:t>
      </w:r>
    </w:p>
    <w:p w:rsidR="00000000" w:rsidDel="00000000" w:rsidP="00000000" w:rsidRDefault="00000000" w:rsidRPr="00000000">
      <w:pPr>
        <w:numPr>
          <w:ilvl w:val="0"/>
          <w:numId w:val="12"/>
        </w:numPr>
        <w:spacing w:after="0" w:line="276" w:lineRule="auto"/>
        <w:ind w:left="720" w:hanging="360"/>
        <w:contextualSpacing w:val="1"/>
        <w:rPr/>
      </w:pPr>
      <w:r w:rsidDel="00000000" w:rsidR="00000000" w:rsidRPr="00000000">
        <w:rPr>
          <w:rtl w:val="0"/>
        </w:rPr>
        <w:t xml:space="preserve">Customer_ID (PK)</w:t>
      </w:r>
    </w:p>
    <w:p w:rsidR="00000000" w:rsidDel="00000000" w:rsidP="00000000" w:rsidRDefault="00000000" w:rsidRPr="00000000">
      <w:pPr>
        <w:numPr>
          <w:ilvl w:val="0"/>
          <w:numId w:val="12"/>
        </w:numPr>
        <w:spacing w:after="0" w:line="276" w:lineRule="auto"/>
        <w:ind w:left="720" w:hanging="360"/>
        <w:contextualSpacing w:val="1"/>
        <w:rPr/>
      </w:pPr>
      <w:r w:rsidDel="00000000" w:rsidR="00000000" w:rsidRPr="00000000">
        <w:rPr>
          <w:rtl w:val="0"/>
        </w:rPr>
        <w:t xml:space="preserve">Names</w:t>
      </w:r>
    </w:p>
    <w:p w:rsidR="00000000" w:rsidDel="00000000" w:rsidP="00000000" w:rsidRDefault="00000000" w:rsidRPr="00000000">
      <w:pPr>
        <w:numPr>
          <w:ilvl w:val="0"/>
          <w:numId w:val="12"/>
        </w:numPr>
        <w:spacing w:after="0" w:line="276" w:lineRule="auto"/>
        <w:ind w:left="720" w:hanging="360"/>
        <w:contextualSpacing w:val="1"/>
        <w:rPr/>
      </w:pPr>
      <w:r w:rsidDel="00000000" w:rsidR="00000000" w:rsidRPr="00000000">
        <w:rPr>
          <w:rtl w:val="0"/>
        </w:rPr>
        <w:t xml:space="preserve">Emails</w:t>
      </w:r>
    </w:p>
    <w:p w:rsidR="00000000" w:rsidDel="00000000" w:rsidP="00000000" w:rsidRDefault="00000000" w:rsidRPr="00000000">
      <w:pPr>
        <w:numPr>
          <w:ilvl w:val="0"/>
          <w:numId w:val="12"/>
        </w:numPr>
        <w:spacing w:after="0" w:line="276" w:lineRule="auto"/>
        <w:ind w:left="720" w:hanging="360"/>
        <w:contextualSpacing w:val="1"/>
        <w:rPr/>
      </w:pPr>
      <w:r w:rsidDel="00000000" w:rsidR="00000000" w:rsidRPr="00000000">
        <w:rPr>
          <w:rtl w:val="0"/>
        </w:rPr>
        <w:t xml:space="preserve">Cellphone numbers</w:t>
      </w:r>
    </w:p>
    <w:p w:rsidR="00000000" w:rsidDel="00000000" w:rsidP="00000000" w:rsidRDefault="00000000" w:rsidRPr="00000000">
      <w:pPr>
        <w:numPr>
          <w:ilvl w:val="0"/>
          <w:numId w:val="12"/>
        </w:numPr>
        <w:spacing w:after="0" w:line="276" w:lineRule="auto"/>
        <w:ind w:left="720" w:hanging="360"/>
        <w:contextualSpacing w:val="1"/>
        <w:rPr/>
      </w:pPr>
      <w:r w:rsidDel="00000000" w:rsidR="00000000" w:rsidRPr="00000000">
        <w:rPr>
          <w:rtl w:val="0"/>
        </w:rPr>
        <w:t xml:space="preserve">Zip</w:t>
      </w:r>
    </w:p>
    <w:p w:rsidR="00000000" w:rsidDel="00000000" w:rsidP="00000000" w:rsidRDefault="00000000" w:rsidRPr="00000000">
      <w:pPr>
        <w:numPr>
          <w:ilvl w:val="0"/>
          <w:numId w:val="12"/>
        </w:numPr>
        <w:spacing w:after="0" w:line="276" w:lineRule="auto"/>
        <w:ind w:left="720" w:hanging="360"/>
        <w:contextualSpacing w:val="1"/>
        <w:rPr/>
      </w:pPr>
      <w:r w:rsidDel="00000000" w:rsidR="00000000" w:rsidRPr="00000000">
        <w:rPr>
          <w:rtl w:val="0"/>
        </w:rPr>
        <w:t xml:space="preserve">Agree of notification e-mail</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Table of Vendors</w:t>
      </w:r>
    </w:p>
    <w:p w:rsidR="00000000" w:rsidDel="00000000" w:rsidP="00000000" w:rsidRDefault="00000000" w:rsidRPr="00000000">
      <w:pPr>
        <w:numPr>
          <w:ilvl w:val="0"/>
          <w:numId w:val="9"/>
        </w:numPr>
        <w:spacing w:after="0" w:line="276" w:lineRule="auto"/>
        <w:ind w:left="720" w:hanging="360"/>
        <w:contextualSpacing w:val="1"/>
        <w:rPr/>
      </w:pPr>
      <w:r w:rsidDel="00000000" w:rsidR="00000000" w:rsidRPr="00000000">
        <w:rPr>
          <w:rtl w:val="0"/>
        </w:rPr>
        <w:t xml:space="preserve">Vendor_ID (PK)</w:t>
      </w:r>
    </w:p>
    <w:p w:rsidR="00000000" w:rsidDel="00000000" w:rsidP="00000000" w:rsidRDefault="00000000" w:rsidRPr="00000000">
      <w:pPr>
        <w:numPr>
          <w:ilvl w:val="0"/>
          <w:numId w:val="9"/>
        </w:numPr>
        <w:spacing w:after="0" w:line="276" w:lineRule="auto"/>
        <w:ind w:left="720" w:hanging="360"/>
        <w:contextualSpacing w:val="1"/>
        <w:rPr/>
      </w:pPr>
      <w:r w:rsidDel="00000000" w:rsidR="00000000" w:rsidRPr="00000000">
        <w:rPr>
          <w:rtl w:val="0"/>
        </w:rPr>
        <w:t xml:space="preserve">Product_ID (from table of purchases)</w:t>
      </w:r>
    </w:p>
    <w:p w:rsidR="00000000" w:rsidDel="00000000" w:rsidP="00000000" w:rsidRDefault="00000000" w:rsidRPr="00000000">
      <w:pPr>
        <w:numPr>
          <w:ilvl w:val="0"/>
          <w:numId w:val="9"/>
        </w:numPr>
        <w:spacing w:after="0" w:line="276" w:lineRule="auto"/>
        <w:ind w:left="720" w:hanging="360"/>
        <w:contextualSpacing w:val="1"/>
        <w:rPr/>
      </w:pPr>
      <w:r w:rsidDel="00000000" w:rsidR="00000000" w:rsidRPr="00000000">
        <w:rPr>
          <w:rtl w:val="0"/>
        </w:rPr>
        <w:t xml:space="preserve">Names</w:t>
      </w:r>
    </w:p>
    <w:p w:rsidR="00000000" w:rsidDel="00000000" w:rsidP="00000000" w:rsidRDefault="00000000" w:rsidRPr="00000000">
      <w:pPr>
        <w:numPr>
          <w:ilvl w:val="0"/>
          <w:numId w:val="9"/>
        </w:numPr>
        <w:spacing w:after="0" w:line="276" w:lineRule="auto"/>
        <w:ind w:left="720" w:hanging="360"/>
        <w:contextualSpacing w:val="1"/>
        <w:rPr/>
      </w:pPr>
      <w:r w:rsidDel="00000000" w:rsidR="00000000" w:rsidRPr="00000000">
        <w:rPr>
          <w:rtl w:val="0"/>
        </w:rPr>
        <w:t xml:space="preserve">Emails</w:t>
      </w:r>
    </w:p>
    <w:p w:rsidR="00000000" w:rsidDel="00000000" w:rsidP="00000000" w:rsidRDefault="00000000" w:rsidRPr="00000000">
      <w:pPr>
        <w:numPr>
          <w:ilvl w:val="0"/>
          <w:numId w:val="9"/>
        </w:numPr>
        <w:spacing w:after="0" w:line="276" w:lineRule="auto"/>
        <w:ind w:left="720" w:hanging="360"/>
        <w:contextualSpacing w:val="1"/>
        <w:rPr/>
      </w:pPr>
      <w:r w:rsidDel="00000000" w:rsidR="00000000" w:rsidRPr="00000000">
        <w:rPr>
          <w:rtl w:val="0"/>
        </w:rPr>
        <w:t xml:space="preserve">Cellphone numbers</w:t>
      </w:r>
    </w:p>
    <w:p w:rsidR="00000000" w:rsidDel="00000000" w:rsidP="00000000" w:rsidRDefault="00000000" w:rsidRPr="00000000">
      <w:pPr>
        <w:numPr>
          <w:ilvl w:val="0"/>
          <w:numId w:val="9"/>
        </w:numPr>
        <w:spacing w:after="0" w:line="276" w:lineRule="auto"/>
        <w:ind w:left="720" w:hanging="360"/>
        <w:contextualSpacing w:val="1"/>
        <w:rPr/>
      </w:pPr>
      <w:r w:rsidDel="00000000" w:rsidR="00000000" w:rsidRPr="00000000">
        <w:rPr>
          <w:rtl w:val="0"/>
        </w:rPr>
        <w:t xml:space="preserve">Address</w:t>
      </w:r>
    </w:p>
    <w:p w:rsidR="00000000" w:rsidDel="00000000" w:rsidP="00000000" w:rsidRDefault="00000000" w:rsidRPr="00000000">
      <w:pPr>
        <w:numPr>
          <w:ilvl w:val="0"/>
          <w:numId w:val="9"/>
        </w:numPr>
        <w:spacing w:after="0" w:line="276" w:lineRule="auto"/>
        <w:ind w:left="720" w:hanging="360"/>
        <w:contextualSpacing w:val="1"/>
        <w:rPr/>
      </w:pPr>
      <w:r w:rsidDel="00000000" w:rsidR="00000000" w:rsidRPr="00000000">
        <w:rPr>
          <w:rtl w:val="0"/>
        </w:rPr>
        <w:t xml:space="preserve">Vendor types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Table of Requests</w:t>
      </w:r>
    </w:p>
    <w:p w:rsidR="00000000" w:rsidDel="00000000" w:rsidP="00000000" w:rsidRDefault="00000000" w:rsidRPr="00000000">
      <w:pPr>
        <w:numPr>
          <w:ilvl w:val="0"/>
          <w:numId w:val="4"/>
        </w:numPr>
        <w:spacing w:after="0" w:line="276" w:lineRule="auto"/>
        <w:ind w:left="720" w:hanging="360"/>
        <w:contextualSpacing w:val="1"/>
        <w:rPr/>
      </w:pPr>
      <w:r w:rsidDel="00000000" w:rsidR="00000000" w:rsidRPr="00000000">
        <w:rPr>
          <w:rtl w:val="0"/>
        </w:rPr>
        <w:t xml:space="preserve">Request_ID (PK)</w:t>
      </w:r>
    </w:p>
    <w:p w:rsidR="00000000" w:rsidDel="00000000" w:rsidP="00000000" w:rsidRDefault="00000000" w:rsidRPr="00000000">
      <w:pPr>
        <w:numPr>
          <w:ilvl w:val="0"/>
          <w:numId w:val="4"/>
        </w:numPr>
        <w:spacing w:after="0" w:line="276" w:lineRule="auto"/>
        <w:ind w:left="720" w:hanging="360"/>
        <w:contextualSpacing w:val="1"/>
        <w:rPr/>
      </w:pPr>
      <w:r w:rsidDel="00000000" w:rsidR="00000000" w:rsidRPr="00000000">
        <w:rPr>
          <w:rtl w:val="0"/>
        </w:rPr>
        <w:t xml:space="preserve">Album_ID (from Album table)</w:t>
      </w:r>
    </w:p>
    <w:p w:rsidR="00000000" w:rsidDel="00000000" w:rsidP="00000000" w:rsidRDefault="00000000" w:rsidRPr="00000000">
      <w:pPr>
        <w:numPr>
          <w:ilvl w:val="0"/>
          <w:numId w:val="4"/>
        </w:numPr>
        <w:spacing w:after="0" w:line="276" w:lineRule="auto"/>
        <w:ind w:left="720" w:hanging="360"/>
        <w:contextualSpacing w:val="1"/>
        <w:rPr/>
      </w:pPr>
      <w:r w:rsidDel="00000000" w:rsidR="00000000" w:rsidRPr="00000000">
        <w:rPr>
          <w:rtl w:val="0"/>
        </w:rPr>
        <w:t xml:space="preserve">Customer_ID (from Customer table)</w:t>
      </w:r>
    </w:p>
    <w:p w:rsidR="00000000" w:rsidDel="00000000" w:rsidP="00000000" w:rsidRDefault="00000000" w:rsidRPr="00000000">
      <w:pPr>
        <w:numPr>
          <w:ilvl w:val="0"/>
          <w:numId w:val="4"/>
        </w:numPr>
        <w:spacing w:after="0" w:line="276" w:lineRule="auto"/>
        <w:ind w:left="720" w:hanging="360"/>
        <w:contextualSpacing w:val="1"/>
        <w:rPr/>
      </w:pPr>
      <w:r w:rsidDel="00000000" w:rsidR="00000000" w:rsidRPr="00000000">
        <w:rPr>
          <w:rtl w:val="0"/>
        </w:rPr>
        <w:t xml:space="preserve">Date</w:t>
      </w:r>
    </w:p>
    <w:p w:rsidR="00000000" w:rsidDel="00000000" w:rsidP="00000000" w:rsidRDefault="00000000" w:rsidRPr="00000000">
      <w:pPr>
        <w:numPr>
          <w:ilvl w:val="0"/>
          <w:numId w:val="4"/>
        </w:numPr>
        <w:spacing w:after="0" w:line="276" w:lineRule="auto"/>
        <w:ind w:left="720" w:hanging="360"/>
        <w:contextualSpacing w:val="1"/>
        <w:rPr/>
      </w:pPr>
      <w:r w:rsidDel="00000000" w:rsidR="00000000" w:rsidRPr="00000000">
        <w:rPr>
          <w:rtl w:val="0"/>
        </w:rPr>
        <w:t xml:space="preserve">Fulfilled or not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Table of Sales</w:t>
      </w:r>
    </w:p>
    <w:p w:rsidR="00000000" w:rsidDel="00000000" w:rsidP="00000000" w:rsidRDefault="00000000" w:rsidRPr="00000000">
      <w:pPr>
        <w:numPr>
          <w:ilvl w:val="0"/>
          <w:numId w:val="8"/>
        </w:numPr>
        <w:spacing w:after="0" w:line="276" w:lineRule="auto"/>
        <w:ind w:left="720" w:hanging="360"/>
        <w:contextualSpacing w:val="1"/>
        <w:rPr/>
      </w:pPr>
      <w:r w:rsidDel="00000000" w:rsidR="00000000" w:rsidRPr="00000000">
        <w:rPr>
          <w:rtl w:val="0"/>
        </w:rPr>
        <w:t xml:space="preserve">Sale ID (PK)</w:t>
      </w:r>
    </w:p>
    <w:p w:rsidR="00000000" w:rsidDel="00000000" w:rsidP="00000000" w:rsidRDefault="00000000" w:rsidRPr="00000000">
      <w:pPr>
        <w:numPr>
          <w:ilvl w:val="0"/>
          <w:numId w:val="8"/>
        </w:numPr>
        <w:spacing w:after="0" w:line="276" w:lineRule="auto"/>
        <w:ind w:left="720" w:hanging="360"/>
        <w:contextualSpacing w:val="1"/>
        <w:rPr/>
      </w:pPr>
      <w:r w:rsidDel="00000000" w:rsidR="00000000" w:rsidRPr="00000000">
        <w:rPr>
          <w:rtl w:val="0"/>
        </w:rPr>
        <w:t xml:space="preserve">Customer_ID (from Customers table)</w:t>
      </w:r>
    </w:p>
    <w:p w:rsidR="00000000" w:rsidDel="00000000" w:rsidP="00000000" w:rsidRDefault="00000000" w:rsidRPr="00000000">
      <w:pPr>
        <w:numPr>
          <w:ilvl w:val="0"/>
          <w:numId w:val="8"/>
        </w:numPr>
        <w:spacing w:after="0" w:line="276" w:lineRule="auto"/>
        <w:ind w:left="720" w:hanging="360"/>
        <w:contextualSpacing w:val="1"/>
        <w:rPr/>
      </w:pPr>
      <w:r w:rsidDel="00000000" w:rsidR="00000000" w:rsidRPr="00000000">
        <w:rPr>
          <w:rtl w:val="0"/>
        </w:rPr>
        <w:t xml:space="preserve">Product_ID (from Purchases table)</w:t>
      </w:r>
    </w:p>
    <w:p w:rsidR="00000000" w:rsidDel="00000000" w:rsidP="00000000" w:rsidRDefault="00000000" w:rsidRPr="00000000">
      <w:pPr>
        <w:numPr>
          <w:ilvl w:val="0"/>
          <w:numId w:val="8"/>
        </w:numPr>
        <w:spacing w:after="0" w:line="276" w:lineRule="auto"/>
        <w:ind w:left="720" w:hanging="360"/>
        <w:contextualSpacing w:val="1"/>
        <w:rPr/>
      </w:pPr>
      <w:r w:rsidDel="00000000" w:rsidR="00000000" w:rsidRPr="00000000">
        <w:rPr>
          <w:rtl w:val="0"/>
        </w:rPr>
        <w:t xml:space="preserve">Price (from Purchases table)</w:t>
      </w:r>
    </w:p>
    <w:p w:rsidR="00000000" w:rsidDel="00000000" w:rsidP="00000000" w:rsidRDefault="00000000" w:rsidRPr="00000000">
      <w:pPr>
        <w:numPr>
          <w:ilvl w:val="0"/>
          <w:numId w:val="8"/>
        </w:numPr>
        <w:spacing w:after="0" w:line="276" w:lineRule="auto"/>
        <w:ind w:left="720" w:hanging="360"/>
        <w:contextualSpacing w:val="1"/>
        <w:rPr/>
      </w:pPr>
      <w:r w:rsidDel="00000000" w:rsidR="00000000" w:rsidRPr="00000000">
        <w:rPr>
          <w:rtl w:val="0"/>
        </w:rPr>
        <w:t xml:space="preserve">Tax</w:t>
      </w:r>
    </w:p>
    <w:p w:rsidR="00000000" w:rsidDel="00000000" w:rsidP="00000000" w:rsidRDefault="00000000" w:rsidRPr="00000000">
      <w:pPr>
        <w:numPr>
          <w:ilvl w:val="0"/>
          <w:numId w:val="8"/>
        </w:numPr>
        <w:spacing w:after="0" w:line="276" w:lineRule="auto"/>
        <w:ind w:left="720" w:hanging="360"/>
        <w:contextualSpacing w:val="1"/>
        <w:rPr/>
      </w:pPr>
      <w:r w:rsidDel="00000000" w:rsidR="00000000" w:rsidRPr="00000000">
        <w:rPr>
          <w:rtl w:val="0"/>
        </w:rPr>
        <w:t xml:space="preserve">Total_Amount</w:t>
      </w:r>
    </w:p>
    <w:p w:rsidR="00000000" w:rsidDel="00000000" w:rsidP="00000000" w:rsidRDefault="00000000" w:rsidRPr="00000000">
      <w:pPr>
        <w:numPr>
          <w:ilvl w:val="0"/>
          <w:numId w:val="8"/>
        </w:numPr>
        <w:spacing w:after="0" w:line="276" w:lineRule="auto"/>
        <w:ind w:left="720" w:hanging="360"/>
        <w:contextualSpacing w:val="1"/>
        <w:rPr/>
      </w:pPr>
      <w:r w:rsidDel="00000000" w:rsidR="00000000" w:rsidRPr="00000000">
        <w:rPr>
          <w:rtl w:val="0"/>
        </w:rPr>
        <w:t xml:space="preserve">Quantity</w:t>
      </w:r>
    </w:p>
    <w:p w:rsidR="00000000" w:rsidDel="00000000" w:rsidP="00000000" w:rsidRDefault="00000000" w:rsidRPr="00000000">
      <w:pPr>
        <w:numPr>
          <w:ilvl w:val="0"/>
          <w:numId w:val="8"/>
        </w:numPr>
        <w:spacing w:after="0" w:line="276" w:lineRule="auto"/>
        <w:ind w:left="720" w:hanging="360"/>
        <w:contextualSpacing w:val="1"/>
        <w:rPr/>
      </w:pPr>
      <w:r w:rsidDel="00000000" w:rsidR="00000000" w:rsidRPr="00000000">
        <w:rPr>
          <w:rtl w:val="0"/>
        </w:rPr>
        <w:t xml:space="preserve">Date</w:t>
      </w:r>
    </w:p>
    <w:p w:rsidR="00000000" w:rsidDel="00000000" w:rsidP="00000000" w:rsidRDefault="00000000" w:rsidRPr="00000000">
      <w:pPr>
        <w:numPr>
          <w:ilvl w:val="0"/>
          <w:numId w:val="8"/>
        </w:numPr>
        <w:spacing w:after="0" w:line="276" w:lineRule="auto"/>
        <w:ind w:left="720" w:hanging="360"/>
        <w:contextualSpacing w:val="1"/>
        <w:rPr>
          <w:u w:val="none"/>
        </w:rPr>
      </w:pPr>
      <w:r w:rsidDel="00000000" w:rsidR="00000000" w:rsidRPr="00000000">
        <w:rPr>
          <w:rtl w:val="0"/>
        </w:rPr>
        <w:t xml:space="preserve">Discount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Table of Purchases</w:t>
      </w:r>
    </w:p>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tl w:val="0"/>
        </w:rPr>
        <w:t xml:space="preserve">Product_ID (PK)</w:t>
      </w:r>
    </w:p>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tl w:val="0"/>
        </w:rPr>
        <w:t xml:space="preserve">Name (from Album table)</w:t>
      </w:r>
    </w:p>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tl w:val="0"/>
        </w:rPr>
        <w:t xml:space="preserve">Amount</w:t>
      </w:r>
    </w:p>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tl w:val="0"/>
        </w:rPr>
        <w:t xml:space="preserve">Cost</w:t>
      </w:r>
    </w:p>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tl w:val="0"/>
        </w:rPr>
        <w:t xml:space="preserve">Available or not</w:t>
      </w:r>
    </w:p>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tl w:val="0"/>
        </w:rPr>
        <w:t xml:space="preserve">Rating</w:t>
      </w:r>
    </w:p>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tl w:val="0"/>
        </w:rPr>
        <w:t xml:space="preserve">Sale price (formula cost + percent markup - overwritable)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Table of Employees </w:t>
      </w:r>
    </w:p>
    <w:p w:rsidR="00000000" w:rsidDel="00000000" w:rsidP="00000000" w:rsidRDefault="00000000" w:rsidRPr="00000000">
      <w:pPr>
        <w:numPr>
          <w:ilvl w:val="0"/>
          <w:numId w:val="2"/>
        </w:numPr>
        <w:spacing w:after="0" w:line="276" w:lineRule="auto"/>
        <w:ind w:left="720" w:hanging="360"/>
        <w:contextualSpacing w:val="1"/>
        <w:rPr/>
      </w:pPr>
      <w:r w:rsidDel="00000000" w:rsidR="00000000" w:rsidRPr="00000000">
        <w:rPr>
          <w:rtl w:val="0"/>
        </w:rPr>
        <w:t xml:space="preserve">Employee_ID (PK)</w:t>
      </w:r>
    </w:p>
    <w:p w:rsidR="00000000" w:rsidDel="00000000" w:rsidP="00000000" w:rsidRDefault="00000000" w:rsidRPr="00000000">
      <w:pPr>
        <w:numPr>
          <w:ilvl w:val="0"/>
          <w:numId w:val="5"/>
        </w:numPr>
        <w:spacing w:after="0" w:line="276" w:lineRule="auto"/>
        <w:ind w:left="720" w:hanging="360"/>
        <w:contextualSpacing w:val="1"/>
        <w:rPr/>
      </w:pPr>
      <w:r w:rsidDel="00000000" w:rsidR="00000000" w:rsidRPr="00000000">
        <w:rPr>
          <w:rtl w:val="0"/>
        </w:rPr>
        <w:t xml:space="preserve">Name</w:t>
      </w:r>
    </w:p>
    <w:p w:rsidR="00000000" w:rsidDel="00000000" w:rsidP="00000000" w:rsidRDefault="00000000" w:rsidRPr="00000000">
      <w:pPr>
        <w:numPr>
          <w:ilvl w:val="0"/>
          <w:numId w:val="5"/>
        </w:numPr>
        <w:spacing w:after="0" w:line="276" w:lineRule="auto"/>
        <w:ind w:left="720" w:hanging="360"/>
        <w:contextualSpacing w:val="1"/>
        <w:rPr/>
      </w:pPr>
      <w:r w:rsidDel="00000000" w:rsidR="00000000" w:rsidRPr="00000000">
        <w:rPr>
          <w:rtl w:val="0"/>
        </w:rPr>
        <w:t xml:space="preserve">Cellphone numbers</w:t>
      </w:r>
    </w:p>
    <w:p w:rsidR="00000000" w:rsidDel="00000000" w:rsidP="00000000" w:rsidRDefault="00000000" w:rsidRPr="00000000">
      <w:pPr>
        <w:numPr>
          <w:ilvl w:val="0"/>
          <w:numId w:val="5"/>
        </w:numPr>
        <w:spacing w:after="0" w:line="276" w:lineRule="auto"/>
        <w:ind w:left="720" w:hanging="360"/>
        <w:contextualSpacing w:val="1"/>
        <w:rPr/>
      </w:pPr>
      <w:r w:rsidDel="00000000" w:rsidR="00000000" w:rsidRPr="00000000">
        <w:rPr>
          <w:rtl w:val="0"/>
        </w:rPr>
        <w:t xml:space="preserve">Permissions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Table of Albums</w:t>
      </w:r>
    </w:p>
    <w:p w:rsidR="00000000" w:rsidDel="00000000" w:rsidP="00000000" w:rsidRDefault="00000000" w:rsidRPr="00000000">
      <w:pPr>
        <w:numPr>
          <w:ilvl w:val="0"/>
          <w:numId w:val="6"/>
        </w:numPr>
        <w:spacing w:after="0" w:line="276" w:lineRule="auto"/>
        <w:ind w:left="720" w:hanging="360"/>
        <w:contextualSpacing w:val="1"/>
        <w:rPr/>
      </w:pPr>
      <w:r w:rsidDel="00000000" w:rsidR="00000000" w:rsidRPr="00000000">
        <w:rPr>
          <w:rtl w:val="0"/>
        </w:rPr>
        <w:t xml:space="preserve">Album number (PK)</w:t>
      </w:r>
    </w:p>
    <w:p w:rsidR="00000000" w:rsidDel="00000000" w:rsidP="00000000" w:rsidRDefault="00000000" w:rsidRPr="00000000">
      <w:pPr>
        <w:numPr>
          <w:ilvl w:val="0"/>
          <w:numId w:val="6"/>
        </w:numPr>
        <w:spacing w:after="0" w:line="276" w:lineRule="auto"/>
        <w:ind w:left="720" w:hanging="360"/>
        <w:contextualSpacing w:val="1"/>
        <w:rPr/>
      </w:pPr>
      <w:r w:rsidDel="00000000" w:rsidR="00000000" w:rsidRPr="00000000">
        <w:rPr>
          <w:rtl w:val="0"/>
        </w:rPr>
        <w:t xml:space="preserve">Album name</w:t>
      </w:r>
    </w:p>
    <w:p w:rsidR="00000000" w:rsidDel="00000000" w:rsidP="00000000" w:rsidRDefault="00000000" w:rsidRPr="00000000">
      <w:pPr>
        <w:numPr>
          <w:ilvl w:val="0"/>
          <w:numId w:val="6"/>
        </w:numPr>
        <w:spacing w:after="0" w:line="276" w:lineRule="auto"/>
        <w:ind w:left="720" w:hanging="360"/>
        <w:contextualSpacing w:val="1"/>
        <w:rPr/>
      </w:pPr>
      <w:r w:rsidDel="00000000" w:rsidR="00000000" w:rsidRPr="00000000">
        <w:rPr>
          <w:rtl w:val="0"/>
        </w:rPr>
        <w:t xml:space="preserve">Artist</w:t>
      </w:r>
    </w:p>
    <w:p w:rsidR="00000000" w:rsidDel="00000000" w:rsidP="00000000" w:rsidRDefault="00000000" w:rsidRPr="00000000">
      <w:pPr>
        <w:numPr>
          <w:ilvl w:val="0"/>
          <w:numId w:val="6"/>
        </w:numPr>
        <w:spacing w:after="0" w:line="276" w:lineRule="auto"/>
        <w:ind w:left="720" w:hanging="360"/>
        <w:contextualSpacing w:val="1"/>
        <w:rPr/>
      </w:pPr>
      <w:r w:rsidDel="00000000" w:rsidR="00000000" w:rsidRPr="00000000">
        <w:rPr>
          <w:rtl w:val="0"/>
        </w:rPr>
        <w:t xml:space="preserve">Genre</w:t>
      </w:r>
    </w:p>
    <w:p w:rsidR="00000000" w:rsidDel="00000000" w:rsidP="00000000" w:rsidRDefault="00000000" w:rsidRPr="00000000">
      <w:pPr>
        <w:numPr>
          <w:ilvl w:val="0"/>
          <w:numId w:val="6"/>
        </w:numPr>
        <w:spacing w:after="0" w:line="276" w:lineRule="auto"/>
        <w:ind w:left="720" w:hanging="360"/>
        <w:contextualSpacing w:val="1"/>
        <w:rPr/>
      </w:pPr>
      <w:r w:rsidDel="00000000" w:rsidR="00000000" w:rsidRPr="00000000">
        <w:rPr>
          <w:rtl w:val="0"/>
        </w:rPr>
        <w:t xml:space="preserve">Date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Arial" w:cs="Arial" w:eastAsia="Arial" w:hAnsi="Arial"/>
          <w:b w:val="1"/>
          <w:color w:val="222222"/>
          <w:sz w:val="20"/>
          <w:szCs w:val="20"/>
          <w:highlight w:val="white"/>
          <w:rtl w:val="0"/>
        </w:rPr>
        <w:t xml:space="preserve">Reporting requirements</w:t>
      </w:r>
      <w:r w:rsidDel="00000000" w:rsidR="00000000" w:rsidRPr="00000000">
        <w:rPr>
          <w:b w:val="1"/>
          <w:color w:val="2d3b45"/>
          <w:rtl w:val="0"/>
        </w:rPr>
        <w:t xml:space="preserve">  : </w:t>
      </w:r>
    </w:p>
    <w:p w:rsidR="00000000" w:rsidDel="00000000" w:rsidP="00000000" w:rsidRDefault="00000000" w:rsidRPr="00000000">
      <w:pPr>
        <w:numPr>
          <w:ilvl w:val="0"/>
          <w:numId w:val="7"/>
        </w:numPr>
        <w:spacing w:after="180" w:before="180" w:line="240" w:lineRule="auto"/>
        <w:ind w:left="720" w:hanging="360"/>
        <w:contextualSpacing w:val="1"/>
        <w:rPr>
          <w:color w:val="2d3b45"/>
          <w:u w:val="none"/>
        </w:rPr>
      </w:pPr>
      <w:r w:rsidDel="00000000" w:rsidR="00000000" w:rsidRPr="00000000">
        <w:rPr>
          <w:color w:val="2d3b45"/>
          <w:rtl w:val="0"/>
        </w:rPr>
        <w:t xml:space="preserve">Sales Report - Daily / Monthly / Quarterly / Annually </w:t>
      </w:r>
    </w:p>
    <w:p w:rsidR="00000000" w:rsidDel="00000000" w:rsidP="00000000" w:rsidRDefault="00000000" w:rsidRPr="00000000">
      <w:pPr>
        <w:numPr>
          <w:ilvl w:val="0"/>
          <w:numId w:val="7"/>
        </w:numPr>
        <w:spacing w:after="180" w:before="180" w:line="240" w:lineRule="auto"/>
        <w:ind w:left="720" w:hanging="360"/>
        <w:contextualSpacing w:val="1"/>
        <w:rPr>
          <w:color w:val="2d3b45"/>
          <w:u w:val="none"/>
        </w:rPr>
      </w:pPr>
      <w:r w:rsidDel="00000000" w:rsidR="00000000" w:rsidRPr="00000000">
        <w:rPr>
          <w:color w:val="2d3b45"/>
          <w:rtl w:val="0"/>
        </w:rPr>
        <w:t xml:space="preserve">Tax Report - Monthly / Annually</w:t>
      </w:r>
    </w:p>
    <w:p w:rsidR="00000000" w:rsidDel="00000000" w:rsidP="00000000" w:rsidRDefault="00000000" w:rsidRPr="00000000">
      <w:pPr>
        <w:numPr>
          <w:ilvl w:val="0"/>
          <w:numId w:val="7"/>
        </w:numPr>
        <w:spacing w:after="180" w:before="180" w:line="240" w:lineRule="auto"/>
        <w:ind w:left="720" w:hanging="360"/>
        <w:contextualSpacing w:val="1"/>
        <w:rPr>
          <w:color w:val="2d3b45"/>
          <w:u w:val="none"/>
        </w:rPr>
      </w:pPr>
      <w:r w:rsidDel="00000000" w:rsidR="00000000" w:rsidRPr="00000000">
        <w:rPr>
          <w:color w:val="2d3b45"/>
          <w:rtl w:val="0"/>
        </w:rPr>
        <w:t xml:space="preserve">Request Report - Daily </w:t>
      </w:r>
    </w:p>
    <w:p w:rsidR="00000000" w:rsidDel="00000000" w:rsidP="00000000" w:rsidRDefault="00000000" w:rsidRPr="00000000">
      <w:pPr>
        <w:numPr>
          <w:ilvl w:val="0"/>
          <w:numId w:val="7"/>
        </w:numPr>
        <w:spacing w:after="180" w:before="180" w:line="240" w:lineRule="auto"/>
        <w:ind w:left="720" w:hanging="360"/>
        <w:contextualSpacing w:val="1"/>
        <w:rPr>
          <w:color w:val="2d3b45"/>
          <w:u w:val="none"/>
        </w:rPr>
      </w:pPr>
      <w:r w:rsidDel="00000000" w:rsidR="00000000" w:rsidRPr="00000000">
        <w:rPr>
          <w:color w:val="2d3b45"/>
          <w:rtl w:val="0"/>
        </w:rPr>
        <w:t xml:space="preserve">Inventory Report - Daily  </w:t>
      </w:r>
    </w:p>
    <w:p w:rsidR="00000000" w:rsidDel="00000000" w:rsidP="00000000" w:rsidRDefault="00000000" w:rsidRPr="00000000">
      <w:pPr>
        <w:numPr>
          <w:ilvl w:val="0"/>
          <w:numId w:val="7"/>
        </w:numPr>
        <w:spacing w:after="180" w:before="180" w:line="240" w:lineRule="auto"/>
        <w:ind w:left="720" w:hanging="360"/>
        <w:contextualSpacing w:val="1"/>
        <w:rPr>
          <w:color w:val="2d3b45"/>
          <w:u w:val="none"/>
        </w:rPr>
      </w:pPr>
      <w:r w:rsidDel="00000000" w:rsidR="00000000" w:rsidRPr="00000000">
        <w:rPr>
          <w:color w:val="2d3b45"/>
          <w:rtl w:val="0"/>
        </w:rPr>
        <w:t xml:space="preserve">Sales by employee</w:t>
      </w:r>
    </w:p>
    <w:p w:rsidR="00000000" w:rsidDel="00000000" w:rsidP="00000000" w:rsidRDefault="00000000" w:rsidRPr="00000000">
      <w:pPr>
        <w:numPr>
          <w:ilvl w:val="0"/>
          <w:numId w:val="7"/>
        </w:numPr>
        <w:spacing w:after="180" w:before="180" w:line="240" w:lineRule="auto"/>
        <w:ind w:left="720" w:hanging="360"/>
        <w:contextualSpacing w:val="1"/>
        <w:rPr>
          <w:color w:val="2d3b45"/>
          <w:u w:val="none"/>
        </w:rPr>
      </w:pPr>
      <w:r w:rsidDel="00000000" w:rsidR="00000000" w:rsidRPr="00000000">
        <w:rPr>
          <w:color w:val="2d3b45"/>
          <w:rtl w:val="0"/>
        </w:rPr>
        <w:t xml:space="preserve">Purchases Report - Daily / Monthly / Quarterly / Annually </w:t>
      </w:r>
    </w:p>
    <w:p w:rsidR="00000000" w:rsidDel="00000000" w:rsidP="00000000" w:rsidRDefault="00000000" w:rsidRPr="00000000">
      <w:pPr>
        <w:numPr>
          <w:ilvl w:val="0"/>
          <w:numId w:val="7"/>
        </w:numPr>
        <w:spacing w:after="180" w:before="180" w:line="240" w:lineRule="auto"/>
        <w:ind w:left="720" w:hanging="360"/>
        <w:contextualSpacing w:val="1"/>
        <w:rPr>
          <w:color w:val="2d3b45"/>
          <w:u w:val="none"/>
        </w:rPr>
      </w:pPr>
      <w:r w:rsidDel="00000000" w:rsidR="00000000" w:rsidRPr="00000000">
        <w:rPr>
          <w:color w:val="2d3b45"/>
          <w:rtl w:val="0"/>
        </w:rPr>
        <w:t xml:space="preserve">Requested albums available</w:t>
      </w:r>
    </w:p>
    <w:p w:rsidR="00000000" w:rsidDel="00000000" w:rsidP="00000000" w:rsidRDefault="00000000" w:rsidRPr="00000000">
      <w:pPr>
        <w:numPr>
          <w:ilvl w:val="0"/>
          <w:numId w:val="7"/>
        </w:numPr>
        <w:spacing w:after="180" w:before="180" w:line="240" w:lineRule="auto"/>
        <w:ind w:left="720" w:hanging="360"/>
        <w:contextualSpacing w:val="1"/>
        <w:rPr>
          <w:color w:val="2d3b45"/>
          <w:u w:val="none"/>
        </w:rPr>
      </w:pPr>
      <w:r w:rsidDel="00000000" w:rsidR="00000000" w:rsidRPr="00000000">
        <w:rPr>
          <w:color w:val="2d3b45"/>
          <w:rtl w:val="0"/>
        </w:rPr>
        <w:t xml:space="preserve">Customer lookup</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1"/>
          <w:color w:val="2d3b45"/>
          <w:rtl w:val="0"/>
        </w:rPr>
        <w:t xml:space="preserve">Business Rules:</w:t>
      </w:r>
    </w:p>
    <w:p w:rsidR="00000000" w:rsidDel="00000000" w:rsidP="00000000" w:rsidRDefault="00000000" w:rsidRPr="00000000">
      <w:pPr>
        <w:numPr>
          <w:ilvl w:val="0"/>
          <w:numId w:val="3"/>
        </w:numPr>
        <w:spacing w:after="180" w:before="180" w:line="240" w:lineRule="auto"/>
        <w:ind w:left="720" w:hanging="360"/>
        <w:contextualSpacing w:val="1"/>
        <w:rPr>
          <w:color w:val="2d3b45"/>
        </w:rPr>
      </w:pPr>
      <w:r w:rsidDel="00000000" w:rsidR="00000000" w:rsidRPr="00000000">
        <w:rPr>
          <w:color w:val="2d3b45"/>
          <w:rtl w:val="0"/>
        </w:rPr>
        <w:t xml:space="preserve">All the albums are used and each is in a different condition, each album will have to inventoried as a separate item.</w:t>
      </w:r>
    </w:p>
    <w:p w:rsidR="00000000" w:rsidDel="00000000" w:rsidP="00000000" w:rsidRDefault="00000000" w:rsidRPr="00000000">
      <w:pPr>
        <w:numPr>
          <w:ilvl w:val="0"/>
          <w:numId w:val="3"/>
        </w:numPr>
        <w:spacing w:after="180" w:before="180" w:line="240" w:lineRule="auto"/>
        <w:ind w:left="720" w:hanging="360"/>
        <w:contextualSpacing w:val="1"/>
        <w:rPr>
          <w:color w:val="2d3b45"/>
        </w:rPr>
      </w:pPr>
      <w:r w:rsidDel="00000000" w:rsidR="00000000" w:rsidRPr="00000000">
        <w:rPr>
          <w:color w:val="2d3b45"/>
          <w:rtl w:val="0"/>
        </w:rPr>
        <w:t xml:space="preserve"> Albums are rated by the quality of the vinyl and the quality of the cover.                                           Ratings are: mint, excellent, good, fair and poor. </w:t>
      </w:r>
    </w:p>
    <w:p w:rsidR="00000000" w:rsidDel="00000000" w:rsidP="00000000" w:rsidRDefault="00000000" w:rsidRPr="00000000">
      <w:pPr>
        <w:numPr>
          <w:ilvl w:val="0"/>
          <w:numId w:val="3"/>
        </w:numPr>
        <w:spacing w:after="180" w:before="180" w:line="240" w:lineRule="auto"/>
        <w:ind w:left="720" w:hanging="360"/>
        <w:contextualSpacing w:val="1"/>
        <w:rPr>
          <w:color w:val="2d3b45"/>
        </w:rPr>
      </w:pPr>
      <w:r w:rsidDel="00000000" w:rsidR="00000000" w:rsidRPr="00000000">
        <w:rPr>
          <w:color w:val="2d3b45"/>
          <w:rtl w:val="0"/>
        </w:rPr>
        <w:t xml:space="preserve">The base price for an album is 150% over the price Vince paid for it. So if Vince paid $5.00 for an album, the price would be $12.50. Vince must be free to lower the price or, if the album is exceptionally desirable, raise it.</w:t>
      </w:r>
    </w:p>
    <w:p w:rsidR="00000000" w:rsidDel="00000000" w:rsidP="00000000" w:rsidRDefault="00000000" w:rsidRPr="00000000">
      <w:pPr>
        <w:numPr>
          <w:ilvl w:val="0"/>
          <w:numId w:val="3"/>
        </w:numPr>
        <w:spacing w:after="180" w:before="180" w:line="240" w:lineRule="auto"/>
        <w:ind w:left="720" w:hanging="360"/>
        <w:contextualSpacing w:val="1"/>
        <w:rPr>
          <w:color w:val="2d3b45"/>
        </w:rPr>
      </w:pPr>
      <w:r w:rsidDel="00000000" w:rsidR="00000000" w:rsidRPr="00000000">
        <w:rPr>
          <w:color w:val="2d3b45"/>
          <w:rtl w:val="0"/>
        </w:rPr>
        <w:t xml:space="preserve">Customers who buy 10 albums within a year’s time get a 25% discount.</w:t>
      </w:r>
    </w:p>
    <w:p w:rsidR="00000000" w:rsidDel="00000000" w:rsidP="00000000" w:rsidRDefault="00000000" w:rsidRPr="00000000">
      <w:pPr>
        <w:numPr>
          <w:ilvl w:val="0"/>
          <w:numId w:val="3"/>
        </w:numPr>
        <w:spacing w:after="180" w:before="180" w:line="240" w:lineRule="auto"/>
        <w:ind w:left="720" w:hanging="360"/>
        <w:contextualSpacing w:val="1"/>
        <w:rPr>
          <w:color w:val="2d3b45"/>
        </w:rPr>
      </w:pPr>
      <w:r w:rsidDel="00000000" w:rsidR="00000000" w:rsidRPr="00000000">
        <w:rPr>
          <w:color w:val="2d3b45"/>
          <w:rtl w:val="0"/>
        </w:rPr>
        <w:t xml:space="preserve">Return Policy : We accept return only 30 days after sale date and can return good or better  condition.</w:t>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1"/>
          <w:color w:val="2d3b45"/>
          <w:rtl w:val="0"/>
        </w:rPr>
        <w:t xml:space="preserve">Security Requirements:</w:t>
      </w:r>
    </w:p>
    <w:p w:rsidR="00000000" w:rsidDel="00000000" w:rsidP="00000000" w:rsidRDefault="00000000" w:rsidRPr="00000000">
      <w:pPr>
        <w:numPr>
          <w:ilvl w:val="0"/>
          <w:numId w:val="10"/>
        </w:numPr>
        <w:spacing w:after="180" w:before="180" w:line="240" w:lineRule="auto"/>
        <w:ind w:left="720" w:hanging="360"/>
        <w:contextualSpacing w:val="1"/>
        <w:rPr>
          <w:color w:val="2d3b45"/>
        </w:rPr>
      </w:pPr>
      <w:r w:rsidDel="00000000" w:rsidR="00000000" w:rsidRPr="00000000">
        <w:rPr>
          <w:color w:val="222222"/>
          <w:highlight w:val="white"/>
          <w:rtl w:val="0"/>
        </w:rPr>
        <w:t xml:space="preserve">Employee access permission management</w:t>
      </w:r>
    </w:p>
    <w:p w:rsidR="00000000" w:rsidDel="00000000" w:rsidP="00000000" w:rsidRDefault="00000000" w:rsidRPr="00000000">
      <w:pPr>
        <w:numPr>
          <w:ilvl w:val="0"/>
          <w:numId w:val="10"/>
        </w:numPr>
        <w:spacing w:after="180" w:before="180" w:line="240" w:lineRule="auto"/>
        <w:ind w:left="720" w:hanging="360"/>
        <w:contextualSpacing w:val="1"/>
        <w:rPr>
          <w:color w:val="2d3b45"/>
        </w:rPr>
      </w:pPr>
      <w:r w:rsidDel="00000000" w:rsidR="00000000" w:rsidRPr="00000000">
        <w:rPr>
          <w:color w:val="222222"/>
          <w:highlight w:val="white"/>
          <w:rtl w:val="0"/>
        </w:rPr>
        <w:t xml:space="preserve">Personal information encryption</w:t>
      </w:r>
    </w:p>
    <w:p w:rsidR="00000000" w:rsidDel="00000000" w:rsidP="00000000" w:rsidRDefault="00000000" w:rsidRPr="00000000">
      <w:pPr>
        <w:numPr>
          <w:ilvl w:val="0"/>
          <w:numId w:val="10"/>
        </w:numPr>
        <w:spacing w:after="180" w:before="180" w:line="240" w:lineRule="auto"/>
        <w:ind w:left="720" w:hanging="360"/>
        <w:contextualSpacing w:val="1"/>
        <w:rPr>
          <w:color w:val="2d3b45"/>
        </w:rPr>
      </w:pPr>
      <w:r w:rsidDel="00000000" w:rsidR="00000000" w:rsidRPr="00000000">
        <w:rPr>
          <w:color w:val="2d3b45"/>
          <w:rtl w:val="0"/>
        </w:rPr>
        <w:t xml:space="preserve">Build Firewall</w:t>
      </w:r>
    </w:p>
    <w:p w:rsidR="00000000" w:rsidDel="00000000" w:rsidP="00000000" w:rsidRDefault="00000000" w:rsidRPr="00000000">
      <w:pPr>
        <w:numPr>
          <w:ilvl w:val="0"/>
          <w:numId w:val="10"/>
        </w:numPr>
        <w:spacing w:after="180" w:before="180" w:line="240" w:lineRule="auto"/>
        <w:ind w:left="720" w:hanging="360"/>
        <w:contextualSpacing w:val="1"/>
        <w:rPr>
          <w:color w:val="2d3b45"/>
        </w:rPr>
      </w:pPr>
      <w:r w:rsidDel="00000000" w:rsidR="00000000" w:rsidRPr="00000000">
        <w:rPr>
          <w:color w:val="2d3b45"/>
          <w:rtl w:val="0"/>
        </w:rPr>
        <w:t xml:space="preserve">Back-up plan</w:t>
      </w:r>
    </w:p>
    <w:p w:rsidR="00000000" w:rsidDel="00000000" w:rsidP="00000000" w:rsidRDefault="00000000" w:rsidRPr="00000000">
      <w:pPr>
        <w:numPr>
          <w:ilvl w:val="0"/>
          <w:numId w:val="10"/>
        </w:numPr>
        <w:spacing w:after="180" w:before="180" w:line="240" w:lineRule="auto"/>
        <w:ind w:left="720" w:hanging="360"/>
        <w:contextualSpacing w:val="1"/>
        <w:rPr>
          <w:color w:val="2d3b45"/>
        </w:rPr>
      </w:pPr>
      <w:r w:rsidDel="00000000" w:rsidR="00000000" w:rsidRPr="00000000">
        <w:rPr>
          <w:color w:val="2d3b45"/>
          <w:rtl w:val="0"/>
        </w:rPr>
        <w:t xml:space="preserve">Decryption Permission Management</w:t>
      </w:r>
    </w:p>
    <w:p w:rsidR="00000000" w:rsidDel="00000000" w:rsidP="00000000" w:rsidRDefault="00000000" w:rsidRPr="00000000">
      <w:pPr>
        <w:numPr>
          <w:ilvl w:val="0"/>
          <w:numId w:val="10"/>
        </w:numPr>
        <w:spacing w:after="180" w:before="180" w:line="240" w:lineRule="auto"/>
        <w:ind w:left="720" w:hanging="360"/>
        <w:contextualSpacing w:val="1"/>
        <w:rPr>
          <w:color w:val="2d3b45"/>
          <w:u w:val="none"/>
        </w:rPr>
      </w:pPr>
      <w:r w:rsidDel="00000000" w:rsidR="00000000" w:rsidRPr="00000000">
        <w:rPr>
          <w:color w:val="2d3b45"/>
          <w:rtl w:val="0"/>
        </w:rPr>
        <w:t xml:space="preserve">DataBase Access Control System</w:t>
      </w:r>
    </w:p>
    <w:p w:rsidR="00000000" w:rsidDel="00000000" w:rsidP="00000000" w:rsidRDefault="00000000" w:rsidRPr="00000000">
      <w:pPr>
        <w:numPr>
          <w:ilvl w:val="0"/>
          <w:numId w:val="10"/>
        </w:numPr>
        <w:spacing w:after="180" w:before="180" w:line="240" w:lineRule="auto"/>
        <w:ind w:left="720" w:hanging="360"/>
        <w:contextualSpacing w:val="1"/>
        <w:rPr>
          <w:color w:val="2d3b45"/>
          <w:u w:val="none"/>
        </w:rPr>
      </w:pPr>
      <w:r w:rsidDel="00000000" w:rsidR="00000000" w:rsidRPr="00000000">
        <w:rPr>
          <w:color w:val="2d3b45"/>
          <w:rtl w:val="0"/>
        </w:rPr>
        <w:t xml:space="preserve">User access log management system</w:t>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