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5oc4kmrv7wy" w:id="0"/>
      <w:bookmarkEnd w:id="0"/>
      <w:r w:rsidDel="00000000" w:rsidR="00000000" w:rsidRPr="00000000">
        <w:rPr>
          <w:rtl w:val="0"/>
        </w:rPr>
        <w:t xml:space="preserve">Словарь данных </w:t>
      </w:r>
    </w:p>
    <w:tbl>
      <w:tblPr>
        <w:tblStyle w:val="Table1"/>
        <w:tblW w:w="8773.7271467676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93.4317866918996"/>
        <w:gridCol w:w="1743.1245986955494"/>
        <w:gridCol w:w="1757.6506370180123"/>
        <w:gridCol w:w="1133.0309891521072"/>
        <w:gridCol w:w="1946.48913521003"/>
        <w:tblGridChange w:id="0">
          <w:tblGrid>
            <w:gridCol w:w="2193.4317866918996"/>
            <w:gridCol w:w="1743.1245986955494"/>
            <w:gridCol w:w="1757.6506370180123"/>
            <w:gridCol w:w="1133.0309891521072"/>
            <w:gridCol w:w="1946.48913521003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Элемент данных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Структура или тип данных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Длина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Дом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доме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дома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Первый дом создается в приложении автоматически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дома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названии дома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должно быть уникальным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Дом пользователя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доме пользователя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дома пользователя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+ e-mail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дома пользователя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названии дома пользователя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должно быть уникальным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Электронный адрес пользователя дома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@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пользователе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+ e-mail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+ Пароль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управлять несколькими домами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Имя пользователя дома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Электронный адрес пользователя дома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@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Пароль пользователя дома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Должно содержать не менее 8 символов, а также минимум 1 строчную и прописную буквы латинского алфавита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Комната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комнате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комнаты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Минимальное количество комнат - 0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Максимальное количество комнат в одном доме - 10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типу выбранной комнаты предлагать её название. Если такое название уже есть, добавлять в конце цифру номера. Номер увеличивается на 1 с каждым последующей комнатой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комнаты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названии комнаты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должно быть уникальным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Свойства комнаты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свойствах комнаты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Тип комнаты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Иконка комнаты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Тип комнаты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типе комнаты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Иконка комнаты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Изображение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.jpg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Предустановлен набор из 10 изображений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Устройство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об устройстве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идентификации устройства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+Модель устройства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+Статус устройства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+Название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Максимальное количество устройств в доме - 100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Код идентификации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 коде идентификации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Код должен быть уникальным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Модель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модели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Статус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статусе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</w:t>
            </w:r>
            <w:r w:rsidDel="00000000" w:rsidR="00000000" w:rsidRPr="00000000">
              <w:rPr>
                <w:rtl w:val="0"/>
              </w:rPr>
              <w:t xml:space="preserve">ключено, Выключено, Недоступно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названии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должно быть уникальным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Свойства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свойствах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Тип устройства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+ 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Иконка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Тип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типе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Иконка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Изображение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.jpg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Устройство в сценарии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об устройстве в сценарии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названии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должно быть уникальным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сценариях автоматизации работы устройств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сценария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+Время начала сценария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+Время завершения сценария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+Статус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Максимальное количество сценариев - 10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сценария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названии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Время начала сценария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Время начала выполнения сценария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чч:мм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время указано - запуск автоматический, если нет - ручной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Время завершения сценария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Время завершения выполнения сценария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Время,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чч:мм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Если время указано - запуск автоматический, если нет - ручной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Статус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Информация о статусе устройства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Включено, Выключено, Недоступно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День недели в сценарии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День выполнения сценария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дня недели в сценарии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дня недели в сценарии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День выполнения сценария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Понедельник, Вторник, Среда, Четверг, Пятница, Суббота, Воскресенье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День недели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День выполнения сценария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дня недели в сценарии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дня недели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День выполнения сценария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Понедельник, Вторник, Среда, Четверг, Пятница, Суббота, Воскресенье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